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947" w:rsidRPr="00B855AF" w:rsidRDefault="009C156D" w:rsidP="00AD4947">
      <w:pPr>
        <w:pStyle w:val="tytuinformacji"/>
        <w:rPr>
          <w:sz w:val="32"/>
        </w:rPr>
      </w:pPr>
      <w:bookmarkStart w:id="0" w:name="_GoBack"/>
      <w:bookmarkEnd w:id="0"/>
      <w:r w:rsidRPr="00B855AF">
        <w:t>Szybki szacunek wskaźnika cen towarów i u</w:t>
      </w:r>
      <w:r w:rsidR="00F32346" w:rsidRPr="00B855AF">
        <w:t>sług konsumpcyjnych w</w:t>
      </w:r>
      <w:r w:rsidR="00AB5CB6">
        <w:t xml:space="preserve"> </w:t>
      </w:r>
      <w:r w:rsidR="00F64D1C">
        <w:t>czerwcu</w:t>
      </w:r>
      <w:r w:rsidR="00617CB7">
        <w:t xml:space="preserve"> 2021</w:t>
      </w:r>
      <w:r w:rsidRPr="00B855AF">
        <w:t xml:space="preserve"> r.</w:t>
      </w:r>
      <w:r w:rsidRPr="00B855AF">
        <w:br/>
      </w:r>
    </w:p>
    <w:p w:rsidR="009C156D" w:rsidRPr="007F7386" w:rsidRDefault="00622953" w:rsidP="003F5245">
      <w:pPr>
        <w:pStyle w:val="LID"/>
        <w:rPr>
          <w:color w:val="000000" w:themeColor="text1"/>
        </w:rPr>
      </w:pPr>
      <w:r w:rsidRPr="007F7386">
        <w:rPr>
          <w:color w:val="000000" w:themeColor="text1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590656" behindDoc="0" locked="0" layoutInCell="1" allowOverlap="1" wp14:anchorId="1013D026" wp14:editId="6325005E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2001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00778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Pr="009C3DFC" w:rsidRDefault="00D32B9F" w:rsidP="00370059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t xml:space="preserve">  </w:t>
                            </w:r>
                            <w:r w:rsidR="00B855AF" w:rsidRPr="00C61795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val="en-GB" w:eastAsia="en-GB"/>
                              </w:rPr>
                              <w:drawing>
                                <wp:inline distT="0" distB="0" distL="0" distR="0" wp14:anchorId="1EEEEBCE" wp14:editId="4ED8F4AF">
                                  <wp:extent cx="334645" cy="334645"/>
                                  <wp:effectExtent l="0" t="0" r="8255" b="8255"/>
                                  <wp:docPr id="2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55AF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t xml:space="preserve"> </w:t>
                            </w:r>
                            <w:r w:rsidR="009C156D"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F64D1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4,4</w:t>
                            </w:r>
                            <w:r w:rsidR="004F529E" w:rsidRPr="0073192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B855AF" w:rsidRDefault="00B855AF" w:rsidP="00B855AF">
                            <w:pPr>
                              <w:pStyle w:val="tekstnaniebieskimtle"/>
                            </w:pPr>
                            <w:r>
                              <w:t>wzrost w porównaniu</w:t>
                            </w:r>
                          </w:p>
                          <w:p w:rsidR="00B855AF" w:rsidRDefault="00B855AF" w:rsidP="00B855AF">
                            <w:pPr>
                              <w:pStyle w:val="tekstnaniebieskimtle"/>
                            </w:pPr>
                            <w:r>
                              <w:t>z analogicznym miesiącem</w:t>
                            </w:r>
                          </w:p>
                          <w:p w:rsidR="009C156D" w:rsidRPr="00D538E4" w:rsidRDefault="00B855AF" w:rsidP="00B855AF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poprzedniego ro</w:t>
                            </w:r>
                            <w:r w:rsidR="00482A56">
                              <w:t>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3D02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94.5pt;z-index:251590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PbuJw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" fillcolor="#001d77" stroked="f">
                <v:textbox>
                  <w:txbxContent>
                    <w:p w:rsidR="009C156D" w:rsidRPr="009C3DFC" w:rsidRDefault="00D32B9F" w:rsidP="00370059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t xml:space="preserve">  </w:t>
                      </w:r>
                      <w:r w:rsidR="00B855AF" w:rsidRPr="00C61795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val="en-GB" w:eastAsia="en-GB"/>
                        </w:rPr>
                        <w:drawing>
                          <wp:inline distT="0" distB="0" distL="0" distR="0" wp14:anchorId="1EEEEBCE" wp14:editId="4ED8F4AF">
                            <wp:extent cx="334645" cy="334645"/>
                            <wp:effectExtent l="0" t="0" r="8255" b="8255"/>
                            <wp:docPr id="2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55AF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t xml:space="preserve"> </w:t>
                      </w:r>
                      <w:r w:rsidR="009C156D"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F64D1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4,4</w:t>
                      </w:r>
                      <w:r w:rsidR="004F529E" w:rsidRPr="0073192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B855AF" w:rsidRDefault="00B855AF" w:rsidP="00B855AF">
                      <w:pPr>
                        <w:pStyle w:val="tekstnaniebieskimtle"/>
                      </w:pPr>
                      <w:r>
                        <w:t>wzrost w porównaniu</w:t>
                      </w:r>
                    </w:p>
                    <w:p w:rsidR="00B855AF" w:rsidRDefault="00B855AF" w:rsidP="00B855AF">
                      <w:pPr>
                        <w:pStyle w:val="tekstnaniebieskimtle"/>
                      </w:pPr>
                      <w:r>
                        <w:t>z analogicznym miesiącem</w:t>
                      </w:r>
                    </w:p>
                    <w:p w:rsidR="009C156D" w:rsidRPr="00D538E4" w:rsidRDefault="00B855AF" w:rsidP="00B855AF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poprzedniego ro</w:t>
                      </w:r>
                      <w:r w:rsidR="00482A56">
                        <w:t>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56D" w:rsidRPr="007F7386">
        <w:rPr>
          <w:color w:val="000000" w:themeColor="text1"/>
        </w:rPr>
        <w:t>C</w:t>
      </w:r>
      <w:r w:rsidR="009C156D" w:rsidRPr="00493683">
        <w:rPr>
          <w:color w:val="000000" w:themeColor="text1"/>
        </w:rPr>
        <w:t xml:space="preserve">eny towarów i usług konsumpcyjnych według </w:t>
      </w:r>
      <w:r w:rsidR="00FC38A5" w:rsidRPr="00493683">
        <w:rPr>
          <w:color w:val="000000" w:themeColor="text1"/>
        </w:rPr>
        <w:t xml:space="preserve">szybkiego </w:t>
      </w:r>
      <w:r w:rsidR="009C156D" w:rsidRPr="00493683">
        <w:rPr>
          <w:color w:val="000000" w:themeColor="text1"/>
        </w:rPr>
        <w:t>szacunku w</w:t>
      </w:r>
      <w:r w:rsidR="00AB5CB6" w:rsidRPr="00493683">
        <w:rPr>
          <w:color w:val="000000" w:themeColor="text1"/>
        </w:rPr>
        <w:t xml:space="preserve"> </w:t>
      </w:r>
      <w:r w:rsidR="00F64D1C">
        <w:rPr>
          <w:color w:val="000000" w:themeColor="text1"/>
        </w:rPr>
        <w:t>czerwcu</w:t>
      </w:r>
      <w:r w:rsidR="00522A1D" w:rsidRPr="00493683">
        <w:rPr>
          <w:color w:val="000000" w:themeColor="text1"/>
        </w:rPr>
        <w:t xml:space="preserve"> </w:t>
      </w:r>
      <w:r w:rsidR="007C793B" w:rsidRPr="00493683">
        <w:rPr>
          <w:color w:val="000000" w:themeColor="text1"/>
        </w:rPr>
        <w:t>2021</w:t>
      </w:r>
      <w:r w:rsidR="00FC38A5" w:rsidRPr="00493683">
        <w:rPr>
          <w:color w:val="000000" w:themeColor="text1"/>
        </w:rPr>
        <w:t xml:space="preserve"> r. </w:t>
      </w:r>
      <w:r w:rsidR="00285C34" w:rsidRPr="00493683">
        <w:rPr>
          <w:color w:val="000000" w:themeColor="text1"/>
        </w:rPr>
        <w:t>w</w:t>
      </w:r>
      <w:r w:rsidR="00F1617D" w:rsidRPr="00493683">
        <w:rPr>
          <w:color w:val="000000" w:themeColor="text1"/>
        </w:rPr>
        <w:t xml:space="preserve"> </w:t>
      </w:r>
      <w:r w:rsidR="00285C34" w:rsidRPr="00493683">
        <w:rPr>
          <w:color w:val="000000" w:themeColor="text1"/>
        </w:rPr>
        <w:t>porównan</w:t>
      </w:r>
      <w:r w:rsidR="00F1617D" w:rsidRPr="00493683">
        <w:rPr>
          <w:color w:val="000000" w:themeColor="text1"/>
        </w:rPr>
        <w:t xml:space="preserve">iu z analogicznym miesiącem ub. </w:t>
      </w:r>
      <w:r w:rsidR="00F64D1C">
        <w:rPr>
          <w:color w:val="000000" w:themeColor="text1"/>
        </w:rPr>
        <w:t>roku wzrosły o 4,4</w:t>
      </w:r>
      <w:r w:rsidR="00496F01" w:rsidRPr="00493683">
        <w:rPr>
          <w:color w:val="000000" w:themeColor="text1"/>
        </w:rPr>
        <w:t xml:space="preserve">% (wskaźnik cen </w:t>
      </w:r>
      <w:r w:rsidR="0036447A" w:rsidRPr="00493683">
        <w:rPr>
          <w:color w:val="000000" w:themeColor="text1"/>
        </w:rPr>
        <w:t>10</w:t>
      </w:r>
      <w:r w:rsidR="00F64D1C">
        <w:rPr>
          <w:color w:val="000000" w:themeColor="text1"/>
        </w:rPr>
        <w:t>4,4</w:t>
      </w:r>
      <w:r w:rsidR="00285C34" w:rsidRPr="00493683">
        <w:rPr>
          <w:color w:val="000000" w:themeColor="text1"/>
        </w:rPr>
        <w:t>)</w:t>
      </w:r>
      <w:r w:rsidR="0091345C" w:rsidRPr="00493683">
        <w:rPr>
          <w:color w:val="000000" w:themeColor="text1"/>
        </w:rPr>
        <w:t xml:space="preserve">, a </w:t>
      </w:r>
      <w:r w:rsidR="00E63AAB" w:rsidRPr="00493683">
        <w:rPr>
          <w:color w:val="000000" w:themeColor="text1"/>
        </w:rPr>
        <w:t>w stosunku do</w:t>
      </w:r>
      <w:r w:rsidR="00F1617D" w:rsidRPr="00493683">
        <w:rPr>
          <w:color w:val="000000" w:themeColor="text1"/>
        </w:rPr>
        <w:t xml:space="preserve"> </w:t>
      </w:r>
      <w:r w:rsidR="007018FE" w:rsidRPr="00493683">
        <w:rPr>
          <w:color w:val="000000" w:themeColor="text1"/>
        </w:rPr>
        <w:t xml:space="preserve">poprzedniego miesiąca </w:t>
      </w:r>
      <w:r w:rsidR="00E55A61">
        <w:rPr>
          <w:color w:val="000000" w:themeColor="text1"/>
        </w:rPr>
        <w:t>wzrosły o 0,1</w:t>
      </w:r>
      <w:r w:rsidR="00F1617D" w:rsidRPr="00493683">
        <w:rPr>
          <w:color w:val="000000" w:themeColor="text1"/>
        </w:rPr>
        <w:t xml:space="preserve">% (wskaźnik cen </w:t>
      </w:r>
      <w:r w:rsidR="00AB5CB6" w:rsidRPr="00493683">
        <w:rPr>
          <w:color w:val="000000" w:themeColor="text1"/>
        </w:rPr>
        <w:t>10</w:t>
      </w:r>
      <w:r w:rsidR="00E55A61">
        <w:rPr>
          <w:color w:val="000000" w:themeColor="text1"/>
        </w:rPr>
        <w:t>0,1</w:t>
      </w:r>
      <w:r w:rsidR="00B855AF" w:rsidRPr="00493683">
        <w:rPr>
          <w:color w:val="000000" w:themeColor="text1"/>
        </w:rPr>
        <w:t>)</w:t>
      </w:r>
      <w:r w:rsidR="009C156D" w:rsidRPr="00493683">
        <w:rPr>
          <w:color w:val="000000" w:themeColor="text1"/>
        </w:rPr>
        <w:t>.</w:t>
      </w:r>
    </w:p>
    <w:p w:rsidR="006A07DC" w:rsidRPr="00B855AF" w:rsidRDefault="006A07DC" w:rsidP="00FA5BDD">
      <w:pPr>
        <w:pStyle w:val="LID"/>
        <w:rPr>
          <w:highlight w:val="yellow"/>
        </w:rPr>
      </w:pPr>
    </w:p>
    <w:p w:rsidR="00F8191A" w:rsidRDefault="00F8191A" w:rsidP="00D538E4">
      <w:pPr>
        <w:pStyle w:val="tytuwykresu"/>
      </w:pPr>
    </w:p>
    <w:p w:rsidR="00AD4947" w:rsidRPr="00404B5F" w:rsidRDefault="00AD4947" w:rsidP="00E1053F">
      <w:pPr>
        <w:pStyle w:val="tytuwykresu"/>
        <w:spacing w:before="240"/>
      </w:pPr>
      <w:r w:rsidRPr="00404B5F">
        <w:t>Tablica 1.</w:t>
      </w:r>
      <w:r w:rsidRPr="00404B5F">
        <w:rPr>
          <w:shd w:val="clear" w:color="auto" w:fill="FFFFFF"/>
        </w:rPr>
        <w:t xml:space="preserve"> </w:t>
      </w:r>
      <w:r w:rsidR="003F5245" w:rsidRPr="00404B5F">
        <w:t>Szybki szacunek wskaźnika cen towarów i u</w:t>
      </w:r>
      <w:r w:rsidR="00E8329E" w:rsidRPr="00404B5F">
        <w:t xml:space="preserve">sług konsumpcyjnych </w:t>
      </w:r>
      <w:r w:rsidR="00565F55">
        <w:t xml:space="preserve">w </w:t>
      </w:r>
      <w:r w:rsidR="007F02CC">
        <w:t>czerwcu</w:t>
      </w:r>
      <w:r w:rsidR="00522A1D">
        <w:t xml:space="preserve"> </w:t>
      </w:r>
      <w:r w:rsidR="00C953AE">
        <w:t>2021</w:t>
      </w:r>
      <w:r w:rsidR="003F5245" w:rsidRPr="00404B5F">
        <w:t xml:space="preserve"> r.</w:t>
      </w:r>
    </w:p>
    <w:tbl>
      <w:tblPr>
        <w:tblpPr w:leftFromText="142" w:rightFromText="142" w:vertAnchor="text" w:horzAnchor="margin" w:tblpY="58"/>
        <w:tblOverlap w:val="never"/>
        <w:tblW w:w="8330" w:type="dxa"/>
        <w:tblBorders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864"/>
        <w:gridCol w:w="2340"/>
        <w:gridCol w:w="2126"/>
      </w:tblGrid>
      <w:tr w:rsidR="007C793B" w:rsidRPr="00496F01" w:rsidTr="007C793B">
        <w:trPr>
          <w:trHeight w:val="57"/>
        </w:trPr>
        <w:tc>
          <w:tcPr>
            <w:tcW w:w="38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C793B" w:rsidRPr="00496F01" w:rsidRDefault="007C793B" w:rsidP="00496F01">
            <w:pPr>
              <w:keepNext/>
              <w:tabs>
                <w:tab w:val="right" w:leader="dot" w:pos="4139"/>
              </w:tabs>
              <w:spacing w:before="240" w:line="240" w:lineRule="auto"/>
              <w:jc w:val="center"/>
              <w:outlineLvl w:val="0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496F01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46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7C793B" w:rsidRPr="00496F01" w:rsidRDefault="00E55A61" w:rsidP="00496F0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>06</w:t>
            </w:r>
            <w:r w:rsidR="00522A1D">
              <w:rPr>
                <w:rFonts w:eastAsiaTheme="majorEastAsia" w:cstheme="majorBidi"/>
                <w:color w:val="000000"/>
                <w:sz w:val="16"/>
                <w:szCs w:val="16"/>
              </w:rPr>
              <w:t xml:space="preserve"> </w:t>
            </w:r>
            <w:r w:rsidR="007C793B">
              <w:rPr>
                <w:rFonts w:eastAsiaTheme="majorEastAsia" w:cstheme="majorBidi"/>
                <w:color w:val="000000"/>
                <w:sz w:val="16"/>
                <w:szCs w:val="16"/>
              </w:rPr>
              <w:t>2021</w:t>
            </w:r>
          </w:p>
        </w:tc>
      </w:tr>
      <w:tr w:rsidR="007C793B" w:rsidRPr="00496F01" w:rsidTr="007C793B">
        <w:trPr>
          <w:trHeight w:val="57"/>
        </w:trPr>
        <w:tc>
          <w:tcPr>
            <w:tcW w:w="3864" w:type="dxa"/>
            <w:vMerge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7C793B" w:rsidRPr="00496F01" w:rsidRDefault="007C793B" w:rsidP="00496F01">
            <w:pPr>
              <w:keepNext/>
              <w:tabs>
                <w:tab w:val="right" w:leader="dot" w:pos="4139"/>
              </w:tabs>
              <w:spacing w:before="240" w:line="240" w:lineRule="auto"/>
              <w:jc w:val="center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7C793B" w:rsidRPr="00496F01" w:rsidRDefault="00E55A61" w:rsidP="00496F0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>06</w:t>
            </w:r>
            <w:r w:rsidR="00522A1D">
              <w:rPr>
                <w:rFonts w:eastAsiaTheme="majorEastAsia" w:cstheme="majorBidi"/>
                <w:color w:val="000000"/>
                <w:sz w:val="16"/>
                <w:szCs w:val="16"/>
              </w:rPr>
              <w:t xml:space="preserve"> </w:t>
            </w:r>
            <w:r w:rsidR="007C793B">
              <w:rPr>
                <w:rFonts w:eastAsiaTheme="majorEastAsia" w:cstheme="majorBidi"/>
                <w:color w:val="000000"/>
                <w:sz w:val="16"/>
                <w:szCs w:val="16"/>
              </w:rPr>
              <w:t>2020</w:t>
            </w:r>
            <w:r w:rsidR="007C793B" w:rsidRPr="00496F01">
              <w:rPr>
                <w:rFonts w:eastAsiaTheme="majorEastAsia" w:cstheme="majorBidi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2126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7C793B" w:rsidRPr="00496F01" w:rsidRDefault="00E55A61" w:rsidP="00496F0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>05</w:t>
            </w:r>
            <w:r w:rsidR="007C793B">
              <w:rPr>
                <w:rFonts w:eastAsiaTheme="majorEastAsia" w:cstheme="majorBidi"/>
                <w:color w:val="000000"/>
                <w:sz w:val="16"/>
                <w:szCs w:val="16"/>
              </w:rPr>
              <w:t xml:space="preserve"> 2021</w:t>
            </w:r>
            <w:r w:rsidR="007C793B" w:rsidRPr="00496F01">
              <w:rPr>
                <w:rFonts w:eastAsiaTheme="majorEastAsia" w:cstheme="majorBidi"/>
                <w:color w:val="000000"/>
                <w:sz w:val="16"/>
                <w:szCs w:val="16"/>
              </w:rPr>
              <w:t>=100</w:t>
            </w:r>
          </w:p>
        </w:tc>
      </w:tr>
      <w:tr w:rsidR="007C793B" w:rsidRPr="00496F01" w:rsidTr="007C793B">
        <w:trPr>
          <w:trHeight w:hRule="exact" w:val="397"/>
        </w:trPr>
        <w:tc>
          <w:tcPr>
            <w:tcW w:w="3864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496F01" w:rsidRDefault="007C793B" w:rsidP="00496F0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4"/>
              <w:rPr>
                <w:rFonts w:eastAsiaTheme="majorEastAsia" w:cstheme="majorBidi"/>
                <w:b/>
                <w:color w:val="000000"/>
                <w:sz w:val="16"/>
                <w:szCs w:val="16"/>
              </w:rPr>
            </w:pPr>
            <w:r w:rsidRPr="00496F01">
              <w:rPr>
                <w:rFonts w:eastAsiaTheme="majorEastAsia" w:cstheme="majorBidi"/>
                <w:b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2340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E55A61" w:rsidP="008216FB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104,4</w:t>
            </w:r>
          </w:p>
        </w:tc>
        <w:tc>
          <w:tcPr>
            <w:tcW w:w="2126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E55A61" w:rsidP="008216FB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100,1</w:t>
            </w:r>
          </w:p>
        </w:tc>
      </w:tr>
      <w:tr w:rsidR="007C793B" w:rsidRPr="00496F01" w:rsidTr="007C793B">
        <w:trPr>
          <w:trHeight w:hRule="exact" w:val="397"/>
        </w:trPr>
        <w:tc>
          <w:tcPr>
            <w:tcW w:w="386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496F01" w:rsidRDefault="00494BF1" w:rsidP="00496F0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iCs/>
                <w:color w:val="000000"/>
                <w:sz w:val="16"/>
                <w:szCs w:val="16"/>
              </w:rPr>
              <w:t>Żywność i napoje bezalkoholowe</w:t>
            </w:r>
          </w:p>
        </w:tc>
        <w:tc>
          <w:tcPr>
            <w:tcW w:w="234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E55A61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2126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D67022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</w:tr>
      <w:tr w:rsidR="007C793B" w:rsidRPr="00496F01" w:rsidTr="007C793B">
        <w:trPr>
          <w:trHeight w:hRule="exact" w:val="397"/>
        </w:trPr>
        <w:tc>
          <w:tcPr>
            <w:tcW w:w="386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496F01" w:rsidRDefault="007C793B" w:rsidP="00496F01">
            <w:pPr>
              <w:tabs>
                <w:tab w:val="right" w:leader="dot" w:pos="4156"/>
              </w:tabs>
              <w:contextualSpacing/>
              <w:rPr>
                <w:color w:val="000000"/>
                <w:sz w:val="16"/>
                <w:szCs w:val="16"/>
              </w:rPr>
            </w:pPr>
            <w:r w:rsidRPr="00496F01">
              <w:rPr>
                <w:bCs/>
                <w:color w:val="000000"/>
                <w:sz w:val="16"/>
                <w:szCs w:val="16"/>
              </w:rPr>
              <w:t>Nośniki energii</w:t>
            </w:r>
          </w:p>
        </w:tc>
        <w:tc>
          <w:tcPr>
            <w:tcW w:w="234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5B5F36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104,4</w:t>
            </w:r>
          </w:p>
        </w:tc>
        <w:tc>
          <w:tcPr>
            <w:tcW w:w="2126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D67022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</w:tr>
      <w:tr w:rsidR="007C793B" w:rsidRPr="00496F01" w:rsidTr="007C793B">
        <w:trPr>
          <w:trHeight w:hRule="exact" w:val="397"/>
        </w:trPr>
        <w:tc>
          <w:tcPr>
            <w:tcW w:w="3864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7C793B" w:rsidRPr="00496F01" w:rsidRDefault="007C793B" w:rsidP="00496F0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1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 w:rsidRPr="00496F01">
              <w:rPr>
                <w:rFonts w:eastAsiaTheme="majorEastAsia" w:cstheme="majorBidi"/>
                <w:color w:val="000000"/>
                <w:sz w:val="16"/>
                <w:szCs w:val="16"/>
              </w:rPr>
              <w:t>Paliwa do prywatnych środków transportu</w:t>
            </w:r>
          </w:p>
        </w:tc>
        <w:tc>
          <w:tcPr>
            <w:tcW w:w="2340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7C793B" w:rsidRPr="00B47BCC" w:rsidRDefault="00E55A61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127,3</w:t>
            </w:r>
          </w:p>
        </w:tc>
        <w:tc>
          <w:tcPr>
            <w:tcW w:w="2126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7C793B" w:rsidRPr="00B47BCC" w:rsidRDefault="00D67022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</w:tr>
    </w:tbl>
    <w:p w:rsidR="003279D3" w:rsidRPr="00404B5F" w:rsidRDefault="003279D3" w:rsidP="006039C0">
      <w:pPr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472A6A" w:rsidRDefault="00522A55" w:rsidP="00EE156E">
      <w:pPr>
        <w:tabs>
          <w:tab w:val="left" w:pos="4935"/>
        </w:tabs>
        <w:ind w:left="851" w:hanging="851"/>
        <w:rPr>
          <w:b/>
          <w:noProof/>
          <w:szCs w:val="19"/>
          <w:lang w:eastAsia="pl-P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26848" behindDoc="0" locked="0" layoutInCell="1" allowOverlap="1" wp14:anchorId="1D8C09B1" wp14:editId="205C823A">
            <wp:simplePos x="0" y="0"/>
            <wp:positionH relativeFrom="column">
              <wp:posOffset>-73025</wp:posOffset>
            </wp:positionH>
            <wp:positionV relativeFrom="paragraph">
              <wp:posOffset>418465</wp:posOffset>
            </wp:positionV>
            <wp:extent cx="5112000" cy="2581200"/>
            <wp:effectExtent l="0" t="0" r="0" b="1016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084" w:rsidRPr="00087888">
        <w:rPr>
          <w:b/>
          <w:noProof/>
          <w:szCs w:val="19"/>
          <w:lang w:eastAsia="pl-PL"/>
        </w:rPr>
        <w:t xml:space="preserve">Wykres 1. </w:t>
      </w:r>
      <w:r w:rsidR="00537C06">
        <w:rPr>
          <w:b/>
          <w:noProof/>
          <w:szCs w:val="19"/>
          <w:lang w:eastAsia="pl-PL"/>
        </w:rPr>
        <w:t>Zmiany cen</w:t>
      </w:r>
      <w:r w:rsidR="00F65610" w:rsidRPr="00F65610">
        <w:rPr>
          <w:b/>
          <w:noProof/>
          <w:szCs w:val="19"/>
          <w:lang w:eastAsia="pl-PL"/>
        </w:rPr>
        <w:t xml:space="preserve"> towarów i usług konsumpcyjnych</w:t>
      </w:r>
      <w:r w:rsidR="00F65610" w:rsidRPr="00087888">
        <w:rPr>
          <w:b/>
          <w:noProof/>
          <w:szCs w:val="19"/>
          <w:lang w:eastAsia="pl-PL"/>
        </w:rPr>
        <w:t>*</w:t>
      </w:r>
      <w:r w:rsidR="00F65610" w:rsidRPr="00F65610">
        <w:rPr>
          <w:b/>
          <w:noProof/>
          <w:szCs w:val="19"/>
          <w:lang w:eastAsia="pl-PL"/>
        </w:rPr>
        <w:t xml:space="preserve"> w stosunku do analogicznego okresu roku poprzedniego (w %)</w:t>
      </w:r>
    </w:p>
    <w:p w:rsidR="005D2957" w:rsidRDefault="005D2957" w:rsidP="00F068B0">
      <w:pPr>
        <w:tabs>
          <w:tab w:val="left" w:pos="4935"/>
        </w:tabs>
        <w:rPr>
          <w:b/>
          <w:noProof/>
          <w:szCs w:val="19"/>
          <w:lang w:eastAsia="pl-PL"/>
        </w:rPr>
      </w:pPr>
    </w:p>
    <w:p w:rsidR="005E2988" w:rsidRDefault="00B93CB1" w:rsidP="005D2957">
      <w:pPr>
        <w:spacing w:before="240"/>
        <w:rPr>
          <w:b/>
          <w:noProof/>
          <w:szCs w:val="19"/>
          <w:highlight w:val="yellow"/>
          <w:lang w:eastAsia="pl-PL"/>
        </w:rPr>
      </w:pPr>
      <w:r w:rsidRPr="00087888">
        <w:rPr>
          <w:noProof/>
          <w:sz w:val="16"/>
          <w:szCs w:val="19"/>
          <w:lang w:eastAsia="pl-PL"/>
        </w:rPr>
        <w:t>* D</w:t>
      </w:r>
      <w:r w:rsidR="004F529E" w:rsidRPr="00087888">
        <w:rPr>
          <w:noProof/>
          <w:sz w:val="16"/>
          <w:szCs w:val="19"/>
          <w:lang w:eastAsia="pl-PL"/>
        </w:rPr>
        <w:t>ane ostateczne z</w:t>
      </w:r>
      <w:r w:rsidR="003F5245" w:rsidRPr="00087888">
        <w:rPr>
          <w:noProof/>
          <w:sz w:val="16"/>
          <w:szCs w:val="19"/>
          <w:lang w:eastAsia="pl-PL"/>
        </w:rPr>
        <w:t xml:space="preserve"> wyjątkiem </w:t>
      </w:r>
      <w:r w:rsidRPr="00087888">
        <w:rPr>
          <w:noProof/>
          <w:sz w:val="16"/>
          <w:szCs w:val="19"/>
          <w:lang w:eastAsia="pl-PL"/>
        </w:rPr>
        <w:t xml:space="preserve">informacji opracowanej według </w:t>
      </w:r>
      <w:r w:rsidR="006039C0" w:rsidRPr="00087888">
        <w:rPr>
          <w:noProof/>
          <w:sz w:val="16"/>
          <w:szCs w:val="19"/>
          <w:lang w:eastAsia="pl-PL"/>
        </w:rPr>
        <w:t>szybki</w:t>
      </w:r>
      <w:r w:rsidRPr="00087888">
        <w:rPr>
          <w:noProof/>
          <w:sz w:val="16"/>
          <w:szCs w:val="19"/>
          <w:lang w:eastAsia="pl-PL"/>
        </w:rPr>
        <w:t>ego</w:t>
      </w:r>
      <w:r w:rsidR="006039C0" w:rsidRPr="00087888">
        <w:rPr>
          <w:noProof/>
          <w:sz w:val="16"/>
          <w:szCs w:val="19"/>
          <w:lang w:eastAsia="pl-PL"/>
        </w:rPr>
        <w:t xml:space="preserve"> szacun</w:t>
      </w:r>
      <w:r w:rsidR="007356A6" w:rsidRPr="00087888">
        <w:rPr>
          <w:noProof/>
          <w:sz w:val="16"/>
          <w:szCs w:val="19"/>
          <w:lang w:eastAsia="pl-PL"/>
        </w:rPr>
        <w:t>ku w</w:t>
      </w:r>
      <w:r w:rsidR="00AB5CB6">
        <w:rPr>
          <w:noProof/>
          <w:sz w:val="16"/>
          <w:szCs w:val="19"/>
          <w:lang w:eastAsia="pl-PL"/>
        </w:rPr>
        <w:t xml:space="preserve"> </w:t>
      </w:r>
      <w:r w:rsidR="00D67022">
        <w:rPr>
          <w:noProof/>
          <w:sz w:val="16"/>
          <w:szCs w:val="19"/>
          <w:lang w:eastAsia="pl-PL"/>
        </w:rPr>
        <w:t>czerwcu</w:t>
      </w:r>
      <w:r w:rsidR="003E469B">
        <w:rPr>
          <w:noProof/>
          <w:sz w:val="16"/>
          <w:szCs w:val="19"/>
          <w:lang w:eastAsia="pl-PL"/>
        </w:rPr>
        <w:t xml:space="preserve"> 2021</w:t>
      </w:r>
      <w:r w:rsidRPr="00087888">
        <w:rPr>
          <w:noProof/>
          <w:sz w:val="16"/>
          <w:szCs w:val="19"/>
          <w:lang w:eastAsia="pl-PL"/>
        </w:rPr>
        <w:t xml:space="preserve"> r.</w:t>
      </w:r>
    </w:p>
    <w:p w:rsidR="009A4EBA" w:rsidRPr="00B855AF" w:rsidRDefault="009A4EBA" w:rsidP="00F65610">
      <w:pPr>
        <w:spacing w:before="600" w:after="0"/>
        <w:rPr>
          <w:b/>
          <w:noProof/>
          <w:szCs w:val="19"/>
          <w:highlight w:val="yellow"/>
          <w:lang w:eastAsia="pl-PL"/>
        </w:rPr>
        <w:sectPr w:rsidR="009A4EBA" w:rsidRPr="00B855AF" w:rsidSect="00F068B0">
          <w:headerReference w:type="default" r:id="rId13"/>
          <w:footerReference w:type="default" r:id="rId14"/>
          <w:headerReference w:type="first" r:id="rId15"/>
          <w:footerReference w:type="first" r:id="rId16"/>
          <w:footnotePr>
            <w:numFmt w:val="lowerLetter"/>
          </w:footnotePr>
          <w:pgSz w:w="11906" w:h="16838"/>
          <w:pgMar w:top="0" w:right="3119" w:bottom="0" w:left="720" w:header="284" w:footer="283" w:gutter="0"/>
          <w:cols w:space="708"/>
          <w:titlePg/>
          <w:docGrid w:linePitch="360"/>
        </w:sectPr>
      </w:pPr>
      <w:r w:rsidRPr="002E267F">
        <w:rPr>
          <w:szCs w:val="19"/>
          <w:lang w:eastAsia="pl-PL"/>
        </w:rPr>
        <w:t>W przypadku cytowania danych Głównego Urzędu Statystycznego prosimy o zamieszczenie informacji: „Źródło danych GUS”, a w przypadku publikowania obliczeń dokonanych na danych opublikowanych przez GUS prosimy o zamieszczenie informacji: „Opracowanie własne na podstawie danych GUS”.</w:t>
      </w: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8"/>
        <w:gridCol w:w="3819"/>
      </w:tblGrid>
      <w:tr w:rsidR="00883763" w:rsidRPr="00087888" w:rsidTr="00106181">
        <w:trPr>
          <w:trHeight w:val="1912"/>
        </w:trPr>
        <w:tc>
          <w:tcPr>
            <w:tcW w:w="4248" w:type="dxa"/>
          </w:tcPr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87888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883763" w:rsidRPr="000E2EA8" w:rsidRDefault="00DA7201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E2EA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Dyrektor </w:t>
            </w:r>
            <w:r w:rsidR="003D378A" w:rsidRPr="000E2EA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Ewa Adach-Stankiewicz</w:t>
            </w:r>
          </w:p>
          <w:p w:rsidR="00883763" w:rsidRPr="00087888" w:rsidRDefault="00010BB6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22 608 31 </w:t>
            </w:r>
            <w:r w:rsidR="00883763" w:rsidRPr="0008788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</w:t>
            </w:r>
          </w:p>
          <w:p w:rsidR="00883763" w:rsidRPr="00087888" w:rsidRDefault="00883763" w:rsidP="00102C9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819" w:type="dxa"/>
          </w:tcPr>
          <w:p w:rsidR="00102C97" w:rsidRPr="0008788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8788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8788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C4622B" w:rsidRPr="0008788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08788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4227B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0470AA" w:rsidRPr="00087888" w:rsidRDefault="000470AA" w:rsidP="000470AA">
      <w:pPr>
        <w:rPr>
          <w:sz w:val="18"/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087888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087888" w:rsidRDefault="000470AA" w:rsidP="007356A6">
            <w:pPr>
              <w:spacing w:before="0"/>
              <w:ind w:left="142"/>
              <w:rPr>
                <w:b/>
                <w:sz w:val="20"/>
              </w:rPr>
            </w:pPr>
            <w:r w:rsidRPr="00087888">
              <w:rPr>
                <w:b/>
                <w:sz w:val="20"/>
              </w:rPr>
              <w:t xml:space="preserve">Wydział Współpracy z Mediami </w:t>
            </w:r>
          </w:p>
          <w:p w:rsidR="000470AA" w:rsidRPr="00087888" w:rsidRDefault="00C4622B" w:rsidP="00A33F84">
            <w:pPr>
              <w:ind w:left="142"/>
              <w:rPr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  <w:lang w:val="fi-FI"/>
              </w:rPr>
              <w:t xml:space="preserve">Tel: </w:t>
            </w:r>
            <w:r w:rsidR="00097840" w:rsidRPr="00087888">
              <w:rPr>
                <w:sz w:val="20"/>
              </w:rPr>
              <w:t>22 608 34 91, 22</w:t>
            </w:r>
            <w:r w:rsidR="000470AA" w:rsidRPr="00087888">
              <w:rPr>
                <w:sz w:val="20"/>
              </w:rPr>
              <w:t xml:space="preserve"> 608 38 04 </w:t>
            </w:r>
          </w:p>
          <w:p w:rsidR="000470AA" w:rsidRPr="00087888" w:rsidRDefault="000470AA" w:rsidP="00A33F84">
            <w:pPr>
              <w:ind w:left="142"/>
              <w:rPr>
                <w:b/>
                <w:sz w:val="18"/>
                <w:lang w:val="en-US"/>
              </w:rPr>
            </w:pPr>
            <w:r w:rsidRPr="00087888">
              <w:rPr>
                <w:b/>
                <w:color w:val="000000" w:themeColor="text1"/>
                <w:sz w:val="20"/>
                <w:lang w:val="en-US"/>
              </w:rPr>
              <w:t xml:space="preserve">e-mail: </w:t>
            </w:r>
            <w:hyperlink r:id="rId17" w:history="1">
              <w:r w:rsidRPr="00087888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  <w:lang w:val="en-US"/>
              </w:rPr>
            </w:pPr>
            <w:r w:rsidRPr="00087888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6704" behindDoc="0" locked="0" layoutInCell="1" allowOverlap="1" wp14:anchorId="17FCA405" wp14:editId="522D091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087888" w:rsidRDefault="00E26E30" w:rsidP="000470AA">
            <w:pPr>
              <w:rPr>
                <w:sz w:val="18"/>
              </w:rPr>
            </w:pPr>
            <w:hyperlink r:id="rId19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www.stat.gov.pl</w:t>
              </w:r>
            </w:hyperlink>
          </w:p>
        </w:tc>
      </w:tr>
      <w:tr w:rsidR="000470AA" w:rsidRPr="00087888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  <w:r w:rsidRPr="00087888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8752" behindDoc="0" locked="0" layoutInCell="1" allowOverlap="1" wp14:anchorId="24C296D1" wp14:editId="5820932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87888" w:rsidRDefault="00E26E30" w:rsidP="000470AA">
            <w:pPr>
              <w:rPr>
                <w:sz w:val="18"/>
              </w:rPr>
            </w:pPr>
            <w:hyperlink r:id="rId21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@GUS_STAT</w:t>
              </w:r>
            </w:hyperlink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  <w:r w:rsidRPr="00087888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1" wp14:anchorId="74B97CEE" wp14:editId="0AFAA0C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C0823" w:rsidRDefault="00E26E30" w:rsidP="000470AA">
            <w:pPr>
              <w:rPr>
                <w:sz w:val="20"/>
              </w:rPr>
            </w:pPr>
            <w:hyperlink r:id="rId23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</w:t>
              </w:r>
              <w:proofErr w:type="spellStart"/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GlownyUrzadStatystyczny</w:t>
              </w:r>
              <w:proofErr w:type="spellEnd"/>
            </w:hyperlink>
          </w:p>
        </w:tc>
      </w:tr>
    </w:tbl>
    <w:p w:rsidR="00D261A2" w:rsidRPr="00001C5B" w:rsidRDefault="00622953" w:rsidP="00E76D26">
      <w:pPr>
        <w:rPr>
          <w:sz w:val="18"/>
        </w:rPr>
      </w:pPr>
      <w:r>
        <w:rPr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BF70F44" wp14:editId="60119225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Default="009C156D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</w:rPr>
                            </w:pPr>
                            <w:r w:rsidRPr="00A21A31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9C156D" w:rsidRPr="00A21A31" w:rsidRDefault="00E26E30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9C156D" w:rsidRPr="00A21A31" w:rsidRDefault="00E26E30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9C156D" w:rsidRPr="00A21A31" w:rsidRDefault="00E26E30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9C156D" w:rsidRPr="00A21A31" w:rsidRDefault="00E26E30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9C156D" w:rsidRPr="00A21A31" w:rsidRDefault="00E26E30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C156D" w:rsidRPr="00A21A31" w:rsidRDefault="00E26E30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9C156D" w:rsidRPr="00A21A31" w:rsidRDefault="00E26E30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9C156D" w:rsidRPr="00A21A31" w:rsidRDefault="00E26E30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9C156D" w:rsidRPr="00A21A31" w:rsidRDefault="00E26E30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0F44" id="_x0000_s1027" type="#_x0000_t202" style="position:absolute;margin-left:1.5pt;margin-top:34.7pt;width:516.5pt;height:349.8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Ivc048+AgAAcwQAAA4A&#10;AAAAAAAAAAAAAAAALgIAAGRycy9lMm9Eb2MueG1sUEsBAi0AFAAGAAgAAAAhACsuXqPfAAAACQEA&#10;AA8AAAAAAAAAAAAAAAAAmAQAAGRycy9kb3ducmV2LnhtbFBLBQYAAAAABAAEAPMAAACkBQAAAAA=&#10;" fillcolor="#f2f2f2 [3052]" strokecolor="white [3212]">
                <v:textbox>
                  <w:txbxContent>
                    <w:p w:rsidR="009C156D" w:rsidRDefault="009C156D" w:rsidP="00883763">
                      <w:pPr>
                        <w:rPr>
                          <w:b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</w:rPr>
                      </w:pPr>
                      <w:r w:rsidRPr="00A21A31">
                        <w:rPr>
                          <w:b/>
                        </w:rPr>
                        <w:t>Powiązane opracowania</w:t>
                      </w:r>
                    </w:p>
                    <w:p w:rsidR="009C156D" w:rsidRPr="00A21A31" w:rsidRDefault="00E26E3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9C156D" w:rsidRPr="00A21A31" w:rsidRDefault="00E26E3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9C156D" w:rsidRPr="00A21A31" w:rsidRDefault="00E26E3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9C156D" w:rsidRPr="00A21A31" w:rsidRDefault="00E26E3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9C156D" w:rsidRPr="00A21A31" w:rsidRDefault="00E26E3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9C156D" w:rsidRPr="00A21A31" w:rsidRDefault="00E26E3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9C156D" w:rsidRPr="00A21A31" w:rsidRDefault="00E26E3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:rsidR="009C156D" w:rsidRPr="00A21A31" w:rsidRDefault="00E26E3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9C156D" w:rsidRPr="00A21A31" w:rsidRDefault="00E26E3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EF7B36">
      <w:headerReference w:type="default" r:id="rId42"/>
      <w:footerReference w:type="default" r:id="rId43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E30" w:rsidRDefault="00E26E30" w:rsidP="000662E2">
      <w:pPr>
        <w:spacing w:after="0" w:line="240" w:lineRule="auto"/>
      </w:pPr>
      <w:r>
        <w:separator/>
      </w:r>
    </w:p>
  </w:endnote>
  <w:endnote w:type="continuationSeparator" w:id="0">
    <w:p w:rsidR="00E26E30" w:rsidRDefault="00E26E30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5054479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A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1657783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7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5636839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7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E30" w:rsidRDefault="00E26E30" w:rsidP="000662E2">
      <w:pPr>
        <w:spacing w:after="0" w:line="240" w:lineRule="auto"/>
      </w:pPr>
      <w:r>
        <w:separator/>
      </w:r>
    </w:p>
  </w:footnote>
  <w:footnote w:type="continuationSeparator" w:id="0">
    <w:p w:rsidR="00E26E30" w:rsidRDefault="00E26E30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56D" w:rsidRDefault="00622953">
    <w:pPr>
      <w:pStyle w:val="Nagwek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anchorId="416DE872" wp14:editId="307B33CF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21569A" id="Prostokąt 24" o:spid="_x0000_s1026" style="position:absolute;margin-left:410.6pt;margin-top:-14.05pt;width:147.6pt;height:1785.85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" fillcolor="#f2f2f2 [3052]" stroked="f" strokeweight="1pt"/>
          </w:pict>
        </mc:Fallback>
      </mc:AlternateContent>
    </w:r>
  </w:p>
  <w:p w:rsidR="009C156D" w:rsidRDefault="009C15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56D" w:rsidRDefault="00FE172A" w:rsidP="000C2BC6">
    <w:pPr>
      <w:pStyle w:val="Nagwek"/>
      <w:tabs>
        <w:tab w:val="clear" w:pos="4536"/>
        <w:tab w:val="clear" w:pos="9072"/>
        <w:tab w:val="left" w:pos="5400"/>
      </w:tabs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17F503D" wp14:editId="0C35E4F1">
              <wp:simplePos x="0" y="0"/>
              <wp:positionH relativeFrom="column">
                <wp:posOffset>5218430</wp:posOffset>
              </wp:positionH>
              <wp:positionV relativeFrom="paragraph">
                <wp:posOffset>198755</wp:posOffset>
              </wp:positionV>
              <wp:extent cx="1871980" cy="10307955"/>
              <wp:effectExtent l="0" t="0" r="0" b="0"/>
              <wp:wrapTight wrapText="bothSides">
                <wp:wrapPolygon edited="0">
                  <wp:start x="0" y="0"/>
                  <wp:lineTo x="0" y="21556"/>
                  <wp:lineTo x="21322" y="21556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103079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9C12E0" id="Prostokąt 10" o:spid="_x0000_s1026" style="position:absolute;margin-left:410.9pt;margin-top:15.65pt;width:147.4pt;height:811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" fillcolor="#f2f2f2" stroked="f" strokeweight="1pt">
              <w10:wrap type="tight"/>
            </v:rect>
          </w:pict>
        </mc:Fallback>
      </mc:AlternateContent>
    </w:r>
    <w:r w:rsidR="0062295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A9CAE8C" wp14:editId="37E0EA4B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156D" w:rsidRPr="003C6C8D" w:rsidRDefault="009C156D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9CAE8C" id="Schemat blokowy: opóźnienie 6" o:spid="_x0000_s1028" style="position:absolute;margin-left:396.6pt;margin-top:15.65pt;width:162.25pt;height:28.1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9C156D" w:rsidRPr="003C6C8D" w:rsidRDefault="009C156D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A371FF">
      <w:rPr>
        <w:noProof/>
        <w:lang w:val="en-GB" w:eastAsia="en-GB"/>
      </w:rPr>
      <w:drawing>
        <wp:inline distT="0" distB="0" distL="0" distR="0" wp14:anchorId="4A890EA2" wp14:editId="070334BF">
          <wp:extent cx="1153274" cy="720000"/>
          <wp:effectExtent l="0" t="0" r="0" b="4445"/>
          <wp:docPr id="211" name="Obraz 211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2BC6">
      <w:rPr>
        <w:noProof/>
        <w:lang w:eastAsia="pl-PL"/>
      </w:rPr>
      <w:tab/>
    </w:r>
  </w:p>
  <w:p w:rsidR="009C156D" w:rsidRDefault="00622953">
    <w:pPr>
      <w:pStyle w:val="Nagwek"/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210B3956" wp14:editId="46A369B0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156D" w:rsidRPr="00C97596" w:rsidRDefault="00F64D1C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30</w:t>
                          </w:r>
                          <w:r w:rsidR="00496F01"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 w:rsidR="00F12F46">
                            <w:rPr>
                              <w:rFonts w:ascii="Fira Sans SemiBold" w:hAnsi="Fira Sans SemiBold"/>
                              <w:color w:val="001D77"/>
                            </w:rPr>
                            <w:t>6</w:t>
                          </w:r>
                          <w:r w:rsidR="00496F01">
                            <w:rPr>
                              <w:rFonts w:ascii="Fira Sans SemiBold" w:hAnsi="Fira Sans SemiBold"/>
                              <w:color w:val="001D77"/>
                            </w:rPr>
                            <w:t>.202</w:t>
                          </w:r>
                          <w:r w:rsidR="000E2EA8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9C156D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B395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1pt;margin-top:20.95pt;width:112.8pt;height:26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9C156D" w:rsidRPr="00C97596" w:rsidRDefault="00F64D1C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30</w:t>
                    </w:r>
                    <w:r w:rsidR="00496F01"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 w:rsidR="00F12F46">
                      <w:rPr>
                        <w:rFonts w:ascii="Fira Sans SemiBold" w:hAnsi="Fira Sans SemiBold"/>
                        <w:color w:val="001D77"/>
                      </w:rPr>
                      <w:t>6</w:t>
                    </w:r>
                    <w:r w:rsidR="00496F01">
                      <w:rPr>
                        <w:rFonts w:ascii="Fira Sans SemiBold" w:hAnsi="Fira Sans SemiBold"/>
                        <w:color w:val="001D77"/>
                      </w:rPr>
                      <w:t>.202</w:t>
                    </w:r>
                    <w:r w:rsidR="000E2EA8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9C156D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56D" w:rsidRDefault="009C156D">
    <w:pPr>
      <w:pStyle w:val="Nagwek"/>
    </w:pPr>
  </w:p>
  <w:p w:rsidR="009C156D" w:rsidRDefault="009C15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3pt;height:124.8pt;visibility:visible" o:bullet="t">
        <v:imagedata r:id="rId1" o:title=""/>
      </v:shape>
    </w:pict>
  </w:numPicBullet>
  <w:numPicBullet w:numPicBulletId="1">
    <w:pict>
      <v:shape id="_x0000_i1031" type="#_x0000_t75" style="width:123.6pt;height:124.8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26660D3"/>
    <w:multiLevelType w:val="hybridMultilevel"/>
    <w:tmpl w:val="E4B0E872"/>
    <w:lvl w:ilvl="0" w:tplc="18AE3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84081"/>
    <w:multiLevelType w:val="hybridMultilevel"/>
    <w:tmpl w:val="1066547C"/>
    <w:lvl w:ilvl="0" w:tplc="616CF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87"/>
    <w:rsid w:val="00001C5B"/>
    <w:rsid w:val="00003437"/>
    <w:rsid w:val="0000709F"/>
    <w:rsid w:val="000108B8"/>
    <w:rsid w:val="00010BB6"/>
    <w:rsid w:val="000152F5"/>
    <w:rsid w:val="00034160"/>
    <w:rsid w:val="0004582E"/>
    <w:rsid w:val="0004646A"/>
    <w:rsid w:val="000470AA"/>
    <w:rsid w:val="00057CA1"/>
    <w:rsid w:val="000662E2"/>
    <w:rsid w:val="0006686F"/>
    <w:rsid w:val="00066883"/>
    <w:rsid w:val="00074DD8"/>
    <w:rsid w:val="000806F7"/>
    <w:rsid w:val="00087888"/>
    <w:rsid w:val="00096BEE"/>
    <w:rsid w:val="00097840"/>
    <w:rsid w:val="000A6963"/>
    <w:rsid w:val="000A74C2"/>
    <w:rsid w:val="000A7F1A"/>
    <w:rsid w:val="000B0727"/>
    <w:rsid w:val="000B3099"/>
    <w:rsid w:val="000B69D7"/>
    <w:rsid w:val="000B767C"/>
    <w:rsid w:val="000C0823"/>
    <w:rsid w:val="000C135D"/>
    <w:rsid w:val="000C2BC6"/>
    <w:rsid w:val="000D1D43"/>
    <w:rsid w:val="000D225C"/>
    <w:rsid w:val="000D2A5C"/>
    <w:rsid w:val="000E0918"/>
    <w:rsid w:val="000E1DE8"/>
    <w:rsid w:val="000E2EA8"/>
    <w:rsid w:val="000E3DF4"/>
    <w:rsid w:val="000F6C8D"/>
    <w:rsid w:val="001011C3"/>
    <w:rsid w:val="00102C97"/>
    <w:rsid w:val="00106181"/>
    <w:rsid w:val="00110D87"/>
    <w:rsid w:val="001149A1"/>
    <w:rsid w:val="00114DB9"/>
    <w:rsid w:val="00116087"/>
    <w:rsid w:val="00130296"/>
    <w:rsid w:val="001358A1"/>
    <w:rsid w:val="00135B65"/>
    <w:rsid w:val="00142037"/>
    <w:rsid w:val="001423B6"/>
    <w:rsid w:val="001448A7"/>
    <w:rsid w:val="00146621"/>
    <w:rsid w:val="00162325"/>
    <w:rsid w:val="001951DA"/>
    <w:rsid w:val="001B1586"/>
    <w:rsid w:val="001B6916"/>
    <w:rsid w:val="001C090B"/>
    <w:rsid w:val="001C3269"/>
    <w:rsid w:val="001C32BE"/>
    <w:rsid w:val="001D1DB4"/>
    <w:rsid w:val="001D63F2"/>
    <w:rsid w:val="001E1D94"/>
    <w:rsid w:val="001E7DBB"/>
    <w:rsid w:val="001E7EF8"/>
    <w:rsid w:val="001F005E"/>
    <w:rsid w:val="00232659"/>
    <w:rsid w:val="00244940"/>
    <w:rsid w:val="00245FBA"/>
    <w:rsid w:val="00256394"/>
    <w:rsid w:val="002574F9"/>
    <w:rsid w:val="00262B61"/>
    <w:rsid w:val="00276811"/>
    <w:rsid w:val="00276C9A"/>
    <w:rsid w:val="00282699"/>
    <w:rsid w:val="00285C34"/>
    <w:rsid w:val="002926DF"/>
    <w:rsid w:val="00296697"/>
    <w:rsid w:val="002A4D80"/>
    <w:rsid w:val="002B0472"/>
    <w:rsid w:val="002B6B12"/>
    <w:rsid w:val="002C32AD"/>
    <w:rsid w:val="002D0020"/>
    <w:rsid w:val="002E6140"/>
    <w:rsid w:val="002E6985"/>
    <w:rsid w:val="002E71B6"/>
    <w:rsid w:val="002F77C8"/>
    <w:rsid w:val="00301B6A"/>
    <w:rsid w:val="00304F22"/>
    <w:rsid w:val="00305162"/>
    <w:rsid w:val="00306C7C"/>
    <w:rsid w:val="00313C0D"/>
    <w:rsid w:val="003226C0"/>
    <w:rsid w:val="00322EDD"/>
    <w:rsid w:val="003279D3"/>
    <w:rsid w:val="00332320"/>
    <w:rsid w:val="00347D72"/>
    <w:rsid w:val="00357611"/>
    <w:rsid w:val="00362835"/>
    <w:rsid w:val="0036447A"/>
    <w:rsid w:val="00367237"/>
    <w:rsid w:val="00370059"/>
    <w:rsid w:val="0037077F"/>
    <w:rsid w:val="00372411"/>
    <w:rsid w:val="00373882"/>
    <w:rsid w:val="0038166F"/>
    <w:rsid w:val="00381FE4"/>
    <w:rsid w:val="003843DB"/>
    <w:rsid w:val="003901AC"/>
    <w:rsid w:val="003911CC"/>
    <w:rsid w:val="00393761"/>
    <w:rsid w:val="00397D18"/>
    <w:rsid w:val="003A1B36"/>
    <w:rsid w:val="003A440F"/>
    <w:rsid w:val="003B1454"/>
    <w:rsid w:val="003B18B6"/>
    <w:rsid w:val="003B5C99"/>
    <w:rsid w:val="003C59E0"/>
    <w:rsid w:val="003C6C8D"/>
    <w:rsid w:val="003C6D21"/>
    <w:rsid w:val="003D1E39"/>
    <w:rsid w:val="003D3260"/>
    <w:rsid w:val="003D378A"/>
    <w:rsid w:val="003D4F95"/>
    <w:rsid w:val="003D5F42"/>
    <w:rsid w:val="003D60A9"/>
    <w:rsid w:val="003E469B"/>
    <w:rsid w:val="003F4C97"/>
    <w:rsid w:val="003F5245"/>
    <w:rsid w:val="003F7FE6"/>
    <w:rsid w:val="00400193"/>
    <w:rsid w:val="00404B5F"/>
    <w:rsid w:val="00421054"/>
    <w:rsid w:val="004212E7"/>
    <w:rsid w:val="004227B2"/>
    <w:rsid w:val="0042446D"/>
    <w:rsid w:val="00426ECB"/>
    <w:rsid w:val="00427BF8"/>
    <w:rsid w:val="00431C02"/>
    <w:rsid w:val="00435875"/>
    <w:rsid w:val="00437395"/>
    <w:rsid w:val="00445047"/>
    <w:rsid w:val="004460F4"/>
    <w:rsid w:val="00453608"/>
    <w:rsid w:val="00454F47"/>
    <w:rsid w:val="004566AB"/>
    <w:rsid w:val="004601AC"/>
    <w:rsid w:val="00463E39"/>
    <w:rsid w:val="004657FC"/>
    <w:rsid w:val="00472A6A"/>
    <w:rsid w:val="004733F6"/>
    <w:rsid w:val="00474E69"/>
    <w:rsid w:val="00476792"/>
    <w:rsid w:val="00482A56"/>
    <w:rsid w:val="00493683"/>
    <w:rsid w:val="00494BF1"/>
    <w:rsid w:val="0049621B"/>
    <w:rsid w:val="00496F01"/>
    <w:rsid w:val="004C1895"/>
    <w:rsid w:val="004C6D40"/>
    <w:rsid w:val="004E053C"/>
    <w:rsid w:val="004E408E"/>
    <w:rsid w:val="004E6396"/>
    <w:rsid w:val="004F0C3C"/>
    <w:rsid w:val="004F529E"/>
    <w:rsid w:val="004F63FC"/>
    <w:rsid w:val="00502E6F"/>
    <w:rsid w:val="00505A92"/>
    <w:rsid w:val="0051646A"/>
    <w:rsid w:val="00516A50"/>
    <w:rsid w:val="005203F1"/>
    <w:rsid w:val="0052058B"/>
    <w:rsid w:val="005210C4"/>
    <w:rsid w:val="00521BC3"/>
    <w:rsid w:val="00522A1D"/>
    <w:rsid w:val="00522A55"/>
    <w:rsid w:val="00526A58"/>
    <w:rsid w:val="00533632"/>
    <w:rsid w:val="0053648F"/>
    <w:rsid w:val="00537C06"/>
    <w:rsid w:val="00541E6E"/>
    <w:rsid w:val="0054251F"/>
    <w:rsid w:val="005520D8"/>
    <w:rsid w:val="005533D8"/>
    <w:rsid w:val="00556698"/>
    <w:rsid w:val="00556CF1"/>
    <w:rsid w:val="00565F55"/>
    <w:rsid w:val="00571E8F"/>
    <w:rsid w:val="005724CD"/>
    <w:rsid w:val="005741D2"/>
    <w:rsid w:val="005762A7"/>
    <w:rsid w:val="00577337"/>
    <w:rsid w:val="005813F4"/>
    <w:rsid w:val="00581F7B"/>
    <w:rsid w:val="00582EEC"/>
    <w:rsid w:val="005877DE"/>
    <w:rsid w:val="005916D7"/>
    <w:rsid w:val="005A698C"/>
    <w:rsid w:val="005B5F36"/>
    <w:rsid w:val="005C1AF8"/>
    <w:rsid w:val="005D2957"/>
    <w:rsid w:val="005D470D"/>
    <w:rsid w:val="005E0799"/>
    <w:rsid w:val="005E2988"/>
    <w:rsid w:val="005F5A80"/>
    <w:rsid w:val="006039C0"/>
    <w:rsid w:val="006044FF"/>
    <w:rsid w:val="00607CC5"/>
    <w:rsid w:val="00617CB7"/>
    <w:rsid w:val="00622953"/>
    <w:rsid w:val="00633014"/>
    <w:rsid w:val="0063437B"/>
    <w:rsid w:val="00635314"/>
    <w:rsid w:val="00637C1E"/>
    <w:rsid w:val="006673CA"/>
    <w:rsid w:val="00673C26"/>
    <w:rsid w:val="00674A8B"/>
    <w:rsid w:val="006812AF"/>
    <w:rsid w:val="0068327D"/>
    <w:rsid w:val="00685123"/>
    <w:rsid w:val="00691225"/>
    <w:rsid w:val="00694AF0"/>
    <w:rsid w:val="006A07DC"/>
    <w:rsid w:val="006A0D4D"/>
    <w:rsid w:val="006A4686"/>
    <w:rsid w:val="006B0E9E"/>
    <w:rsid w:val="006B208D"/>
    <w:rsid w:val="006B5AE4"/>
    <w:rsid w:val="006B7304"/>
    <w:rsid w:val="006D1507"/>
    <w:rsid w:val="006D4054"/>
    <w:rsid w:val="006D6B72"/>
    <w:rsid w:val="006E0185"/>
    <w:rsid w:val="006E02EC"/>
    <w:rsid w:val="006E703D"/>
    <w:rsid w:val="006F4F57"/>
    <w:rsid w:val="007018FE"/>
    <w:rsid w:val="007059D5"/>
    <w:rsid w:val="007162EB"/>
    <w:rsid w:val="007170D2"/>
    <w:rsid w:val="007211B1"/>
    <w:rsid w:val="00731927"/>
    <w:rsid w:val="00733D55"/>
    <w:rsid w:val="007356A6"/>
    <w:rsid w:val="00746187"/>
    <w:rsid w:val="00752A67"/>
    <w:rsid w:val="00761070"/>
    <w:rsid w:val="0076254F"/>
    <w:rsid w:val="007718FD"/>
    <w:rsid w:val="007801F5"/>
    <w:rsid w:val="00783CA4"/>
    <w:rsid w:val="007842FB"/>
    <w:rsid w:val="00786124"/>
    <w:rsid w:val="0078756B"/>
    <w:rsid w:val="007908F3"/>
    <w:rsid w:val="0079514B"/>
    <w:rsid w:val="007A2DC1"/>
    <w:rsid w:val="007B2E70"/>
    <w:rsid w:val="007B74D8"/>
    <w:rsid w:val="007C793B"/>
    <w:rsid w:val="007D3319"/>
    <w:rsid w:val="007D335D"/>
    <w:rsid w:val="007E3314"/>
    <w:rsid w:val="007E4B03"/>
    <w:rsid w:val="007F02CC"/>
    <w:rsid w:val="007F324B"/>
    <w:rsid w:val="007F7386"/>
    <w:rsid w:val="007F7463"/>
    <w:rsid w:val="00800472"/>
    <w:rsid w:val="00802A9A"/>
    <w:rsid w:val="0080553C"/>
    <w:rsid w:val="00805B46"/>
    <w:rsid w:val="00820B10"/>
    <w:rsid w:val="00821373"/>
    <w:rsid w:val="008216FB"/>
    <w:rsid w:val="0082498D"/>
    <w:rsid w:val="00825DC2"/>
    <w:rsid w:val="00831172"/>
    <w:rsid w:val="00831DEF"/>
    <w:rsid w:val="00834AD3"/>
    <w:rsid w:val="00835461"/>
    <w:rsid w:val="008363C7"/>
    <w:rsid w:val="00841597"/>
    <w:rsid w:val="00843795"/>
    <w:rsid w:val="00843B1B"/>
    <w:rsid w:val="00847F0F"/>
    <w:rsid w:val="00852448"/>
    <w:rsid w:val="0088258A"/>
    <w:rsid w:val="008832C4"/>
    <w:rsid w:val="00883763"/>
    <w:rsid w:val="0088591B"/>
    <w:rsid w:val="00886332"/>
    <w:rsid w:val="008952C6"/>
    <w:rsid w:val="008A0124"/>
    <w:rsid w:val="008A2078"/>
    <w:rsid w:val="008A26D9"/>
    <w:rsid w:val="008C0C29"/>
    <w:rsid w:val="008C7A01"/>
    <w:rsid w:val="008F3638"/>
    <w:rsid w:val="008F4441"/>
    <w:rsid w:val="008F4E3A"/>
    <w:rsid w:val="008F6F31"/>
    <w:rsid w:val="008F74DF"/>
    <w:rsid w:val="00902339"/>
    <w:rsid w:val="009127BA"/>
    <w:rsid w:val="0091345C"/>
    <w:rsid w:val="00916782"/>
    <w:rsid w:val="009227A6"/>
    <w:rsid w:val="00933B26"/>
    <w:rsid w:val="00933EC1"/>
    <w:rsid w:val="009530DB"/>
    <w:rsid w:val="00953676"/>
    <w:rsid w:val="00954BD3"/>
    <w:rsid w:val="00961907"/>
    <w:rsid w:val="009705EE"/>
    <w:rsid w:val="00977927"/>
    <w:rsid w:val="0098135C"/>
    <w:rsid w:val="0098156A"/>
    <w:rsid w:val="0098260A"/>
    <w:rsid w:val="00984AC4"/>
    <w:rsid w:val="00985747"/>
    <w:rsid w:val="00990133"/>
    <w:rsid w:val="0099079F"/>
    <w:rsid w:val="00991BAC"/>
    <w:rsid w:val="00996FF7"/>
    <w:rsid w:val="009A4EBA"/>
    <w:rsid w:val="009A6EA0"/>
    <w:rsid w:val="009B1399"/>
    <w:rsid w:val="009C1335"/>
    <w:rsid w:val="009C156D"/>
    <w:rsid w:val="009C1AB2"/>
    <w:rsid w:val="009C3DFC"/>
    <w:rsid w:val="009C5407"/>
    <w:rsid w:val="009C7251"/>
    <w:rsid w:val="009D63C8"/>
    <w:rsid w:val="009E2E91"/>
    <w:rsid w:val="009E3BF4"/>
    <w:rsid w:val="009F5815"/>
    <w:rsid w:val="00A05423"/>
    <w:rsid w:val="00A07F00"/>
    <w:rsid w:val="00A12435"/>
    <w:rsid w:val="00A139F5"/>
    <w:rsid w:val="00A2136A"/>
    <w:rsid w:val="00A216AE"/>
    <w:rsid w:val="00A21A31"/>
    <w:rsid w:val="00A33F84"/>
    <w:rsid w:val="00A34C24"/>
    <w:rsid w:val="00A365F4"/>
    <w:rsid w:val="00A371FF"/>
    <w:rsid w:val="00A37CE0"/>
    <w:rsid w:val="00A460E6"/>
    <w:rsid w:val="00A46BD5"/>
    <w:rsid w:val="00A47D80"/>
    <w:rsid w:val="00A51E49"/>
    <w:rsid w:val="00A53132"/>
    <w:rsid w:val="00A563F2"/>
    <w:rsid w:val="00A566E8"/>
    <w:rsid w:val="00A61BA6"/>
    <w:rsid w:val="00A65B97"/>
    <w:rsid w:val="00A76691"/>
    <w:rsid w:val="00A810F9"/>
    <w:rsid w:val="00A8672C"/>
    <w:rsid w:val="00A86ECC"/>
    <w:rsid w:val="00A86FCC"/>
    <w:rsid w:val="00A910EC"/>
    <w:rsid w:val="00AA710D"/>
    <w:rsid w:val="00AB5CB6"/>
    <w:rsid w:val="00AB6D25"/>
    <w:rsid w:val="00AD3AF8"/>
    <w:rsid w:val="00AD4947"/>
    <w:rsid w:val="00AE20FD"/>
    <w:rsid w:val="00AE2D4B"/>
    <w:rsid w:val="00AE3075"/>
    <w:rsid w:val="00AE4F99"/>
    <w:rsid w:val="00B005AA"/>
    <w:rsid w:val="00B11B69"/>
    <w:rsid w:val="00B14952"/>
    <w:rsid w:val="00B31E5A"/>
    <w:rsid w:val="00B322EC"/>
    <w:rsid w:val="00B47BCC"/>
    <w:rsid w:val="00B50227"/>
    <w:rsid w:val="00B609CE"/>
    <w:rsid w:val="00B63A9C"/>
    <w:rsid w:val="00B653AB"/>
    <w:rsid w:val="00B65F9E"/>
    <w:rsid w:val="00B66B19"/>
    <w:rsid w:val="00B855AF"/>
    <w:rsid w:val="00B85F65"/>
    <w:rsid w:val="00B914E9"/>
    <w:rsid w:val="00B93CB1"/>
    <w:rsid w:val="00B94737"/>
    <w:rsid w:val="00B9508E"/>
    <w:rsid w:val="00B956EE"/>
    <w:rsid w:val="00B97152"/>
    <w:rsid w:val="00BA2BA1"/>
    <w:rsid w:val="00BA3562"/>
    <w:rsid w:val="00BA5A42"/>
    <w:rsid w:val="00BB4F09"/>
    <w:rsid w:val="00BC2C5D"/>
    <w:rsid w:val="00BD4E33"/>
    <w:rsid w:val="00BF0238"/>
    <w:rsid w:val="00BF10BE"/>
    <w:rsid w:val="00C00EDA"/>
    <w:rsid w:val="00C030DE"/>
    <w:rsid w:val="00C22105"/>
    <w:rsid w:val="00C244B6"/>
    <w:rsid w:val="00C24B3B"/>
    <w:rsid w:val="00C2754B"/>
    <w:rsid w:val="00C27D75"/>
    <w:rsid w:val="00C346D5"/>
    <w:rsid w:val="00C3702F"/>
    <w:rsid w:val="00C4500A"/>
    <w:rsid w:val="00C4622B"/>
    <w:rsid w:val="00C521BC"/>
    <w:rsid w:val="00C55C91"/>
    <w:rsid w:val="00C64A37"/>
    <w:rsid w:val="00C7158E"/>
    <w:rsid w:val="00C7250B"/>
    <w:rsid w:val="00C7346B"/>
    <w:rsid w:val="00C77C0E"/>
    <w:rsid w:val="00C8000E"/>
    <w:rsid w:val="00C91687"/>
    <w:rsid w:val="00C924A8"/>
    <w:rsid w:val="00C93CA7"/>
    <w:rsid w:val="00C945FE"/>
    <w:rsid w:val="00C950B4"/>
    <w:rsid w:val="00C953AE"/>
    <w:rsid w:val="00C96FAA"/>
    <w:rsid w:val="00C97A04"/>
    <w:rsid w:val="00CA107B"/>
    <w:rsid w:val="00CA484D"/>
    <w:rsid w:val="00CA4FB6"/>
    <w:rsid w:val="00CC739E"/>
    <w:rsid w:val="00CD1E2E"/>
    <w:rsid w:val="00CD1FDD"/>
    <w:rsid w:val="00CD58B7"/>
    <w:rsid w:val="00CE54F2"/>
    <w:rsid w:val="00CF4099"/>
    <w:rsid w:val="00D00796"/>
    <w:rsid w:val="00D02D2C"/>
    <w:rsid w:val="00D13EC8"/>
    <w:rsid w:val="00D21D7A"/>
    <w:rsid w:val="00D2235B"/>
    <w:rsid w:val="00D22C1B"/>
    <w:rsid w:val="00D261A2"/>
    <w:rsid w:val="00D261AE"/>
    <w:rsid w:val="00D3128E"/>
    <w:rsid w:val="00D32B9F"/>
    <w:rsid w:val="00D478C0"/>
    <w:rsid w:val="00D532FB"/>
    <w:rsid w:val="00D538E4"/>
    <w:rsid w:val="00D54C37"/>
    <w:rsid w:val="00D616D2"/>
    <w:rsid w:val="00D62A6B"/>
    <w:rsid w:val="00D6328D"/>
    <w:rsid w:val="00D63B5F"/>
    <w:rsid w:val="00D67022"/>
    <w:rsid w:val="00D7066F"/>
    <w:rsid w:val="00D70EF7"/>
    <w:rsid w:val="00D72BB0"/>
    <w:rsid w:val="00D815F5"/>
    <w:rsid w:val="00D8397C"/>
    <w:rsid w:val="00D87084"/>
    <w:rsid w:val="00D94EED"/>
    <w:rsid w:val="00D96026"/>
    <w:rsid w:val="00DA0243"/>
    <w:rsid w:val="00DA4256"/>
    <w:rsid w:val="00DA433C"/>
    <w:rsid w:val="00DA7201"/>
    <w:rsid w:val="00DA7C1C"/>
    <w:rsid w:val="00DB147A"/>
    <w:rsid w:val="00DB1B7A"/>
    <w:rsid w:val="00DB71D2"/>
    <w:rsid w:val="00DC6708"/>
    <w:rsid w:val="00DF2890"/>
    <w:rsid w:val="00DF712D"/>
    <w:rsid w:val="00E01436"/>
    <w:rsid w:val="00E045BD"/>
    <w:rsid w:val="00E1053F"/>
    <w:rsid w:val="00E17A9F"/>
    <w:rsid w:val="00E17B77"/>
    <w:rsid w:val="00E23337"/>
    <w:rsid w:val="00E259EA"/>
    <w:rsid w:val="00E26E30"/>
    <w:rsid w:val="00E2737C"/>
    <w:rsid w:val="00E27E85"/>
    <w:rsid w:val="00E30793"/>
    <w:rsid w:val="00E32061"/>
    <w:rsid w:val="00E41FCF"/>
    <w:rsid w:val="00E42FF9"/>
    <w:rsid w:val="00E44FA9"/>
    <w:rsid w:val="00E4714C"/>
    <w:rsid w:val="00E51AEB"/>
    <w:rsid w:val="00E522A7"/>
    <w:rsid w:val="00E54452"/>
    <w:rsid w:val="00E55A61"/>
    <w:rsid w:val="00E636FF"/>
    <w:rsid w:val="00E63AAB"/>
    <w:rsid w:val="00E664C5"/>
    <w:rsid w:val="00E671A2"/>
    <w:rsid w:val="00E76D26"/>
    <w:rsid w:val="00E8329E"/>
    <w:rsid w:val="00E84561"/>
    <w:rsid w:val="00EB02C9"/>
    <w:rsid w:val="00EB1390"/>
    <w:rsid w:val="00EB2C71"/>
    <w:rsid w:val="00EB4340"/>
    <w:rsid w:val="00EB556D"/>
    <w:rsid w:val="00EB5A7D"/>
    <w:rsid w:val="00ED55C0"/>
    <w:rsid w:val="00ED5783"/>
    <w:rsid w:val="00ED682B"/>
    <w:rsid w:val="00EE156E"/>
    <w:rsid w:val="00EE2FEE"/>
    <w:rsid w:val="00EE41D5"/>
    <w:rsid w:val="00EE696D"/>
    <w:rsid w:val="00EF7B36"/>
    <w:rsid w:val="00F037A4"/>
    <w:rsid w:val="00F068B0"/>
    <w:rsid w:val="00F12F46"/>
    <w:rsid w:val="00F12FEC"/>
    <w:rsid w:val="00F1617D"/>
    <w:rsid w:val="00F17C38"/>
    <w:rsid w:val="00F26013"/>
    <w:rsid w:val="00F27C8F"/>
    <w:rsid w:val="00F30A0C"/>
    <w:rsid w:val="00F32346"/>
    <w:rsid w:val="00F32749"/>
    <w:rsid w:val="00F37172"/>
    <w:rsid w:val="00F4029A"/>
    <w:rsid w:val="00F4477E"/>
    <w:rsid w:val="00F45717"/>
    <w:rsid w:val="00F50EAC"/>
    <w:rsid w:val="00F63706"/>
    <w:rsid w:val="00F64D1C"/>
    <w:rsid w:val="00F65610"/>
    <w:rsid w:val="00F65EEC"/>
    <w:rsid w:val="00F6637E"/>
    <w:rsid w:val="00F67D8F"/>
    <w:rsid w:val="00F739B3"/>
    <w:rsid w:val="00F74B10"/>
    <w:rsid w:val="00F80247"/>
    <w:rsid w:val="00F802BE"/>
    <w:rsid w:val="00F80E93"/>
    <w:rsid w:val="00F8191A"/>
    <w:rsid w:val="00F86024"/>
    <w:rsid w:val="00F8611A"/>
    <w:rsid w:val="00F86C02"/>
    <w:rsid w:val="00F90BB1"/>
    <w:rsid w:val="00FA5128"/>
    <w:rsid w:val="00FA5BDD"/>
    <w:rsid w:val="00FB42D4"/>
    <w:rsid w:val="00FB5906"/>
    <w:rsid w:val="00FB5EDF"/>
    <w:rsid w:val="00FB762F"/>
    <w:rsid w:val="00FC2AED"/>
    <w:rsid w:val="00FC38A5"/>
    <w:rsid w:val="00FD5DCF"/>
    <w:rsid w:val="00FD5EA7"/>
    <w:rsid w:val="00F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5B90B0-8936-4ED6-A78D-5A5A0E65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2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1BC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1BC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D1E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26" Type="http://schemas.openxmlformats.org/officeDocument/2006/relationships/hyperlink" Target="http://swaid.stat.gov.pl/SitePagesDBW/Ceny.aspx" TargetMode="External"/><Relationship Id="rId39" Type="http://schemas.openxmlformats.org/officeDocument/2006/relationships/hyperlink" Target="http://stat.gov.pl/obszary-tematyczne/ceny-handel/ceny/" TargetMode="External"/><Relationship Id="rId21" Type="http://schemas.openxmlformats.org/officeDocument/2006/relationships/hyperlink" Target="https://twitter.com/GUS_STAT" TargetMode="External"/><Relationship Id="rId34" Type="http://schemas.openxmlformats.org/officeDocument/2006/relationships/hyperlink" Target="http://stat.gov.pl/sygnalne/informacje-sygnalne/" TargetMode="External"/><Relationship Id="rId42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hyperlink" Target="http://stat.gov.pl/obszary-tematyczne/ceny-handel/wskazniki-ce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tat.gov.pl/sygnalne/komunikaty-i-obwieszczenia/" TargetMode="External"/><Relationship Id="rId32" Type="http://schemas.openxmlformats.org/officeDocument/2006/relationships/hyperlink" Target="http://stat.gov.pl/metainformacje/slownik-pojec/pojecia-stosowane-w-statystyce-publicznej/32,pojecie.html" TargetMode="External"/><Relationship Id="rId37" Type="http://schemas.openxmlformats.org/officeDocument/2006/relationships/hyperlink" Target="https://bdl.stat.gov.pl/BDL/start" TargetMode="External"/><Relationship Id="rId40" Type="http://schemas.openxmlformats.org/officeDocument/2006/relationships/hyperlink" Target="http://stat.gov.pl/metainformacje/slownik-pojec/pojecia-stosowane-w-statystyce-publicznej/711,pojecie.html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.facebook.com/GlownyUrzadStatystyczny/" TargetMode="External"/><Relationship Id="rId28" Type="http://schemas.openxmlformats.org/officeDocument/2006/relationships/hyperlink" Target="https://bdl.stat.gov.pl/BDL/start" TargetMode="External"/><Relationship Id="rId36" Type="http://schemas.openxmlformats.org/officeDocument/2006/relationships/hyperlink" Target="http://bdm.stat.gov.pl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tat.gov.pl/" TargetMode="External"/><Relationship Id="rId31" Type="http://schemas.openxmlformats.org/officeDocument/2006/relationships/hyperlink" Target="http://stat.gov.pl/metainformacje/slownik-pojec/pojecia-stosowane-w-statystyce-publicznej/711,pojecie.html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7.png"/><Relationship Id="rId27" Type="http://schemas.openxmlformats.org/officeDocument/2006/relationships/hyperlink" Target="http://bdm.stat.gov.pl/" TargetMode="External"/><Relationship Id="rId30" Type="http://schemas.openxmlformats.org/officeDocument/2006/relationships/hyperlink" Target="http://stat.gov.pl/obszary-tematyczne/ceny-handel/ceny/" TargetMode="External"/><Relationship Id="rId35" Type="http://schemas.openxmlformats.org/officeDocument/2006/relationships/hyperlink" Target="http://swaid.stat.gov.pl/SitePagesDBW/Ceny.aspx" TargetMode="External"/><Relationship Id="rId43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hart" Target="charts/chart1.xml"/><Relationship Id="rId17" Type="http://schemas.openxmlformats.org/officeDocument/2006/relationships/hyperlink" Target="mailto:obslugaprasowa@stat.gov.pl" TargetMode="External"/><Relationship Id="rId25" Type="http://schemas.openxmlformats.org/officeDocument/2006/relationships/hyperlink" Target="http://stat.gov.pl/sygnalne/informacje-sygnalne/" TargetMode="External"/><Relationship Id="rId33" Type="http://schemas.openxmlformats.org/officeDocument/2006/relationships/hyperlink" Target="http://stat.gov.pl/sygnalne/komunikaty-i-obwieszczenia/" TargetMode="External"/><Relationship Id="rId38" Type="http://schemas.openxmlformats.org/officeDocument/2006/relationships/hyperlink" Target="http://stat.gov.pl/obszary-tematyczne/ceny-handel/wskazniki-cen/" TargetMode="External"/><Relationship Id="rId20" Type="http://schemas.openxmlformats.org/officeDocument/2006/relationships/image" Target="media/image6.png"/><Relationship Id="rId41" Type="http://schemas.openxmlformats.org/officeDocument/2006/relationships/hyperlink" Target="http://stat.gov.pl/metainformacje/slownik-pojec/pojecia-stosowane-w-statystyce-publicznej/32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>
                  <a:alpha val="98000"/>
                </a:srgbClr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15"/>
            <c:bubble3D val="0"/>
            <c:extLst>
              <c:ext xmlns:c16="http://schemas.microsoft.com/office/drawing/2014/chart" uri="{C3380CC4-5D6E-409C-BE32-E72D297353CC}">
                <c16:uniqueId val="{00000000-AA4B-4725-9681-D41DC0972B5E}"/>
              </c:ext>
            </c:extLst>
          </c:dPt>
          <c:dPt>
            <c:idx val="16"/>
            <c:bubble3D val="0"/>
            <c:extLst>
              <c:ext xmlns:c16="http://schemas.microsoft.com/office/drawing/2014/chart" uri="{C3380CC4-5D6E-409C-BE32-E72D297353CC}">
                <c16:uniqueId val="{00000001-AA4B-4725-9681-D41DC0972B5E}"/>
              </c:ext>
            </c:extLst>
          </c:dPt>
          <c:dPt>
            <c:idx val="1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AA4B-4725-9681-D41DC0972B5E}"/>
              </c:ext>
            </c:extLst>
          </c:dPt>
          <c:dPt>
            <c:idx val="18"/>
            <c:bubble3D val="0"/>
            <c:extLst>
              <c:ext xmlns:c16="http://schemas.microsoft.com/office/drawing/2014/chart" uri="{C3380CC4-5D6E-409C-BE32-E72D297353CC}">
                <c16:uniqueId val="{00000003-AA4B-4725-9681-D41DC0972B5E}"/>
              </c:ext>
            </c:extLst>
          </c:dPt>
          <c:dPt>
            <c:idx val="20"/>
            <c:bubble3D val="0"/>
            <c:extLst>
              <c:ext xmlns:c16="http://schemas.microsoft.com/office/drawing/2014/chart" uri="{C3380CC4-5D6E-409C-BE32-E72D297353CC}">
                <c16:uniqueId val="{00000004-AA4B-4725-9681-D41DC0972B5E}"/>
              </c:ext>
            </c:extLst>
          </c:dPt>
          <c:dPt>
            <c:idx val="21"/>
            <c:bubble3D val="0"/>
            <c:extLst>
              <c:ext xmlns:c16="http://schemas.microsoft.com/office/drawing/2014/chart" uri="{C3380CC4-5D6E-409C-BE32-E72D297353CC}">
                <c16:uniqueId val="{00000005-AA4B-4725-9681-D41DC0972B5E}"/>
              </c:ext>
            </c:extLst>
          </c:dPt>
          <c:dPt>
            <c:idx val="22"/>
            <c:bubble3D val="0"/>
            <c:extLst>
              <c:ext xmlns:c16="http://schemas.microsoft.com/office/drawing/2014/chart" uri="{C3380CC4-5D6E-409C-BE32-E72D297353CC}">
                <c16:uniqueId val="{00000006-AA4B-4725-9681-D41DC0972B5E}"/>
              </c:ext>
            </c:extLst>
          </c:dPt>
          <c:dPt>
            <c:idx val="23"/>
            <c:bubble3D val="0"/>
            <c:extLst>
              <c:ext xmlns:c16="http://schemas.microsoft.com/office/drawing/2014/chart" uri="{C3380CC4-5D6E-409C-BE32-E72D297353CC}">
                <c16:uniqueId val="{00000007-AA4B-4725-9681-D41DC0972B5E}"/>
              </c:ext>
            </c:extLst>
          </c:dPt>
          <c:dPt>
            <c:idx val="26"/>
            <c:marker>
              <c:symbol val="diamond"/>
              <c:size val="8"/>
            </c:marker>
            <c:bubble3D val="0"/>
            <c:extLst>
              <c:ext xmlns:c16="http://schemas.microsoft.com/office/drawing/2014/chart" uri="{C3380CC4-5D6E-409C-BE32-E72D297353CC}">
                <c16:uniqueId val="{00000008-AA4B-4725-9681-D41DC0972B5E}"/>
              </c:ext>
            </c:extLst>
          </c:dPt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AA4B-4725-9681-D41DC0972B5E}"/>
              </c:ext>
            </c:extLst>
          </c:dPt>
          <c:dLbls>
            <c:dLbl>
              <c:idx val="0"/>
              <c:layout>
                <c:manualLayout>
                  <c:x val="-4.4709674259123193E-2"/>
                  <c:y val="-3.60325696185312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4B-4725-9681-D41DC0972B5E}"/>
                </c:ext>
              </c:extLst>
            </c:dLbl>
            <c:dLbl>
              <c:idx val="1"/>
              <c:layout>
                <c:manualLayout>
                  <c:x val="-5.3934305802926796E-2"/>
                  <c:y val="-2.12246169454191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A4B-4725-9681-D41DC0972B5E}"/>
                </c:ext>
              </c:extLst>
            </c:dLbl>
            <c:dLbl>
              <c:idx val="2"/>
              <c:layout>
                <c:manualLayout>
                  <c:x val="-3.8524867270081947E-2"/>
                  <c:y val="-3.57341159069046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A4B-4725-9681-D41DC0972B5E}"/>
                </c:ext>
              </c:extLst>
            </c:dLbl>
            <c:dLbl>
              <c:idx val="3"/>
              <c:layout>
                <c:manualLayout>
                  <c:x val="-5.4555305647872365E-2"/>
                  <c:y val="3.1976498419949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A4B-4725-9681-D41DC0972B5E}"/>
                </c:ext>
              </c:extLst>
            </c:dLbl>
            <c:dLbl>
              <c:idx val="4"/>
              <c:layout>
                <c:manualLayout>
                  <c:x val="-5.4891419858659966E-2"/>
                  <c:y val="2.65436240843973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4B-4725-9681-D41DC0972B5E}"/>
                </c:ext>
              </c:extLst>
            </c:dLbl>
            <c:dLbl>
              <c:idx val="5"/>
              <c:layout>
                <c:manualLayout>
                  <c:x val="-3.5033111844692162E-2"/>
                  <c:y val="4.11517571726813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4B-4725-9681-D41DC0972B5E}"/>
                </c:ext>
              </c:extLst>
            </c:dLbl>
            <c:dLbl>
              <c:idx val="6"/>
              <c:layout>
                <c:manualLayout>
                  <c:x val="-5.2319432465582509E-2"/>
                  <c:y val="2.6643019864684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4B-4725-9681-D41DC0972B5E}"/>
                </c:ext>
              </c:extLst>
            </c:dLbl>
            <c:dLbl>
              <c:idx val="7"/>
              <c:layout>
                <c:manualLayout>
                  <c:x val="-5.2319236936664078E-2"/>
                  <c:y val="2.66430198646846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A4B-4725-9681-D41DC0972B5E}"/>
                </c:ext>
              </c:extLst>
            </c:dLbl>
            <c:dLbl>
              <c:idx val="8"/>
              <c:layout>
                <c:manualLayout>
                  <c:x val="-3.0045951251121115E-2"/>
                  <c:y val="3.63156383455972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A4B-4725-9681-D41DC0972B5E}"/>
                </c:ext>
              </c:extLst>
            </c:dLbl>
            <c:dLbl>
              <c:idx val="9"/>
              <c:layout>
                <c:manualLayout>
                  <c:x val="-3.2217104361409399E-2"/>
                  <c:y val="3.63160191723416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A4B-4725-9681-D41DC0972B5E}"/>
                </c:ext>
              </c:extLst>
            </c:dLbl>
            <c:dLbl>
              <c:idx val="10"/>
              <c:layout>
                <c:manualLayout>
                  <c:x val="-4.4965980901126308E-2"/>
                  <c:y val="3.14791386917687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AA4B-4725-9681-D41DC0972B5E}"/>
                </c:ext>
              </c:extLst>
            </c:dLbl>
            <c:dLbl>
              <c:idx val="11"/>
              <c:layout>
                <c:manualLayout>
                  <c:x val="-3.0029917879809548E-2"/>
                  <c:y val="3.77087025765975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A4B-4725-9681-D41DC0972B5E}"/>
                </c:ext>
              </c:extLst>
            </c:dLbl>
            <c:dLbl>
              <c:idx val="12"/>
              <c:layout>
                <c:manualLayout>
                  <c:x val="-3.5063027769212524E-2"/>
                  <c:y val="-4.10679752889142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AA4B-4725-9681-D41DC0972B5E}"/>
                </c:ext>
              </c:extLst>
            </c:dLbl>
            <c:dLbl>
              <c:idx val="13"/>
              <c:layout>
                <c:manualLayout>
                  <c:x val="-3.2011798997053968E-2"/>
                  <c:y val="3.14795195185131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AA4B-4725-9681-D41DC0972B5E}"/>
                </c:ext>
              </c:extLst>
            </c:dLbl>
            <c:dLbl>
              <c:idx val="14"/>
              <c:layout>
                <c:manualLayout>
                  <c:x val="-1.3020270678502945E-2"/>
                  <c:y val="1.22329166834865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AA4B-4725-9681-D41DC0972B5E}"/>
                </c:ext>
              </c:extLst>
            </c:dLbl>
            <c:dLbl>
              <c:idx val="15"/>
              <c:layout>
                <c:manualLayout>
                  <c:x val="-1.2402722542149086E-2"/>
                  <c:y val="8.27548078401769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A4B-4725-9681-D41DC0972B5E}"/>
                </c:ext>
              </c:extLst>
            </c:dLbl>
            <c:dLbl>
              <c:idx val="16"/>
              <c:layout>
                <c:manualLayout>
                  <c:x val="-3.6465985230107106E-2"/>
                  <c:y val="-4.0089473928947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0148094031844953E-2"/>
                      <c:h val="6.201659744283268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AA4B-4725-9681-D41DC0972B5E}"/>
                </c:ext>
              </c:extLst>
            </c:dLbl>
            <c:dLbl>
              <c:idx val="17"/>
              <c:layout>
                <c:manualLayout>
                  <c:x val="-1.2059884834448786E-2"/>
                  <c:y val="-1.425815910462326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4B-4725-9681-D41DC0972B5E}"/>
                </c:ext>
              </c:extLst>
            </c:dLbl>
            <c:dLbl>
              <c:idx val="18"/>
              <c:layout>
                <c:manualLayout>
                  <c:x val="-6.1157905710803206E-2"/>
                  <c:y val="8.475700365056815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4B-4725-9681-D41DC0972B5E}"/>
                </c:ext>
              </c:extLst>
            </c:dLbl>
            <c:dLbl>
              <c:idx val="19"/>
              <c:layout>
                <c:manualLayout>
                  <c:x val="-4.9847269164829781E-2"/>
                  <c:y val="2.80740006607201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AA4B-4725-9681-D41DC0972B5E}"/>
                </c:ext>
              </c:extLst>
            </c:dLbl>
            <c:dLbl>
              <c:idx val="20"/>
              <c:layout>
                <c:manualLayout>
                  <c:x val="-5.6818025961302962E-2"/>
                  <c:y val="-1.68720729124157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4B-4725-9681-D41DC0972B5E}"/>
                </c:ext>
              </c:extLst>
            </c:dLbl>
            <c:dLbl>
              <c:idx val="21"/>
              <c:layout>
                <c:manualLayout>
                  <c:x val="-2.5266323781533186E-2"/>
                  <c:y val="-3.61309003284168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A4B-4725-9681-D41DC0972B5E}"/>
                </c:ext>
              </c:extLst>
            </c:dLbl>
            <c:dLbl>
              <c:idx val="22"/>
              <c:layout>
                <c:manualLayout>
                  <c:x val="-1.7816311535635562E-2"/>
                  <c:y val="-3.13325171495753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A4B-4725-9681-D41DC0972B5E}"/>
                </c:ext>
              </c:extLst>
            </c:dLbl>
            <c:dLbl>
              <c:idx val="23"/>
              <c:layout>
                <c:manualLayout>
                  <c:x val="-2.9645260837619397E-2"/>
                  <c:y val="3.79163994636506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A4B-4725-9681-D41DC0972B5E}"/>
                </c:ext>
              </c:extLst>
            </c:dLbl>
            <c:dLbl>
              <c:idx val="24"/>
              <c:layout>
                <c:manualLayout>
                  <c:x val="-3.5017585108988489E-2"/>
                  <c:y val="-4.09689267183583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AA4B-4725-9681-D41DC0972B5E}"/>
                </c:ext>
              </c:extLst>
            </c:dLbl>
            <c:dLbl>
              <c:idx val="25"/>
              <c:layout>
                <c:manualLayout>
                  <c:x val="-3.2516678912564288E-2"/>
                  <c:y val="3.3070988553994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AA4B-4725-9681-D41DC0972B5E}"/>
                </c:ext>
              </c:extLst>
            </c:dLbl>
            <c:dLbl>
              <c:idx val="26"/>
              <c:layout>
                <c:manualLayout>
                  <c:x val="-9.7969764581226915E-3"/>
                  <c:y val="-1.679826769530509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4B-4725-9681-D41DC0972B5E}"/>
                </c:ext>
              </c:extLst>
            </c:dLbl>
            <c:dLbl>
              <c:idx val="27"/>
              <c:layout>
                <c:manualLayout>
                  <c:x val="-1.0137783362952705E-2"/>
                  <c:y val="-1.11243300305499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4B-4725-9681-D41DC0972B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(+FE)'!$B$50:$B$67</c:f>
              <c:strCache>
                <c:ptCount val="18"/>
                <c:pt idx="0">
                  <c:v>01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</c:strCache>
            </c:strRef>
          </c:cat>
          <c:val>
            <c:numRef>
              <c:f>'M-12 (+FE)'!$C$50:$C$67</c:f>
              <c:numCache>
                <c:formatCode>0.0</c:formatCode>
                <c:ptCount val="18"/>
                <c:pt idx="0">
                  <c:v>4.3</c:v>
                </c:pt>
                <c:pt idx="1">
                  <c:v>4.7</c:v>
                </c:pt>
                <c:pt idx="2">
                  <c:v>4.5999999999999996</c:v>
                </c:pt>
                <c:pt idx="3">
                  <c:v>3.4</c:v>
                </c:pt>
                <c:pt idx="4">
                  <c:v>2.9</c:v>
                </c:pt>
                <c:pt idx="5">
                  <c:v>3.3</c:v>
                </c:pt>
                <c:pt idx="6">
                  <c:v>3</c:v>
                </c:pt>
                <c:pt idx="7">
                  <c:v>2.9</c:v>
                </c:pt>
                <c:pt idx="8">
                  <c:v>3.2</c:v>
                </c:pt>
                <c:pt idx="9">
                  <c:v>3.1</c:v>
                </c:pt>
                <c:pt idx="10">
                  <c:v>3</c:v>
                </c:pt>
                <c:pt idx="11">
                  <c:v>2.4</c:v>
                </c:pt>
                <c:pt idx="12">
                  <c:v>2.6</c:v>
                </c:pt>
                <c:pt idx="13">
                  <c:v>2.4</c:v>
                </c:pt>
                <c:pt idx="14">
                  <c:v>3.2</c:v>
                </c:pt>
                <c:pt idx="15">
                  <c:v>4.3</c:v>
                </c:pt>
                <c:pt idx="16">
                  <c:v>4.7</c:v>
                </c:pt>
                <c:pt idx="17">
                  <c:v>4.4000000000000004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C-AA4B-4725-9681-D41DC0972B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7642496"/>
        <c:axId val="91828992"/>
      </c:lineChart>
      <c:dateAx>
        <c:axId val="87642496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91828992"/>
        <c:crossesAt val="0"/>
        <c:auto val="0"/>
        <c:lblOffset val="100"/>
        <c:baseTimeUnit val="days"/>
      </c:dateAx>
      <c:valAx>
        <c:axId val="91828992"/>
        <c:scaling>
          <c:orientation val="minMax"/>
          <c:max val="5.5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87642496"/>
        <c:crossesAt val="1"/>
        <c:crossBetween val="between"/>
        <c:majorUnit val="0.5"/>
      </c:valAx>
      <c:spPr>
        <a:noFill/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0.06797</cdr:x>
      <cdr:y>0.49652</cdr:y>
    </cdr:from>
    <cdr:to>
      <cdr:x>0.92804</cdr:x>
      <cdr:y>0.49654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47400" y="1281170"/>
          <a:ext cx="4395884" cy="52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0.06894</cdr:x>
      <cdr:y>0.64296</cdr:y>
    </cdr:from>
    <cdr:to>
      <cdr:x>0.92832</cdr:x>
      <cdr:y>0.64444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 flipV="1">
          <a:off x="352424" y="1659252"/>
          <a:ext cx="4392929" cy="3812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0.07024</cdr:x>
      <cdr:y>0.34547</cdr:y>
    </cdr:from>
    <cdr:to>
      <cdr:x>0.92832</cdr:x>
      <cdr:y>0.34643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9050" y="891540"/>
          <a:ext cx="4386306" cy="247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0.06932</cdr:x>
      <cdr:y>0.93012</cdr:y>
    </cdr:from>
    <cdr:to>
      <cdr:x>0.64211</cdr:x>
      <cdr:y>0.99686</cdr:y>
    </cdr:to>
    <cdr:sp macro="" textlink="">
      <cdr:nvSpPr>
        <cdr:cNvPr id="22" name="pole tekstowe 1"/>
        <cdr:cNvSpPr txBox="1"/>
      </cdr:nvSpPr>
      <cdr:spPr>
        <a:xfrm xmlns:a="http://schemas.openxmlformats.org/drawingml/2006/main">
          <a:off x="354348" y="2400305"/>
          <a:ext cx="2927968" cy="1722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0.64215</cdr:x>
      <cdr:y>0.86885</cdr:y>
    </cdr:from>
    <cdr:to>
      <cdr:x>0.64282</cdr:x>
      <cdr:y>0.94414</cdr:y>
    </cdr:to>
    <cdr:sp macro="" textlink="">
      <cdr:nvSpPr>
        <cdr:cNvPr id="23" name="Łącznik prosty 22"/>
        <cdr:cNvSpPr/>
      </cdr:nvSpPr>
      <cdr:spPr bwMode="auto">
        <a:xfrm xmlns:a="http://schemas.openxmlformats.org/drawingml/2006/main" rot="21540000" flipV="1">
          <a:off x="3282524" y="2242199"/>
          <a:ext cx="3390" cy="19428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0.25871</cdr:x>
      <cdr:y>0.27439</cdr:y>
    </cdr:from>
    <cdr:to>
      <cdr:x>0.54388</cdr:x>
      <cdr:y>0.34396</cdr:y>
    </cdr:to>
    <cdr:sp macro="" textlink="">
      <cdr:nvSpPr>
        <cdr:cNvPr id="26" name="pole tekstowe 1"/>
        <cdr:cNvSpPr txBox="1"/>
      </cdr:nvSpPr>
      <cdr:spPr>
        <a:xfrm xmlns:a="http://schemas.openxmlformats.org/drawingml/2006/main">
          <a:off x="1322287" y="708008"/>
          <a:ext cx="1457526" cy="1795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0.25338</cdr:x>
      <cdr:y>0.64363</cdr:y>
    </cdr:from>
    <cdr:to>
      <cdr:x>0.53456</cdr:x>
      <cdr:y>0.72252</cdr:y>
    </cdr:to>
    <cdr:sp macro="" textlink="">
      <cdr:nvSpPr>
        <cdr:cNvPr id="27" name="pole tekstowe 1"/>
        <cdr:cNvSpPr txBox="1"/>
      </cdr:nvSpPr>
      <cdr:spPr>
        <a:xfrm xmlns:a="http://schemas.openxmlformats.org/drawingml/2006/main">
          <a:off x="1295045" y="1660736"/>
          <a:ext cx="1437132" cy="203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0.64211</cdr:x>
      <cdr:y>0.93103</cdr:y>
    </cdr:from>
    <cdr:to>
      <cdr:x>0.92847</cdr:x>
      <cdr:y>0.99347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282315" y="2402653"/>
          <a:ext cx="1463792" cy="1611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2021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0.40311</cdr:x>
      <cdr:y>0.49951</cdr:y>
    </cdr:from>
    <cdr:to>
      <cdr:x>0.58477</cdr:x>
      <cdr:y>0.56645</cdr:y>
    </cdr:to>
    <cdr:sp macro="" textlink="">
      <cdr:nvSpPr>
        <cdr:cNvPr id="10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60575" y="1289050"/>
          <a:ext cx="928638" cy="1727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anchorCtr="1" upright="1"/>
        <a:lstStyle xmlns:a="http://schemas.openxmlformats.org/drawingml/2006/main"/>
        <a:p xmlns:a="http://schemas.openxmlformats.org/drawingml/2006/main">
          <a:pPr algn="ctr"/>
          <a:r>
            <a:rPr lang="pl-PL" sz="700">
              <a:latin typeface="Fira Sans" panose="020B0503050000020004" pitchFamily="34" charset="0"/>
              <a:ea typeface="Fira Sans" panose="020B0503050000020004" pitchFamily="34" charset="0"/>
            </a:rPr>
            <a:t>Cel inflacyjny</a:t>
          </a:r>
          <a:r>
            <a:rPr lang="pl-PL" sz="700" baseline="0">
              <a:latin typeface="Fira Sans" panose="020B0503050000020004" pitchFamily="34" charset="0"/>
              <a:ea typeface="Fira Sans" panose="020B0503050000020004" pitchFamily="34" charset="0"/>
            </a:rPr>
            <a:t> 2,5</a:t>
          </a:r>
          <a:endParaRPr lang="pl-PL" sz="700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4.xml><?xml version="1.0" encoding="utf-8"?>
<ds:datastoreItem xmlns:ds="http://schemas.openxmlformats.org/officeDocument/2006/customXml" ds:itemID="{B2178118-C63D-4865-A54B-CBC7C020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2021-06-29T10:24:00Z</cp:lastPrinted>
  <dcterms:created xsi:type="dcterms:W3CDTF">2021-06-29T11:10:00Z</dcterms:created>
  <dcterms:modified xsi:type="dcterms:W3CDTF">2021-06-29T11:10:00Z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