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CFB9" w14:textId="35279616" w:rsidR="00EE2A72" w:rsidRPr="00B364F6" w:rsidRDefault="00EE2A72" w:rsidP="00B364F6">
      <w:pPr>
        <w:spacing w:after="0" w:line="240" w:lineRule="auto"/>
        <w:jc w:val="center"/>
        <w:rPr>
          <w:rStyle w:val="Pogrubienie"/>
          <w:rFonts w:ascii="Fira Sans" w:hAnsi="Fira Sans"/>
        </w:rPr>
      </w:pPr>
      <w:r w:rsidRPr="00B364F6">
        <w:rPr>
          <w:rStyle w:val="Pogrubienie"/>
          <w:rFonts w:ascii="Fira Sans" w:hAnsi="Fira Sans"/>
        </w:rPr>
        <w:t xml:space="preserve">INFORMACJA O PRZETWARZANIU DANYCH OSOBOWYCH </w:t>
      </w:r>
    </w:p>
    <w:p w14:paraId="42BF7555" w14:textId="349A5CB7" w:rsidR="00B8162A" w:rsidRPr="00B364F6" w:rsidRDefault="00EE2A72" w:rsidP="00B364F6">
      <w:pPr>
        <w:pStyle w:val="Bezodstpw"/>
        <w:jc w:val="center"/>
        <w:rPr>
          <w:b/>
          <w:sz w:val="22"/>
          <w:lang w:eastAsia="pl-PL"/>
        </w:rPr>
      </w:pPr>
      <w:r w:rsidRPr="00B364F6">
        <w:rPr>
          <w:b/>
          <w:sz w:val="22"/>
          <w:lang w:eastAsia="pl-PL"/>
        </w:rPr>
        <w:t>REJESTRACJA WIZERUNKU W SYSTEMIE MONITORINGU WIZYJNEGO</w:t>
      </w:r>
    </w:p>
    <w:p w14:paraId="2BF984F0" w14:textId="77777777" w:rsidR="00E81566" w:rsidRPr="00B364F6" w:rsidRDefault="00E81566" w:rsidP="00B364F6">
      <w:pPr>
        <w:pStyle w:val="Default"/>
        <w:spacing w:before="120"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B364F6">
        <w:rPr>
          <w:rFonts w:ascii="Fira Sans" w:hAnsi="Fira Sans"/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B364F6">
        <w:rPr>
          <w:rStyle w:val="Odwoanieprzypisudolnego"/>
          <w:rFonts w:ascii="Fira Sans" w:hAnsi="Fira Sans"/>
          <w:color w:val="auto"/>
          <w:sz w:val="22"/>
          <w:szCs w:val="22"/>
        </w:rPr>
        <w:footnoteReference w:id="1"/>
      </w:r>
      <w:r w:rsidRPr="00B364F6">
        <w:rPr>
          <w:rFonts w:ascii="Fira Sans" w:hAnsi="Fira Sans"/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1E6DAABB" w14:textId="486C65AD" w:rsidR="00E81566" w:rsidRPr="00B364F6" w:rsidRDefault="00E81566" w:rsidP="00B364F6">
      <w:pPr>
        <w:pStyle w:val="Default"/>
        <w:spacing w:before="120" w:after="120"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B364F6">
        <w:rPr>
          <w:rFonts w:ascii="Fira Sans" w:hAnsi="Fira Sans"/>
          <w:b/>
          <w:bCs/>
          <w:color w:val="auto"/>
          <w:sz w:val="22"/>
          <w:szCs w:val="22"/>
        </w:rPr>
        <w:t xml:space="preserve">I. </w:t>
      </w:r>
      <w:r w:rsidR="00410AF9" w:rsidRPr="00B364F6">
        <w:rPr>
          <w:rFonts w:ascii="Fira Sans" w:hAnsi="Fira Sans"/>
          <w:b/>
          <w:bCs/>
          <w:color w:val="auto"/>
          <w:sz w:val="22"/>
          <w:szCs w:val="22"/>
        </w:rPr>
        <w:t>A</w:t>
      </w:r>
      <w:r w:rsidRPr="00B364F6">
        <w:rPr>
          <w:rFonts w:ascii="Fira Sans" w:hAnsi="Fira Sans"/>
          <w:b/>
          <w:bCs/>
          <w:color w:val="auto"/>
          <w:sz w:val="22"/>
          <w:szCs w:val="22"/>
        </w:rPr>
        <w:t>dministrator</w:t>
      </w:r>
      <w:r w:rsidR="00410AF9" w:rsidRPr="00B364F6">
        <w:rPr>
          <w:rFonts w:ascii="Fira Sans" w:hAnsi="Fira Sans"/>
          <w:b/>
          <w:bCs/>
          <w:color w:val="auto"/>
          <w:sz w:val="22"/>
          <w:szCs w:val="22"/>
        </w:rPr>
        <w:t>.</w:t>
      </w:r>
    </w:p>
    <w:p w14:paraId="35283AC0" w14:textId="77777777" w:rsidR="00E81566" w:rsidRPr="00B364F6" w:rsidRDefault="00E81566" w:rsidP="00B364F6">
      <w:pPr>
        <w:pStyle w:val="Default"/>
        <w:spacing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B364F6">
        <w:rPr>
          <w:rFonts w:ascii="Fira Sans" w:hAnsi="Fira Sans"/>
          <w:color w:val="auto"/>
          <w:sz w:val="22"/>
          <w:szCs w:val="22"/>
        </w:rPr>
        <w:t>Administratorem Pani/Pana danych osobowych, jest</w:t>
      </w:r>
      <w:r w:rsidRPr="00B364F6">
        <w:rPr>
          <w:rFonts w:ascii="Fira Sans" w:hAnsi="Fira Sans"/>
          <w:b/>
          <w:color w:val="auto"/>
          <w:sz w:val="22"/>
          <w:szCs w:val="22"/>
        </w:rPr>
        <w:t xml:space="preserve"> Urząd Statystyczny w Lublinie</w:t>
      </w:r>
      <w:r w:rsidRPr="00B364F6">
        <w:rPr>
          <w:rFonts w:ascii="Fira Sans" w:hAnsi="Fira Sans"/>
          <w:color w:val="auto"/>
          <w:sz w:val="22"/>
          <w:szCs w:val="22"/>
        </w:rPr>
        <w:t xml:space="preserve"> reprezentowany przez</w:t>
      </w:r>
      <w:r w:rsidRPr="00B364F6">
        <w:rPr>
          <w:rFonts w:ascii="Fira Sans" w:hAnsi="Fira Sans"/>
          <w:b/>
          <w:color w:val="auto"/>
          <w:sz w:val="22"/>
          <w:szCs w:val="22"/>
        </w:rPr>
        <w:t xml:space="preserve"> Dyrektora Urzędu Statystycznego w Lublinie</w:t>
      </w:r>
      <w:r w:rsidRPr="00B364F6">
        <w:rPr>
          <w:rFonts w:ascii="Fira Sans" w:hAnsi="Fira Sans"/>
          <w:color w:val="auto"/>
          <w:sz w:val="22"/>
          <w:szCs w:val="22"/>
        </w:rPr>
        <w:t xml:space="preserve"> z siedzibą:</w:t>
      </w:r>
      <w:r w:rsidRPr="00B364F6">
        <w:rPr>
          <w:rFonts w:ascii="Fira Sans" w:hAnsi="Fira Sans"/>
          <w:b/>
          <w:color w:val="auto"/>
          <w:sz w:val="22"/>
          <w:szCs w:val="22"/>
        </w:rPr>
        <w:t xml:space="preserve"> </w:t>
      </w:r>
      <w:r w:rsidRPr="00B364F6">
        <w:rPr>
          <w:rFonts w:ascii="Fira Sans" w:hAnsi="Fira Sans"/>
          <w:color w:val="auto"/>
          <w:sz w:val="22"/>
          <w:szCs w:val="22"/>
        </w:rPr>
        <w:t xml:space="preserve">ul. Stanisława Leszczyńskiego 48, </w:t>
      </w:r>
      <w:r w:rsidRPr="00B364F6">
        <w:rPr>
          <w:rFonts w:ascii="Fira Sans" w:hAnsi="Fira Sans"/>
          <w:color w:val="auto"/>
          <w:sz w:val="22"/>
          <w:szCs w:val="22"/>
        </w:rPr>
        <w:br/>
        <w:t xml:space="preserve">20-068 Lublin. </w:t>
      </w:r>
    </w:p>
    <w:p w14:paraId="58166FA3" w14:textId="77777777" w:rsidR="00E81566" w:rsidRPr="00B364F6" w:rsidRDefault="00E81566" w:rsidP="00B364F6">
      <w:pPr>
        <w:shd w:val="clear" w:color="auto" w:fill="FDFDFD"/>
        <w:spacing w:before="120" w:after="120"/>
        <w:jc w:val="both"/>
        <w:rPr>
          <w:rFonts w:ascii="Fira Sans" w:hAnsi="Fira Sans"/>
          <w:b/>
          <w:bCs/>
        </w:rPr>
      </w:pPr>
      <w:r w:rsidRPr="00B364F6">
        <w:rPr>
          <w:rFonts w:ascii="Fira Sans" w:hAnsi="Fira Sans"/>
          <w:b/>
          <w:bCs/>
        </w:rPr>
        <w:t>II. Inspektor Ochrony Danych:</w:t>
      </w:r>
    </w:p>
    <w:p w14:paraId="6FC5981A" w14:textId="77777777" w:rsidR="00E81566" w:rsidRPr="00B364F6" w:rsidRDefault="00E81566" w:rsidP="00B364F6">
      <w:pPr>
        <w:shd w:val="clear" w:color="auto" w:fill="FDFDFD"/>
        <w:jc w:val="both"/>
        <w:rPr>
          <w:rFonts w:ascii="Fira Sans" w:eastAsia="Times New Roman" w:hAnsi="Fira Sans" w:cs="Times New Roman"/>
        </w:rPr>
      </w:pPr>
      <w:r w:rsidRPr="00B364F6">
        <w:rPr>
          <w:rFonts w:ascii="Fira Sans" w:eastAsia="Times New Roman" w:hAnsi="Fira Sans" w:cs="Times New Roman"/>
        </w:rPr>
        <w:t>Z inspektorem ochrony danych (IOD) może się Pani/Pan kontaktować:</w:t>
      </w:r>
    </w:p>
    <w:p w14:paraId="0A692020" w14:textId="77777777" w:rsidR="00E81566" w:rsidRPr="00B364F6" w:rsidRDefault="00E81566" w:rsidP="00B364F6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  <w:rPr>
          <w:rFonts w:ascii="Fira Sans" w:eastAsia="Times New Roman" w:hAnsi="Fira Sans" w:cs="Times New Roman"/>
        </w:rPr>
      </w:pPr>
      <w:r w:rsidRPr="00B364F6">
        <w:rPr>
          <w:rFonts w:ascii="Fira Sans" w:eastAsia="Times New Roman" w:hAnsi="Fira Sans"/>
        </w:rPr>
        <w:t>pocztą tradycyjną na adres: Urząd Statystyczny w Lublinie, 20-068 Lublin ul. Stanisława Leszczyńskiego 48,</w:t>
      </w:r>
    </w:p>
    <w:p w14:paraId="7E0216B5" w14:textId="77777777" w:rsidR="00E81566" w:rsidRPr="00B364F6" w:rsidRDefault="00E81566" w:rsidP="00B364F6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  <w:rPr>
          <w:rStyle w:val="Hipercze"/>
          <w:rFonts w:ascii="Fira Sans" w:eastAsia="Calibri" w:hAnsi="Fira Sans"/>
          <w:color w:val="auto"/>
          <w:lang w:eastAsia="en-US"/>
        </w:rPr>
      </w:pPr>
      <w:r w:rsidRPr="00B364F6">
        <w:rPr>
          <w:rFonts w:ascii="Fira Sans" w:eastAsia="Times New Roman" w:hAnsi="Fira Sans"/>
        </w:rPr>
        <w:t xml:space="preserve">pocztą elektroniczną na adres e-mail: </w:t>
      </w:r>
      <w:r w:rsidRPr="00B364F6">
        <w:rPr>
          <w:rFonts w:ascii="Fira Sans" w:hAnsi="Fira Sans" w:cs="Arial"/>
          <w:shd w:val="clear" w:color="auto" w:fill="FFFFFF"/>
        </w:rPr>
        <w:t> </w:t>
      </w:r>
      <w:hyperlink r:id="rId10" w:history="1">
        <w:r w:rsidRPr="00B364F6">
          <w:rPr>
            <w:rStyle w:val="Hipercze"/>
            <w:rFonts w:ascii="Fira Sans" w:hAnsi="Fira Sans" w:cs="Arial"/>
            <w:color w:val="auto"/>
            <w:shd w:val="clear" w:color="auto" w:fill="FFFFFF"/>
          </w:rPr>
          <w:t>IOD_USLUB@stat.gov.pl</w:t>
        </w:r>
      </w:hyperlink>
      <w:r w:rsidRPr="00B364F6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312E089A" w14:textId="77777777" w:rsidR="00E81566" w:rsidRPr="00B364F6" w:rsidRDefault="00E81566" w:rsidP="00B364F6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  <w:rPr>
          <w:rFonts w:ascii="Fira Sans" w:hAnsi="Fira Sans"/>
        </w:rPr>
      </w:pPr>
      <w:r w:rsidRPr="00B364F6">
        <w:rPr>
          <w:rFonts w:ascii="Fira Sans" w:eastAsia="Times New Roman" w:hAnsi="Fira Sans"/>
        </w:rPr>
        <w:t xml:space="preserve">telefonicznie: </w:t>
      </w:r>
      <w:r w:rsidRPr="00B364F6">
        <w:rPr>
          <w:rFonts w:ascii="Fira Sans" w:hAnsi="Fira Sans" w:cs="Arial"/>
          <w:bCs/>
          <w:noProof/>
        </w:rPr>
        <w:t>+48 81 533 20 51.</w:t>
      </w:r>
    </w:p>
    <w:p w14:paraId="178F5FC0" w14:textId="77777777" w:rsidR="00B7258A" w:rsidRPr="00B364F6" w:rsidRDefault="00B7258A" w:rsidP="00B364F6">
      <w:pPr>
        <w:spacing w:before="120" w:after="0"/>
        <w:ind w:left="11" w:hanging="11"/>
        <w:rPr>
          <w:rFonts w:ascii="Fira Sans" w:hAnsi="Fira Sans"/>
        </w:rPr>
      </w:pPr>
      <w:r w:rsidRPr="00B364F6">
        <w:rPr>
          <w:rFonts w:ascii="Fira Sans" w:hAnsi="Fira Sans"/>
        </w:rPr>
        <w:t>Do IOD należy kierować wyłącznie sprawy dotyczące przetwarzania danych osobowych przez administratora, w tym realizacji praw wynikających z RODO.</w:t>
      </w:r>
    </w:p>
    <w:p w14:paraId="7259112A" w14:textId="038CC58D" w:rsidR="00B7258A" w:rsidRPr="00B364F6" w:rsidRDefault="00B7258A" w:rsidP="00B364F6">
      <w:pPr>
        <w:pStyle w:val="Nagwek1"/>
        <w:numPr>
          <w:ilvl w:val="0"/>
          <w:numId w:val="15"/>
        </w:numPr>
        <w:spacing w:before="120" w:after="120" w:line="276" w:lineRule="auto"/>
        <w:ind w:left="284" w:hanging="284"/>
        <w:rPr>
          <w:color w:val="auto"/>
          <w:sz w:val="22"/>
        </w:rPr>
      </w:pPr>
      <w:r w:rsidRPr="00B364F6">
        <w:rPr>
          <w:color w:val="auto"/>
          <w:sz w:val="22"/>
        </w:rPr>
        <w:t xml:space="preserve">Cele oraz podstawa prawna przetwarzania Pani/Pana danych osobowych </w:t>
      </w:r>
      <w:r w:rsidR="00B364F6" w:rsidRPr="00B364F6">
        <w:rPr>
          <w:color w:val="auto"/>
          <w:sz w:val="22"/>
        </w:rPr>
        <w:t>,</w:t>
      </w:r>
    </w:p>
    <w:p w14:paraId="7FA179BE" w14:textId="5E264330" w:rsidR="00ED0639" w:rsidRPr="00B364F6" w:rsidRDefault="00ED0639" w:rsidP="00B364F6">
      <w:pPr>
        <w:pStyle w:val="NormalnyWeb"/>
        <w:spacing w:line="276" w:lineRule="auto"/>
        <w:jc w:val="both"/>
        <w:rPr>
          <w:rFonts w:ascii="Fira Sans" w:hAnsi="Fira Sans"/>
          <w:b/>
          <w:bCs/>
          <w:sz w:val="22"/>
          <w:szCs w:val="22"/>
        </w:rPr>
      </w:pPr>
      <w:r w:rsidRPr="00B364F6">
        <w:rPr>
          <w:rFonts w:ascii="Fira Sans" w:hAnsi="Fira Sans"/>
          <w:sz w:val="22"/>
          <w:szCs w:val="22"/>
        </w:rPr>
        <w:t xml:space="preserve">Pani/Pana dane osobowe na podstawie art. 6 ust. 1 lit. c) i </w:t>
      </w:r>
      <w:r w:rsidRPr="00B364F6">
        <w:rPr>
          <w:rFonts w:ascii="Fira Sans" w:hAnsi="Fira Sans" w:cstheme="minorHAnsi"/>
          <w:bCs/>
          <w:sz w:val="22"/>
          <w:szCs w:val="22"/>
        </w:rPr>
        <w:t xml:space="preserve">lit. f) </w:t>
      </w:r>
      <w:r w:rsidRPr="00B364F6">
        <w:rPr>
          <w:rFonts w:ascii="Fira Sans" w:hAnsi="Fira Sans"/>
          <w:sz w:val="22"/>
          <w:szCs w:val="22"/>
        </w:rPr>
        <w:t>RODO</w:t>
      </w:r>
      <w:r w:rsidRPr="00B364F6">
        <w:rPr>
          <w:rFonts w:ascii="Fira Sans" w:hAnsi="Fira Sans" w:cs="FiraSans-Regular"/>
          <w:sz w:val="22"/>
          <w:szCs w:val="22"/>
        </w:rPr>
        <w:t>, w związku z art. 22</w:t>
      </w:r>
      <w:r w:rsidRPr="00B364F6">
        <w:rPr>
          <w:rFonts w:ascii="Fira Sans" w:hAnsi="Fira Sans" w:cs="FiraSans-Regular"/>
          <w:sz w:val="22"/>
          <w:szCs w:val="22"/>
          <w:vertAlign w:val="superscript"/>
        </w:rPr>
        <w:t>2</w:t>
      </w:r>
      <w:r w:rsidRPr="00B364F6">
        <w:rPr>
          <w:rFonts w:ascii="Fira Sans" w:hAnsi="Fira Sans" w:cs="FiraSans-Regular"/>
          <w:sz w:val="22"/>
          <w:szCs w:val="22"/>
        </w:rPr>
        <w:t xml:space="preserve"> ustawy </w:t>
      </w:r>
      <w:r w:rsidR="00B364F6">
        <w:rPr>
          <w:rFonts w:ascii="Fira Sans" w:hAnsi="Fira Sans" w:cs="FiraSans-Regular"/>
          <w:sz w:val="22"/>
          <w:szCs w:val="22"/>
        </w:rPr>
        <w:br/>
      </w:r>
      <w:r w:rsidRPr="00B364F6">
        <w:rPr>
          <w:rFonts w:ascii="Fira Sans" w:hAnsi="Fira Sans" w:cs="FiraSans-Regular"/>
          <w:sz w:val="22"/>
          <w:szCs w:val="22"/>
        </w:rPr>
        <w:t xml:space="preserve">z dnia 26 czerwca 1974 r. – Kodeks pracy (tekst jednolity Dz. U. 2025  poz. 277) oraz </w:t>
      </w:r>
      <w:r w:rsidRPr="00B364F6">
        <w:rPr>
          <w:rFonts w:ascii="Fira Sans" w:hAnsi="Fira Sans" w:cs="Arial"/>
          <w:sz w:val="22"/>
          <w:szCs w:val="22"/>
        </w:rPr>
        <w:t xml:space="preserve">art. 5a ustawy </w:t>
      </w:r>
      <w:r w:rsidR="00B364F6">
        <w:rPr>
          <w:rFonts w:ascii="Fira Sans" w:hAnsi="Fira Sans" w:cs="Arial"/>
          <w:sz w:val="22"/>
          <w:szCs w:val="22"/>
        </w:rPr>
        <w:br/>
      </w:r>
      <w:r w:rsidRPr="00B364F6">
        <w:rPr>
          <w:rFonts w:ascii="Fira Sans" w:hAnsi="Fira Sans" w:cs="Arial"/>
          <w:sz w:val="22"/>
          <w:szCs w:val="22"/>
        </w:rPr>
        <w:t>z dnia 16 grudnia 2016 r. o zasadach zarządzania mieniem państwowym (</w:t>
      </w:r>
      <w:proofErr w:type="spellStart"/>
      <w:r w:rsidRPr="00B364F6">
        <w:rPr>
          <w:rFonts w:ascii="Fira Sans" w:hAnsi="Fira Sans" w:cs="Arial"/>
          <w:sz w:val="22"/>
          <w:szCs w:val="22"/>
        </w:rPr>
        <w:t>t.j</w:t>
      </w:r>
      <w:proofErr w:type="spellEnd"/>
      <w:r w:rsidRPr="00B364F6">
        <w:rPr>
          <w:rFonts w:ascii="Fira Sans" w:hAnsi="Fira Sans" w:cs="Arial"/>
          <w:sz w:val="22"/>
          <w:szCs w:val="22"/>
        </w:rPr>
        <w:t xml:space="preserve">. Dz.U. 2024 poz. 125 </w:t>
      </w:r>
      <w:r w:rsidR="00B364F6">
        <w:rPr>
          <w:rFonts w:ascii="Fira Sans" w:hAnsi="Fira Sans" w:cs="Arial"/>
          <w:sz w:val="22"/>
          <w:szCs w:val="22"/>
        </w:rPr>
        <w:br/>
      </w:r>
      <w:r w:rsidRPr="00B364F6">
        <w:rPr>
          <w:rFonts w:ascii="Fira Sans" w:hAnsi="Fira Sans" w:cs="Arial"/>
          <w:sz w:val="22"/>
          <w:szCs w:val="22"/>
        </w:rPr>
        <w:t xml:space="preserve">z </w:t>
      </w:r>
      <w:proofErr w:type="spellStart"/>
      <w:r w:rsidRPr="00B364F6">
        <w:rPr>
          <w:rFonts w:ascii="Fira Sans" w:hAnsi="Fira Sans" w:cs="Arial"/>
          <w:sz w:val="22"/>
          <w:szCs w:val="22"/>
        </w:rPr>
        <w:t>późn</w:t>
      </w:r>
      <w:proofErr w:type="spellEnd"/>
      <w:r w:rsidRPr="00B364F6">
        <w:rPr>
          <w:rFonts w:ascii="Fira Sans" w:hAnsi="Fira Sans" w:cs="Arial"/>
          <w:sz w:val="22"/>
          <w:szCs w:val="22"/>
        </w:rPr>
        <w:t>. zm.)</w:t>
      </w:r>
      <w:r w:rsidRPr="00B364F6">
        <w:rPr>
          <w:rFonts w:ascii="Fira Sans" w:hAnsi="Fira Sans" w:cs="FiraSans-Regular"/>
          <w:sz w:val="22"/>
          <w:szCs w:val="22"/>
        </w:rPr>
        <w:t xml:space="preserve">, w celu </w:t>
      </w:r>
      <w:proofErr w:type="spellStart"/>
      <w:r w:rsidRPr="00B364F6">
        <w:rPr>
          <w:rFonts w:ascii="Fira Sans" w:hAnsi="Fira Sans"/>
          <w:sz w:val="22"/>
          <w:szCs w:val="22"/>
        </w:rPr>
        <w:t>celu</w:t>
      </w:r>
      <w:proofErr w:type="spellEnd"/>
      <w:r w:rsidRPr="00B364F6">
        <w:rPr>
          <w:rFonts w:ascii="Fira Sans" w:hAnsi="Fira Sans"/>
          <w:sz w:val="22"/>
          <w:szCs w:val="22"/>
        </w:rPr>
        <w:t xml:space="preserve"> zapewnienia bezpieczeństwa obiektu Urzędu Statystycznego w Lublinie</w:t>
      </w:r>
      <w:r w:rsidR="00B364F6">
        <w:rPr>
          <w:rFonts w:ascii="Fira Sans" w:hAnsi="Fira Sans"/>
          <w:sz w:val="22"/>
          <w:szCs w:val="22"/>
        </w:rPr>
        <w:br/>
      </w:r>
      <w:r w:rsidRPr="00B364F6">
        <w:rPr>
          <w:rFonts w:ascii="Fira Sans" w:hAnsi="Fira Sans"/>
          <w:sz w:val="22"/>
          <w:szCs w:val="22"/>
        </w:rPr>
        <w:t>i osób w nim przebywających, ochrony mienia przed kradzieżą lub zniszczeniem, ochrony dostępu do pomieszczeń przed osobami nieuprawnionymi.</w:t>
      </w:r>
    </w:p>
    <w:p w14:paraId="071004E5" w14:textId="300C1CBE" w:rsidR="00B7258A" w:rsidRPr="00B364F6" w:rsidRDefault="00B7258A" w:rsidP="00B364F6">
      <w:pPr>
        <w:pStyle w:val="Nagwek1"/>
        <w:numPr>
          <w:ilvl w:val="0"/>
          <w:numId w:val="15"/>
        </w:numPr>
        <w:spacing w:before="120" w:after="120" w:line="276" w:lineRule="auto"/>
        <w:ind w:left="454" w:hanging="454"/>
        <w:rPr>
          <w:color w:val="auto"/>
          <w:sz w:val="22"/>
        </w:rPr>
      </w:pPr>
      <w:r w:rsidRPr="00B364F6">
        <w:rPr>
          <w:color w:val="auto"/>
          <w:sz w:val="22"/>
        </w:rPr>
        <w:t>Odbiorcy danych osobowych</w:t>
      </w:r>
      <w:r w:rsidR="00B364F6" w:rsidRPr="00B364F6">
        <w:rPr>
          <w:color w:val="auto"/>
          <w:sz w:val="22"/>
        </w:rPr>
        <w:t>.</w:t>
      </w:r>
    </w:p>
    <w:p w14:paraId="0C987958" w14:textId="77777777" w:rsidR="00B7258A" w:rsidRPr="00B364F6" w:rsidRDefault="00B7258A" w:rsidP="00B364F6">
      <w:pPr>
        <w:spacing w:after="0"/>
        <w:ind w:left="-5" w:right="46"/>
        <w:rPr>
          <w:rFonts w:ascii="Fira Sans" w:hAnsi="Fira Sans"/>
        </w:rPr>
      </w:pPr>
      <w:r w:rsidRPr="00B364F6">
        <w:rPr>
          <w:rFonts w:ascii="Fira Sans" w:hAnsi="Fira Sans"/>
        </w:rPr>
        <w:t xml:space="preserve">Dane osobowe mogą być udostępnione wyłącznie organom upoważnionym na podstawie przepisów prawa powszechnie obowiązującego. </w:t>
      </w:r>
    </w:p>
    <w:p w14:paraId="5073E8A1" w14:textId="77777777" w:rsidR="00B7258A" w:rsidRPr="00B364F6" w:rsidRDefault="00B7258A" w:rsidP="00B364F6">
      <w:pPr>
        <w:pStyle w:val="Nagwek1"/>
        <w:numPr>
          <w:ilvl w:val="0"/>
          <w:numId w:val="15"/>
        </w:numPr>
        <w:spacing w:before="120" w:after="120" w:line="276" w:lineRule="auto"/>
        <w:ind w:left="454" w:hanging="454"/>
        <w:rPr>
          <w:color w:val="auto"/>
          <w:sz w:val="22"/>
        </w:rPr>
      </w:pPr>
      <w:r w:rsidRPr="00B364F6">
        <w:rPr>
          <w:color w:val="auto"/>
          <w:sz w:val="22"/>
        </w:rPr>
        <w:t xml:space="preserve">Okres przechowywania danych osobowych </w:t>
      </w:r>
    </w:p>
    <w:p w14:paraId="6F9F6701" w14:textId="1554BA84" w:rsidR="00ED0639" w:rsidRPr="00B364F6" w:rsidRDefault="00ED0639" w:rsidP="00B364F6">
      <w:pPr>
        <w:shd w:val="clear" w:color="auto" w:fill="FFFFFF"/>
        <w:spacing w:after="0"/>
        <w:contextualSpacing/>
        <w:jc w:val="both"/>
        <w:textAlignment w:val="baseline"/>
        <w:rPr>
          <w:rFonts w:ascii="Fira Sans" w:eastAsiaTheme="minorHAnsi" w:hAnsi="Fira Sans"/>
          <w:lang w:eastAsia="en-US"/>
        </w:rPr>
      </w:pPr>
      <w:r w:rsidRPr="00B364F6">
        <w:rPr>
          <w:rFonts w:ascii="Fira Sans" w:hAnsi="Fira Sans" w:cstheme="minorHAnsi"/>
          <w:bCs/>
        </w:rPr>
        <w:t xml:space="preserve">Dane będą przechowywane przez okres nie dłuższy niż jest to konieczne, tj. </w:t>
      </w:r>
      <w:r w:rsidR="00B364F6">
        <w:rPr>
          <w:rFonts w:ascii="Fira Sans" w:hAnsi="Fira Sans" w:cstheme="minorHAnsi"/>
          <w:bCs/>
        </w:rPr>
        <w:t>z</w:t>
      </w:r>
      <w:bookmarkStart w:id="0" w:name="_GoBack"/>
      <w:bookmarkEnd w:id="0"/>
      <w:r w:rsidRPr="00B364F6">
        <w:rPr>
          <w:rFonts w:ascii="Fira Sans" w:hAnsi="Fira Sans" w:cstheme="minorHAnsi"/>
          <w:bCs/>
        </w:rPr>
        <w:t>apisy z monitoringu przechowywane będą w okresie nie dłuższym niż 30 dni.  W</w:t>
      </w:r>
      <w:r w:rsidRPr="00B364F6">
        <w:rPr>
          <w:rFonts w:ascii="Fira Sans" w:eastAsiaTheme="minorHAnsi" w:hAnsi="Fira Sans"/>
          <w:lang w:eastAsia="en-US"/>
        </w:rPr>
        <w:t xml:space="preserve"> przypadku, gdy nagranie jest lub może być dowodem w postępowaniu prowadzonym na podstawie prawa - do czasu prawomocnego zakończenia postępowania.</w:t>
      </w:r>
    </w:p>
    <w:p w14:paraId="4A0D00C4" w14:textId="5BB76250" w:rsidR="00B7258A" w:rsidRPr="00B364F6" w:rsidRDefault="00B7258A" w:rsidP="00B364F6">
      <w:pPr>
        <w:pStyle w:val="Akapitzlist"/>
        <w:numPr>
          <w:ilvl w:val="0"/>
          <w:numId w:val="15"/>
        </w:numPr>
        <w:spacing w:before="120" w:after="120"/>
        <w:ind w:left="454" w:hanging="454"/>
        <w:rPr>
          <w:rFonts w:ascii="Fira Sans" w:hAnsi="Fira Sans"/>
          <w:b/>
        </w:rPr>
      </w:pPr>
      <w:r w:rsidRPr="00B364F6">
        <w:rPr>
          <w:rFonts w:ascii="Fira Sans" w:hAnsi="Fira Sans"/>
          <w:b/>
        </w:rPr>
        <w:t>Prawa osoby, której dane dotyczą</w:t>
      </w:r>
      <w:r w:rsidR="00B364F6" w:rsidRPr="00B364F6">
        <w:rPr>
          <w:rFonts w:ascii="Fira Sans" w:hAnsi="Fira Sans"/>
          <w:b/>
        </w:rPr>
        <w:t>.</w:t>
      </w:r>
    </w:p>
    <w:p w14:paraId="6FE3319F" w14:textId="77777777" w:rsidR="00B7258A" w:rsidRPr="00B364F6" w:rsidRDefault="00B7258A" w:rsidP="00B364F6">
      <w:pPr>
        <w:spacing w:after="0"/>
        <w:rPr>
          <w:rFonts w:ascii="Fira Sans" w:hAnsi="Fira Sans"/>
        </w:rPr>
      </w:pPr>
      <w:r w:rsidRPr="00B364F6">
        <w:rPr>
          <w:rFonts w:ascii="Fira Sans" w:hAnsi="Fira Sans"/>
        </w:rPr>
        <w:t>W związku z przetwarzaniem Państwa danych osobowych przysługują Państwu następujące prawa:</w:t>
      </w:r>
    </w:p>
    <w:p w14:paraId="79F39978" w14:textId="77777777" w:rsidR="00B7258A" w:rsidRPr="00B364F6" w:rsidRDefault="00B7258A" w:rsidP="00B364F6">
      <w:pPr>
        <w:numPr>
          <w:ilvl w:val="0"/>
          <w:numId w:val="13"/>
        </w:numPr>
        <w:spacing w:after="0"/>
        <w:ind w:left="340" w:hanging="340"/>
        <w:jc w:val="both"/>
        <w:rPr>
          <w:rFonts w:ascii="Fira Sans" w:hAnsi="Fira Sans"/>
        </w:rPr>
      </w:pPr>
      <w:r w:rsidRPr="00B364F6">
        <w:rPr>
          <w:rFonts w:ascii="Fira Sans" w:hAnsi="Fira Sans"/>
        </w:rPr>
        <w:t xml:space="preserve">prawo dostępu do danych osobowych, w tym prawo do uzyskania kopii tych danych; </w:t>
      </w:r>
    </w:p>
    <w:p w14:paraId="1153826A" w14:textId="77777777" w:rsidR="00B7258A" w:rsidRPr="00B364F6" w:rsidRDefault="00B7258A" w:rsidP="00B364F6">
      <w:pPr>
        <w:numPr>
          <w:ilvl w:val="0"/>
          <w:numId w:val="13"/>
        </w:numPr>
        <w:spacing w:after="0"/>
        <w:ind w:left="340" w:hanging="340"/>
        <w:jc w:val="both"/>
        <w:rPr>
          <w:rFonts w:ascii="Fira Sans" w:hAnsi="Fira Sans"/>
        </w:rPr>
      </w:pPr>
      <w:r w:rsidRPr="00B364F6">
        <w:rPr>
          <w:rFonts w:ascii="Fira Sans" w:hAnsi="Fira Sans"/>
        </w:rPr>
        <w:t xml:space="preserve">prawo do sprostowania (poprawiania) danych osobowych; </w:t>
      </w:r>
    </w:p>
    <w:p w14:paraId="4BBECCB0" w14:textId="77777777" w:rsidR="00B7258A" w:rsidRPr="00B364F6" w:rsidRDefault="00B7258A" w:rsidP="00B364F6">
      <w:pPr>
        <w:numPr>
          <w:ilvl w:val="0"/>
          <w:numId w:val="13"/>
        </w:numPr>
        <w:spacing w:after="0"/>
        <w:ind w:left="340" w:hanging="340"/>
        <w:jc w:val="both"/>
        <w:rPr>
          <w:rFonts w:ascii="Fira Sans" w:hAnsi="Fira Sans"/>
        </w:rPr>
      </w:pPr>
      <w:r w:rsidRPr="00B364F6">
        <w:rPr>
          <w:rFonts w:ascii="Fira Sans" w:hAnsi="Fira Sans"/>
        </w:rPr>
        <w:t xml:space="preserve">prawo do usunięcia danych osobowych; </w:t>
      </w:r>
    </w:p>
    <w:p w14:paraId="71BF4DE8" w14:textId="77777777" w:rsidR="00B7258A" w:rsidRPr="00B364F6" w:rsidRDefault="00B7258A" w:rsidP="00B364F6">
      <w:pPr>
        <w:numPr>
          <w:ilvl w:val="0"/>
          <w:numId w:val="13"/>
        </w:numPr>
        <w:spacing w:after="0"/>
        <w:ind w:left="340" w:hanging="340"/>
        <w:jc w:val="both"/>
        <w:rPr>
          <w:rFonts w:ascii="Fira Sans" w:hAnsi="Fira Sans"/>
        </w:rPr>
      </w:pPr>
      <w:r w:rsidRPr="00B364F6">
        <w:rPr>
          <w:rFonts w:ascii="Fira Sans" w:hAnsi="Fira Sans"/>
        </w:rPr>
        <w:t>prawo do ograniczenia przetwarzania danych osobowych;</w:t>
      </w:r>
    </w:p>
    <w:p w14:paraId="531CB28B" w14:textId="77777777" w:rsidR="00B7258A" w:rsidRPr="00B364F6" w:rsidRDefault="00B7258A" w:rsidP="00B364F6">
      <w:pPr>
        <w:numPr>
          <w:ilvl w:val="0"/>
          <w:numId w:val="13"/>
        </w:numPr>
        <w:spacing w:after="0"/>
        <w:ind w:left="340" w:hanging="340"/>
        <w:jc w:val="both"/>
        <w:rPr>
          <w:rFonts w:ascii="Fira Sans" w:hAnsi="Fira Sans"/>
        </w:rPr>
      </w:pPr>
      <w:r w:rsidRPr="00B364F6">
        <w:rPr>
          <w:rFonts w:ascii="Fira Sans" w:hAnsi="Fira Sans"/>
        </w:rPr>
        <w:lastRenderedPageBreak/>
        <w:t>prawo do wniesienia skargi do Prezesa Urzędu Ochrony Danych Osobowych (na adres Urzędu Ochrony Danych Osobowych, ul. Moniuszki 1A, 00-014 Warszawa) jeżeli uznacie Państwo, że przetwarzanie danych osobowych narusza przepisy RODO.</w:t>
      </w:r>
    </w:p>
    <w:p w14:paraId="0EFA62AE" w14:textId="2543873B" w:rsidR="00B7258A" w:rsidRPr="00B364F6" w:rsidRDefault="00E8625F" w:rsidP="00B364F6">
      <w:pPr>
        <w:pStyle w:val="Nagwek1"/>
        <w:numPr>
          <w:ilvl w:val="0"/>
          <w:numId w:val="15"/>
        </w:numPr>
        <w:spacing w:before="120" w:after="120" w:line="276" w:lineRule="auto"/>
        <w:ind w:left="454" w:hanging="454"/>
        <w:rPr>
          <w:color w:val="auto"/>
          <w:sz w:val="22"/>
        </w:rPr>
      </w:pPr>
      <w:r w:rsidRPr="00B364F6">
        <w:rPr>
          <w:color w:val="auto"/>
          <w:sz w:val="22"/>
        </w:rPr>
        <w:t>O</w:t>
      </w:r>
      <w:r w:rsidR="00B7258A" w:rsidRPr="00B364F6">
        <w:rPr>
          <w:color w:val="auto"/>
          <w:sz w:val="22"/>
        </w:rPr>
        <w:t xml:space="preserve">bowiązek </w:t>
      </w:r>
      <w:r w:rsidRPr="00B364F6">
        <w:rPr>
          <w:color w:val="auto"/>
          <w:sz w:val="22"/>
        </w:rPr>
        <w:t>rejestracji</w:t>
      </w:r>
      <w:r w:rsidR="00B7258A" w:rsidRPr="00B364F6">
        <w:rPr>
          <w:color w:val="auto"/>
          <w:sz w:val="22"/>
        </w:rPr>
        <w:t xml:space="preserve"> danych osobowych</w:t>
      </w:r>
      <w:r w:rsidR="00B364F6" w:rsidRPr="00B364F6">
        <w:rPr>
          <w:color w:val="auto"/>
          <w:sz w:val="22"/>
        </w:rPr>
        <w:t>.</w:t>
      </w:r>
      <w:r w:rsidR="00B7258A" w:rsidRPr="00B364F6">
        <w:rPr>
          <w:color w:val="auto"/>
          <w:sz w:val="22"/>
        </w:rPr>
        <w:t xml:space="preserve"> </w:t>
      </w:r>
    </w:p>
    <w:p w14:paraId="1388854C" w14:textId="65A34C39" w:rsidR="00E8625F" w:rsidRPr="00B364F6" w:rsidRDefault="00E8625F" w:rsidP="00B364F6">
      <w:pPr>
        <w:spacing w:after="0"/>
        <w:ind w:left="-5" w:right="46"/>
        <w:jc w:val="both"/>
        <w:rPr>
          <w:rFonts w:ascii="Fira Sans" w:hAnsi="Fira Sans" w:cs="FiraSans-Regular"/>
        </w:rPr>
      </w:pPr>
      <w:r w:rsidRPr="00B364F6">
        <w:rPr>
          <w:rFonts w:ascii="Fira Sans" w:hAnsi="Fira Sans" w:cs="FiraSans-Regular"/>
        </w:rPr>
        <w:t xml:space="preserve">Pani/Pana dane osobowe są pozyskiwane w związku z ich rejestracją w systemie monitoringu wizyjnego, jest to niezbędne do realizacji celów Administratora danych związanych z zapewnieniem bezpieczeństwa i ochroną osób i mienia. Ze względu na obowiązek </w:t>
      </w:r>
      <w:r w:rsidRPr="00B364F6">
        <w:rPr>
          <w:rFonts w:ascii="Fira Sans" w:hAnsi="Fira Sans" w:cs="Times New Roman"/>
        </w:rPr>
        <w:t>zapewnienia bezpieczeństwa obiektu Urzędu Statystycznego w Lublinie i osób w nim przebywających, ochrony mienia przed kradzieżą lub zniszczeniem, ochrony dostępu do pomieszczeń przed osobami nieuprawnionymi</w:t>
      </w:r>
      <w:r w:rsidRPr="00B364F6">
        <w:rPr>
          <w:rFonts w:ascii="Fira Sans" w:hAnsi="Fira Sans" w:cs="FiraSans-Regular"/>
        </w:rPr>
        <w:t xml:space="preserve"> brak wyrażenia przez Panią/Pana zgody na przetwarzanie Pani/Pana danych osobowych nie będzie skutkował zaprzestaniem rejestracji Pani/Pana</w:t>
      </w:r>
      <w:r w:rsidRPr="00B364F6">
        <w:rPr>
          <w:rFonts w:ascii="Fira Sans" w:hAnsi="Fira Sans" w:cs="Arial"/>
        </w:rPr>
        <w:t xml:space="preserve"> </w:t>
      </w:r>
      <w:r w:rsidRPr="00B364F6">
        <w:rPr>
          <w:rFonts w:ascii="Fira Sans" w:hAnsi="Fira Sans" w:cs="FiraSans-Regular"/>
        </w:rPr>
        <w:t xml:space="preserve">wizerunku w czasie kiedy przebywacie Państwo </w:t>
      </w:r>
      <w:r w:rsidRPr="00B364F6">
        <w:rPr>
          <w:rFonts w:ascii="Fira Sans" w:hAnsi="Fira Sans" w:cs="FiraSans-Regular"/>
        </w:rPr>
        <w:br/>
        <w:t>na terenie Urzędu.</w:t>
      </w:r>
    </w:p>
    <w:p w14:paraId="73BA7B4E" w14:textId="2AA7B90D" w:rsidR="00B7258A" w:rsidRPr="00B364F6" w:rsidRDefault="00B7258A" w:rsidP="00B364F6">
      <w:pPr>
        <w:pStyle w:val="Nagwek1"/>
        <w:numPr>
          <w:ilvl w:val="0"/>
          <w:numId w:val="15"/>
        </w:numPr>
        <w:spacing w:before="120" w:after="120" w:line="276" w:lineRule="auto"/>
        <w:ind w:left="454" w:hanging="454"/>
        <w:rPr>
          <w:color w:val="auto"/>
          <w:sz w:val="22"/>
        </w:rPr>
      </w:pPr>
      <w:r w:rsidRPr="00B364F6">
        <w:rPr>
          <w:color w:val="auto"/>
          <w:sz w:val="22"/>
        </w:rPr>
        <w:t xml:space="preserve">Zautomatyzowane podejmowanie decyzji, w tym profilowanie </w:t>
      </w:r>
      <w:r w:rsidR="00B364F6" w:rsidRPr="00B364F6">
        <w:rPr>
          <w:color w:val="auto"/>
          <w:sz w:val="22"/>
        </w:rPr>
        <w:t>.</w:t>
      </w:r>
    </w:p>
    <w:p w14:paraId="54196143" w14:textId="77777777" w:rsidR="00B7258A" w:rsidRPr="00B364F6" w:rsidRDefault="00B7258A" w:rsidP="00B364F6">
      <w:pPr>
        <w:spacing w:after="0"/>
        <w:ind w:left="-5" w:right="46"/>
        <w:rPr>
          <w:rFonts w:ascii="Fira Sans" w:hAnsi="Fira Sans"/>
        </w:rPr>
      </w:pPr>
      <w:r w:rsidRPr="00B364F6">
        <w:rPr>
          <w:rFonts w:ascii="Fira Sans" w:hAnsi="Fira Sans"/>
        </w:rPr>
        <w:t xml:space="preserve">Dane osobowe nie będą profilowane ani też nie będą podlegały zautomatyzowanemu podejmowaniu decyzji. </w:t>
      </w:r>
    </w:p>
    <w:p w14:paraId="6CB51FFA" w14:textId="77777777" w:rsidR="00B7258A" w:rsidRPr="00B364F6" w:rsidRDefault="00B7258A" w:rsidP="00B364F6">
      <w:pPr>
        <w:spacing w:after="160"/>
        <w:contextualSpacing/>
        <w:jc w:val="center"/>
        <w:rPr>
          <w:rFonts w:ascii="Fira Sans" w:hAnsi="Fira Sans" w:cstheme="minorHAnsi"/>
          <w:b/>
          <w:bCs/>
        </w:rPr>
      </w:pPr>
    </w:p>
    <w:p w14:paraId="56404C65" w14:textId="44B008DD" w:rsidR="00B7258A" w:rsidRPr="00B364F6" w:rsidRDefault="00B7258A" w:rsidP="00B364F6">
      <w:pPr>
        <w:shd w:val="clear" w:color="auto" w:fill="FDFDFD"/>
        <w:spacing w:after="0"/>
        <w:ind w:right="50"/>
        <w:rPr>
          <w:rFonts w:ascii="Fira Sans" w:hAnsi="Fira Sans"/>
        </w:rPr>
      </w:pPr>
    </w:p>
    <w:p w14:paraId="3050DE2D" w14:textId="296840A9" w:rsidR="00E8625F" w:rsidRPr="00B364F6" w:rsidRDefault="00E8625F" w:rsidP="00B364F6">
      <w:pPr>
        <w:shd w:val="clear" w:color="auto" w:fill="FDFDFD"/>
        <w:spacing w:after="0"/>
        <w:ind w:right="50"/>
        <w:rPr>
          <w:rFonts w:ascii="Fira Sans" w:hAnsi="Fira Sans"/>
        </w:rPr>
      </w:pPr>
    </w:p>
    <w:p w14:paraId="1F8564D8" w14:textId="5B7A76F4" w:rsidR="00E8625F" w:rsidRPr="00B364F6" w:rsidRDefault="00E8625F" w:rsidP="00B364F6">
      <w:pPr>
        <w:shd w:val="clear" w:color="auto" w:fill="FDFDFD"/>
        <w:spacing w:after="0"/>
        <w:ind w:right="50"/>
        <w:rPr>
          <w:rFonts w:ascii="Fira Sans" w:hAnsi="Fira Sans"/>
        </w:rPr>
      </w:pPr>
    </w:p>
    <w:p w14:paraId="0CBD16E5" w14:textId="77777777" w:rsidR="00B8162A" w:rsidRPr="0079593C" w:rsidRDefault="00B8162A" w:rsidP="007409ED">
      <w:pPr>
        <w:spacing w:after="160" w:line="256" w:lineRule="auto"/>
        <w:contextualSpacing/>
        <w:jc w:val="center"/>
        <w:rPr>
          <w:rFonts w:ascii="Fira Sans" w:hAnsi="Fira Sans" w:cstheme="minorHAnsi"/>
          <w:b/>
          <w:bCs/>
          <w:color w:val="000000" w:themeColor="text1"/>
        </w:rPr>
      </w:pPr>
    </w:p>
    <w:sectPr w:rsidR="00B8162A" w:rsidRPr="0079593C" w:rsidSect="00084F3E">
      <w:headerReference w:type="default" r:id="rId11"/>
      <w:pgSz w:w="11906" w:h="16838" w:code="9"/>
      <w:pgMar w:top="567" w:right="1021" w:bottom="567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BD0B4" w14:textId="77777777" w:rsidR="005314B1" w:rsidRDefault="005314B1" w:rsidP="008C4836">
      <w:pPr>
        <w:spacing w:after="0" w:line="240" w:lineRule="auto"/>
      </w:pPr>
      <w:r>
        <w:separator/>
      </w:r>
    </w:p>
  </w:endnote>
  <w:endnote w:type="continuationSeparator" w:id="0">
    <w:p w14:paraId="332327CF" w14:textId="77777777" w:rsidR="005314B1" w:rsidRDefault="005314B1" w:rsidP="008C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68D9" w14:textId="77777777" w:rsidR="005314B1" w:rsidRDefault="005314B1" w:rsidP="008C4836">
      <w:pPr>
        <w:spacing w:after="0" w:line="240" w:lineRule="auto"/>
      </w:pPr>
      <w:r>
        <w:separator/>
      </w:r>
    </w:p>
  </w:footnote>
  <w:footnote w:type="continuationSeparator" w:id="0">
    <w:p w14:paraId="67F280FF" w14:textId="77777777" w:rsidR="005314B1" w:rsidRDefault="005314B1" w:rsidP="008C4836">
      <w:pPr>
        <w:spacing w:after="0" w:line="240" w:lineRule="auto"/>
      </w:pPr>
      <w:r>
        <w:continuationSeparator/>
      </w:r>
    </w:p>
  </w:footnote>
  <w:footnote w:id="1">
    <w:p w14:paraId="4E0CD6AF" w14:textId="77777777" w:rsidR="00E81566" w:rsidRDefault="00E81566" w:rsidP="00E81566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BB103" w14:textId="77777777" w:rsidR="00BD4193" w:rsidRDefault="009D116E">
    <w:pPr>
      <w:pStyle w:val="Nagwek"/>
    </w:pPr>
    <w:r>
      <w:tab/>
    </w:r>
    <w:r>
      <w:tab/>
    </w:r>
  </w:p>
  <w:p w14:paraId="302BB104" w14:textId="77777777" w:rsidR="00BD4193" w:rsidRDefault="00531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C02"/>
    <w:multiLevelType w:val="multilevel"/>
    <w:tmpl w:val="EC9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0046"/>
    <w:multiLevelType w:val="hybridMultilevel"/>
    <w:tmpl w:val="6BDE8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314D0"/>
    <w:multiLevelType w:val="hybridMultilevel"/>
    <w:tmpl w:val="44FE5B8C"/>
    <w:lvl w:ilvl="0" w:tplc="5EEA9C0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D7F2B"/>
    <w:multiLevelType w:val="hybridMultilevel"/>
    <w:tmpl w:val="DC7A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2923"/>
    <w:multiLevelType w:val="hybridMultilevel"/>
    <w:tmpl w:val="AC46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456E"/>
    <w:multiLevelType w:val="hybridMultilevel"/>
    <w:tmpl w:val="9144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B532D"/>
    <w:multiLevelType w:val="hybridMultilevel"/>
    <w:tmpl w:val="7EAAD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C3BFC"/>
    <w:multiLevelType w:val="hybridMultilevel"/>
    <w:tmpl w:val="07D6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04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6352DE"/>
    <w:multiLevelType w:val="hybridMultilevel"/>
    <w:tmpl w:val="2904D200"/>
    <w:lvl w:ilvl="0" w:tplc="8F182DA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2237"/>
    <w:multiLevelType w:val="hybridMultilevel"/>
    <w:tmpl w:val="8BBC2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768E0"/>
    <w:multiLevelType w:val="multilevel"/>
    <w:tmpl w:val="6DC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36"/>
    <w:rsid w:val="00050F7C"/>
    <w:rsid w:val="00084F3E"/>
    <w:rsid w:val="0008781E"/>
    <w:rsid w:val="000B5F28"/>
    <w:rsid w:val="000D6532"/>
    <w:rsid w:val="000E075F"/>
    <w:rsid w:val="001620CE"/>
    <w:rsid w:val="0017748E"/>
    <w:rsid w:val="00195F62"/>
    <w:rsid w:val="001A04E5"/>
    <w:rsid w:val="001C62C1"/>
    <w:rsid w:val="00212796"/>
    <w:rsid w:val="002571FF"/>
    <w:rsid w:val="002A118B"/>
    <w:rsid w:val="002C404F"/>
    <w:rsid w:val="003437BC"/>
    <w:rsid w:val="003752FF"/>
    <w:rsid w:val="00390324"/>
    <w:rsid w:val="003B48C7"/>
    <w:rsid w:val="003C1FF2"/>
    <w:rsid w:val="003D46AF"/>
    <w:rsid w:val="003E3E7C"/>
    <w:rsid w:val="00410AF9"/>
    <w:rsid w:val="0042790E"/>
    <w:rsid w:val="004C4465"/>
    <w:rsid w:val="004E6561"/>
    <w:rsid w:val="00517FE6"/>
    <w:rsid w:val="005214BB"/>
    <w:rsid w:val="005314B1"/>
    <w:rsid w:val="00560DB8"/>
    <w:rsid w:val="005631A4"/>
    <w:rsid w:val="00564E27"/>
    <w:rsid w:val="00583F53"/>
    <w:rsid w:val="00586957"/>
    <w:rsid w:val="005C1C99"/>
    <w:rsid w:val="005F7D3F"/>
    <w:rsid w:val="00632693"/>
    <w:rsid w:val="00654A40"/>
    <w:rsid w:val="006C7764"/>
    <w:rsid w:val="006F7B26"/>
    <w:rsid w:val="0074020E"/>
    <w:rsid w:val="007409ED"/>
    <w:rsid w:val="0079593C"/>
    <w:rsid w:val="007A23B9"/>
    <w:rsid w:val="007E119A"/>
    <w:rsid w:val="007F40A2"/>
    <w:rsid w:val="008030CD"/>
    <w:rsid w:val="00814C10"/>
    <w:rsid w:val="008568E7"/>
    <w:rsid w:val="008820A4"/>
    <w:rsid w:val="008A2EC1"/>
    <w:rsid w:val="008A7B81"/>
    <w:rsid w:val="008C1BF5"/>
    <w:rsid w:val="008C4836"/>
    <w:rsid w:val="009A6CB8"/>
    <w:rsid w:val="009C2606"/>
    <w:rsid w:val="009D116E"/>
    <w:rsid w:val="009F7369"/>
    <w:rsid w:val="009F76A0"/>
    <w:rsid w:val="00A03E2D"/>
    <w:rsid w:val="00A526C6"/>
    <w:rsid w:val="00A55ED1"/>
    <w:rsid w:val="00A841E8"/>
    <w:rsid w:val="00AD06BE"/>
    <w:rsid w:val="00AF3608"/>
    <w:rsid w:val="00AF68A2"/>
    <w:rsid w:val="00B364F6"/>
    <w:rsid w:val="00B7258A"/>
    <w:rsid w:val="00B8162A"/>
    <w:rsid w:val="00B86A1A"/>
    <w:rsid w:val="00B86DB5"/>
    <w:rsid w:val="00B9174E"/>
    <w:rsid w:val="00BF6078"/>
    <w:rsid w:val="00C467BB"/>
    <w:rsid w:val="00C94EE3"/>
    <w:rsid w:val="00CA349F"/>
    <w:rsid w:val="00CC2EF5"/>
    <w:rsid w:val="00CC74D8"/>
    <w:rsid w:val="00CD6C3C"/>
    <w:rsid w:val="00D743A5"/>
    <w:rsid w:val="00D74518"/>
    <w:rsid w:val="00DC6C62"/>
    <w:rsid w:val="00DF191B"/>
    <w:rsid w:val="00DF721D"/>
    <w:rsid w:val="00E3083A"/>
    <w:rsid w:val="00E6157E"/>
    <w:rsid w:val="00E76ACA"/>
    <w:rsid w:val="00E81566"/>
    <w:rsid w:val="00E8625F"/>
    <w:rsid w:val="00ED0639"/>
    <w:rsid w:val="00EE2A72"/>
    <w:rsid w:val="00EF44ED"/>
    <w:rsid w:val="00F03D4A"/>
    <w:rsid w:val="00F879F5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B0E9"/>
  <w15:docId w15:val="{2F058161-0E15-483D-89B8-0BA7625B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63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8162A"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3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83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48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77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A2E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752F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E7C"/>
    <w:rPr>
      <w:rFonts w:eastAsiaTheme="minorEastAsia"/>
      <w:lang w:eastAsia="pl-PL"/>
    </w:rPr>
  </w:style>
  <w:style w:type="paragraph" w:customStyle="1" w:styleId="Default">
    <w:name w:val="Default"/>
    <w:rsid w:val="00654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1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5F62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B8162A"/>
    <w:pPr>
      <w:spacing w:after="0" w:line="240" w:lineRule="auto"/>
    </w:pPr>
    <w:rPr>
      <w:rFonts w:ascii="Fira Sans" w:hAnsi="Fira Sans"/>
      <w:sz w:val="19"/>
    </w:rPr>
  </w:style>
  <w:style w:type="character" w:styleId="Pogrubienie">
    <w:name w:val="Strong"/>
    <w:basedOn w:val="Domylnaczcionkaakapitu"/>
    <w:uiPriority w:val="22"/>
    <w:qFormat/>
    <w:rsid w:val="00B8162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8162A"/>
    <w:rPr>
      <w:rFonts w:ascii="Fira Sans" w:eastAsia="Fira Sans" w:hAnsi="Fira Sans" w:cs="Fira Sans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_USLUB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E605C-7F62-4810-9737-B0C0F2F6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F2D2ED-96CC-474F-90F1-0FFDF5D3D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88F77-3C9E-4A6A-8910-999357305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Grela</dc:creator>
  <cp:keywords/>
  <dc:description/>
  <cp:lastModifiedBy>Hałasa Mariusz</cp:lastModifiedBy>
  <cp:revision>19</cp:revision>
  <cp:lastPrinted>2020-09-03T09:06:00Z</cp:lastPrinted>
  <dcterms:created xsi:type="dcterms:W3CDTF">2020-09-03T09:07:00Z</dcterms:created>
  <dcterms:modified xsi:type="dcterms:W3CDTF">2025-11-24T07:45:00Z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