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89F5B" w14:textId="77777777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</w:t>
      </w:r>
      <w:r w:rsidR="006B1976">
        <w:rPr>
          <w:szCs w:val="40"/>
        </w:rPr>
        <w:t>ansowe przedsiębiorstw</w:t>
      </w:r>
      <w:r w:rsidR="00A7575C">
        <w:rPr>
          <w:rStyle w:val="Odwoanieprzypisudolnego"/>
          <w:szCs w:val="40"/>
        </w:rPr>
        <w:footnoteReference w:id="1"/>
      </w:r>
      <w:r w:rsidR="006B1976">
        <w:rPr>
          <w:szCs w:val="40"/>
        </w:rPr>
        <w:t xml:space="preserve"> </w:t>
      </w:r>
      <w:r w:rsidR="00362FF7">
        <w:rPr>
          <w:szCs w:val="40"/>
        </w:rPr>
        <w:br/>
      </w:r>
      <w:r w:rsidR="00523AD1" w:rsidRPr="00553C9F">
        <w:rPr>
          <w:szCs w:val="40"/>
        </w:rPr>
        <w:t>w</w:t>
      </w:r>
      <w:r w:rsidR="002B7F83">
        <w:rPr>
          <w:szCs w:val="40"/>
        </w:rPr>
        <w:t xml:space="preserve"> </w:t>
      </w:r>
      <w:r w:rsidR="004544DB">
        <w:rPr>
          <w:szCs w:val="40"/>
        </w:rPr>
        <w:t>1 kwartale 202</w:t>
      </w:r>
      <w:r w:rsidR="00781964">
        <w:rPr>
          <w:szCs w:val="40"/>
        </w:rPr>
        <w:t>5</w:t>
      </w:r>
      <w:r w:rsidRPr="00553C9F">
        <w:rPr>
          <w:szCs w:val="40"/>
        </w:rPr>
        <w:t xml:space="preserve"> r</w:t>
      </w:r>
      <w:r w:rsidR="00184BE9">
        <w:rPr>
          <w:szCs w:val="40"/>
        </w:rPr>
        <w:t>.</w:t>
      </w:r>
      <w:r w:rsidR="00364AF9" w:rsidRPr="00553C9F">
        <w:rPr>
          <w:szCs w:val="40"/>
        </w:rPr>
        <w:tab/>
      </w:r>
    </w:p>
    <w:p w14:paraId="1F362FDE" w14:textId="77777777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51E73C2" wp14:editId="7C4B9F2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571750" cy="971550"/>
                <wp:effectExtent l="0" t="0" r="0" b="0"/>
                <wp:wrapSquare wrapText="bothSides"/>
                <wp:docPr id="6" name="Pole tekstowe 2" descr="37,0 mld zł&#10;Wynik finansowy netto przedsiębior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71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72F87" w14:textId="77777777" w:rsidR="005C0CAC" w:rsidRPr="00702D97" w:rsidRDefault="00A5337A" w:rsidP="00F2442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44</w:t>
                            </w:r>
                            <w:r w:rsidR="00182091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="00030250" w:rsidRPr="00702D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mld zł</w:t>
                            </w:r>
                          </w:p>
                          <w:p w14:paraId="62A740AE" w14:textId="77777777" w:rsidR="005C0CAC" w:rsidRPr="00030250" w:rsidRDefault="008056E7" w:rsidP="00F2442B">
                            <w:pPr>
                              <w:pStyle w:val="Opiswskanika"/>
                            </w:pPr>
                            <w:r>
                              <w:t>Wynik finansowy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051E73C2" id="Pole tekstowe 2" o:spid="_x0000_s1026" alt="37,0 mld zł&#10;Wynik finansowy netto przedsiębiorstw" style="position:absolute;margin-left:0;margin-top:.6pt;width:202.5pt;height:76.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" fillcolor="#001d77" stroked="f">
                <v:stroke joinstyle="miter"/>
                <v:textbox>
                  <w:txbxContent>
                    <w:p w14:paraId="64B72F87" w14:textId="77777777" w:rsidR="005C0CAC" w:rsidRPr="00702D97" w:rsidRDefault="00A5337A" w:rsidP="00F2442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44</w:t>
                      </w:r>
                      <w:r w:rsidR="00182091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="00030250" w:rsidRPr="00702D97">
                        <w:rPr>
                          <w:rStyle w:val="WartowskanikaZnak"/>
                          <w:sz w:val="72"/>
                          <w:szCs w:val="72"/>
                        </w:rPr>
                        <w:t xml:space="preserve"> mld zł</w:t>
                      </w:r>
                    </w:p>
                    <w:p w14:paraId="62A740AE" w14:textId="77777777" w:rsidR="005C0CAC" w:rsidRPr="00030250" w:rsidRDefault="008056E7" w:rsidP="00F2442B">
                      <w:pPr>
                        <w:pStyle w:val="Opiswskanika"/>
                      </w:pPr>
                      <w:r>
                        <w:t>Wynik finansowy netto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AE1A1C">
        <w:rPr>
          <w:rFonts w:eastAsia="Times New Roman" w:cs="Times New Roman"/>
          <w:bCs/>
          <w:noProof w:val="0"/>
        </w:rPr>
        <w:t>W</w:t>
      </w:r>
      <w:r w:rsidR="002B7F83">
        <w:rPr>
          <w:rFonts w:eastAsia="Times New Roman" w:cs="Times New Roman"/>
          <w:bCs/>
          <w:noProof w:val="0"/>
        </w:rPr>
        <w:t xml:space="preserve"> </w:t>
      </w:r>
      <w:r w:rsidR="004544DB" w:rsidRPr="00A10F32">
        <w:rPr>
          <w:rFonts w:eastAsia="Times New Roman" w:cs="Times New Roman"/>
          <w:bCs/>
          <w:noProof w:val="0"/>
        </w:rPr>
        <w:t>1 kwartale 202</w:t>
      </w:r>
      <w:r w:rsidR="00DC1744" w:rsidRPr="00A10F32">
        <w:rPr>
          <w:rFonts w:eastAsia="Times New Roman" w:cs="Times New Roman"/>
          <w:bCs/>
          <w:noProof w:val="0"/>
        </w:rPr>
        <w:t>5</w:t>
      </w:r>
      <w:r w:rsidR="00030250" w:rsidRPr="00A10F32">
        <w:rPr>
          <w:rFonts w:eastAsia="Times New Roman" w:cs="Times New Roman"/>
          <w:bCs/>
          <w:noProof w:val="0"/>
        </w:rPr>
        <w:t xml:space="preserve"> r</w:t>
      </w:r>
      <w:r w:rsidR="00184BE9" w:rsidRPr="00A10F32">
        <w:rPr>
          <w:rFonts w:eastAsia="Times New Roman" w:cs="Times New Roman"/>
          <w:bCs/>
          <w:noProof w:val="0"/>
        </w:rPr>
        <w:t>.</w:t>
      </w:r>
      <w:r w:rsidR="00030250" w:rsidRPr="00A10F32">
        <w:rPr>
          <w:rFonts w:eastAsia="Times New Roman" w:cs="Times New Roman"/>
          <w:bCs/>
          <w:noProof w:val="0"/>
        </w:rPr>
        <w:t xml:space="preserve"> </w:t>
      </w:r>
      <w:r w:rsidR="00D81173" w:rsidRPr="00A10F32">
        <w:rPr>
          <w:rFonts w:eastAsia="Times New Roman" w:cs="Times New Roman"/>
          <w:bCs/>
          <w:noProof w:val="0"/>
        </w:rPr>
        <w:t>przychody ogółem</w:t>
      </w:r>
      <w:r w:rsidR="00C37793" w:rsidRPr="00A10F32">
        <w:rPr>
          <w:rFonts w:eastAsia="Times New Roman" w:cs="Times New Roman"/>
          <w:bCs/>
          <w:noProof w:val="0"/>
        </w:rPr>
        <w:t xml:space="preserve"> badanych przedsiębiorstw </w:t>
      </w:r>
      <w:r w:rsidR="00BD5A20" w:rsidRPr="00A10F32">
        <w:rPr>
          <w:rFonts w:eastAsia="Times New Roman" w:cs="Times New Roman"/>
          <w:bCs/>
          <w:noProof w:val="0"/>
        </w:rPr>
        <w:t>wyniosły</w:t>
      </w:r>
      <w:r w:rsidR="00030250" w:rsidRPr="00A10F32">
        <w:rPr>
          <w:rFonts w:eastAsia="Times New Roman" w:cs="Times New Roman"/>
          <w:bCs/>
          <w:noProof w:val="0"/>
        </w:rPr>
        <w:t xml:space="preserve"> </w:t>
      </w:r>
      <w:r w:rsidR="00781964" w:rsidRPr="00A10F32">
        <w:rPr>
          <w:rFonts w:eastAsia="Times New Roman" w:cs="Times New Roman"/>
          <w:bCs/>
          <w:noProof w:val="0"/>
        </w:rPr>
        <w:t xml:space="preserve">1 272,9 </w:t>
      </w:r>
      <w:r w:rsidR="00030250" w:rsidRPr="00A10F32">
        <w:rPr>
          <w:rFonts w:eastAsia="Times New Roman" w:cs="Times New Roman"/>
          <w:bCs/>
          <w:noProof w:val="0"/>
        </w:rPr>
        <w:t>mld zł</w:t>
      </w:r>
      <w:r w:rsidR="00D81173" w:rsidRPr="00A10F32">
        <w:rPr>
          <w:rFonts w:eastAsia="Times New Roman" w:cs="Times New Roman"/>
          <w:bCs/>
          <w:noProof w:val="0"/>
        </w:rPr>
        <w:t>, a koszty ich uzyskania</w:t>
      </w:r>
      <w:r w:rsidR="00182091" w:rsidRPr="00A10F32">
        <w:rPr>
          <w:rFonts w:eastAsia="Times New Roman" w:cs="Times New Roman"/>
          <w:bCs/>
          <w:noProof w:val="0"/>
        </w:rPr>
        <w:t xml:space="preserve"> </w:t>
      </w:r>
      <w:r w:rsidR="00110D5E" w:rsidRPr="00A10F32">
        <w:rPr>
          <w:rFonts w:eastAsia="Times New Roman" w:cs="Times New Roman"/>
          <w:bCs/>
          <w:noProof w:val="0"/>
        </w:rPr>
        <w:t xml:space="preserve">1 217,2 </w:t>
      </w:r>
      <w:r w:rsidR="00D81173" w:rsidRPr="00A10F32">
        <w:rPr>
          <w:rFonts w:eastAsia="Times New Roman" w:cs="Times New Roman"/>
          <w:bCs/>
          <w:noProof w:val="0"/>
        </w:rPr>
        <w:t xml:space="preserve">mld zł. Wynik finansowy netto </w:t>
      </w:r>
      <w:r w:rsidR="001B32E1" w:rsidRPr="00A10F32">
        <w:rPr>
          <w:rFonts w:eastAsia="Times New Roman" w:cs="Times New Roman"/>
          <w:bCs/>
          <w:noProof w:val="0"/>
        </w:rPr>
        <w:t>u</w:t>
      </w:r>
      <w:r w:rsidR="00EB2A70" w:rsidRPr="00A10F32">
        <w:rPr>
          <w:rFonts w:eastAsia="Times New Roman" w:cs="Times New Roman"/>
          <w:bCs/>
          <w:noProof w:val="0"/>
        </w:rPr>
        <w:t>k</w:t>
      </w:r>
      <w:r w:rsidR="00606C1B" w:rsidRPr="00A10F32">
        <w:rPr>
          <w:rFonts w:eastAsia="Times New Roman" w:cs="Times New Roman"/>
          <w:bCs/>
          <w:noProof w:val="0"/>
        </w:rPr>
        <w:t xml:space="preserve">ształtował się na poziomie </w:t>
      </w:r>
      <w:r w:rsidR="00A5337A" w:rsidRPr="00A10F32">
        <w:rPr>
          <w:rFonts w:eastAsia="Times New Roman" w:cs="Times New Roman"/>
          <w:bCs/>
          <w:noProof w:val="0"/>
        </w:rPr>
        <w:t xml:space="preserve">44,2 </w:t>
      </w:r>
      <w:r w:rsidR="00D81173" w:rsidRPr="00A10F32">
        <w:rPr>
          <w:rFonts w:eastAsia="Times New Roman" w:cs="Times New Roman"/>
          <w:bCs/>
          <w:noProof w:val="0"/>
        </w:rPr>
        <w:t>mld zł.</w:t>
      </w:r>
    </w:p>
    <w:p w14:paraId="7CD707E6" w14:textId="77777777" w:rsidR="00750A44" w:rsidRDefault="00750A44" w:rsidP="006B1976">
      <w:pPr>
        <w:spacing w:line="288" w:lineRule="auto"/>
        <w:rPr>
          <w:rFonts w:eastAsia="Times New Roman" w:cs="Times New Roman"/>
          <w:b/>
          <w:bCs/>
          <w:szCs w:val="19"/>
          <w:lang w:eastAsia="pl-PL"/>
        </w:rPr>
      </w:pPr>
    </w:p>
    <w:p w14:paraId="605701DB" w14:textId="77777777" w:rsidR="004F415B" w:rsidRDefault="004F415B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D492B">
        <w:rPr>
          <w:rFonts w:cs="MyriadPro-Bold"/>
          <w:b/>
          <w:bCs/>
          <w:szCs w:val="19"/>
        </w:rPr>
        <w:t>Podstawowe dane o badanych przedsiębiorstwach prowadzących księgi rachunkowe</w:t>
      </w:r>
      <w:r w:rsidR="00A7575C">
        <w:rPr>
          <w:rFonts w:cs="MyriadPro-Bold"/>
          <w:b/>
          <w:bCs/>
          <w:szCs w:val="19"/>
        </w:rPr>
        <w:t xml:space="preserve"> </w:t>
      </w:r>
      <w:r w:rsidR="00C5098B">
        <w:rPr>
          <w:rFonts w:cs="MyriadPro-Bold"/>
          <w:b/>
          <w:bCs/>
          <w:szCs w:val="19"/>
        </w:rPr>
        <w:t>o liczb</w:t>
      </w:r>
      <w:r w:rsidR="006B15F2">
        <w:rPr>
          <w:rFonts w:cs="MyriadPro-Bold"/>
          <w:b/>
          <w:bCs/>
          <w:szCs w:val="19"/>
        </w:rPr>
        <w:t>ie pracujących 5</w:t>
      </w:r>
      <w:r w:rsidRPr="00114B3A">
        <w:rPr>
          <w:rFonts w:cs="MyriadPro-Bold"/>
          <w:b/>
          <w:bCs/>
          <w:szCs w:val="19"/>
        </w:rPr>
        <w:t xml:space="preserve">0 i więcej osób w </w:t>
      </w:r>
      <w:r w:rsidR="006B15F2">
        <w:rPr>
          <w:rFonts w:cs="MyriadPro-Bold"/>
          <w:b/>
          <w:bCs/>
          <w:szCs w:val="19"/>
        </w:rPr>
        <w:t>1 kwartale 202</w:t>
      </w:r>
      <w:r w:rsidR="00A5337A">
        <w:rPr>
          <w:rFonts w:cs="MyriadPro-Bold"/>
          <w:b/>
          <w:bCs/>
          <w:szCs w:val="19"/>
        </w:rPr>
        <w:t>5</w:t>
      </w:r>
      <w:r w:rsidRPr="00114B3A">
        <w:rPr>
          <w:rFonts w:cs="MyriadPro-Bold"/>
          <w:b/>
          <w:bCs/>
          <w:szCs w:val="19"/>
        </w:rPr>
        <w:t xml:space="preserve"> r</w:t>
      </w:r>
      <w:r w:rsidR="00184BE9">
        <w:rPr>
          <w:rFonts w:cs="MyriadPro-Bold"/>
          <w:b/>
          <w:bCs/>
          <w:szCs w:val="19"/>
        </w:rPr>
        <w:t>.</w:t>
      </w:r>
    </w:p>
    <w:p w14:paraId="04EF1FC7" w14:textId="155A3AB8" w:rsid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badanej w </w:t>
      </w:r>
      <w:r w:rsidR="007C21A4">
        <w:rPr>
          <w:rFonts w:eastAsia="Times New Roman" w:cs="Times New Roman"/>
          <w:szCs w:val="19"/>
          <w:lang w:eastAsia="pl-PL"/>
        </w:rPr>
        <w:t>1 kwartale 202</w:t>
      </w:r>
      <w:r w:rsidR="00A5337A">
        <w:rPr>
          <w:rFonts w:eastAsia="Times New Roman" w:cs="Times New Roman"/>
          <w:szCs w:val="19"/>
          <w:lang w:eastAsia="pl-PL"/>
        </w:rPr>
        <w:t>5</w:t>
      </w:r>
      <w:r w:rsidR="007C21A4">
        <w:rPr>
          <w:rFonts w:eastAsia="Times New Roman" w:cs="Times New Roman"/>
          <w:szCs w:val="19"/>
          <w:lang w:eastAsia="pl-PL"/>
        </w:rPr>
        <w:t xml:space="preserve"> r</w:t>
      </w:r>
      <w:r w:rsidR="00184BE9">
        <w:rPr>
          <w:rFonts w:eastAsia="Times New Roman" w:cs="Times New Roman"/>
          <w:szCs w:val="19"/>
          <w:lang w:eastAsia="pl-PL"/>
        </w:rPr>
        <w:t>.</w:t>
      </w:r>
      <w:r w:rsidR="007C21A4">
        <w:rPr>
          <w:rFonts w:eastAsia="Times New Roman" w:cs="Times New Roman"/>
          <w:szCs w:val="19"/>
          <w:lang w:eastAsia="pl-PL"/>
        </w:rPr>
        <w:t xml:space="preserve"> </w:t>
      </w:r>
      <w:r w:rsidR="007C21A4" w:rsidRPr="00A10F32">
        <w:rPr>
          <w:rFonts w:eastAsia="Times New Roman" w:cs="Times New Roman"/>
          <w:szCs w:val="19"/>
          <w:lang w:eastAsia="pl-PL"/>
        </w:rPr>
        <w:t xml:space="preserve">populacji </w:t>
      </w:r>
      <w:r w:rsidR="00A5337A" w:rsidRPr="00A10F32">
        <w:rPr>
          <w:rFonts w:eastAsia="Times New Roman" w:cs="Times New Roman"/>
          <w:szCs w:val="19"/>
          <w:lang w:eastAsia="pl-PL"/>
        </w:rPr>
        <w:t xml:space="preserve">17 202 </w:t>
      </w:r>
      <w:r w:rsidRPr="00A10F32">
        <w:rPr>
          <w:rFonts w:eastAsia="Times New Roman" w:cs="Times New Roman"/>
          <w:szCs w:val="19"/>
          <w:lang w:eastAsia="pl-PL"/>
        </w:rPr>
        <w:t>przedsiębiorstw prowadzących księgi rachunkowe</w:t>
      </w:r>
      <w:r w:rsidR="0089397B" w:rsidRPr="00A10F32">
        <w:rPr>
          <w:rFonts w:eastAsia="Times New Roman" w:cs="Times New Roman"/>
          <w:szCs w:val="19"/>
          <w:lang w:eastAsia="pl-PL"/>
        </w:rPr>
        <w:t>,</w:t>
      </w:r>
      <w:r w:rsidRPr="00A10F32">
        <w:rPr>
          <w:rFonts w:eastAsia="Times New Roman" w:cs="Times New Roman"/>
          <w:szCs w:val="19"/>
          <w:lang w:eastAsia="pl-PL"/>
        </w:rPr>
        <w:t xml:space="preserve"> największą liczebnie grupę </w:t>
      </w:r>
      <w:r w:rsidR="0042292A" w:rsidRPr="00A10F32">
        <w:rPr>
          <w:rFonts w:eastAsia="Times New Roman" w:cs="Times New Roman"/>
          <w:szCs w:val="19"/>
          <w:lang w:eastAsia="pl-PL"/>
        </w:rPr>
        <w:t>(77,</w:t>
      </w:r>
      <w:r w:rsidR="00C17A96" w:rsidRPr="00A10F32">
        <w:rPr>
          <w:rFonts w:eastAsia="Times New Roman" w:cs="Times New Roman"/>
          <w:szCs w:val="19"/>
          <w:lang w:eastAsia="pl-PL"/>
        </w:rPr>
        <w:t>5</w:t>
      </w:r>
      <w:r w:rsidR="0042292A" w:rsidRPr="00A10F32">
        <w:rPr>
          <w:rFonts w:eastAsia="Times New Roman" w:cs="Times New Roman"/>
          <w:szCs w:val="19"/>
          <w:lang w:eastAsia="pl-PL"/>
        </w:rPr>
        <w:t>%) stanowiły jednostki średnie, tj. o liczbie pracujących 5</w:t>
      </w:r>
      <w:r w:rsidRPr="00A10F32">
        <w:rPr>
          <w:rFonts w:eastAsia="Times New Roman" w:cs="Times New Roman"/>
          <w:szCs w:val="19"/>
          <w:lang w:eastAsia="pl-PL"/>
        </w:rPr>
        <w:t>0–</w:t>
      </w:r>
      <w:r w:rsidR="0042292A" w:rsidRPr="00A10F32">
        <w:rPr>
          <w:rFonts w:eastAsia="Times New Roman" w:cs="Times New Roman"/>
          <w:szCs w:val="19"/>
          <w:lang w:eastAsia="pl-PL"/>
        </w:rPr>
        <w:t>2</w:t>
      </w:r>
      <w:r w:rsidRPr="00A10F32">
        <w:rPr>
          <w:rFonts w:eastAsia="Times New Roman" w:cs="Times New Roman"/>
          <w:szCs w:val="19"/>
          <w:lang w:eastAsia="pl-PL"/>
        </w:rPr>
        <w:t>49 osób, a jednostki duże (250 i więcej pracujących)</w:t>
      </w:r>
      <w:r w:rsidR="0042292A" w:rsidRPr="00A10F32">
        <w:rPr>
          <w:rFonts w:eastAsia="Times New Roman" w:cs="Times New Roman"/>
          <w:szCs w:val="19"/>
          <w:lang w:eastAsia="pl-PL"/>
        </w:rPr>
        <w:t xml:space="preserve"> – 22,</w:t>
      </w:r>
      <w:r w:rsidR="00C17A96" w:rsidRPr="00A10F32">
        <w:rPr>
          <w:rFonts w:eastAsia="Times New Roman" w:cs="Times New Roman"/>
          <w:szCs w:val="19"/>
          <w:lang w:eastAsia="pl-PL"/>
        </w:rPr>
        <w:t>5</w:t>
      </w:r>
      <w:r w:rsidR="0042292A" w:rsidRPr="00A10F32">
        <w:rPr>
          <w:rFonts w:eastAsia="Times New Roman" w:cs="Times New Roman"/>
          <w:szCs w:val="19"/>
          <w:lang w:eastAsia="pl-PL"/>
        </w:rPr>
        <w:t>%</w:t>
      </w:r>
      <w:r w:rsidRPr="00A10F32">
        <w:rPr>
          <w:rFonts w:eastAsia="Times New Roman" w:cs="Times New Roman"/>
          <w:szCs w:val="19"/>
          <w:lang w:eastAsia="pl-PL"/>
        </w:rPr>
        <w:t>.</w:t>
      </w:r>
      <w:r w:rsidR="001C790D" w:rsidRPr="00A10F32">
        <w:rPr>
          <w:rFonts w:eastAsia="Times New Roman" w:cs="Times New Roman"/>
          <w:szCs w:val="19"/>
          <w:lang w:eastAsia="pl-PL"/>
        </w:rPr>
        <w:t xml:space="preserve"> </w:t>
      </w:r>
      <w:r w:rsidRPr="00A10F32">
        <w:rPr>
          <w:rFonts w:eastAsia="Times New Roman" w:cs="Times New Roman"/>
          <w:szCs w:val="19"/>
          <w:lang w:eastAsia="pl-PL"/>
        </w:rPr>
        <w:t>We</w:t>
      </w:r>
      <w:r w:rsidR="00B35787" w:rsidRPr="00A10F32">
        <w:rPr>
          <w:rFonts w:eastAsia="Times New Roman" w:cs="Times New Roman"/>
          <w:szCs w:val="19"/>
          <w:lang w:eastAsia="pl-PL"/>
        </w:rPr>
        <w:t xml:space="preserve">dług stanu </w:t>
      </w:r>
      <w:r w:rsidR="00C745AA" w:rsidRPr="00A10F32">
        <w:rPr>
          <w:rFonts w:eastAsia="Times New Roman" w:cs="Times New Roman"/>
          <w:szCs w:val="19"/>
          <w:lang w:eastAsia="pl-PL"/>
        </w:rPr>
        <w:t>na 31 marca 202</w:t>
      </w:r>
      <w:r w:rsidR="00C17A96" w:rsidRPr="00A10F32">
        <w:rPr>
          <w:rFonts w:eastAsia="Times New Roman" w:cs="Times New Roman"/>
          <w:szCs w:val="19"/>
          <w:lang w:eastAsia="pl-PL"/>
        </w:rPr>
        <w:t>5</w:t>
      </w:r>
      <w:r w:rsidR="008056E7" w:rsidRPr="00A10F32">
        <w:rPr>
          <w:rFonts w:eastAsia="Times New Roman" w:cs="Times New Roman"/>
          <w:szCs w:val="19"/>
          <w:lang w:eastAsia="pl-PL"/>
        </w:rPr>
        <w:t xml:space="preserve"> r</w:t>
      </w:r>
      <w:r w:rsidR="00184BE9" w:rsidRPr="00A10F32">
        <w:rPr>
          <w:rFonts w:eastAsia="Times New Roman" w:cs="Times New Roman"/>
          <w:szCs w:val="19"/>
          <w:lang w:eastAsia="pl-PL"/>
        </w:rPr>
        <w:t>.</w:t>
      </w:r>
      <w:r w:rsidR="00FD46E2">
        <w:rPr>
          <w:rFonts w:eastAsia="Times New Roman" w:cs="Times New Roman"/>
          <w:szCs w:val="19"/>
          <w:lang w:eastAsia="pl-PL"/>
        </w:rPr>
        <w:t>,</w:t>
      </w:r>
      <w:r w:rsidRPr="00A10F32">
        <w:rPr>
          <w:rFonts w:eastAsia="Times New Roman" w:cs="Times New Roman"/>
          <w:szCs w:val="19"/>
          <w:lang w:eastAsia="pl-PL"/>
        </w:rPr>
        <w:t xml:space="preserve"> w przedsiębiorstwach obj</w:t>
      </w:r>
      <w:r w:rsidR="00B35787" w:rsidRPr="00A10F32">
        <w:rPr>
          <w:rFonts w:eastAsia="Times New Roman" w:cs="Times New Roman"/>
          <w:szCs w:val="19"/>
          <w:lang w:eastAsia="pl-PL"/>
        </w:rPr>
        <w:t xml:space="preserve">ętych badaniem pracowało </w:t>
      </w:r>
      <w:r w:rsidR="00C17A96" w:rsidRPr="00A10F32">
        <w:rPr>
          <w:rFonts w:eastAsia="Times New Roman" w:cs="Times New Roman"/>
          <w:szCs w:val="19"/>
          <w:lang w:eastAsia="pl-PL"/>
        </w:rPr>
        <w:t xml:space="preserve">4 813,8 </w:t>
      </w:r>
      <w:r w:rsidRPr="00A10F32">
        <w:rPr>
          <w:rFonts w:eastAsia="Times New Roman" w:cs="Times New Roman"/>
          <w:szCs w:val="19"/>
          <w:lang w:eastAsia="pl-PL"/>
        </w:rPr>
        <w:t xml:space="preserve">tys. osób. </w:t>
      </w:r>
      <w:r w:rsidR="0073558D" w:rsidRPr="00A10F32">
        <w:rPr>
          <w:rFonts w:eastAsia="Times New Roman" w:cs="Times New Roman"/>
          <w:szCs w:val="19"/>
          <w:lang w:eastAsia="pl-PL"/>
        </w:rPr>
        <w:t>Podmioty d</w:t>
      </w:r>
      <w:r w:rsidR="003C2405" w:rsidRPr="00A10F32">
        <w:rPr>
          <w:rFonts w:eastAsia="Times New Roman" w:cs="Times New Roman"/>
          <w:szCs w:val="19"/>
          <w:lang w:eastAsia="pl-PL"/>
        </w:rPr>
        <w:t>uże były miejscem pracy dla 69,9</w:t>
      </w:r>
      <w:r w:rsidR="0073558D" w:rsidRPr="00A10F32">
        <w:rPr>
          <w:rFonts w:eastAsia="Times New Roman" w:cs="Times New Roman"/>
          <w:szCs w:val="19"/>
          <w:lang w:eastAsia="pl-PL"/>
        </w:rPr>
        <w:t>% o</w:t>
      </w:r>
      <w:r w:rsidR="003C2405" w:rsidRPr="00A10F32">
        <w:rPr>
          <w:rFonts w:eastAsia="Times New Roman" w:cs="Times New Roman"/>
          <w:szCs w:val="19"/>
          <w:lang w:eastAsia="pl-PL"/>
        </w:rPr>
        <w:t xml:space="preserve">gółu pracujących, średnie – </w:t>
      </w:r>
      <w:r w:rsidR="001815F7">
        <w:rPr>
          <w:rFonts w:eastAsia="Times New Roman" w:cs="Times New Roman"/>
          <w:szCs w:val="19"/>
          <w:lang w:eastAsia="pl-PL"/>
        </w:rPr>
        <w:t xml:space="preserve">dla </w:t>
      </w:r>
      <w:r w:rsidR="003C2405" w:rsidRPr="00A10F32">
        <w:rPr>
          <w:rFonts w:eastAsia="Times New Roman" w:cs="Times New Roman"/>
          <w:szCs w:val="19"/>
          <w:lang w:eastAsia="pl-PL"/>
        </w:rPr>
        <w:t>30,1</w:t>
      </w:r>
      <w:r w:rsidR="0073558D" w:rsidRPr="00A10F32">
        <w:rPr>
          <w:rFonts w:eastAsia="Times New Roman" w:cs="Times New Roman"/>
          <w:szCs w:val="19"/>
          <w:lang w:eastAsia="pl-PL"/>
        </w:rPr>
        <w:t>%</w:t>
      </w:r>
      <w:r w:rsidR="003C2405" w:rsidRPr="00A10F32">
        <w:rPr>
          <w:rFonts w:eastAsia="Times New Roman" w:cs="Times New Roman"/>
          <w:szCs w:val="19"/>
          <w:lang w:eastAsia="pl-PL"/>
        </w:rPr>
        <w:t xml:space="preserve">. </w:t>
      </w:r>
      <w:r w:rsidR="001815F7">
        <w:rPr>
          <w:rFonts w:eastAsia="Times New Roman" w:cs="Times New Roman"/>
          <w:szCs w:val="19"/>
          <w:lang w:eastAsia="pl-PL"/>
        </w:rPr>
        <w:t>Przeciętna liczba pracujących w</w:t>
      </w:r>
      <w:r w:rsidRPr="00A10F32">
        <w:rPr>
          <w:rFonts w:eastAsia="Times New Roman" w:cs="Times New Roman"/>
          <w:szCs w:val="19"/>
          <w:lang w:eastAsia="pl-PL"/>
        </w:rPr>
        <w:t xml:space="preserve"> badan</w:t>
      </w:r>
      <w:r w:rsidR="00EA182D" w:rsidRPr="00A10F32">
        <w:rPr>
          <w:rFonts w:eastAsia="Times New Roman" w:cs="Times New Roman"/>
          <w:szCs w:val="19"/>
          <w:lang w:eastAsia="pl-PL"/>
        </w:rPr>
        <w:t xml:space="preserve">ym podmiocie prowadzącym księgi </w:t>
      </w:r>
      <w:r w:rsidRPr="00A10F32">
        <w:rPr>
          <w:rFonts w:eastAsia="Times New Roman" w:cs="Times New Roman"/>
          <w:szCs w:val="19"/>
          <w:lang w:eastAsia="pl-PL"/>
        </w:rPr>
        <w:t>rachunkowe</w:t>
      </w:r>
      <w:r w:rsidR="00FD46E2">
        <w:rPr>
          <w:rFonts w:eastAsia="Times New Roman" w:cs="Times New Roman"/>
          <w:szCs w:val="19"/>
          <w:lang w:eastAsia="pl-PL"/>
        </w:rPr>
        <w:t xml:space="preserve"> o liczbie pracujących 50 i więcej osób</w:t>
      </w:r>
      <w:r w:rsidR="001815F7">
        <w:rPr>
          <w:rFonts w:eastAsia="Times New Roman" w:cs="Times New Roman"/>
          <w:szCs w:val="19"/>
          <w:lang w:eastAsia="pl-PL"/>
        </w:rPr>
        <w:t xml:space="preserve"> wynosiła</w:t>
      </w:r>
      <w:r w:rsidR="003C2405" w:rsidRPr="00A10F32">
        <w:rPr>
          <w:rFonts w:eastAsia="Times New Roman" w:cs="Times New Roman"/>
          <w:szCs w:val="19"/>
          <w:lang w:eastAsia="pl-PL"/>
        </w:rPr>
        <w:t xml:space="preserve"> 2</w:t>
      </w:r>
      <w:r w:rsidR="007850A2" w:rsidRPr="00A10F32">
        <w:rPr>
          <w:rFonts w:eastAsia="Times New Roman" w:cs="Times New Roman"/>
          <w:szCs w:val="19"/>
          <w:lang w:eastAsia="pl-PL"/>
        </w:rPr>
        <w:t>8</w:t>
      </w:r>
      <w:r w:rsidR="003C2405" w:rsidRPr="00A10F32">
        <w:rPr>
          <w:rFonts w:eastAsia="Times New Roman" w:cs="Times New Roman"/>
          <w:szCs w:val="19"/>
          <w:lang w:eastAsia="pl-PL"/>
        </w:rPr>
        <w:t>0</w:t>
      </w:r>
      <w:r w:rsidR="00DC275C" w:rsidRPr="00A10F32">
        <w:rPr>
          <w:rFonts w:eastAsia="Times New Roman" w:cs="Times New Roman"/>
          <w:szCs w:val="19"/>
          <w:lang w:eastAsia="pl-PL"/>
        </w:rPr>
        <w:t xml:space="preserve"> osób</w:t>
      </w:r>
      <w:r w:rsidR="001815F7">
        <w:rPr>
          <w:rFonts w:eastAsia="Times New Roman" w:cs="Times New Roman"/>
          <w:szCs w:val="19"/>
          <w:lang w:eastAsia="pl-PL"/>
        </w:rPr>
        <w:t xml:space="preserve"> (</w:t>
      </w:r>
      <w:r w:rsidRPr="00A10F32">
        <w:rPr>
          <w:rFonts w:eastAsia="Times New Roman" w:cs="Times New Roman"/>
          <w:szCs w:val="19"/>
          <w:lang w:eastAsia="pl-PL"/>
        </w:rPr>
        <w:t xml:space="preserve">w podmiocie dużym </w:t>
      </w:r>
      <w:r w:rsidR="00BA11D1" w:rsidRPr="00A10F32">
        <w:rPr>
          <w:rFonts w:eastAsia="Times New Roman" w:cs="Times New Roman"/>
          <w:szCs w:val="19"/>
          <w:lang w:eastAsia="pl-PL"/>
        </w:rPr>
        <w:t xml:space="preserve">– </w:t>
      </w:r>
      <w:r w:rsidR="00C17A96" w:rsidRPr="00A10F32">
        <w:rPr>
          <w:rFonts w:eastAsia="Times New Roman" w:cs="Times New Roman"/>
          <w:szCs w:val="19"/>
          <w:lang w:eastAsia="pl-PL"/>
        </w:rPr>
        <w:t>869</w:t>
      </w:r>
      <w:r w:rsidR="00BA11D1" w:rsidRPr="00A10F32">
        <w:rPr>
          <w:rFonts w:eastAsia="Times New Roman" w:cs="Times New Roman"/>
          <w:szCs w:val="19"/>
          <w:lang w:eastAsia="pl-PL"/>
        </w:rPr>
        <w:t xml:space="preserve"> os</w:t>
      </w:r>
      <w:r w:rsidR="00C17A96" w:rsidRPr="00A10F32">
        <w:rPr>
          <w:rFonts w:eastAsia="Times New Roman" w:cs="Times New Roman"/>
          <w:szCs w:val="19"/>
          <w:lang w:eastAsia="pl-PL"/>
        </w:rPr>
        <w:t>ób</w:t>
      </w:r>
      <w:r w:rsidR="00BA11D1" w:rsidRPr="00A10F32">
        <w:rPr>
          <w:rFonts w:eastAsia="Times New Roman" w:cs="Times New Roman"/>
          <w:szCs w:val="19"/>
          <w:lang w:eastAsia="pl-PL"/>
        </w:rPr>
        <w:t xml:space="preserve">, </w:t>
      </w:r>
      <w:r w:rsidR="001815F7">
        <w:rPr>
          <w:rFonts w:eastAsia="Times New Roman" w:cs="Times New Roman"/>
          <w:szCs w:val="19"/>
          <w:lang w:eastAsia="pl-PL"/>
        </w:rPr>
        <w:t xml:space="preserve">a w </w:t>
      </w:r>
      <w:r w:rsidR="00BA11D1" w:rsidRPr="00A10F32">
        <w:rPr>
          <w:rFonts w:eastAsia="Times New Roman" w:cs="Times New Roman"/>
          <w:szCs w:val="19"/>
          <w:lang w:eastAsia="pl-PL"/>
        </w:rPr>
        <w:t>średnim – 109</w:t>
      </w:r>
      <w:r w:rsidR="007C64F5" w:rsidRPr="00A10F32">
        <w:rPr>
          <w:rFonts w:eastAsia="Times New Roman" w:cs="Times New Roman"/>
          <w:szCs w:val="19"/>
          <w:lang w:eastAsia="pl-PL"/>
        </w:rPr>
        <w:t xml:space="preserve"> osób</w:t>
      </w:r>
      <w:r w:rsidR="001815F7">
        <w:rPr>
          <w:rFonts w:eastAsia="Times New Roman" w:cs="Times New Roman"/>
          <w:szCs w:val="19"/>
          <w:lang w:eastAsia="pl-PL"/>
        </w:rPr>
        <w:t>)</w:t>
      </w:r>
      <w:r w:rsidR="003C2405" w:rsidRPr="00A10F32">
        <w:rPr>
          <w:rFonts w:eastAsia="Times New Roman" w:cs="Times New Roman"/>
          <w:szCs w:val="19"/>
          <w:lang w:eastAsia="pl-PL"/>
        </w:rPr>
        <w:t>.</w:t>
      </w:r>
    </w:p>
    <w:p w14:paraId="64A2DA60" w14:textId="592219D5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10F32">
        <w:rPr>
          <w:rFonts w:eastAsia="Times New Roman" w:cs="Times New Roman"/>
          <w:szCs w:val="19"/>
          <w:lang w:eastAsia="pl-PL"/>
        </w:rPr>
        <w:t>Przychody ogół</w:t>
      </w:r>
      <w:r w:rsidR="002635EF" w:rsidRPr="00A10F32">
        <w:rPr>
          <w:rFonts w:eastAsia="Times New Roman" w:cs="Times New Roman"/>
          <w:szCs w:val="19"/>
          <w:lang w:eastAsia="pl-PL"/>
        </w:rPr>
        <w:t>em bad</w:t>
      </w:r>
      <w:r w:rsidR="00F72D7E" w:rsidRPr="00A10F32">
        <w:rPr>
          <w:rFonts w:eastAsia="Times New Roman" w:cs="Times New Roman"/>
          <w:szCs w:val="19"/>
          <w:lang w:eastAsia="pl-PL"/>
        </w:rPr>
        <w:t xml:space="preserve">anych podmiotów wyniosły </w:t>
      </w:r>
      <w:r w:rsidR="00C17A96" w:rsidRPr="00A10F32">
        <w:rPr>
          <w:rFonts w:eastAsia="Times New Roman" w:cs="Times New Roman"/>
          <w:bCs/>
        </w:rPr>
        <w:t xml:space="preserve">1 272,9 </w:t>
      </w:r>
      <w:r w:rsidRPr="00A10F32">
        <w:rPr>
          <w:rFonts w:eastAsia="Times New Roman" w:cs="Times New Roman"/>
          <w:szCs w:val="19"/>
          <w:lang w:eastAsia="pl-PL"/>
        </w:rPr>
        <w:t>mld zł</w:t>
      </w:r>
      <w:r w:rsidR="00BD44C8">
        <w:rPr>
          <w:rFonts w:eastAsia="Times New Roman" w:cs="Times New Roman"/>
          <w:szCs w:val="19"/>
          <w:lang w:eastAsia="pl-PL"/>
        </w:rPr>
        <w:t>. W</w:t>
      </w:r>
      <w:r w:rsidR="00F01F2E" w:rsidRPr="00A10F32">
        <w:rPr>
          <w:rFonts w:eastAsia="Times New Roman" w:cs="Times New Roman"/>
          <w:szCs w:val="19"/>
          <w:lang w:eastAsia="pl-PL"/>
        </w:rPr>
        <w:t xml:space="preserve"> </w:t>
      </w:r>
      <w:r w:rsidR="00BD44C8">
        <w:rPr>
          <w:rFonts w:eastAsia="Times New Roman" w:cs="Times New Roman"/>
          <w:szCs w:val="19"/>
          <w:lang w:eastAsia="pl-PL"/>
        </w:rPr>
        <w:t xml:space="preserve">ich </w:t>
      </w:r>
      <w:r w:rsidR="00F01F2E" w:rsidRPr="00A10F32">
        <w:rPr>
          <w:rFonts w:eastAsia="Times New Roman" w:cs="Times New Roman"/>
          <w:szCs w:val="19"/>
          <w:lang w:eastAsia="pl-PL"/>
        </w:rPr>
        <w:t>strukturze</w:t>
      </w:r>
      <w:r w:rsidR="00185A85" w:rsidRPr="00A10F32">
        <w:rPr>
          <w:rFonts w:eastAsia="Times New Roman" w:cs="Times New Roman"/>
          <w:szCs w:val="19"/>
          <w:lang w:eastAsia="pl-PL"/>
        </w:rPr>
        <w:t xml:space="preserve"> </w:t>
      </w:r>
      <w:r w:rsidRPr="00A10F32">
        <w:rPr>
          <w:rFonts w:eastAsia="Times New Roman" w:cs="Times New Roman"/>
          <w:szCs w:val="19"/>
          <w:lang w:eastAsia="pl-PL"/>
        </w:rPr>
        <w:t>przychody ze sprzedaży produktów (wyrobów i usłu</w:t>
      </w:r>
      <w:r w:rsidR="00D369E7" w:rsidRPr="00A10F32">
        <w:rPr>
          <w:rFonts w:eastAsia="Times New Roman" w:cs="Times New Roman"/>
          <w:szCs w:val="19"/>
          <w:lang w:eastAsia="pl-PL"/>
        </w:rPr>
        <w:t xml:space="preserve">g) </w:t>
      </w:r>
      <w:r w:rsidR="00BD44C8" w:rsidRPr="00A10F32">
        <w:rPr>
          <w:rFonts w:eastAsia="Times New Roman" w:cs="Times New Roman"/>
          <w:szCs w:val="19"/>
          <w:lang w:eastAsia="pl-PL"/>
        </w:rPr>
        <w:t>stanowiły 60,2%</w:t>
      </w:r>
      <w:r w:rsidR="00BD44C8">
        <w:rPr>
          <w:rFonts w:eastAsia="Times New Roman" w:cs="Times New Roman"/>
          <w:szCs w:val="19"/>
          <w:lang w:eastAsia="pl-PL"/>
        </w:rPr>
        <w:t>, a</w:t>
      </w:r>
      <w:r w:rsidR="00185A85" w:rsidRPr="00A10F32">
        <w:rPr>
          <w:rFonts w:eastAsia="Times New Roman" w:cs="Times New Roman"/>
          <w:szCs w:val="19"/>
          <w:lang w:eastAsia="pl-PL"/>
        </w:rPr>
        <w:t xml:space="preserve"> </w:t>
      </w:r>
      <w:r w:rsidRPr="00A10F32">
        <w:rPr>
          <w:rFonts w:eastAsia="Times New Roman" w:cs="Times New Roman"/>
          <w:szCs w:val="19"/>
          <w:lang w:eastAsia="pl-PL"/>
        </w:rPr>
        <w:t>przychody ze sprzedaży towarów i materiałów</w:t>
      </w:r>
      <w:r w:rsidR="00BD44C8">
        <w:rPr>
          <w:rFonts w:eastAsia="Times New Roman" w:cs="Times New Roman"/>
          <w:szCs w:val="19"/>
          <w:lang w:eastAsia="pl-PL"/>
        </w:rPr>
        <w:t xml:space="preserve"> </w:t>
      </w:r>
      <w:r w:rsidR="00BD44C8" w:rsidRPr="00A10F32">
        <w:rPr>
          <w:rFonts w:eastAsia="Times New Roman" w:cs="Times New Roman"/>
          <w:szCs w:val="19"/>
          <w:lang w:eastAsia="pl-PL"/>
        </w:rPr>
        <w:t>–</w:t>
      </w:r>
      <w:r w:rsidR="00BD44C8">
        <w:rPr>
          <w:rFonts w:eastAsia="Times New Roman" w:cs="Times New Roman"/>
          <w:szCs w:val="19"/>
          <w:lang w:eastAsia="pl-PL"/>
        </w:rPr>
        <w:t xml:space="preserve"> </w:t>
      </w:r>
      <w:r w:rsidR="00BD44C8" w:rsidRPr="00A10F32">
        <w:rPr>
          <w:rFonts w:eastAsia="Times New Roman" w:cs="Times New Roman"/>
          <w:szCs w:val="19"/>
          <w:lang w:eastAsia="pl-PL"/>
        </w:rPr>
        <w:t>36,6%</w:t>
      </w:r>
      <w:r w:rsidRPr="00A10F32">
        <w:rPr>
          <w:rFonts w:eastAsia="Times New Roman" w:cs="Times New Roman"/>
          <w:szCs w:val="19"/>
          <w:lang w:eastAsia="pl-PL"/>
        </w:rPr>
        <w:t>. Pozostałe pr</w:t>
      </w:r>
      <w:r w:rsidR="00185A85" w:rsidRPr="00A10F32">
        <w:rPr>
          <w:rFonts w:eastAsia="Times New Roman" w:cs="Times New Roman"/>
          <w:szCs w:val="19"/>
          <w:lang w:eastAsia="pl-PL"/>
        </w:rPr>
        <w:t>zychody operacyjne</w:t>
      </w:r>
      <w:r w:rsidR="00A10F32" w:rsidRPr="00A10F32">
        <w:rPr>
          <w:rFonts w:eastAsia="Times New Roman" w:cs="Times New Roman"/>
          <w:szCs w:val="19"/>
          <w:lang w:eastAsia="pl-PL"/>
        </w:rPr>
        <w:t xml:space="preserve"> oraz </w:t>
      </w:r>
      <w:r w:rsidR="0002123E" w:rsidRPr="00A10F32">
        <w:rPr>
          <w:rFonts w:eastAsia="Times New Roman" w:cs="Times New Roman"/>
          <w:szCs w:val="19"/>
          <w:lang w:eastAsia="pl-PL"/>
        </w:rPr>
        <w:t xml:space="preserve">przychody finansowe </w:t>
      </w:r>
      <w:r w:rsidR="00530F44">
        <w:rPr>
          <w:rFonts w:eastAsia="Times New Roman" w:cs="Times New Roman"/>
          <w:szCs w:val="19"/>
          <w:lang w:eastAsia="pl-PL"/>
        </w:rPr>
        <w:t>miały udział</w:t>
      </w:r>
      <w:r w:rsidR="00530F44" w:rsidRPr="00A10F32">
        <w:rPr>
          <w:rFonts w:eastAsia="Times New Roman" w:cs="Times New Roman"/>
          <w:szCs w:val="19"/>
          <w:lang w:eastAsia="pl-PL"/>
        </w:rPr>
        <w:t xml:space="preserve"> </w:t>
      </w:r>
      <w:r w:rsidR="00A10F32" w:rsidRPr="00A10F32">
        <w:rPr>
          <w:rFonts w:eastAsia="Times New Roman" w:cs="Times New Roman"/>
          <w:szCs w:val="19"/>
          <w:lang w:eastAsia="pl-PL"/>
        </w:rPr>
        <w:t xml:space="preserve">po </w:t>
      </w:r>
      <w:r w:rsidR="00185A85" w:rsidRPr="00A10F32">
        <w:rPr>
          <w:rFonts w:eastAsia="Times New Roman" w:cs="Times New Roman"/>
          <w:szCs w:val="19"/>
          <w:lang w:eastAsia="pl-PL"/>
        </w:rPr>
        <w:t>1,</w:t>
      </w:r>
      <w:r w:rsidR="007850A2" w:rsidRPr="00A10F32">
        <w:rPr>
          <w:rFonts w:eastAsia="Times New Roman" w:cs="Times New Roman"/>
          <w:szCs w:val="19"/>
          <w:lang w:eastAsia="pl-PL"/>
        </w:rPr>
        <w:t>6</w:t>
      </w:r>
      <w:r w:rsidR="00A10F32" w:rsidRPr="00A10F32">
        <w:rPr>
          <w:rFonts w:eastAsia="Times New Roman" w:cs="Times New Roman"/>
          <w:szCs w:val="19"/>
          <w:lang w:eastAsia="pl-PL"/>
        </w:rPr>
        <w:t>%</w:t>
      </w:r>
      <w:r w:rsidR="0002123E" w:rsidRPr="00A10F32">
        <w:rPr>
          <w:rFonts w:eastAsia="Times New Roman" w:cs="Times New Roman"/>
          <w:szCs w:val="19"/>
          <w:lang w:eastAsia="pl-PL"/>
        </w:rPr>
        <w:t xml:space="preserve"> </w:t>
      </w:r>
      <w:r w:rsidR="00530F44">
        <w:rPr>
          <w:rFonts w:eastAsia="Times New Roman" w:cs="Times New Roman"/>
          <w:szCs w:val="19"/>
          <w:lang w:eastAsia="pl-PL"/>
        </w:rPr>
        <w:t xml:space="preserve">w </w:t>
      </w:r>
      <w:r w:rsidR="00530F44" w:rsidRPr="00A10F32">
        <w:rPr>
          <w:rFonts w:eastAsia="Times New Roman" w:cs="Times New Roman"/>
          <w:szCs w:val="19"/>
          <w:lang w:eastAsia="pl-PL"/>
        </w:rPr>
        <w:t>przychod</w:t>
      </w:r>
      <w:r w:rsidR="00530F44">
        <w:rPr>
          <w:rFonts w:eastAsia="Times New Roman" w:cs="Times New Roman"/>
          <w:szCs w:val="19"/>
          <w:lang w:eastAsia="pl-PL"/>
        </w:rPr>
        <w:t>ach</w:t>
      </w:r>
      <w:r w:rsidR="00530F44" w:rsidRPr="00A10F32">
        <w:rPr>
          <w:rFonts w:eastAsia="Times New Roman" w:cs="Times New Roman"/>
          <w:szCs w:val="19"/>
          <w:lang w:eastAsia="pl-PL"/>
        </w:rPr>
        <w:t xml:space="preserve"> </w:t>
      </w:r>
      <w:r w:rsidRPr="00A10F32">
        <w:rPr>
          <w:rFonts w:eastAsia="Times New Roman" w:cs="Times New Roman"/>
          <w:szCs w:val="19"/>
          <w:lang w:eastAsia="pl-PL"/>
        </w:rPr>
        <w:t>ogółem. Przychody ogółem uzyskane przez przeds</w:t>
      </w:r>
      <w:r w:rsidR="00B508CB" w:rsidRPr="00A10F32">
        <w:rPr>
          <w:rFonts w:eastAsia="Times New Roman" w:cs="Times New Roman"/>
          <w:szCs w:val="19"/>
          <w:lang w:eastAsia="pl-PL"/>
        </w:rPr>
        <w:t xml:space="preserve">iębiorstwa duże wyniosły </w:t>
      </w:r>
      <w:r w:rsidR="000C1FCA" w:rsidRPr="00A10F32">
        <w:rPr>
          <w:rFonts w:eastAsia="Times New Roman" w:cs="Times New Roman"/>
          <w:szCs w:val="19"/>
          <w:lang w:eastAsia="pl-PL"/>
        </w:rPr>
        <w:t xml:space="preserve">917,5 </w:t>
      </w:r>
      <w:r w:rsidR="00185A85" w:rsidRPr="00A10F32">
        <w:rPr>
          <w:rFonts w:eastAsia="Times New Roman" w:cs="Times New Roman"/>
          <w:szCs w:val="19"/>
          <w:lang w:eastAsia="pl-PL"/>
        </w:rPr>
        <w:t xml:space="preserve">mld zł i stanowiły </w:t>
      </w:r>
      <w:r w:rsidR="000C1FCA" w:rsidRPr="00A10F32">
        <w:rPr>
          <w:rFonts w:eastAsia="Times New Roman" w:cs="Times New Roman"/>
          <w:szCs w:val="19"/>
          <w:lang w:eastAsia="pl-PL"/>
        </w:rPr>
        <w:t>72,1</w:t>
      </w:r>
      <w:r w:rsidRPr="00A10F32">
        <w:rPr>
          <w:rFonts w:eastAsia="Times New Roman" w:cs="Times New Roman"/>
          <w:szCs w:val="19"/>
          <w:lang w:eastAsia="pl-PL"/>
        </w:rPr>
        <w:t xml:space="preserve">% przychodów wszystkich badanych przedsiębiorstw. </w:t>
      </w:r>
      <w:r w:rsidR="00B508CB" w:rsidRPr="00A10F32">
        <w:rPr>
          <w:rFonts w:eastAsia="Times New Roman" w:cs="Times New Roman"/>
          <w:szCs w:val="19"/>
          <w:lang w:eastAsia="pl-PL"/>
        </w:rPr>
        <w:t xml:space="preserve">Jednostki średnie </w:t>
      </w:r>
      <w:r w:rsidR="00185A85" w:rsidRPr="00A10F32">
        <w:rPr>
          <w:rFonts w:eastAsia="Times New Roman" w:cs="Times New Roman"/>
          <w:szCs w:val="19"/>
          <w:lang w:eastAsia="pl-PL"/>
        </w:rPr>
        <w:t xml:space="preserve">uzyskały </w:t>
      </w:r>
      <w:r w:rsidR="000C1FCA" w:rsidRPr="00A10F32">
        <w:rPr>
          <w:rFonts w:eastAsia="Times New Roman" w:cs="Times New Roman"/>
          <w:szCs w:val="19"/>
          <w:lang w:eastAsia="pl-PL"/>
        </w:rPr>
        <w:t>27,9</w:t>
      </w:r>
      <w:r w:rsidR="00185A85" w:rsidRPr="00A10F32">
        <w:rPr>
          <w:rFonts w:eastAsia="Times New Roman" w:cs="Times New Roman"/>
          <w:szCs w:val="19"/>
          <w:lang w:eastAsia="pl-PL"/>
        </w:rPr>
        <w:t xml:space="preserve">% </w:t>
      </w:r>
      <w:r w:rsidR="00B508CB" w:rsidRPr="00A10F32">
        <w:rPr>
          <w:rFonts w:eastAsia="Times New Roman" w:cs="Times New Roman"/>
          <w:szCs w:val="19"/>
          <w:lang w:eastAsia="pl-PL"/>
        </w:rPr>
        <w:t>przychodów ogółem.</w:t>
      </w:r>
    </w:p>
    <w:p w14:paraId="56A080D8" w14:textId="38E835ED" w:rsidR="006B1976" w:rsidRPr="006B1976" w:rsidRDefault="009B74E7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10F32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7C25BEE2" wp14:editId="4F18DFF5">
                <wp:simplePos x="0" y="0"/>
                <wp:positionH relativeFrom="page">
                  <wp:posOffset>5772150</wp:posOffset>
                </wp:positionH>
                <wp:positionV relativeFrom="paragraph">
                  <wp:posOffset>969645</wp:posOffset>
                </wp:positionV>
                <wp:extent cx="1717040" cy="1057275"/>
                <wp:effectExtent l="0" t="0" r="0" b="0"/>
                <wp:wrapTight wrapText="bothSides">
                  <wp:wrapPolygon edited="0">
                    <wp:start x="719" y="0"/>
                    <wp:lineTo x="719" y="21016"/>
                    <wp:lineTo x="20849" y="21016"/>
                    <wp:lineTo x="20849" y="0"/>
                    <wp:lineTo x="719" y="0"/>
                  </wp:wrapPolygon>
                </wp:wrapTight>
                <wp:docPr id="13" name="Pole tekstowe 13" descr="W 1 kwartale 2025 r. wynik finansowy brutto przedsiębiorstw wyniósł 55,7 mld zł, a wynik finansowy netto 44,2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DA120" w14:textId="77777777" w:rsidR="009B74E7" w:rsidRPr="00846E02" w:rsidRDefault="009B74E7" w:rsidP="009B74E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405796">
                              <w:rPr>
                                <w:bCs w:val="0"/>
                              </w:rPr>
                              <w:t>1 kwartale 202</w:t>
                            </w:r>
                            <w:r w:rsidR="007850A2">
                              <w:rPr>
                                <w:bCs w:val="0"/>
                              </w:rPr>
                              <w:t>5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 r</w:t>
                            </w:r>
                            <w:r w:rsidR="00184BE9">
                              <w:rPr>
                                <w:bCs w:val="0"/>
                              </w:rPr>
                              <w:t>.</w:t>
                            </w:r>
                            <w:r>
                              <w:rPr>
                                <w:bCs w:val="0"/>
                              </w:rPr>
                              <w:t xml:space="preserve"> wynik finansowy brutto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405796">
                              <w:rPr>
                                <w:bCs w:val="0"/>
                              </w:rPr>
                              <w:t xml:space="preserve">wyniósł </w:t>
                            </w:r>
                            <w:r w:rsidR="007850A2">
                              <w:rPr>
                                <w:bCs w:val="0"/>
                              </w:rPr>
                              <w:t>55,7</w:t>
                            </w:r>
                            <w:r>
                              <w:rPr>
                                <w:bCs w:val="0"/>
                              </w:rPr>
                              <w:t xml:space="preserve"> mld zł, a </w:t>
                            </w:r>
                            <w:r w:rsidR="000E5B25">
                              <w:rPr>
                                <w:bCs w:val="0"/>
                              </w:rPr>
                              <w:t>wynik f</w:t>
                            </w:r>
                            <w:r w:rsidR="00405796">
                              <w:rPr>
                                <w:bCs w:val="0"/>
                              </w:rPr>
                              <w:t xml:space="preserve">inansowy netto </w:t>
                            </w:r>
                            <w:r w:rsidR="007850A2">
                              <w:rPr>
                                <w:bCs w:val="0"/>
                              </w:rPr>
                              <w:t>44,2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C25BEE2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alt="W 1 kwartale 2025 r. wynik finansowy brutto przedsiębiorstw wyniósł 55,7 mld zł, a wynik finansowy netto 44,2 mld zł" style="position:absolute;margin-left:454.5pt;margin-top:76.35pt;width:135.2pt;height:83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" filled="f" stroked="f">
                <v:textbox>
                  <w:txbxContent>
                    <w:p w14:paraId="742DA120" w14:textId="77777777" w:rsidR="009B74E7" w:rsidRPr="00846E02" w:rsidRDefault="009B74E7" w:rsidP="009B74E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405796">
                        <w:rPr>
                          <w:bCs w:val="0"/>
                        </w:rPr>
                        <w:t>1 kwartale 202</w:t>
                      </w:r>
                      <w:r w:rsidR="007850A2">
                        <w:rPr>
                          <w:bCs w:val="0"/>
                        </w:rPr>
                        <w:t>5</w:t>
                      </w:r>
                      <w:r w:rsidRPr="00846E02">
                        <w:rPr>
                          <w:bCs w:val="0"/>
                        </w:rPr>
                        <w:t xml:space="preserve"> r</w:t>
                      </w:r>
                      <w:r w:rsidR="00184BE9">
                        <w:rPr>
                          <w:bCs w:val="0"/>
                        </w:rPr>
                        <w:t>.</w:t>
                      </w:r>
                      <w:r>
                        <w:rPr>
                          <w:bCs w:val="0"/>
                        </w:rPr>
                        <w:t xml:space="preserve"> wynik finansowy brutto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 w:rsidR="00405796">
                        <w:rPr>
                          <w:bCs w:val="0"/>
                        </w:rPr>
                        <w:t xml:space="preserve">wyniósł </w:t>
                      </w:r>
                      <w:r w:rsidR="007850A2">
                        <w:rPr>
                          <w:bCs w:val="0"/>
                        </w:rPr>
                        <w:t>55,7</w:t>
                      </w:r>
                      <w:r>
                        <w:rPr>
                          <w:bCs w:val="0"/>
                        </w:rPr>
                        <w:t xml:space="preserve"> mld zł, a </w:t>
                      </w:r>
                      <w:r w:rsidR="000E5B25">
                        <w:rPr>
                          <w:bCs w:val="0"/>
                        </w:rPr>
                        <w:t>wynik f</w:t>
                      </w:r>
                      <w:r w:rsidR="00405796">
                        <w:rPr>
                          <w:bCs w:val="0"/>
                        </w:rPr>
                        <w:t xml:space="preserve">inansowy netto </w:t>
                      </w:r>
                      <w:r w:rsidR="007850A2">
                        <w:rPr>
                          <w:bCs w:val="0"/>
                        </w:rPr>
                        <w:t>44,2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B1976" w:rsidRPr="00A10F32">
        <w:rPr>
          <w:rFonts w:eastAsia="Times New Roman" w:cs="Times New Roman"/>
          <w:szCs w:val="19"/>
          <w:lang w:eastAsia="pl-PL"/>
        </w:rPr>
        <w:t>Koszty ogółem w</w:t>
      </w:r>
      <w:r w:rsidR="006444A7" w:rsidRPr="00A10F32">
        <w:rPr>
          <w:rFonts w:eastAsia="Times New Roman" w:cs="Times New Roman"/>
          <w:szCs w:val="19"/>
          <w:lang w:eastAsia="pl-PL"/>
        </w:rPr>
        <w:t xml:space="preserve"> 1 kwartale</w:t>
      </w:r>
      <w:r w:rsidR="006B1976" w:rsidRPr="00A10F32">
        <w:rPr>
          <w:rFonts w:eastAsia="Times New Roman" w:cs="Times New Roman"/>
          <w:szCs w:val="19"/>
          <w:lang w:eastAsia="pl-PL"/>
        </w:rPr>
        <w:t xml:space="preserve"> </w:t>
      </w:r>
      <w:r w:rsidR="006444A7" w:rsidRPr="00A10F32">
        <w:rPr>
          <w:rFonts w:eastAsia="Times New Roman" w:cs="Times New Roman"/>
          <w:szCs w:val="19"/>
          <w:lang w:eastAsia="pl-PL"/>
        </w:rPr>
        <w:t>202</w:t>
      </w:r>
      <w:r w:rsidR="000C1FCA" w:rsidRPr="00A10F32">
        <w:rPr>
          <w:rFonts w:eastAsia="Times New Roman" w:cs="Times New Roman"/>
          <w:szCs w:val="19"/>
          <w:lang w:eastAsia="pl-PL"/>
        </w:rPr>
        <w:t>5</w:t>
      </w:r>
      <w:r w:rsidR="003902FB" w:rsidRPr="00A10F32">
        <w:rPr>
          <w:rFonts w:eastAsia="Times New Roman" w:cs="Times New Roman"/>
          <w:szCs w:val="19"/>
          <w:lang w:eastAsia="pl-PL"/>
        </w:rPr>
        <w:t xml:space="preserve"> r</w:t>
      </w:r>
      <w:r w:rsidR="00184BE9" w:rsidRPr="00A10F32">
        <w:rPr>
          <w:rFonts w:eastAsia="Times New Roman" w:cs="Times New Roman"/>
          <w:szCs w:val="19"/>
          <w:lang w:eastAsia="pl-PL"/>
        </w:rPr>
        <w:t>.</w:t>
      </w:r>
      <w:r w:rsidR="003902FB" w:rsidRPr="00A10F32">
        <w:rPr>
          <w:rFonts w:eastAsia="Times New Roman" w:cs="Times New Roman"/>
          <w:szCs w:val="19"/>
          <w:lang w:eastAsia="pl-PL"/>
        </w:rPr>
        <w:t xml:space="preserve"> wyniosły </w:t>
      </w:r>
      <w:r w:rsidR="000C1FCA" w:rsidRPr="00A10F32">
        <w:rPr>
          <w:rFonts w:eastAsia="Times New Roman" w:cs="Times New Roman"/>
          <w:bCs/>
        </w:rPr>
        <w:t xml:space="preserve">1 217,2 </w:t>
      </w:r>
      <w:r w:rsidR="004E20C3" w:rsidRPr="00A10F32">
        <w:rPr>
          <w:rFonts w:eastAsia="Times New Roman" w:cs="Times New Roman"/>
          <w:szCs w:val="19"/>
          <w:lang w:eastAsia="pl-PL"/>
        </w:rPr>
        <w:t>mld zł.</w:t>
      </w:r>
      <w:r w:rsidR="006B1976" w:rsidRPr="00A10F32">
        <w:rPr>
          <w:rFonts w:eastAsia="Times New Roman" w:cs="Times New Roman"/>
          <w:szCs w:val="19"/>
          <w:lang w:eastAsia="pl-PL"/>
        </w:rPr>
        <w:t xml:space="preserve"> </w:t>
      </w:r>
      <w:r w:rsidR="00BA0F0F" w:rsidRPr="00A10F32">
        <w:rPr>
          <w:rFonts w:eastAsia="Times New Roman" w:cs="Times New Roman"/>
          <w:szCs w:val="19"/>
          <w:lang w:eastAsia="pl-PL"/>
        </w:rPr>
        <w:t xml:space="preserve">W </w:t>
      </w:r>
      <w:r w:rsidR="00BD44C8">
        <w:rPr>
          <w:rFonts w:eastAsia="Times New Roman" w:cs="Times New Roman"/>
          <w:szCs w:val="19"/>
          <w:lang w:eastAsia="pl-PL"/>
        </w:rPr>
        <w:t xml:space="preserve">ich </w:t>
      </w:r>
      <w:r w:rsidR="00BA0F0F" w:rsidRPr="00A10F32">
        <w:rPr>
          <w:rFonts w:eastAsia="Times New Roman" w:cs="Times New Roman"/>
          <w:szCs w:val="19"/>
          <w:lang w:eastAsia="pl-PL"/>
        </w:rPr>
        <w:t>strukturze 96,</w:t>
      </w:r>
      <w:r w:rsidR="00096E82" w:rsidRPr="00A10F32">
        <w:rPr>
          <w:rFonts w:eastAsia="Times New Roman" w:cs="Times New Roman"/>
          <w:szCs w:val="19"/>
          <w:lang w:eastAsia="pl-PL"/>
        </w:rPr>
        <w:t>5</w:t>
      </w:r>
      <w:r w:rsidR="006B1976" w:rsidRPr="00A10F32">
        <w:rPr>
          <w:rFonts w:eastAsia="Times New Roman" w:cs="Times New Roman"/>
          <w:szCs w:val="19"/>
          <w:lang w:eastAsia="pl-PL"/>
        </w:rPr>
        <w:t>% stanowiły koszty sprzedanych produktów, t</w:t>
      </w:r>
      <w:r w:rsidR="00561FB5" w:rsidRPr="00A10F32">
        <w:rPr>
          <w:rFonts w:eastAsia="Times New Roman" w:cs="Times New Roman"/>
          <w:szCs w:val="19"/>
          <w:lang w:eastAsia="pl-PL"/>
        </w:rPr>
        <w:t>owarów i materiałów (</w:t>
      </w:r>
      <w:r w:rsidR="00BE05CB" w:rsidRPr="00A10F32">
        <w:rPr>
          <w:rFonts w:eastAsia="Times New Roman" w:cs="Times New Roman"/>
          <w:szCs w:val="19"/>
          <w:lang w:eastAsia="pl-PL"/>
        </w:rPr>
        <w:t>31,5</w:t>
      </w:r>
      <w:r w:rsidR="000E0342" w:rsidRPr="00A10F32">
        <w:rPr>
          <w:rFonts w:eastAsia="Times New Roman" w:cs="Times New Roman"/>
          <w:szCs w:val="19"/>
          <w:lang w:eastAsia="pl-PL"/>
        </w:rPr>
        <w:t>% kosztów ogółem to wartość sprzedan</w:t>
      </w:r>
      <w:r w:rsidR="00C07281" w:rsidRPr="00A10F32">
        <w:rPr>
          <w:rFonts w:eastAsia="Times New Roman" w:cs="Times New Roman"/>
          <w:szCs w:val="19"/>
          <w:lang w:eastAsia="pl-PL"/>
        </w:rPr>
        <w:t xml:space="preserve">ych towarów i materiałów, a </w:t>
      </w:r>
      <w:r w:rsidR="008426E7" w:rsidRPr="00A10F32">
        <w:rPr>
          <w:rFonts w:eastAsia="Times New Roman" w:cs="Times New Roman"/>
          <w:szCs w:val="19"/>
          <w:lang w:eastAsia="pl-PL"/>
        </w:rPr>
        <w:t>65,0</w:t>
      </w:r>
      <w:r w:rsidR="000E0342" w:rsidRPr="00A10F32">
        <w:rPr>
          <w:rFonts w:eastAsia="Times New Roman" w:cs="Times New Roman"/>
          <w:szCs w:val="19"/>
          <w:lang w:eastAsia="pl-PL"/>
        </w:rPr>
        <w:t>% – koszt własny sprzedanych produktów</w:t>
      </w:r>
      <w:r w:rsidR="00BD44C8" w:rsidRPr="00A10F32">
        <w:rPr>
          <w:rFonts w:eastAsia="Times New Roman" w:cs="Times New Roman"/>
          <w:szCs w:val="19"/>
          <w:lang w:eastAsia="pl-PL"/>
        </w:rPr>
        <w:t>)</w:t>
      </w:r>
      <w:r w:rsidR="00BD44C8">
        <w:rPr>
          <w:rFonts w:eastAsia="Times New Roman" w:cs="Times New Roman"/>
          <w:szCs w:val="19"/>
          <w:lang w:eastAsia="pl-PL"/>
        </w:rPr>
        <w:t>. Udział p</w:t>
      </w:r>
      <w:r w:rsidR="00BD44C8" w:rsidRPr="00A10F32">
        <w:rPr>
          <w:rFonts w:eastAsia="Times New Roman" w:cs="Times New Roman"/>
          <w:szCs w:val="19"/>
          <w:lang w:eastAsia="pl-PL"/>
        </w:rPr>
        <w:t>ozostał</w:t>
      </w:r>
      <w:r w:rsidR="00BD44C8">
        <w:rPr>
          <w:rFonts w:eastAsia="Times New Roman" w:cs="Times New Roman"/>
          <w:szCs w:val="19"/>
          <w:lang w:eastAsia="pl-PL"/>
        </w:rPr>
        <w:t>ych</w:t>
      </w:r>
      <w:r w:rsidR="00BD44C8" w:rsidRPr="00A10F32">
        <w:rPr>
          <w:rFonts w:eastAsia="Times New Roman" w:cs="Times New Roman"/>
          <w:szCs w:val="19"/>
          <w:lang w:eastAsia="pl-PL"/>
        </w:rPr>
        <w:t xml:space="preserve"> koszt</w:t>
      </w:r>
      <w:r w:rsidR="00BD44C8">
        <w:rPr>
          <w:rFonts w:eastAsia="Times New Roman" w:cs="Times New Roman"/>
          <w:szCs w:val="19"/>
          <w:lang w:eastAsia="pl-PL"/>
        </w:rPr>
        <w:t>ów</w:t>
      </w:r>
      <w:r w:rsidR="00BD44C8" w:rsidRPr="00A10F32">
        <w:rPr>
          <w:rFonts w:eastAsia="Times New Roman" w:cs="Times New Roman"/>
          <w:szCs w:val="19"/>
          <w:lang w:eastAsia="pl-PL"/>
        </w:rPr>
        <w:t xml:space="preserve"> operacyjn</w:t>
      </w:r>
      <w:r w:rsidR="00BD44C8">
        <w:rPr>
          <w:rFonts w:eastAsia="Times New Roman" w:cs="Times New Roman"/>
          <w:szCs w:val="19"/>
          <w:lang w:eastAsia="pl-PL"/>
        </w:rPr>
        <w:t>ych</w:t>
      </w:r>
      <w:r w:rsidR="00BD44C8" w:rsidRPr="00A10F32">
        <w:rPr>
          <w:rFonts w:eastAsia="Times New Roman" w:cs="Times New Roman"/>
          <w:szCs w:val="19"/>
          <w:lang w:eastAsia="pl-PL"/>
        </w:rPr>
        <w:t xml:space="preserve"> </w:t>
      </w:r>
      <w:r w:rsidR="00BD44C8">
        <w:rPr>
          <w:rFonts w:eastAsia="Times New Roman" w:cs="Times New Roman"/>
          <w:szCs w:val="19"/>
          <w:lang w:eastAsia="pl-PL"/>
        </w:rPr>
        <w:t>w</w:t>
      </w:r>
      <w:r w:rsidR="00BD44C8" w:rsidRPr="00A10F32">
        <w:rPr>
          <w:rFonts w:eastAsia="Times New Roman" w:cs="Times New Roman"/>
          <w:szCs w:val="19"/>
          <w:lang w:eastAsia="pl-PL"/>
        </w:rPr>
        <w:t xml:space="preserve"> </w:t>
      </w:r>
      <w:r w:rsidR="00BD44C8">
        <w:rPr>
          <w:rFonts w:eastAsia="Times New Roman" w:cs="Times New Roman"/>
          <w:szCs w:val="19"/>
          <w:lang w:eastAsia="pl-PL"/>
        </w:rPr>
        <w:t>kosztach ogółem</w:t>
      </w:r>
      <w:r w:rsidR="00BD44C8" w:rsidRPr="00A10F32">
        <w:rPr>
          <w:rFonts w:eastAsia="Times New Roman" w:cs="Times New Roman"/>
          <w:szCs w:val="19"/>
          <w:lang w:eastAsia="pl-PL"/>
        </w:rPr>
        <w:t xml:space="preserve"> </w:t>
      </w:r>
      <w:r w:rsidR="00BD44C8">
        <w:rPr>
          <w:rFonts w:eastAsia="Times New Roman" w:cs="Times New Roman"/>
          <w:szCs w:val="19"/>
          <w:lang w:eastAsia="pl-PL"/>
        </w:rPr>
        <w:t xml:space="preserve">wyniósł </w:t>
      </w:r>
      <w:r w:rsidR="00C07281" w:rsidRPr="00A10F32">
        <w:rPr>
          <w:rFonts w:eastAsia="Times New Roman" w:cs="Times New Roman"/>
          <w:szCs w:val="19"/>
          <w:lang w:eastAsia="pl-PL"/>
        </w:rPr>
        <w:t xml:space="preserve">1,3%, a </w:t>
      </w:r>
      <w:r w:rsidR="00BD44C8" w:rsidRPr="00A10F32">
        <w:rPr>
          <w:rFonts w:eastAsia="Times New Roman" w:cs="Times New Roman"/>
          <w:szCs w:val="19"/>
          <w:lang w:eastAsia="pl-PL"/>
        </w:rPr>
        <w:t>koszt</w:t>
      </w:r>
      <w:r w:rsidR="00BD44C8">
        <w:rPr>
          <w:rFonts w:eastAsia="Times New Roman" w:cs="Times New Roman"/>
          <w:szCs w:val="19"/>
          <w:lang w:eastAsia="pl-PL"/>
        </w:rPr>
        <w:t>ów</w:t>
      </w:r>
      <w:r w:rsidR="00BD44C8" w:rsidRPr="00A10F32">
        <w:rPr>
          <w:rFonts w:eastAsia="Times New Roman" w:cs="Times New Roman"/>
          <w:szCs w:val="19"/>
          <w:lang w:eastAsia="pl-PL"/>
        </w:rPr>
        <w:t xml:space="preserve"> finansow</w:t>
      </w:r>
      <w:r w:rsidR="00BD44C8">
        <w:rPr>
          <w:rFonts w:eastAsia="Times New Roman" w:cs="Times New Roman"/>
          <w:szCs w:val="19"/>
          <w:lang w:eastAsia="pl-PL"/>
        </w:rPr>
        <w:t>ych</w:t>
      </w:r>
      <w:r w:rsidR="00BD44C8" w:rsidRPr="00A10F32">
        <w:rPr>
          <w:rFonts w:eastAsia="Times New Roman" w:cs="Times New Roman"/>
          <w:szCs w:val="19"/>
          <w:lang w:eastAsia="pl-PL"/>
        </w:rPr>
        <w:t xml:space="preserve"> </w:t>
      </w:r>
      <w:r w:rsidR="00C07281" w:rsidRPr="00A10F32">
        <w:rPr>
          <w:rFonts w:eastAsia="Times New Roman" w:cs="Times New Roman"/>
          <w:szCs w:val="19"/>
          <w:lang w:eastAsia="pl-PL"/>
        </w:rPr>
        <w:t>– 2,</w:t>
      </w:r>
      <w:r w:rsidR="00FA0505" w:rsidRPr="00A10F32">
        <w:rPr>
          <w:rFonts w:eastAsia="Times New Roman" w:cs="Times New Roman"/>
          <w:szCs w:val="19"/>
          <w:lang w:eastAsia="pl-PL"/>
        </w:rPr>
        <w:t>2</w:t>
      </w:r>
      <w:r w:rsidR="006B1976" w:rsidRPr="00A10F32">
        <w:rPr>
          <w:rFonts w:eastAsia="Times New Roman" w:cs="Times New Roman"/>
          <w:szCs w:val="19"/>
          <w:lang w:eastAsia="pl-PL"/>
        </w:rPr>
        <w:t>%. Koszty ogółem poniesione przez przeds</w:t>
      </w:r>
      <w:r w:rsidR="00AE55E9" w:rsidRPr="00A10F32">
        <w:rPr>
          <w:rFonts w:eastAsia="Times New Roman" w:cs="Times New Roman"/>
          <w:szCs w:val="19"/>
          <w:lang w:eastAsia="pl-PL"/>
        </w:rPr>
        <w:t xml:space="preserve">iębiorstwa duże wyniosły </w:t>
      </w:r>
      <w:r w:rsidR="000C1FCA" w:rsidRPr="00A10F32">
        <w:rPr>
          <w:rFonts w:eastAsia="Times New Roman" w:cs="Times New Roman"/>
          <w:szCs w:val="19"/>
          <w:lang w:eastAsia="pl-PL"/>
        </w:rPr>
        <w:t xml:space="preserve">876,5 </w:t>
      </w:r>
      <w:r w:rsidR="00BC7CBA" w:rsidRPr="00A10F32">
        <w:rPr>
          <w:rFonts w:eastAsia="Times New Roman" w:cs="Times New Roman"/>
          <w:szCs w:val="19"/>
          <w:lang w:eastAsia="pl-PL"/>
        </w:rPr>
        <w:t xml:space="preserve">mld zł i stanowiły </w:t>
      </w:r>
      <w:r w:rsidR="000C1FCA" w:rsidRPr="00A10F32">
        <w:rPr>
          <w:rFonts w:eastAsia="Times New Roman" w:cs="Times New Roman"/>
          <w:szCs w:val="19"/>
          <w:lang w:eastAsia="pl-PL"/>
        </w:rPr>
        <w:t>72,0</w:t>
      </w:r>
      <w:r w:rsidR="006B1976" w:rsidRPr="00A10F32">
        <w:rPr>
          <w:rFonts w:eastAsia="Times New Roman" w:cs="Times New Roman"/>
          <w:szCs w:val="19"/>
          <w:lang w:eastAsia="pl-PL"/>
        </w:rPr>
        <w:t xml:space="preserve">% kosztów wszystkich badanych przedsiębiorstw. </w:t>
      </w:r>
      <w:r w:rsidR="00AE55E9" w:rsidRPr="00A10F32">
        <w:rPr>
          <w:rFonts w:eastAsia="Times New Roman" w:cs="Times New Roman"/>
          <w:szCs w:val="19"/>
          <w:lang w:eastAsia="pl-PL"/>
        </w:rPr>
        <w:t>Jedn</w:t>
      </w:r>
      <w:r w:rsidR="00BC7CBA" w:rsidRPr="00A10F32">
        <w:rPr>
          <w:rFonts w:eastAsia="Times New Roman" w:cs="Times New Roman"/>
          <w:szCs w:val="19"/>
          <w:lang w:eastAsia="pl-PL"/>
        </w:rPr>
        <w:t>ostki średnie poniosły 28,</w:t>
      </w:r>
      <w:r w:rsidR="000C1FCA" w:rsidRPr="00A10F32">
        <w:rPr>
          <w:rFonts w:eastAsia="Times New Roman" w:cs="Times New Roman"/>
          <w:szCs w:val="19"/>
          <w:lang w:eastAsia="pl-PL"/>
        </w:rPr>
        <w:t>0</w:t>
      </w:r>
      <w:r w:rsidR="00BC7CBA" w:rsidRPr="00A10F32">
        <w:rPr>
          <w:rFonts w:eastAsia="Times New Roman" w:cs="Times New Roman"/>
          <w:szCs w:val="19"/>
          <w:lang w:eastAsia="pl-PL"/>
        </w:rPr>
        <w:t xml:space="preserve">% </w:t>
      </w:r>
      <w:r w:rsidR="00AE55E9" w:rsidRPr="00A10F32">
        <w:rPr>
          <w:rFonts w:eastAsia="Times New Roman" w:cs="Times New Roman"/>
          <w:szCs w:val="19"/>
          <w:lang w:eastAsia="pl-PL"/>
        </w:rPr>
        <w:t>kosztów ogółem</w:t>
      </w:r>
      <w:r w:rsidR="0052194E" w:rsidRPr="00A10F32">
        <w:rPr>
          <w:rFonts w:eastAsia="Times New Roman" w:cs="Times New Roman"/>
          <w:szCs w:val="19"/>
          <w:lang w:eastAsia="pl-PL"/>
        </w:rPr>
        <w:t xml:space="preserve"> (340,7 mld zł)</w:t>
      </w:r>
      <w:r w:rsidR="00AE55E9" w:rsidRPr="00A10F32">
        <w:rPr>
          <w:rFonts w:eastAsia="Times New Roman" w:cs="Times New Roman"/>
          <w:szCs w:val="19"/>
          <w:lang w:eastAsia="pl-PL"/>
        </w:rPr>
        <w:t>.</w:t>
      </w:r>
    </w:p>
    <w:p w14:paraId="667BD4DA" w14:textId="77777777" w:rsidR="006B1976" w:rsidRPr="00A10F32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10F32">
        <w:rPr>
          <w:rFonts w:eastAsia="Times New Roman" w:cs="Times New Roman"/>
          <w:szCs w:val="19"/>
          <w:lang w:eastAsia="pl-PL"/>
        </w:rPr>
        <w:t>Wy</w:t>
      </w:r>
      <w:r w:rsidR="00E334C8" w:rsidRPr="00A10F32">
        <w:rPr>
          <w:rFonts w:eastAsia="Times New Roman" w:cs="Times New Roman"/>
          <w:szCs w:val="19"/>
          <w:lang w:eastAsia="pl-PL"/>
        </w:rPr>
        <w:t>ni</w:t>
      </w:r>
      <w:r w:rsidR="008C1701" w:rsidRPr="00A10F32">
        <w:rPr>
          <w:rFonts w:eastAsia="Times New Roman" w:cs="Times New Roman"/>
          <w:szCs w:val="19"/>
          <w:lang w:eastAsia="pl-PL"/>
        </w:rPr>
        <w:t xml:space="preserve">k finansowy brutto wyniósł </w:t>
      </w:r>
      <w:r w:rsidR="007850A2" w:rsidRPr="00A10F32">
        <w:rPr>
          <w:rFonts w:eastAsia="Times New Roman" w:cs="Times New Roman"/>
          <w:szCs w:val="19"/>
          <w:lang w:eastAsia="pl-PL"/>
        </w:rPr>
        <w:t>55,7</w:t>
      </w:r>
      <w:r w:rsidR="001B7A93" w:rsidRPr="00A10F32">
        <w:rPr>
          <w:rFonts w:eastAsia="Times New Roman" w:cs="Times New Roman"/>
          <w:szCs w:val="19"/>
          <w:lang w:eastAsia="pl-PL"/>
        </w:rPr>
        <w:t xml:space="preserve"> mld zł, natomiast o</w:t>
      </w:r>
      <w:r w:rsidRPr="00A10F32">
        <w:rPr>
          <w:rFonts w:eastAsia="Times New Roman" w:cs="Times New Roman"/>
          <w:szCs w:val="19"/>
          <w:lang w:eastAsia="pl-PL"/>
        </w:rPr>
        <w:t xml:space="preserve">bowiązkowe obciążenia wyniku </w:t>
      </w:r>
      <w:r w:rsidR="001B7A93" w:rsidRPr="00A10F32">
        <w:rPr>
          <w:rFonts w:eastAsia="Times New Roman" w:cs="Times New Roman"/>
          <w:szCs w:val="19"/>
          <w:lang w:eastAsia="pl-PL"/>
        </w:rPr>
        <w:t>finansowego brutto –</w:t>
      </w:r>
      <w:r w:rsidR="008C1701" w:rsidRPr="00A10F32">
        <w:rPr>
          <w:rFonts w:eastAsia="Times New Roman" w:cs="Times New Roman"/>
          <w:szCs w:val="19"/>
          <w:lang w:eastAsia="pl-PL"/>
        </w:rPr>
        <w:t xml:space="preserve"> </w:t>
      </w:r>
      <w:r w:rsidR="00405796" w:rsidRPr="00A10F32">
        <w:rPr>
          <w:rFonts w:eastAsia="Times New Roman" w:cs="Times New Roman"/>
          <w:szCs w:val="19"/>
          <w:lang w:eastAsia="pl-PL"/>
        </w:rPr>
        <w:t>11,</w:t>
      </w:r>
      <w:r w:rsidR="00FA0505" w:rsidRPr="00A10F32">
        <w:rPr>
          <w:rFonts w:eastAsia="Times New Roman" w:cs="Times New Roman"/>
          <w:szCs w:val="19"/>
          <w:lang w:eastAsia="pl-PL"/>
        </w:rPr>
        <w:t>5</w:t>
      </w:r>
      <w:r w:rsidRPr="00A10F32">
        <w:rPr>
          <w:rFonts w:eastAsia="Times New Roman" w:cs="Times New Roman"/>
          <w:szCs w:val="19"/>
          <w:lang w:eastAsia="pl-PL"/>
        </w:rPr>
        <w:t xml:space="preserve"> mld zł. Wynik finansowy netto uk</w:t>
      </w:r>
      <w:r w:rsidR="00E334C8" w:rsidRPr="00A10F32">
        <w:rPr>
          <w:rFonts w:eastAsia="Times New Roman" w:cs="Times New Roman"/>
          <w:szCs w:val="19"/>
          <w:lang w:eastAsia="pl-PL"/>
        </w:rPr>
        <w:t xml:space="preserve">ształtował się na poziomie </w:t>
      </w:r>
      <w:r w:rsidR="00454EA1" w:rsidRPr="00A10F32">
        <w:rPr>
          <w:rFonts w:eastAsia="Times New Roman" w:cs="Times New Roman"/>
          <w:szCs w:val="19"/>
          <w:lang w:eastAsia="pl-PL"/>
        </w:rPr>
        <w:br/>
      </w:r>
      <w:r w:rsidR="00FA0505" w:rsidRPr="00A10F32">
        <w:rPr>
          <w:rFonts w:eastAsia="Times New Roman" w:cs="Times New Roman"/>
          <w:szCs w:val="19"/>
          <w:lang w:eastAsia="pl-PL"/>
        </w:rPr>
        <w:t>44</w:t>
      </w:r>
      <w:r w:rsidR="003106B1" w:rsidRPr="00A10F32">
        <w:rPr>
          <w:rFonts w:eastAsia="Times New Roman" w:cs="Times New Roman"/>
          <w:szCs w:val="19"/>
          <w:lang w:eastAsia="pl-PL"/>
        </w:rPr>
        <w:t>,2</w:t>
      </w:r>
      <w:r w:rsidRPr="00A10F32">
        <w:rPr>
          <w:rFonts w:eastAsia="Times New Roman" w:cs="Times New Roman"/>
          <w:szCs w:val="19"/>
          <w:lang w:eastAsia="pl-PL"/>
        </w:rPr>
        <w:t xml:space="preserve"> mld zł</w:t>
      </w:r>
      <w:r w:rsidR="00D84B12" w:rsidRPr="00A10F32">
        <w:rPr>
          <w:rFonts w:eastAsia="Times New Roman" w:cs="Times New Roman"/>
          <w:szCs w:val="19"/>
          <w:lang w:eastAsia="pl-PL"/>
        </w:rPr>
        <w:t>.</w:t>
      </w:r>
    </w:p>
    <w:p w14:paraId="37A1AF19" w14:textId="5AC1FF03" w:rsid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10F32">
        <w:rPr>
          <w:rFonts w:eastAsia="Times New Roman" w:cs="Times New Roman"/>
          <w:szCs w:val="19"/>
          <w:lang w:eastAsia="pl-PL"/>
        </w:rPr>
        <w:t xml:space="preserve">W </w:t>
      </w:r>
      <w:r w:rsidR="0079330E" w:rsidRPr="00A10F32">
        <w:rPr>
          <w:rFonts w:eastAsia="Times New Roman" w:cs="Times New Roman"/>
          <w:szCs w:val="19"/>
          <w:lang w:eastAsia="pl-PL"/>
        </w:rPr>
        <w:t>1 kwartale 202</w:t>
      </w:r>
      <w:r w:rsidR="00FA0505" w:rsidRPr="00A10F32">
        <w:rPr>
          <w:rFonts w:eastAsia="Times New Roman" w:cs="Times New Roman"/>
          <w:szCs w:val="19"/>
          <w:lang w:eastAsia="pl-PL"/>
        </w:rPr>
        <w:t>5</w:t>
      </w:r>
      <w:r w:rsidRPr="00A10F32">
        <w:rPr>
          <w:rFonts w:eastAsia="Times New Roman" w:cs="Times New Roman"/>
          <w:szCs w:val="19"/>
          <w:lang w:eastAsia="pl-PL"/>
        </w:rPr>
        <w:t xml:space="preserve"> r</w:t>
      </w:r>
      <w:r w:rsidR="00184BE9" w:rsidRPr="00A10F32">
        <w:rPr>
          <w:rFonts w:eastAsia="Times New Roman" w:cs="Times New Roman"/>
          <w:szCs w:val="19"/>
          <w:lang w:eastAsia="pl-PL"/>
        </w:rPr>
        <w:t>.</w:t>
      </w:r>
      <w:r w:rsidRPr="00A10F32">
        <w:rPr>
          <w:rFonts w:eastAsia="Times New Roman" w:cs="Times New Roman"/>
          <w:szCs w:val="19"/>
          <w:lang w:eastAsia="pl-PL"/>
        </w:rPr>
        <w:t xml:space="preserve"> nakłady inwestycyjne ogółem badanych przedsi</w:t>
      </w:r>
      <w:r w:rsidR="00E51F48" w:rsidRPr="00A10F32">
        <w:rPr>
          <w:rFonts w:eastAsia="Times New Roman" w:cs="Times New Roman"/>
          <w:szCs w:val="19"/>
          <w:lang w:eastAsia="pl-PL"/>
        </w:rPr>
        <w:t xml:space="preserve">ębiorstw </w:t>
      </w:r>
      <w:r w:rsidR="00DD00CC" w:rsidRPr="00A10F32">
        <w:rPr>
          <w:rFonts w:eastAsia="Times New Roman" w:cs="Times New Roman"/>
          <w:szCs w:val="19"/>
          <w:lang w:eastAsia="pl-PL"/>
        </w:rPr>
        <w:t xml:space="preserve">wyniosły </w:t>
      </w:r>
      <w:r w:rsidR="00E51F48" w:rsidRPr="00A10F32">
        <w:rPr>
          <w:rFonts w:eastAsia="Times New Roman" w:cs="Times New Roman"/>
          <w:szCs w:val="19"/>
          <w:lang w:eastAsia="pl-PL"/>
        </w:rPr>
        <w:t>40,</w:t>
      </w:r>
      <w:r w:rsidR="00FA0505" w:rsidRPr="00A10F32">
        <w:rPr>
          <w:rFonts w:eastAsia="Times New Roman" w:cs="Times New Roman"/>
          <w:szCs w:val="19"/>
          <w:lang w:eastAsia="pl-PL"/>
        </w:rPr>
        <w:t>0</w:t>
      </w:r>
      <w:r w:rsidR="00EA182D" w:rsidRPr="00A10F32">
        <w:rPr>
          <w:rFonts w:eastAsia="Times New Roman" w:cs="Times New Roman"/>
          <w:szCs w:val="19"/>
          <w:lang w:eastAsia="pl-PL"/>
        </w:rPr>
        <w:t xml:space="preserve"> mld zł. Przedsiębiorstwa duże</w:t>
      </w:r>
      <w:r w:rsidR="00E51F48" w:rsidRPr="00A10F32">
        <w:rPr>
          <w:rFonts w:eastAsia="Times New Roman" w:cs="Times New Roman"/>
          <w:szCs w:val="19"/>
          <w:lang w:eastAsia="pl-PL"/>
        </w:rPr>
        <w:t xml:space="preserve"> zrealizowały </w:t>
      </w:r>
      <w:r w:rsidR="00FA0505" w:rsidRPr="00A10F32">
        <w:rPr>
          <w:rFonts w:eastAsia="Times New Roman" w:cs="Times New Roman"/>
          <w:szCs w:val="19"/>
          <w:lang w:eastAsia="pl-PL"/>
        </w:rPr>
        <w:t>79,7</w:t>
      </w:r>
      <w:r w:rsidR="00EA182D" w:rsidRPr="00A10F32">
        <w:rPr>
          <w:rFonts w:eastAsia="Times New Roman" w:cs="Times New Roman"/>
          <w:szCs w:val="19"/>
          <w:lang w:eastAsia="pl-PL"/>
        </w:rPr>
        <w:t>% ogółu nakładów inwestycyjnych poniesionych przez badane przedsię</w:t>
      </w:r>
      <w:r w:rsidR="00E51F48" w:rsidRPr="00A10F32">
        <w:rPr>
          <w:rFonts w:eastAsia="Times New Roman" w:cs="Times New Roman"/>
          <w:szCs w:val="19"/>
          <w:lang w:eastAsia="pl-PL"/>
        </w:rPr>
        <w:t>biorstwa o liczbie pracujących 5</w:t>
      </w:r>
      <w:r w:rsidR="00EA182D" w:rsidRPr="00A10F32">
        <w:rPr>
          <w:rFonts w:eastAsia="Times New Roman" w:cs="Times New Roman"/>
          <w:szCs w:val="19"/>
          <w:lang w:eastAsia="pl-PL"/>
        </w:rPr>
        <w:t>0</w:t>
      </w:r>
      <w:r w:rsidR="00416A9B">
        <w:rPr>
          <w:rFonts w:eastAsia="Times New Roman" w:cs="Times New Roman"/>
          <w:szCs w:val="19"/>
          <w:lang w:eastAsia="pl-PL"/>
        </w:rPr>
        <w:t xml:space="preserve"> </w:t>
      </w:r>
      <w:r w:rsidR="00EA182D" w:rsidRPr="00A10F32">
        <w:rPr>
          <w:rFonts w:eastAsia="Times New Roman" w:cs="Times New Roman"/>
          <w:szCs w:val="19"/>
          <w:lang w:eastAsia="pl-PL"/>
        </w:rPr>
        <w:t>i więcej</w:t>
      </w:r>
      <w:r w:rsidR="001E5114">
        <w:rPr>
          <w:rFonts w:eastAsia="Times New Roman" w:cs="Times New Roman"/>
          <w:szCs w:val="19"/>
          <w:lang w:eastAsia="pl-PL"/>
        </w:rPr>
        <w:t xml:space="preserve"> osób</w:t>
      </w:r>
      <w:r w:rsidR="00B43D83" w:rsidRPr="00A10F32">
        <w:rPr>
          <w:rFonts w:eastAsia="Times New Roman" w:cs="Times New Roman"/>
          <w:szCs w:val="19"/>
          <w:lang w:eastAsia="pl-PL"/>
        </w:rPr>
        <w:t>,</w:t>
      </w:r>
      <w:r w:rsidR="00E51F48" w:rsidRPr="00A10F32">
        <w:rPr>
          <w:rFonts w:eastAsia="Times New Roman" w:cs="Times New Roman"/>
          <w:szCs w:val="19"/>
          <w:lang w:eastAsia="pl-PL"/>
        </w:rPr>
        <w:t xml:space="preserve"> a</w:t>
      </w:r>
      <w:r w:rsidR="00EA182D" w:rsidRPr="00A10F32">
        <w:rPr>
          <w:rFonts w:eastAsia="Times New Roman" w:cs="Times New Roman"/>
          <w:szCs w:val="19"/>
          <w:lang w:eastAsia="pl-PL"/>
        </w:rPr>
        <w:t xml:space="preserve"> </w:t>
      </w:r>
      <w:r w:rsidR="00B43D83" w:rsidRPr="00A10F32">
        <w:rPr>
          <w:rFonts w:eastAsia="Times New Roman" w:cs="Times New Roman"/>
          <w:szCs w:val="19"/>
          <w:lang w:eastAsia="pl-PL"/>
        </w:rPr>
        <w:t>j</w:t>
      </w:r>
      <w:r w:rsidR="00EA182D" w:rsidRPr="00A10F32">
        <w:rPr>
          <w:rFonts w:eastAsia="Times New Roman" w:cs="Times New Roman"/>
          <w:szCs w:val="19"/>
          <w:lang w:eastAsia="pl-PL"/>
        </w:rPr>
        <w:t xml:space="preserve">ednostki średnie </w:t>
      </w:r>
      <w:r w:rsidR="00B43D83" w:rsidRPr="00A10F32">
        <w:rPr>
          <w:rFonts w:eastAsia="Times New Roman" w:cs="Times New Roman"/>
          <w:szCs w:val="19"/>
          <w:lang w:eastAsia="pl-PL"/>
        </w:rPr>
        <w:t>–</w:t>
      </w:r>
      <w:r w:rsidR="00D52728" w:rsidRPr="00A10F32">
        <w:rPr>
          <w:rFonts w:eastAsia="Times New Roman" w:cs="Times New Roman"/>
          <w:szCs w:val="19"/>
          <w:lang w:eastAsia="pl-PL"/>
        </w:rPr>
        <w:t xml:space="preserve"> </w:t>
      </w:r>
      <w:r w:rsidR="00FA0505" w:rsidRPr="00A10F32">
        <w:rPr>
          <w:rFonts w:eastAsia="Times New Roman" w:cs="Times New Roman"/>
          <w:szCs w:val="19"/>
          <w:lang w:eastAsia="pl-PL"/>
        </w:rPr>
        <w:t>20,3</w:t>
      </w:r>
      <w:r w:rsidR="00EA182D" w:rsidRPr="00A10F32">
        <w:rPr>
          <w:rFonts w:eastAsia="Times New Roman" w:cs="Times New Roman"/>
          <w:szCs w:val="19"/>
          <w:lang w:eastAsia="pl-PL"/>
        </w:rPr>
        <w:t>%</w:t>
      </w:r>
      <w:r w:rsidR="00B43D83">
        <w:rPr>
          <w:rFonts w:eastAsia="Times New Roman" w:cs="Times New Roman"/>
          <w:szCs w:val="19"/>
          <w:lang w:eastAsia="pl-PL"/>
        </w:rPr>
        <w:t xml:space="preserve"> nakładów</w:t>
      </w:r>
      <w:r w:rsidR="00E51F48">
        <w:rPr>
          <w:rFonts w:eastAsia="Times New Roman" w:cs="Times New Roman"/>
          <w:szCs w:val="19"/>
          <w:lang w:eastAsia="pl-PL"/>
        </w:rPr>
        <w:t>.</w:t>
      </w:r>
    </w:p>
    <w:p w14:paraId="50C72E3E" w14:textId="77777777" w:rsidR="006C0A49" w:rsidRDefault="006C0A4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0445EA67" w14:textId="77777777" w:rsidR="00143373" w:rsidRDefault="00143373" w:rsidP="00097009">
      <w:pPr>
        <w:pStyle w:val="LID"/>
        <w:contextualSpacing/>
        <w:rPr>
          <w:rFonts w:eastAsia="Times New Roman" w:cs="Times New Roman"/>
          <w:b w:val="0"/>
          <w:noProof w:val="0"/>
        </w:rPr>
      </w:pPr>
    </w:p>
    <w:p w14:paraId="2C9E3CFC" w14:textId="77777777" w:rsidR="00DB7BD7" w:rsidRDefault="00DB7BD7" w:rsidP="00097009">
      <w:pPr>
        <w:pStyle w:val="LID"/>
        <w:contextualSpacing/>
      </w:pPr>
    </w:p>
    <w:p w14:paraId="1D4798CC" w14:textId="77777777" w:rsidR="00DB7BD7" w:rsidRDefault="00DB7BD7" w:rsidP="00097009">
      <w:pPr>
        <w:pStyle w:val="LID"/>
        <w:contextualSpacing/>
      </w:pPr>
    </w:p>
    <w:p w14:paraId="093E17C9" w14:textId="4D966258" w:rsidR="00F87422" w:rsidRDefault="005764E9" w:rsidP="00097009">
      <w:pPr>
        <w:pStyle w:val="LID"/>
        <w:contextualSpacing/>
      </w:pPr>
      <w:r w:rsidRPr="00553C9F">
        <w:lastRenderedPageBreak/>
        <w:t xml:space="preserve">Tablica 1. Podstawowe dane o badanych </w:t>
      </w:r>
      <w:r w:rsidR="004751DD">
        <w:t>przedsiębiorstwach w</w:t>
      </w:r>
      <w:r w:rsidR="00E00FCF">
        <w:t xml:space="preserve"> 1 kwartale</w:t>
      </w:r>
      <w:r w:rsidR="008A1E3B">
        <w:t xml:space="preserve"> </w:t>
      </w:r>
      <w:r w:rsidR="00E00FCF">
        <w:t>202</w:t>
      </w:r>
      <w:r w:rsidR="00602F33">
        <w:t>5</w:t>
      </w:r>
      <w:r w:rsidR="004751DD">
        <w:t xml:space="preserve"> r</w:t>
      </w:r>
      <w:r w:rsidR="00184BE9">
        <w:t>.</w:t>
      </w:r>
    </w:p>
    <w:p w14:paraId="2E232D7F" w14:textId="77777777" w:rsidR="00D4360D" w:rsidRDefault="00D4360D" w:rsidP="00B66CE2">
      <w:pPr>
        <w:pStyle w:val="LID"/>
        <w:contextualSpacing/>
        <w:rPr>
          <w:rFonts w:asciiTheme="minorHAnsi" w:hAnsiTheme="minorHAnsi"/>
          <w:b w:val="0"/>
          <w:noProof w:val="0"/>
          <w:sz w:val="22"/>
          <w:szCs w:val="22"/>
          <w:lang w:eastAsia="en-US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1440"/>
        <w:gridCol w:w="1440"/>
        <w:gridCol w:w="1440"/>
      </w:tblGrid>
      <w:tr w:rsidR="00D4360D" w:rsidRPr="00D4360D" w14:paraId="49BA8C62" w14:textId="77777777" w:rsidTr="00D4360D">
        <w:trPr>
          <w:divId w:val="1667781810"/>
          <w:trHeight w:val="315"/>
        </w:trPr>
        <w:tc>
          <w:tcPr>
            <w:tcW w:w="366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69532D0" w14:textId="77777777" w:rsidR="00D4360D" w:rsidRPr="00D4360D" w:rsidRDefault="00D4360D" w:rsidP="00D4360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44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4CB0896" w14:textId="77777777" w:rsidR="00D4360D" w:rsidRPr="00D4360D" w:rsidRDefault="00D4360D" w:rsidP="00D4360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288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C155715" w14:textId="77777777" w:rsidR="00D4360D" w:rsidRPr="00D4360D" w:rsidRDefault="004C3F54" w:rsidP="00D4360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L</w:t>
            </w:r>
            <w:r w:rsidR="00D4360D"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iczba pracujących</w:t>
            </w:r>
          </w:p>
        </w:tc>
      </w:tr>
      <w:tr w:rsidR="00D4360D" w:rsidRPr="00D4360D" w14:paraId="7303F3AF" w14:textId="77777777" w:rsidTr="00D4360D">
        <w:trPr>
          <w:divId w:val="1667781810"/>
          <w:trHeight w:val="315"/>
        </w:trPr>
        <w:tc>
          <w:tcPr>
            <w:tcW w:w="366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4A85795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934A9A7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5D19D4" w14:textId="77777777" w:rsidR="00D4360D" w:rsidRPr="00D4360D" w:rsidRDefault="00D4360D" w:rsidP="00D4360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2B4894B" w14:textId="77777777" w:rsidR="00D4360D" w:rsidRPr="00D4360D" w:rsidRDefault="00D4360D" w:rsidP="00D4360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D4360D" w:rsidRPr="00D4360D" w14:paraId="61E9EAFE" w14:textId="77777777" w:rsidTr="00D4360D">
        <w:trPr>
          <w:divId w:val="1667781810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9A880EC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066E3C8" w14:textId="77777777" w:rsidR="00D4360D" w:rsidRPr="00A10F32" w:rsidRDefault="00FA0505" w:rsidP="0026581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17 202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63D47DA" w14:textId="77777777" w:rsidR="00D4360D" w:rsidRPr="00A10F32" w:rsidRDefault="00FA0505" w:rsidP="0026581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13 327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7FA21A7" w14:textId="77777777" w:rsidR="00D4360D" w:rsidRPr="00A10F32" w:rsidRDefault="00FA0505" w:rsidP="00273919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3 875</w:t>
            </w:r>
          </w:p>
        </w:tc>
      </w:tr>
      <w:tr w:rsidR="00273919" w:rsidRPr="00D4360D" w14:paraId="39CC8997" w14:textId="77777777" w:rsidTr="0052194E">
        <w:trPr>
          <w:divId w:val="1667781810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5E8FE9E" w14:textId="77777777" w:rsidR="00273919" w:rsidRPr="00D4360D" w:rsidRDefault="00273919" w:rsidP="0027391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67CE644" w14:textId="77777777" w:rsidR="00273919" w:rsidRPr="00A10F32" w:rsidRDefault="00273919" w:rsidP="0026581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4 813 842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09A83A2" w14:textId="77777777" w:rsidR="00273919" w:rsidRPr="00A10F32" w:rsidRDefault="00273919" w:rsidP="0026581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1 447 788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2B8E23F" w14:textId="77777777" w:rsidR="00273919" w:rsidRPr="00A10F32" w:rsidRDefault="00273919" w:rsidP="00273919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3 366 054</w:t>
            </w:r>
          </w:p>
        </w:tc>
      </w:tr>
      <w:tr w:rsidR="00D4360D" w:rsidRPr="00D4360D" w14:paraId="281B1109" w14:textId="77777777" w:rsidTr="00D4360D">
        <w:trPr>
          <w:divId w:val="1667781810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6C745B0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5C956FD" w14:textId="77777777" w:rsidR="00D4360D" w:rsidRPr="00A10F32" w:rsidRDefault="00D4360D" w:rsidP="00D4360D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w mln zł</w:t>
            </w:r>
          </w:p>
        </w:tc>
      </w:tr>
      <w:tr w:rsidR="00D4360D" w:rsidRPr="00D4360D" w14:paraId="75A2E4AA" w14:textId="77777777" w:rsidTr="0052194E">
        <w:trPr>
          <w:divId w:val="1667781810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695A0A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B00E52" w14:textId="77777777" w:rsidR="00D4360D" w:rsidRPr="00A10F32" w:rsidRDefault="00273919" w:rsidP="0026581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1</w:t>
            </w:r>
            <w:r w:rsidR="00602F33" w:rsidRPr="00A10F32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A10F32">
              <w:rPr>
                <w:rFonts w:eastAsia="Times New Roman" w:cs="Calibri"/>
                <w:szCs w:val="19"/>
                <w:lang w:eastAsia="pl-PL"/>
              </w:rPr>
              <w:t>272</w:t>
            </w:r>
            <w:r w:rsidR="00602F33" w:rsidRPr="00A10F32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A10F32">
              <w:rPr>
                <w:rFonts w:eastAsia="Times New Roman" w:cs="Calibri"/>
                <w:szCs w:val="19"/>
                <w:lang w:eastAsia="pl-PL"/>
              </w:rPr>
              <w:t>886,4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A222DB7" w14:textId="77777777" w:rsidR="00D4360D" w:rsidRPr="00A10F32" w:rsidRDefault="00273919" w:rsidP="0026581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355</w:t>
            </w:r>
            <w:r w:rsidR="00602F33" w:rsidRPr="00A10F32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A10F32">
              <w:rPr>
                <w:rFonts w:eastAsia="Times New Roman" w:cs="Calibri"/>
                <w:szCs w:val="19"/>
                <w:lang w:eastAsia="pl-PL"/>
              </w:rPr>
              <w:t>339,8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C409BBA" w14:textId="77777777" w:rsidR="00D4360D" w:rsidRPr="00A10F32" w:rsidRDefault="00273919" w:rsidP="0026581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917</w:t>
            </w:r>
            <w:r w:rsidR="00602F33" w:rsidRPr="00A10F32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A10F32">
              <w:rPr>
                <w:rFonts w:eastAsia="Times New Roman" w:cs="Calibri"/>
                <w:szCs w:val="19"/>
                <w:lang w:eastAsia="pl-PL"/>
              </w:rPr>
              <w:t>546,6</w:t>
            </w:r>
          </w:p>
        </w:tc>
      </w:tr>
      <w:tr w:rsidR="00D4360D" w:rsidRPr="00D4360D" w14:paraId="7C97800A" w14:textId="77777777" w:rsidTr="0052194E">
        <w:trPr>
          <w:divId w:val="1667781810"/>
          <w:trHeight w:val="58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52B5382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A2F5E8B" w14:textId="77777777" w:rsidR="00D4360D" w:rsidRPr="00A10F32" w:rsidRDefault="00BA2C79" w:rsidP="00D4360D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1 232 267,4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64ADCCE" w14:textId="77777777" w:rsidR="00D4360D" w:rsidRPr="00A10F32" w:rsidRDefault="00C26F89" w:rsidP="00D4360D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344 227,3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1058A4C" w14:textId="77777777" w:rsidR="00D4360D" w:rsidRPr="00A10F32" w:rsidRDefault="00C26F89" w:rsidP="00D4360D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888 040,1</w:t>
            </w:r>
          </w:p>
        </w:tc>
      </w:tr>
      <w:tr w:rsidR="00602F33" w:rsidRPr="00D4360D" w14:paraId="091375B7" w14:textId="77777777" w:rsidTr="0052194E">
        <w:trPr>
          <w:divId w:val="1667781810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B17F857" w14:textId="77777777" w:rsidR="00602F33" w:rsidRPr="00D4360D" w:rsidRDefault="00602F33" w:rsidP="00602F3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19F136C" w14:textId="77777777" w:rsidR="00602F33" w:rsidRPr="00A10F32" w:rsidRDefault="00602F33" w:rsidP="0026581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1 217 154,5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EB8ECB4" w14:textId="77777777" w:rsidR="00602F33" w:rsidRPr="00A10F32" w:rsidRDefault="00602F33" w:rsidP="0026581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340 686,4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75D8064" w14:textId="77777777" w:rsidR="00602F33" w:rsidRPr="00A10F32" w:rsidRDefault="00602F33" w:rsidP="0052194E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876 468,1</w:t>
            </w:r>
          </w:p>
        </w:tc>
      </w:tr>
      <w:tr w:rsidR="00D4360D" w:rsidRPr="00D4360D" w14:paraId="03F0566E" w14:textId="77777777" w:rsidTr="0052194E">
        <w:trPr>
          <w:divId w:val="1667781810"/>
          <w:trHeight w:val="52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A97AAD9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782179B" w14:textId="77777777" w:rsidR="00D4360D" w:rsidRPr="00A10F32" w:rsidRDefault="00D7201D" w:rsidP="00D4360D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1 175 317,5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D067CF" w14:textId="77777777" w:rsidR="00D4360D" w:rsidRPr="00A10F32" w:rsidRDefault="00D7201D" w:rsidP="00D4360D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329 508,7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A2B2327" w14:textId="77777777" w:rsidR="00D4360D" w:rsidRPr="00A10F32" w:rsidRDefault="00D7201D" w:rsidP="00D4360D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845 808,7</w:t>
            </w:r>
          </w:p>
        </w:tc>
      </w:tr>
      <w:tr w:rsidR="00DC1744" w:rsidRPr="0052194E" w14:paraId="4E55D30F" w14:textId="77777777" w:rsidTr="0052194E">
        <w:trPr>
          <w:divId w:val="1667781810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6306379" w14:textId="77777777" w:rsidR="00DC1744" w:rsidRPr="00D4360D" w:rsidRDefault="00DC1744" w:rsidP="00DC174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964E48E" w14:textId="77777777" w:rsidR="00DC1744" w:rsidRPr="00A10F32" w:rsidRDefault="00DC1744" w:rsidP="0026581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55 731,9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EA1265B" w14:textId="77777777" w:rsidR="00DC1744" w:rsidRPr="00A10F32" w:rsidRDefault="00DC1744" w:rsidP="0026581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14</w:t>
            </w:r>
            <w:r w:rsidR="00075306" w:rsidRPr="00A10F32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A10F32">
              <w:rPr>
                <w:rFonts w:eastAsia="Times New Roman" w:cs="Calibri"/>
                <w:szCs w:val="19"/>
                <w:lang w:eastAsia="pl-PL"/>
              </w:rPr>
              <w:t>653,4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74933D1" w14:textId="77777777" w:rsidR="00DC1744" w:rsidRPr="00A10F32" w:rsidRDefault="00DC1744" w:rsidP="00DC174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41</w:t>
            </w:r>
            <w:r w:rsidR="00075306" w:rsidRPr="00A10F32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A10F32">
              <w:rPr>
                <w:rFonts w:eastAsia="Times New Roman" w:cs="Calibri"/>
                <w:szCs w:val="19"/>
                <w:lang w:eastAsia="pl-PL"/>
              </w:rPr>
              <w:t>078,5</w:t>
            </w:r>
          </w:p>
        </w:tc>
      </w:tr>
      <w:tr w:rsidR="00D4360D" w:rsidRPr="00D4360D" w14:paraId="08A197BF" w14:textId="77777777" w:rsidTr="0052194E">
        <w:trPr>
          <w:divId w:val="1667781810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8EC349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8E6A361" w14:textId="77777777" w:rsidR="00D4360D" w:rsidRPr="00A10F32" w:rsidRDefault="00B53B4E" w:rsidP="0026581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44 184,1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16B49A" w14:textId="77777777" w:rsidR="00D4360D" w:rsidRPr="00A10F32" w:rsidRDefault="00B53B4E" w:rsidP="0026581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11</w:t>
            </w:r>
            <w:r w:rsidR="00075306" w:rsidRPr="00A10F32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A10F32">
              <w:rPr>
                <w:rFonts w:eastAsia="Times New Roman" w:cs="Calibri"/>
                <w:szCs w:val="19"/>
                <w:lang w:eastAsia="pl-PL"/>
              </w:rPr>
              <w:t>410,2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91B553B" w14:textId="77777777" w:rsidR="00D4360D" w:rsidRPr="00A10F32" w:rsidRDefault="00B53B4E" w:rsidP="0026581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32</w:t>
            </w:r>
            <w:r w:rsidR="00075306" w:rsidRPr="00A10F32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Pr="00A10F32">
              <w:rPr>
                <w:rFonts w:eastAsia="Times New Roman" w:cs="Calibri"/>
                <w:szCs w:val="19"/>
                <w:lang w:eastAsia="pl-PL"/>
              </w:rPr>
              <w:t>773,9</w:t>
            </w:r>
          </w:p>
        </w:tc>
      </w:tr>
      <w:tr w:rsidR="00D4360D" w:rsidRPr="00D4360D" w14:paraId="5918DBFA" w14:textId="77777777" w:rsidTr="0052194E">
        <w:trPr>
          <w:divId w:val="1667781810"/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A472FA9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7FC45DA" w14:textId="77777777" w:rsidR="00D4360D" w:rsidRPr="00A10F32" w:rsidRDefault="00FA0505" w:rsidP="00D4360D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39 990,2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410A5C6" w14:textId="77777777" w:rsidR="00D4360D" w:rsidRPr="00A10F32" w:rsidRDefault="00FA0505" w:rsidP="00D4360D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8 109,9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44DC9" w14:textId="77777777" w:rsidR="00D4360D" w:rsidRPr="00A10F32" w:rsidRDefault="00FA0505" w:rsidP="00D4360D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szCs w:val="19"/>
                <w:lang w:eastAsia="pl-PL"/>
              </w:rPr>
              <w:t>31 880,3</w:t>
            </w:r>
          </w:p>
        </w:tc>
      </w:tr>
    </w:tbl>
    <w:p w14:paraId="29BBFC5C" w14:textId="77777777" w:rsidR="00F87422" w:rsidRPr="00B66CE2" w:rsidRDefault="00F87422" w:rsidP="00B66CE2">
      <w:pPr>
        <w:pStyle w:val="LID"/>
        <w:contextualSpacing/>
      </w:pPr>
    </w:p>
    <w:p w14:paraId="2BCD1689" w14:textId="77777777" w:rsidR="004F415B" w:rsidRPr="00114B3A" w:rsidRDefault="004F415B" w:rsidP="004F415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color w:val="FF0000"/>
          <w:szCs w:val="19"/>
        </w:rPr>
      </w:pPr>
      <w:r w:rsidRPr="00BD492B">
        <w:rPr>
          <w:rFonts w:cs="MyriadPro-Regular"/>
          <w:b/>
          <w:szCs w:val="19"/>
        </w:rPr>
        <w:t>Przedsiębiorstwa prowadzące księgi rachunkowe z przeważającym udziałem kapitału zagranicznego</w:t>
      </w:r>
      <w:r w:rsidR="007D71D5">
        <w:rPr>
          <w:rStyle w:val="Odwoanieprzypisudolnego"/>
          <w:rFonts w:cs="MyriadPro-Regular"/>
          <w:b/>
          <w:szCs w:val="19"/>
        </w:rPr>
        <w:footnoteReference w:id="2"/>
      </w:r>
    </w:p>
    <w:p w14:paraId="75E659B0" w14:textId="684ACEDD" w:rsidR="00940B58" w:rsidRPr="00A10F32" w:rsidRDefault="00961C44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08549D96" wp14:editId="312E4654">
                <wp:simplePos x="0" y="0"/>
                <wp:positionH relativeFrom="rightMargin">
                  <wp:posOffset>184426</wp:posOffset>
                </wp:positionH>
                <wp:positionV relativeFrom="paragraph">
                  <wp:posOffset>1738658</wp:posOffset>
                </wp:positionV>
                <wp:extent cx="1693545" cy="1224280"/>
                <wp:effectExtent l="0" t="0" r="0" b="0"/>
                <wp:wrapTight wrapText="bothSides">
                  <wp:wrapPolygon edited="0">
                    <wp:start x="729" y="0"/>
                    <wp:lineTo x="729" y="21174"/>
                    <wp:lineTo x="20652" y="21174"/>
                    <wp:lineTo x="20652" y="0"/>
                    <wp:lineTo x="729" y="0"/>
                  </wp:wrapPolygon>
                </wp:wrapTight>
                <wp:docPr id="15" name="Pole tekstowe 15" descr="Przychody ogółem przedsiębiorstw z przeważającym kapitałem zagranicznym wyniosły &#10;559,6 mld zł, a koszty ich uzyskania 537,3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224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36C" w14:textId="77777777" w:rsidR="002E4D20" w:rsidRPr="00846E02" w:rsidRDefault="002E4D20" w:rsidP="002E4D2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Przychody ogółem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>z przeważającym kapitał</w:t>
                            </w:r>
                            <w:r w:rsidR="00AB00F2">
                              <w:rPr>
                                <w:bCs w:val="0"/>
                              </w:rPr>
                              <w:t xml:space="preserve">em </w:t>
                            </w:r>
                            <w:r w:rsidR="00AB00F2" w:rsidRPr="00A10F32">
                              <w:rPr>
                                <w:bCs w:val="0"/>
                              </w:rPr>
                              <w:t xml:space="preserve">zagranicznym wyniosły </w:t>
                            </w:r>
                            <w:r w:rsidR="00AB00F2" w:rsidRPr="00A10F32">
                              <w:rPr>
                                <w:bCs w:val="0"/>
                              </w:rPr>
                              <w:br/>
                            </w:r>
                            <w:r w:rsidR="005116DF" w:rsidRPr="00A10F32">
                              <w:rPr>
                                <w:bCs w:val="0"/>
                              </w:rPr>
                              <w:t>559,6</w:t>
                            </w:r>
                            <w:r w:rsidRPr="00A10F32">
                              <w:rPr>
                                <w:bCs w:val="0"/>
                              </w:rPr>
                              <w:t xml:space="preserve"> mld zł</w:t>
                            </w:r>
                            <w:r w:rsidR="00E23DD8" w:rsidRPr="00A10F32">
                              <w:rPr>
                                <w:bCs w:val="0"/>
                              </w:rPr>
                              <w:t xml:space="preserve">, a koszty ich uzyskania </w:t>
                            </w:r>
                            <w:r w:rsidR="005116DF" w:rsidRPr="00A10F32">
                              <w:rPr>
                                <w:bCs w:val="0"/>
                              </w:rPr>
                              <w:t>537,3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8549D96" id="Pole tekstowe 15" o:spid="_x0000_s1028" type="#_x0000_t202" alt="Przychody ogółem przedsiębiorstw z przeważającym kapitałem zagranicznym wyniosły &#10;559,6 mld zł, a koszty ich uzyskania 537,3 mld zł" style="position:absolute;margin-left:14.5pt;margin-top:136.9pt;width:133.35pt;height:96.4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" filled="f" stroked="f">
                <v:textbox>
                  <w:txbxContent>
                    <w:p w14:paraId="1B0E436C" w14:textId="77777777" w:rsidR="002E4D20" w:rsidRPr="00846E02" w:rsidRDefault="002E4D20" w:rsidP="002E4D20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Przychody ogółem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>z przeważającym kapitał</w:t>
                      </w:r>
                      <w:r w:rsidR="00AB00F2">
                        <w:rPr>
                          <w:bCs w:val="0"/>
                        </w:rPr>
                        <w:t xml:space="preserve">em </w:t>
                      </w:r>
                      <w:r w:rsidR="00AB00F2" w:rsidRPr="00A10F32">
                        <w:rPr>
                          <w:bCs w:val="0"/>
                        </w:rPr>
                        <w:t xml:space="preserve">zagranicznym wyniosły </w:t>
                      </w:r>
                      <w:r w:rsidR="00AB00F2" w:rsidRPr="00A10F32">
                        <w:rPr>
                          <w:bCs w:val="0"/>
                        </w:rPr>
                        <w:br/>
                      </w:r>
                      <w:r w:rsidR="005116DF" w:rsidRPr="00A10F32">
                        <w:rPr>
                          <w:bCs w:val="0"/>
                        </w:rPr>
                        <w:t>559,6</w:t>
                      </w:r>
                      <w:r w:rsidRPr="00A10F32">
                        <w:rPr>
                          <w:bCs w:val="0"/>
                        </w:rPr>
                        <w:t xml:space="preserve"> mld zł</w:t>
                      </w:r>
                      <w:r w:rsidR="00E23DD8" w:rsidRPr="00A10F32">
                        <w:rPr>
                          <w:bCs w:val="0"/>
                        </w:rPr>
                        <w:t xml:space="preserve">, a koszty ich uzyskania </w:t>
                      </w:r>
                      <w:r w:rsidR="005116DF" w:rsidRPr="00A10F32">
                        <w:rPr>
                          <w:bCs w:val="0"/>
                        </w:rPr>
                        <w:t>537,3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40B58" w:rsidRPr="00940B58">
        <w:rPr>
          <w:rFonts w:eastAsia="Times New Roman" w:cs="Times New Roman"/>
          <w:szCs w:val="19"/>
          <w:lang w:eastAsia="pl-PL"/>
        </w:rPr>
        <w:t xml:space="preserve">W </w:t>
      </w:r>
      <w:r w:rsidR="00940B58" w:rsidRPr="00A10F32">
        <w:rPr>
          <w:rFonts w:eastAsia="Times New Roman" w:cs="Times New Roman"/>
          <w:szCs w:val="19"/>
          <w:lang w:eastAsia="pl-PL"/>
        </w:rPr>
        <w:t>badanej zbiorowości przedsi</w:t>
      </w:r>
      <w:r w:rsidR="001A06C4" w:rsidRPr="00A10F32">
        <w:rPr>
          <w:rFonts w:eastAsia="Times New Roman" w:cs="Times New Roman"/>
          <w:szCs w:val="19"/>
          <w:lang w:eastAsia="pl-PL"/>
        </w:rPr>
        <w:t xml:space="preserve">ębiorstw o liczbie </w:t>
      </w:r>
      <w:r w:rsidR="005F1642" w:rsidRPr="00A10F32">
        <w:rPr>
          <w:rFonts w:eastAsia="Times New Roman" w:cs="Times New Roman"/>
          <w:szCs w:val="19"/>
          <w:lang w:eastAsia="pl-PL"/>
        </w:rPr>
        <w:t>pracujących 5</w:t>
      </w:r>
      <w:r w:rsidR="00940B58" w:rsidRPr="00A10F32">
        <w:rPr>
          <w:rFonts w:eastAsia="Times New Roman" w:cs="Times New Roman"/>
          <w:szCs w:val="19"/>
          <w:lang w:eastAsia="pl-PL"/>
        </w:rPr>
        <w:t xml:space="preserve">0 i więcej osób </w:t>
      </w:r>
      <w:r w:rsidR="001A06C4" w:rsidRPr="00A10F32">
        <w:rPr>
          <w:rFonts w:eastAsia="Times New Roman" w:cs="Times New Roman"/>
          <w:szCs w:val="19"/>
          <w:lang w:eastAsia="pl-PL"/>
        </w:rPr>
        <w:t>prowadzących księgi rachunkowe</w:t>
      </w:r>
      <w:r w:rsidR="00B55011" w:rsidRPr="00A10F32">
        <w:rPr>
          <w:rFonts w:eastAsia="Times New Roman" w:cs="Times New Roman"/>
          <w:szCs w:val="19"/>
          <w:lang w:eastAsia="pl-PL"/>
        </w:rPr>
        <w:t xml:space="preserve"> </w:t>
      </w:r>
      <w:r w:rsidR="00120133" w:rsidRPr="00A10F32">
        <w:rPr>
          <w:rFonts w:eastAsia="Times New Roman" w:cs="Times New Roman"/>
          <w:szCs w:val="19"/>
          <w:lang w:eastAsia="pl-PL"/>
        </w:rPr>
        <w:t xml:space="preserve">4 563 </w:t>
      </w:r>
      <w:r w:rsidR="00940B58" w:rsidRPr="00A10F32">
        <w:rPr>
          <w:rFonts w:eastAsia="Times New Roman" w:cs="Times New Roman"/>
          <w:szCs w:val="19"/>
          <w:lang w:eastAsia="pl-PL"/>
        </w:rPr>
        <w:t>jednost</w:t>
      </w:r>
      <w:r w:rsidR="005C3244" w:rsidRPr="00A10F32">
        <w:rPr>
          <w:rFonts w:eastAsia="Times New Roman" w:cs="Times New Roman"/>
          <w:szCs w:val="19"/>
          <w:lang w:eastAsia="pl-PL"/>
        </w:rPr>
        <w:t>ki</w:t>
      </w:r>
      <w:r w:rsidR="00940B58" w:rsidRPr="00A10F32">
        <w:rPr>
          <w:rFonts w:eastAsia="Times New Roman" w:cs="Times New Roman"/>
          <w:szCs w:val="19"/>
          <w:lang w:eastAsia="pl-PL"/>
        </w:rPr>
        <w:t xml:space="preserve"> posiadał</w:t>
      </w:r>
      <w:r w:rsidR="005C3244" w:rsidRPr="00A10F32">
        <w:rPr>
          <w:rFonts w:eastAsia="Times New Roman" w:cs="Times New Roman"/>
          <w:szCs w:val="19"/>
          <w:lang w:eastAsia="pl-PL"/>
        </w:rPr>
        <w:t>y</w:t>
      </w:r>
      <w:r w:rsidR="00940B58" w:rsidRPr="00A10F32">
        <w:rPr>
          <w:rFonts w:eastAsia="Times New Roman" w:cs="Times New Roman"/>
          <w:szCs w:val="19"/>
          <w:lang w:eastAsia="pl-PL"/>
        </w:rPr>
        <w:t xml:space="preserve"> przeważający udział kapitału z</w:t>
      </w:r>
      <w:r w:rsidR="005F1642" w:rsidRPr="00A10F32">
        <w:rPr>
          <w:rFonts w:eastAsia="Times New Roman" w:cs="Times New Roman"/>
          <w:szCs w:val="19"/>
          <w:lang w:eastAsia="pl-PL"/>
        </w:rPr>
        <w:t xml:space="preserve">agranicznego. Stanowiły one </w:t>
      </w:r>
      <w:r w:rsidR="00C36873" w:rsidRPr="00A10F32">
        <w:rPr>
          <w:rFonts w:eastAsia="Times New Roman" w:cs="Times New Roman"/>
          <w:szCs w:val="19"/>
          <w:lang w:eastAsia="pl-PL"/>
        </w:rPr>
        <w:t>26,5</w:t>
      </w:r>
      <w:r w:rsidR="00940B58" w:rsidRPr="00A10F32">
        <w:rPr>
          <w:rFonts w:eastAsia="Times New Roman" w:cs="Times New Roman"/>
          <w:szCs w:val="19"/>
          <w:lang w:eastAsia="pl-PL"/>
        </w:rPr>
        <w:t xml:space="preserve">% wszystkich badanych przedsiębiorstw. </w:t>
      </w:r>
      <w:r w:rsidR="004A419E" w:rsidRPr="00A10F32">
        <w:rPr>
          <w:rFonts w:eastAsia="Times New Roman" w:cs="Times New Roman"/>
          <w:szCs w:val="19"/>
          <w:lang w:eastAsia="pl-PL"/>
        </w:rPr>
        <w:t>Wśród tych jednostek</w:t>
      </w:r>
      <w:r w:rsidR="00530F44">
        <w:rPr>
          <w:rFonts w:eastAsia="Times New Roman" w:cs="Times New Roman"/>
          <w:szCs w:val="19"/>
          <w:lang w:eastAsia="pl-PL"/>
        </w:rPr>
        <w:t>,</w:t>
      </w:r>
      <w:r w:rsidR="004A419E" w:rsidRPr="00A10F32">
        <w:rPr>
          <w:rFonts w:eastAsia="Times New Roman" w:cs="Times New Roman"/>
          <w:szCs w:val="19"/>
          <w:lang w:eastAsia="pl-PL"/>
        </w:rPr>
        <w:t xml:space="preserve"> </w:t>
      </w:r>
      <w:r w:rsidR="00265433" w:rsidRPr="00A10F32">
        <w:rPr>
          <w:rFonts w:eastAsia="Times New Roman" w:cs="Times New Roman"/>
          <w:szCs w:val="19"/>
          <w:lang w:eastAsia="pl-PL"/>
        </w:rPr>
        <w:t>u</w:t>
      </w:r>
      <w:r w:rsidR="004A419E" w:rsidRPr="00A10F32">
        <w:rPr>
          <w:rFonts w:eastAsia="Times New Roman" w:cs="Times New Roman"/>
          <w:szCs w:val="19"/>
          <w:lang w:eastAsia="pl-PL"/>
        </w:rPr>
        <w:t xml:space="preserve">dział jednostek średnich </w:t>
      </w:r>
      <w:r w:rsidR="00265433" w:rsidRPr="00A10F32">
        <w:rPr>
          <w:rFonts w:eastAsia="Times New Roman" w:cs="Times New Roman"/>
          <w:szCs w:val="19"/>
          <w:lang w:eastAsia="pl-PL"/>
        </w:rPr>
        <w:t>wyniósł 63,</w:t>
      </w:r>
      <w:r w:rsidR="00C36873" w:rsidRPr="00A10F32">
        <w:rPr>
          <w:rFonts w:eastAsia="Times New Roman" w:cs="Times New Roman"/>
          <w:szCs w:val="19"/>
          <w:lang w:eastAsia="pl-PL"/>
        </w:rPr>
        <w:t>8</w:t>
      </w:r>
      <w:r w:rsidR="004A419E" w:rsidRPr="00A10F32">
        <w:rPr>
          <w:rFonts w:eastAsia="Times New Roman" w:cs="Times New Roman"/>
          <w:szCs w:val="19"/>
          <w:lang w:eastAsia="pl-PL"/>
        </w:rPr>
        <w:t xml:space="preserve">%, a jednostek dużych </w:t>
      </w:r>
      <w:r w:rsidR="00265433" w:rsidRPr="00A10F32">
        <w:rPr>
          <w:rFonts w:eastAsia="Times New Roman" w:cs="Times New Roman"/>
          <w:szCs w:val="19"/>
          <w:lang w:eastAsia="pl-PL"/>
        </w:rPr>
        <w:t xml:space="preserve"> – </w:t>
      </w:r>
      <w:r w:rsidR="00C36873" w:rsidRPr="00A10F32">
        <w:rPr>
          <w:rFonts w:eastAsia="Times New Roman" w:cs="Times New Roman"/>
          <w:szCs w:val="19"/>
          <w:lang w:eastAsia="pl-PL"/>
        </w:rPr>
        <w:t>36,2</w:t>
      </w:r>
      <w:r w:rsidR="004A419E" w:rsidRPr="00A10F32">
        <w:rPr>
          <w:rFonts w:eastAsia="Times New Roman" w:cs="Times New Roman"/>
          <w:szCs w:val="19"/>
          <w:lang w:eastAsia="pl-PL"/>
        </w:rPr>
        <w:t xml:space="preserve">%. </w:t>
      </w:r>
      <w:r w:rsidR="00265433" w:rsidRPr="00A10F32">
        <w:rPr>
          <w:rFonts w:eastAsia="Times New Roman" w:cs="Times New Roman"/>
          <w:szCs w:val="19"/>
          <w:lang w:eastAsia="pl-PL"/>
        </w:rPr>
        <w:t>Według stanu na 31 marca</w:t>
      </w:r>
      <w:r w:rsidR="00D369E7" w:rsidRPr="00A10F32">
        <w:rPr>
          <w:rFonts w:eastAsia="Times New Roman" w:cs="Times New Roman"/>
          <w:szCs w:val="19"/>
          <w:lang w:eastAsia="pl-PL"/>
        </w:rPr>
        <w:t xml:space="preserve"> 202</w:t>
      </w:r>
      <w:r w:rsidR="00C36873" w:rsidRPr="00A10F32">
        <w:rPr>
          <w:rFonts w:eastAsia="Times New Roman" w:cs="Times New Roman"/>
          <w:szCs w:val="19"/>
          <w:lang w:eastAsia="pl-PL"/>
        </w:rPr>
        <w:t>5</w:t>
      </w:r>
      <w:r w:rsidR="00D369E7" w:rsidRPr="00A10F32">
        <w:rPr>
          <w:rFonts w:eastAsia="Times New Roman" w:cs="Times New Roman"/>
          <w:szCs w:val="19"/>
          <w:lang w:eastAsia="pl-PL"/>
        </w:rPr>
        <w:t xml:space="preserve"> r</w:t>
      </w:r>
      <w:r w:rsidR="00184BE9" w:rsidRPr="00A10F32">
        <w:rPr>
          <w:rFonts w:eastAsia="Times New Roman" w:cs="Times New Roman"/>
          <w:szCs w:val="19"/>
          <w:lang w:eastAsia="pl-PL"/>
        </w:rPr>
        <w:t>.</w:t>
      </w:r>
      <w:r w:rsidR="00530F44">
        <w:rPr>
          <w:rFonts w:eastAsia="Times New Roman" w:cs="Times New Roman"/>
          <w:szCs w:val="19"/>
          <w:lang w:eastAsia="pl-PL"/>
        </w:rPr>
        <w:t>,</w:t>
      </w:r>
      <w:r w:rsidR="00D369E7" w:rsidRPr="00A10F32">
        <w:rPr>
          <w:rFonts w:eastAsia="Times New Roman" w:cs="Times New Roman"/>
          <w:szCs w:val="19"/>
          <w:lang w:eastAsia="pl-PL"/>
        </w:rPr>
        <w:t xml:space="preserve"> </w:t>
      </w:r>
      <w:r w:rsidR="00940B58" w:rsidRPr="00A10F32">
        <w:rPr>
          <w:rFonts w:eastAsia="Times New Roman" w:cs="Times New Roman"/>
          <w:szCs w:val="19"/>
          <w:lang w:eastAsia="pl-PL"/>
        </w:rPr>
        <w:t>w przedsiębiorstwach z przeważającym udziałem kapitału zagranicznego obj</w:t>
      </w:r>
      <w:r w:rsidR="00D34CF8" w:rsidRPr="00A10F32">
        <w:rPr>
          <w:rFonts w:eastAsia="Times New Roman" w:cs="Times New Roman"/>
          <w:szCs w:val="19"/>
          <w:lang w:eastAsia="pl-PL"/>
        </w:rPr>
        <w:t xml:space="preserve">ętych badaniem pracowało </w:t>
      </w:r>
      <w:r w:rsidR="00C36873" w:rsidRPr="00A10F32">
        <w:rPr>
          <w:rFonts w:eastAsia="Times New Roman" w:cs="Times New Roman"/>
          <w:szCs w:val="19"/>
          <w:lang w:eastAsia="pl-PL"/>
        </w:rPr>
        <w:t>1 942,9</w:t>
      </w:r>
      <w:r w:rsidR="00880241" w:rsidRPr="00A10F32">
        <w:rPr>
          <w:rFonts w:eastAsia="Times New Roman" w:cs="Times New Roman"/>
          <w:szCs w:val="19"/>
          <w:lang w:eastAsia="pl-PL"/>
        </w:rPr>
        <w:t xml:space="preserve"> tys. osó</w:t>
      </w:r>
      <w:r w:rsidR="00D469B8" w:rsidRPr="00A10F32">
        <w:rPr>
          <w:rFonts w:eastAsia="Times New Roman" w:cs="Times New Roman"/>
          <w:szCs w:val="19"/>
          <w:lang w:eastAsia="pl-PL"/>
        </w:rPr>
        <w:t xml:space="preserve">b, w tym </w:t>
      </w:r>
      <w:r w:rsidR="00D34CF8" w:rsidRPr="00A10F32">
        <w:rPr>
          <w:rFonts w:eastAsia="Times New Roman" w:cs="Times New Roman"/>
          <w:szCs w:val="19"/>
          <w:lang w:eastAsia="pl-PL"/>
        </w:rPr>
        <w:t xml:space="preserve">w </w:t>
      </w:r>
      <w:r w:rsidR="00D469B8" w:rsidRPr="00A10F32">
        <w:rPr>
          <w:rFonts w:eastAsia="Times New Roman" w:cs="Times New Roman"/>
          <w:szCs w:val="19"/>
          <w:lang w:eastAsia="pl-PL"/>
        </w:rPr>
        <w:t xml:space="preserve">jednostkach </w:t>
      </w:r>
      <w:r w:rsidR="00D34CF8" w:rsidRPr="00A10F32">
        <w:rPr>
          <w:rFonts w:eastAsia="Times New Roman" w:cs="Times New Roman"/>
          <w:szCs w:val="19"/>
          <w:lang w:eastAsia="pl-PL"/>
        </w:rPr>
        <w:t>śred</w:t>
      </w:r>
      <w:r w:rsidR="00D469B8" w:rsidRPr="00A10F32">
        <w:rPr>
          <w:rFonts w:eastAsia="Times New Roman" w:cs="Times New Roman"/>
          <w:szCs w:val="19"/>
          <w:lang w:eastAsia="pl-PL"/>
        </w:rPr>
        <w:t>nich  – 17,</w:t>
      </w:r>
      <w:r w:rsidR="00C36873" w:rsidRPr="00A10F32">
        <w:rPr>
          <w:rFonts w:eastAsia="Times New Roman" w:cs="Times New Roman"/>
          <w:szCs w:val="19"/>
          <w:lang w:eastAsia="pl-PL"/>
        </w:rPr>
        <w:t>8</w:t>
      </w:r>
      <w:r w:rsidR="00D34CF8" w:rsidRPr="00A10F32">
        <w:rPr>
          <w:rFonts w:eastAsia="Times New Roman" w:cs="Times New Roman"/>
          <w:szCs w:val="19"/>
          <w:lang w:eastAsia="pl-PL"/>
        </w:rPr>
        <w:t xml:space="preserve">%, a w dużych </w:t>
      </w:r>
      <w:r w:rsidR="00D469B8" w:rsidRPr="00A10F32">
        <w:rPr>
          <w:rFonts w:eastAsia="Times New Roman" w:cs="Times New Roman"/>
          <w:szCs w:val="19"/>
          <w:lang w:eastAsia="pl-PL"/>
        </w:rPr>
        <w:t xml:space="preserve"> – 82</w:t>
      </w:r>
      <w:r w:rsidR="00C36873" w:rsidRPr="00A10F32">
        <w:rPr>
          <w:rFonts w:eastAsia="Times New Roman" w:cs="Times New Roman"/>
          <w:szCs w:val="19"/>
          <w:lang w:eastAsia="pl-PL"/>
        </w:rPr>
        <w:t>,2</w:t>
      </w:r>
      <w:r w:rsidR="00D34CF8" w:rsidRPr="00A10F32">
        <w:rPr>
          <w:rFonts w:eastAsia="Times New Roman" w:cs="Times New Roman"/>
          <w:szCs w:val="19"/>
          <w:lang w:eastAsia="pl-PL"/>
        </w:rPr>
        <w:t xml:space="preserve">%. </w:t>
      </w:r>
      <w:r w:rsidR="006508A2" w:rsidRPr="00A10F32">
        <w:rPr>
          <w:rFonts w:eastAsia="Times New Roman" w:cs="Times New Roman"/>
          <w:szCs w:val="19"/>
          <w:lang w:eastAsia="pl-PL"/>
        </w:rPr>
        <w:t>Przeciętnie</w:t>
      </w:r>
      <w:r w:rsidR="00530F44">
        <w:rPr>
          <w:rFonts w:eastAsia="Times New Roman" w:cs="Times New Roman"/>
          <w:szCs w:val="19"/>
          <w:lang w:eastAsia="pl-PL"/>
        </w:rPr>
        <w:t>,</w:t>
      </w:r>
      <w:r w:rsidR="006508A2" w:rsidRPr="00A10F32">
        <w:rPr>
          <w:rFonts w:eastAsia="Times New Roman" w:cs="Times New Roman"/>
          <w:szCs w:val="19"/>
          <w:lang w:eastAsia="pl-PL"/>
        </w:rPr>
        <w:t xml:space="preserve"> w przedsiębiorstwie</w:t>
      </w:r>
      <w:r w:rsidR="00940B58" w:rsidRPr="00A10F32">
        <w:rPr>
          <w:rFonts w:eastAsia="Times New Roman" w:cs="Times New Roman"/>
          <w:szCs w:val="19"/>
          <w:lang w:eastAsia="pl-PL"/>
        </w:rPr>
        <w:t xml:space="preserve"> z przeważającym udziałem kapitału zagranicz</w:t>
      </w:r>
      <w:r w:rsidR="00442E58" w:rsidRPr="00A10F32">
        <w:rPr>
          <w:rFonts w:eastAsia="Times New Roman" w:cs="Times New Roman"/>
          <w:szCs w:val="19"/>
          <w:lang w:eastAsia="pl-PL"/>
        </w:rPr>
        <w:t>n</w:t>
      </w:r>
      <w:r w:rsidR="005D6651" w:rsidRPr="00A10F32">
        <w:rPr>
          <w:rFonts w:eastAsia="Times New Roman" w:cs="Times New Roman"/>
          <w:szCs w:val="19"/>
          <w:lang w:eastAsia="pl-PL"/>
        </w:rPr>
        <w:t>ego według sta</w:t>
      </w:r>
      <w:r w:rsidR="00F30AF4" w:rsidRPr="00A10F32">
        <w:rPr>
          <w:rFonts w:eastAsia="Times New Roman" w:cs="Times New Roman"/>
          <w:szCs w:val="19"/>
          <w:lang w:eastAsia="pl-PL"/>
        </w:rPr>
        <w:t xml:space="preserve">nu na koniec </w:t>
      </w:r>
      <w:r w:rsidR="00D207E6" w:rsidRPr="00A10F32">
        <w:rPr>
          <w:rFonts w:eastAsia="Times New Roman" w:cs="Times New Roman"/>
          <w:szCs w:val="19"/>
          <w:lang w:eastAsia="pl-PL"/>
        </w:rPr>
        <w:t>marca 202</w:t>
      </w:r>
      <w:r w:rsidR="00C36873" w:rsidRPr="00A10F32">
        <w:rPr>
          <w:rFonts w:eastAsia="Times New Roman" w:cs="Times New Roman"/>
          <w:szCs w:val="19"/>
          <w:lang w:eastAsia="pl-PL"/>
        </w:rPr>
        <w:t>5</w:t>
      </w:r>
      <w:r w:rsidR="00F30AF4" w:rsidRPr="00A10F32">
        <w:rPr>
          <w:rFonts w:eastAsia="Times New Roman" w:cs="Times New Roman"/>
          <w:szCs w:val="19"/>
          <w:lang w:eastAsia="pl-PL"/>
        </w:rPr>
        <w:t xml:space="preserve"> r</w:t>
      </w:r>
      <w:r w:rsidR="00184BE9" w:rsidRPr="00A10F32">
        <w:rPr>
          <w:rFonts w:eastAsia="Times New Roman" w:cs="Times New Roman"/>
          <w:szCs w:val="19"/>
          <w:lang w:eastAsia="pl-PL"/>
        </w:rPr>
        <w:t>.</w:t>
      </w:r>
      <w:r w:rsidR="00F30AF4" w:rsidRPr="00A10F32">
        <w:rPr>
          <w:rFonts w:eastAsia="Times New Roman" w:cs="Times New Roman"/>
          <w:szCs w:val="19"/>
          <w:lang w:eastAsia="pl-PL"/>
        </w:rPr>
        <w:t xml:space="preserve"> pracował</w:t>
      </w:r>
      <w:r w:rsidR="00D7201D" w:rsidRPr="00A10F32">
        <w:rPr>
          <w:rFonts w:eastAsia="Times New Roman" w:cs="Times New Roman"/>
          <w:szCs w:val="19"/>
          <w:lang w:eastAsia="pl-PL"/>
        </w:rPr>
        <w:t>o</w:t>
      </w:r>
      <w:r w:rsidR="00D207E6" w:rsidRPr="00A10F32">
        <w:rPr>
          <w:rFonts w:eastAsia="Times New Roman" w:cs="Times New Roman"/>
          <w:szCs w:val="19"/>
          <w:lang w:eastAsia="pl-PL"/>
        </w:rPr>
        <w:t xml:space="preserve"> 4</w:t>
      </w:r>
      <w:r w:rsidR="00C36873" w:rsidRPr="00A10F32">
        <w:rPr>
          <w:rFonts w:eastAsia="Times New Roman" w:cs="Times New Roman"/>
          <w:szCs w:val="19"/>
          <w:lang w:eastAsia="pl-PL"/>
        </w:rPr>
        <w:t>26</w:t>
      </w:r>
      <w:r w:rsidR="005D6651" w:rsidRPr="00A10F32">
        <w:rPr>
          <w:rFonts w:eastAsia="Times New Roman" w:cs="Times New Roman"/>
          <w:szCs w:val="19"/>
          <w:lang w:eastAsia="pl-PL"/>
        </w:rPr>
        <w:t xml:space="preserve"> os</w:t>
      </w:r>
      <w:r w:rsidR="00D7201D" w:rsidRPr="00A10F32">
        <w:rPr>
          <w:rFonts w:eastAsia="Times New Roman" w:cs="Times New Roman"/>
          <w:szCs w:val="19"/>
          <w:lang w:eastAsia="pl-PL"/>
        </w:rPr>
        <w:t>ób</w:t>
      </w:r>
      <w:r w:rsidR="00F81093">
        <w:rPr>
          <w:rFonts w:eastAsia="Times New Roman" w:cs="Times New Roman"/>
          <w:szCs w:val="19"/>
          <w:lang w:eastAsia="pl-PL"/>
        </w:rPr>
        <w:t xml:space="preserve">; </w:t>
      </w:r>
      <w:r w:rsidR="00FB1731" w:rsidRPr="00A10F32">
        <w:rPr>
          <w:rFonts w:eastAsia="Times New Roman" w:cs="Times New Roman"/>
          <w:szCs w:val="19"/>
          <w:lang w:eastAsia="pl-PL"/>
        </w:rPr>
        <w:t>w pod</w:t>
      </w:r>
      <w:r w:rsidR="00D207E6" w:rsidRPr="00A10F32">
        <w:rPr>
          <w:rFonts w:eastAsia="Times New Roman" w:cs="Times New Roman"/>
          <w:szCs w:val="19"/>
          <w:lang w:eastAsia="pl-PL"/>
        </w:rPr>
        <w:t>miocie dużym – 968</w:t>
      </w:r>
      <w:r w:rsidR="005D6651" w:rsidRPr="00A10F32">
        <w:rPr>
          <w:rFonts w:eastAsia="Times New Roman" w:cs="Times New Roman"/>
          <w:szCs w:val="19"/>
          <w:lang w:eastAsia="pl-PL"/>
        </w:rPr>
        <w:t xml:space="preserve"> osób</w:t>
      </w:r>
      <w:r w:rsidR="00D207E6" w:rsidRPr="00A10F32">
        <w:rPr>
          <w:rFonts w:eastAsia="Times New Roman" w:cs="Times New Roman"/>
          <w:szCs w:val="19"/>
          <w:lang w:eastAsia="pl-PL"/>
        </w:rPr>
        <w:t>, w średnim – 119</w:t>
      </w:r>
      <w:r w:rsidR="00442E58" w:rsidRPr="00A10F32">
        <w:rPr>
          <w:rFonts w:eastAsia="Times New Roman" w:cs="Times New Roman"/>
          <w:szCs w:val="19"/>
          <w:lang w:eastAsia="pl-PL"/>
        </w:rPr>
        <w:t xml:space="preserve"> osób</w:t>
      </w:r>
      <w:r w:rsidR="00D207E6" w:rsidRPr="00A10F32">
        <w:rPr>
          <w:rFonts w:eastAsia="Times New Roman" w:cs="Times New Roman"/>
          <w:szCs w:val="19"/>
          <w:lang w:eastAsia="pl-PL"/>
        </w:rPr>
        <w:t>.</w:t>
      </w:r>
    </w:p>
    <w:p w14:paraId="210B9F90" w14:textId="1461F5DA" w:rsidR="00940B58" w:rsidRPr="00A10F32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10F32">
        <w:rPr>
          <w:rFonts w:eastAsia="Times New Roman" w:cs="Times New Roman"/>
          <w:spacing w:val="-4"/>
          <w:szCs w:val="19"/>
          <w:lang w:eastAsia="pl-PL"/>
        </w:rPr>
        <w:t xml:space="preserve">Przychody ogółem </w:t>
      </w:r>
      <w:r w:rsidR="00FB1731" w:rsidRPr="00A10F32">
        <w:rPr>
          <w:rFonts w:eastAsia="Times New Roman" w:cs="Times New Roman"/>
          <w:spacing w:val="-4"/>
          <w:szCs w:val="19"/>
          <w:lang w:eastAsia="pl-PL"/>
        </w:rPr>
        <w:t xml:space="preserve">podmiotów </w:t>
      </w:r>
      <w:r w:rsidR="00F81093" w:rsidRPr="00A10F32">
        <w:rPr>
          <w:rFonts w:eastAsia="Times New Roman" w:cs="Times New Roman"/>
          <w:szCs w:val="19"/>
          <w:lang w:eastAsia="pl-PL"/>
        </w:rPr>
        <w:t xml:space="preserve">z przeważającym udziałem kapitału zagranicznego </w:t>
      </w:r>
      <w:r w:rsidR="00FB1731" w:rsidRPr="00A10F32">
        <w:rPr>
          <w:rFonts w:eastAsia="Times New Roman" w:cs="Times New Roman"/>
          <w:spacing w:val="-4"/>
          <w:szCs w:val="19"/>
          <w:lang w:eastAsia="pl-PL"/>
        </w:rPr>
        <w:t xml:space="preserve">wyniosły </w:t>
      </w:r>
      <w:r w:rsidR="00D7201D" w:rsidRPr="00A10F32">
        <w:rPr>
          <w:rFonts w:eastAsia="Times New Roman" w:cs="Times New Roman"/>
          <w:spacing w:val="-4"/>
          <w:szCs w:val="19"/>
          <w:lang w:eastAsia="pl-PL"/>
        </w:rPr>
        <w:t xml:space="preserve">559,6 </w:t>
      </w:r>
      <w:r w:rsidRPr="00A10F32">
        <w:rPr>
          <w:rFonts w:eastAsia="Times New Roman" w:cs="Times New Roman"/>
          <w:spacing w:val="-4"/>
          <w:szCs w:val="19"/>
          <w:lang w:eastAsia="pl-PL"/>
        </w:rPr>
        <w:t>mld zł, a koszt</w:t>
      </w:r>
      <w:r w:rsidR="005D7A97" w:rsidRPr="00A10F32">
        <w:rPr>
          <w:rFonts w:eastAsia="Times New Roman" w:cs="Times New Roman"/>
          <w:spacing w:val="-4"/>
          <w:szCs w:val="19"/>
          <w:lang w:eastAsia="pl-PL"/>
        </w:rPr>
        <w:t xml:space="preserve">y ich uzyskania </w:t>
      </w:r>
      <w:r w:rsidR="005116DF" w:rsidRPr="00A10F32">
        <w:rPr>
          <w:rFonts w:eastAsia="Times New Roman" w:cs="Times New Roman"/>
          <w:spacing w:val="-4"/>
          <w:szCs w:val="19"/>
          <w:lang w:eastAsia="pl-PL"/>
        </w:rPr>
        <w:t xml:space="preserve">537,3 </w:t>
      </w:r>
      <w:r w:rsidRPr="00A10F32">
        <w:rPr>
          <w:rFonts w:eastAsia="Times New Roman" w:cs="Times New Roman"/>
          <w:spacing w:val="-4"/>
          <w:szCs w:val="19"/>
          <w:lang w:eastAsia="pl-PL"/>
        </w:rPr>
        <w:t>mld zł.</w:t>
      </w:r>
      <w:r w:rsidRPr="00A10F32">
        <w:rPr>
          <w:rFonts w:eastAsia="Times New Roman" w:cs="Times New Roman"/>
          <w:szCs w:val="19"/>
          <w:lang w:eastAsia="pl-PL"/>
        </w:rPr>
        <w:t xml:space="preserve"> Wynik finansowy brutto </w:t>
      </w:r>
      <w:r w:rsidR="00F81093" w:rsidRPr="00A10F32">
        <w:rPr>
          <w:rFonts w:eastAsia="Times New Roman" w:cs="Times New Roman"/>
          <w:spacing w:val="-4"/>
          <w:szCs w:val="19"/>
          <w:lang w:eastAsia="pl-PL"/>
        </w:rPr>
        <w:t xml:space="preserve">tych </w:t>
      </w:r>
      <w:r w:rsidRPr="00A10F32">
        <w:rPr>
          <w:rFonts w:eastAsia="Times New Roman" w:cs="Times New Roman"/>
          <w:szCs w:val="19"/>
          <w:lang w:eastAsia="pl-PL"/>
        </w:rPr>
        <w:t xml:space="preserve">podmiotów wyniósł </w:t>
      </w:r>
      <w:r w:rsidR="00D7201D" w:rsidRPr="00A10F32">
        <w:rPr>
          <w:rFonts w:eastAsia="Times New Roman" w:cs="Times New Roman"/>
          <w:szCs w:val="19"/>
          <w:lang w:eastAsia="pl-PL"/>
        </w:rPr>
        <w:t>22</w:t>
      </w:r>
      <w:r w:rsidR="00F32756" w:rsidRPr="00A10F32">
        <w:rPr>
          <w:rFonts w:eastAsia="Times New Roman" w:cs="Times New Roman"/>
          <w:szCs w:val="19"/>
          <w:lang w:eastAsia="pl-PL"/>
        </w:rPr>
        <w:t>,2</w:t>
      </w:r>
      <w:r w:rsidRPr="00A10F32">
        <w:rPr>
          <w:rFonts w:eastAsia="Times New Roman" w:cs="Times New Roman"/>
          <w:szCs w:val="19"/>
          <w:lang w:eastAsia="pl-PL"/>
        </w:rPr>
        <w:t xml:space="preserve"> mld zł. Obowiązkowe obciążenia wyniku finansowego brutto ukształtowały się na poziomie </w:t>
      </w:r>
      <w:r w:rsidR="0037505B" w:rsidRPr="00A10F32">
        <w:rPr>
          <w:rFonts w:eastAsia="Times New Roman" w:cs="Times New Roman"/>
          <w:szCs w:val="19"/>
          <w:lang w:eastAsia="pl-PL"/>
        </w:rPr>
        <w:t>4,7</w:t>
      </w:r>
      <w:r w:rsidRPr="00A10F32">
        <w:rPr>
          <w:rFonts w:eastAsia="Times New Roman" w:cs="Times New Roman"/>
          <w:szCs w:val="19"/>
          <w:lang w:eastAsia="pl-PL"/>
        </w:rPr>
        <w:t xml:space="preserve"> mld zł. Wynik finansowy netto podmiotów z przeważającym udziałem kapitału za</w:t>
      </w:r>
      <w:r w:rsidR="00F32756" w:rsidRPr="00A10F32">
        <w:rPr>
          <w:rFonts w:eastAsia="Times New Roman" w:cs="Times New Roman"/>
          <w:szCs w:val="19"/>
          <w:lang w:eastAsia="pl-PL"/>
        </w:rPr>
        <w:t>granicznego osią</w:t>
      </w:r>
      <w:r w:rsidR="0037505B" w:rsidRPr="00A10F32">
        <w:rPr>
          <w:rFonts w:eastAsia="Times New Roman" w:cs="Times New Roman"/>
          <w:szCs w:val="19"/>
          <w:lang w:eastAsia="pl-PL"/>
        </w:rPr>
        <w:t xml:space="preserve">gnął poziom </w:t>
      </w:r>
      <w:r w:rsidR="00D7201D" w:rsidRPr="00A10F32">
        <w:rPr>
          <w:rFonts w:eastAsia="Times New Roman" w:cs="Times New Roman"/>
          <w:szCs w:val="19"/>
          <w:lang w:eastAsia="pl-PL"/>
        </w:rPr>
        <w:t>17</w:t>
      </w:r>
      <w:r w:rsidR="0037505B" w:rsidRPr="00A10F32">
        <w:rPr>
          <w:rFonts w:eastAsia="Times New Roman" w:cs="Times New Roman"/>
          <w:szCs w:val="19"/>
          <w:lang w:eastAsia="pl-PL"/>
        </w:rPr>
        <w:t xml:space="preserve">,5 mld zł i stanowił </w:t>
      </w:r>
      <w:r w:rsidR="00FE4817" w:rsidRPr="00A10F32">
        <w:rPr>
          <w:rFonts w:eastAsia="Times New Roman" w:cs="Times New Roman"/>
          <w:szCs w:val="19"/>
          <w:lang w:eastAsia="pl-PL"/>
        </w:rPr>
        <w:t>39,7</w:t>
      </w:r>
      <w:r w:rsidRPr="00A10F32">
        <w:rPr>
          <w:rFonts w:eastAsia="Times New Roman" w:cs="Times New Roman"/>
          <w:szCs w:val="19"/>
          <w:lang w:eastAsia="pl-PL"/>
        </w:rPr>
        <w:t>% wyniku finansowego netto wszystkich badanych podmiotów prowadzących księgi rachunkowe o liczbie pracuj</w:t>
      </w:r>
      <w:r w:rsidR="0037505B" w:rsidRPr="00A10F32">
        <w:rPr>
          <w:rFonts w:eastAsia="Times New Roman" w:cs="Times New Roman"/>
          <w:szCs w:val="19"/>
          <w:lang w:eastAsia="pl-PL"/>
        </w:rPr>
        <w:t>ących 5</w:t>
      </w:r>
      <w:r w:rsidRPr="00A10F32">
        <w:rPr>
          <w:rFonts w:eastAsia="Times New Roman" w:cs="Times New Roman"/>
          <w:szCs w:val="19"/>
          <w:lang w:eastAsia="pl-PL"/>
        </w:rPr>
        <w:t>0 i więcej osób.</w:t>
      </w:r>
    </w:p>
    <w:p w14:paraId="55F51D12" w14:textId="604B7CD3" w:rsidR="005764E9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10F32">
        <w:rPr>
          <w:rFonts w:eastAsia="Times New Roman" w:cs="Times New Roman"/>
          <w:szCs w:val="19"/>
          <w:lang w:eastAsia="pl-PL"/>
        </w:rPr>
        <w:t>Nakłady inwestycyjne przedsiębiorstw z przeważającym udziałem kapitału zagranicznego w</w:t>
      </w:r>
      <w:r w:rsidR="00A3285F" w:rsidRPr="00A10F32">
        <w:rPr>
          <w:rFonts w:eastAsia="Times New Roman" w:cs="Times New Roman"/>
          <w:szCs w:val="19"/>
          <w:lang w:eastAsia="pl-PL"/>
        </w:rPr>
        <w:t xml:space="preserve"> </w:t>
      </w:r>
      <w:r w:rsidR="00D34A1A" w:rsidRPr="00A10F32">
        <w:rPr>
          <w:rFonts w:eastAsia="Times New Roman" w:cs="Times New Roman"/>
          <w:szCs w:val="19"/>
          <w:lang w:eastAsia="pl-PL"/>
        </w:rPr>
        <w:t>1 kwartale 202</w:t>
      </w:r>
      <w:r w:rsidR="00FE4817" w:rsidRPr="00A10F32">
        <w:rPr>
          <w:rFonts w:eastAsia="Times New Roman" w:cs="Times New Roman"/>
          <w:szCs w:val="19"/>
          <w:lang w:eastAsia="pl-PL"/>
        </w:rPr>
        <w:t>5</w:t>
      </w:r>
      <w:r w:rsidR="00CF3E3E" w:rsidRPr="00A10F32">
        <w:rPr>
          <w:rFonts w:eastAsia="Times New Roman" w:cs="Times New Roman"/>
          <w:szCs w:val="19"/>
          <w:lang w:eastAsia="pl-PL"/>
        </w:rPr>
        <w:t xml:space="preserve"> r</w:t>
      </w:r>
      <w:r w:rsidR="00184BE9" w:rsidRPr="00A10F32">
        <w:rPr>
          <w:rFonts w:eastAsia="Times New Roman" w:cs="Times New Roman"/>
          <w:szCs w:val="19"/>
          <w:lang w:eastAsia="pl-PL"/>
        </w:rPr>
        <w:t>.</w:t>
      </w:r>
      <w:r w:rsidR="004E0F47" w:rsidRPr="00A10F32">
        <w:rPr>
          <w:rFonts w:eastAsia="Times New Roman" w:cs="Times New Roman"/>
          <w:szCs w:val="19"/>
          <w:lang w:eastAsia="pl-PL"/>
        </w:rPr>
        <w:t xml:space="preserve"> wyniosły </w:t>
      </w:r>
      <w:r w:rsidR="00925C5E" w:rsidRPr="00A10F32">
        <w:rPr>
          <w:rFonts w:eastAsia="Times New Roman" w:cs="Times New Roman"/>
          <w:szCs w:val="19"/>
          <w:lang w:eastAsia="pl-PL"/>
        </w:rPr>
        <w:t>17,2</w:t>
      </w:r>
      <w:r w:rsidR="00A3285F" w:rsidRPr="00A10F32">
        <w:rPr>
          <w:rFonts w:eastAsia="Times New Roman" w:cs="Times New Roman"/>
          <w:szCs w:val="19"/>
          <w:lang w:eastAsia="pl-PL"/>
        </w:rPr>
        <w:t xml:space="preserve"> mld zł</w:t>
      </w:r>
      <w:r w:rsidR="00925C5E" w:rsidRPr="00A10F32">
        <w:rPr>
          <w:rFonts w:eastAsia="Times New Roman" w:cs="Times New Roman"/>
          <w:szCs w:val="19"/>
          <w:lang w:eastAsia="pl-PL"/>
        </w:rPr>
        <w:t xml:space="preserve"> i stanowiły 4</w:t>
      </w:r>
      <w:r w:rsidR="00FE4817" w:rsidRPr="00A10F32">
        <w:rPr>
          <w:rFonts w:eastAsia="Times New Roman" w:cs="Times New Roman"/>
          <w:szCs w:val="19"/>
          <w:lang w:eastAsia="pl-PL"/>
        </w:rPr>
        <w:t>3</w:t>
      </w:r>
      <w:r w:rsidR="00925C5E" w:rsidRPr="00A10F32">
        <w:rPr>
          <w:rFonts w:eastAsia="Times New Roman" w:cs="Times New Roman"/>
          <w:szCs w:val="19"/>
          <w:lang w:eastAsia="pl-PL"/>
        </w:rPr>
        <w:t>,0</w:t>
      </w:r>
      <w:r w:rsidRPr="00A10F32">
        <w:rPr>
          <w:rFonts w:eastAsia="Times New Roman" w:cs="Times New Roman"/>
          <w:szCs w:val="19"/>
          <w:lang w:eastAsia="pl-PL"/>
        </w:rPr>
        <w:t xml:space="preserve">% nakładów inwestycyjnych ogółem badanych podmiotów. </w:t>
      </w:r>
      <w:r w:rsidR="00F81093">
        <w:rPr>
          <w:rFonts w:eastAsia="Times New Roman" w:cs="Times New Roman"/>
          <w:szCs w:val="19"/>
          <w:lang w:eastAsia="pl-PL"/>
        </w:rPr>
        <w:t xml:space="preserve">W jednostkach dużych udział nakładów przedsiębiorstw z </w:t>
      </w:r>
      <w:r w:rsidR="00DB7BD7">
        <w:rPr>
          <w:rFonts w:eastAsia="Times New Roman" w:cs="Times New Roman"/>
          <w:szCs w:val="19"/>
          <w:lang w:eastAsia="pl-PL"/>
        </w:rPr>
        <w:t xml:space="preserve">przewagą kapitału zagranicznego </w:t>
      </w:r>
      <w:r w:rsidR="00DB7BD7" w:rsidRPr="00A10F32">
        <w:rPr>
          <w:rFonts w:eastAsia="Times New Roman" w:cs="Times New Roman"/>
          <w:szCs w:val="19"/>
          <w:lang w:eastAsia="pl-PL"/>
        </w:rPr>
        <w:t xml:space="preserve"> </w:t>
      </w:r>
      <w:r w:rsidR="00487128" w:rsidRPr="00A10F32">
        <w:rPr>
          <w:rFonts w:eastAsia="Times New Roman" w:cs="Times New Roman"/>
          <w:szCs w:val="19"/>
          <w:lang w:eastAsia="pl-PL"/>
        </w:rPr>
        <w:t xml:space="preserve">wyniósł </w:t>
      </w:r>
      <w:r w:rsidR="00FE4817" w:rsidRPr="00A10F32">
        <w:rPr>
          <w:rFonts w:eastAsia="Times New Roman" w:cs="Times New Roman"/>
          <w:szCs w:val="19"/>
          <w:lang w:eastAsia="pl-PL"/>
        </w:rPr>
        <w:t>84,2</w:t>
      </w:r>
      <w:r w:rsidR="00CD532E" w:rsidRPr="00A10F32">
        <w:rPr>
          <w:rFonts w:eastAsia="Times New Roman" w:cs="Times New Roman"/>
          <w:szCs w:val="19"/>
          <w:lang w:eastAsia="pl-PL"/>
        </w:rPr>
        <w:t xml:space="preserve">%, </w:t>
      </w:r>
      <w:r w:rsidR="00E7045C" w:rsidRPr="00A10F32">
        <w:rPr>
          <w:rFonts w:eastAsia="Times New Roman" w:cs="Times New Roman"/>
          <w:szCs w:val="19"/>
          <w:lang w:eastAsia="pl-PL"/>
        </w:rPr>
        <w:t xml:space="preserve">a </w:t>
      </w:r>
      <w:r w:rsidR="00F81093">
        <w:rPr>
          <w:rFonts w:eastAsia="Times New Roman" w:cs="Times New Roman"/>
          <w:szCs w:val="19"/>
          <w:lang w:eastAsia="pl-PL"/>
        </w:rPr>
        <w:t xml:space="preserve">w </w:t>
      </w:r>
      <w:r w:rsidR="00F81093" w:rsidRPr="00A10F32">
        <w:rPr>
          <w:rFonts w:eastAsia="Times New Roman" w:cs="Times New Roman"/>
          <w:szCs w:val="19"/>
          <w:lang w:eastAsia="pl-PL"/>
        </w:rPr>
        <w:t>jednost</w:t>
      </w:r>
      <w:r w:rsidR="00F81093">
        <w:rPr>
          <w:rFonts w:eastAsia="Times New Roman" w:cs="Times New Roman"/>
          <w:szCs w:val="19"/>
          <w:lang w:eastAsia="pl-PL"/>
        </w:rPr>
        <w:t>kach</w:t>
      </w:r>
      <w:r w:rsidR="00F81093" w:rsidRPr="00A10F32">
        <w:rPr>
          <w:rFonts w:eastAsia="Times New Roman" w:cs="Times New Roman"/>
          <w:szCs w:val="19"/>
          <w:lang w:eastAsia="pl-PL"/>
        </w:rPr>
        <w:t xml:space="preserve"> </w:t>
      </w:r>
      <w:r w:rsidR="00CD532E" w:rsidRPr="00A10F32">
        <w:rPr>
          <w:rFonts w:eastAsia="Times New Roman" w:cs="Times New Roman"/>
          <w:szCs w:val="19"/>
          <w:lang w:eastAsia="pl-PL"/>
        </w:rPr>
        <w:t xml:space="preserve">średnich </w:t>
      </w:r>
      <w:r w:rsidR="00487128" w:rsidRPr="00A10F32">
        <w:rPr>
          <w:rFonts w:eastAsia="Times New Roman" w:cs="Times New Roman"/>
          <w:szCs w:val="19"/>
          <w:lang w:eastAsia="pl-PL"/>
        </w:rPr>
        <w:t xml:space="preserve"> – </w:t>
      </w:r>
      <w:r w:rsidR="00FE4817" w:rsidRPr="00A10F32">
        <w:rPr>
          <w:rFonts w:eastAsia="Times New Roman" w:cs="Times New Roman"/>
          <w:szCs w:val="19"/>
          <w:lang w:eastAsia="pl-PL"/>
        </w:rPr>
        <w:t>15,8</w:t>
      </w:r>
      <w:r w:rsidR="00E7045C" w:rsidRPr="00A10F32">
        <w:rPr>
          <w:rFonts w:eastAsia="Times New Roman" w:cs="Times New Roman"/>
          <w:szCs w:val="19"/>
          <w:lang w:eastAsia="pl-PL"/>
        </w:rPr>
        <w:t>%.</w:t>
      </w:r>
    </w:p>
    <w:p w14:paraId="455F0B30" w14:textId="6A3D136A" w:rsidR="00DB7BD7" w:rsidRDefault="00DB7BD7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41EC7B0" w14:textId="4B0081B8" w:rsidR="00DB7BD7" w:rsidRDefault="00DB7BD7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6D7D4C3A" w14:textId="7AE24BD9" w:rsidR="004A5892" w:rsidRDefault="004A5892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5684AA8F" w14:textId="77777777" w:rsidR="004A5892" w:rsidRDefault="004A5892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560414CC" w14:textId="77777777" w:rsidR="007D7016" w:rsidRDefault="007D7016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759EB304" w14:textId="77777777" w:rsidR="00D65C66" w:rsidRDefault="004751DD" w:rsidP="00EF15FA">
      <w:pPr>
        <w:pStyle w:val="LID"/>
        <w:contextualSpacing/>
      </w:pPr>
      <w:r>
        <w:lastRenderedPageBreak/>
        <w:t xml:space="preserve">Tablica 2. </w:t>
      </w:r>
      <w:r w:rsidRPr="004751DD">
        <w:t xml:space="preserve">Podstawowe dane o badanych przedsiębiorstwach z przeważającym udziałem kapitału zagranicznego w </w:t>
      </w:r>
      <w:r w:rsidR="00D13922">
        <w:t>1 kwartale 202</w:t>
      </w:r>
      <w:r w:rsidR="005116DF">
        <w:t>5</w:t>
      </w:r>
      <w:r w:rsidRPr="004751DD">
        <w:t xml:space="preserve"> r</w:t>
      </w:r>
      <w:r w:rsidR="00184BE9">
        <w:t>.</w:t>
      </w:r>
    </w:p>
    <w:p w14:paraId="6446A9A5" w14:textId="77777777" w:rsidR="00AA2E45" w:rsidRDefault="00AA2E45" w:rsidP="00EF15FA">
      <w:pPr>
        <w:pStyle w:val="LID"/>
        <w:contextualSpacing/>
        <w:rPr>
          <w:rFonts w:asciiTheme="minorHAnsi" w:hAnsiTheme="minorHAnsi"/>
          <w:b w:val="0"/>
          <w:noProof w:val="0"/>
          <w:sz w:val="22"/>
          <w:szCs w:val="22"/>
          <w:lang w:eastAsia="en-US"/>
        </w:rPr>
      </w:pPr>
    </w:p>
    <w:tbl>
      <w:tblPr>
        <w:tblW w:w="798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1440"/>
        <w:gridCol w:w="1440"/>
        <w:gridCol w:w="1440"/>
      </w:tblGrid>
      <w:tr w:rsidR="00AA2E45" w:rsidRPr="00AA2E45" w14:paraId="30525456" w14:textId="77777777" w:rsidTr="00265814">
        <w:trPr>
          <w:trHeight w:val="315"/>
          <w:jc w:val="right"/>
        </w:trPr>
        <w:tc>
          <w:tcPr>
            <w:tcW w:w="366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5E70F43" w14:textId="77777777" w:rsidR="00AA2E45" w:rsidRPr="00AA2E45" w:rsidRDefault="00AA2E45" w:rsidP="00AA2E4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44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C413B89" w14:textId="77777777" w:rsidR="00AA2E45" w:rsidRPr="00AA2E45" w:rsidRDefault="00AA2E45" w:rsidP="00AA2E4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288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D95A11B" w14:textId="77777777" w:rsidR="00AA2E45" w:rsidRPr="00AA2E45" w:rsidRDefault="004C3F54" w:rsidP="00AA2E4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L</w:t>
            </w:r>
            <w:r w:rsidR="00AA2E45"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iczba pracujących</w:t>
            </w:r>
          </w:p>
        </w:tc>
      </w:tr>
      <w:tr w:rsidR="00AA2E45" w:rsidRPr="00AA2E45" w14:paraId="489B458E" w14:textId="77777777" w:rsidTr="00265814">
        <w:trPr>
          <w:trHeight w:val="315"/>
          <w:jc w:val="right"/>
        </w:trPr>
        <w:tc>
          <w:tcPr>
            <w:tcW w:w="366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17A44AD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AA98E18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5BD021D" w14:textId="77777777" w:rsidR="00AA2E45" w:rsidRPr="00AA2E45" w:rsidRDefault="00AA2E45" w:rsidP="00AA2E4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F06F2BD" w14:textId="77777777" w:rsidR="00AA2E45" w:rsidRPr="00AA2E45" w:rsidRDefault="00AA2E45" w:rsidP="00AA2E4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AA2E45" w:rsidRPr="00A10F32" w14:paraId="65F2C21E" w14:textId="77777777" w:rsidTr="00265814">
        <w:trPr>
          <w:trHeight w:val="315"/>
          <w:jc w:val="right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7C82D09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5745A95" w14:textId="77777777" w:rsidR="00AA2E45" w:rsidRPr="00A10F32" w:rsidRDefault="004064A0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  <w:r w:rsidR="00265814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C3D553" w14:textId="77777777" w:rsidR="00AA2E45" w:rsidRPr="00A10F32" w:rsidRDefault="004064A0" w:rsidP="0026581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2 913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2DBD122" w14:textId="77777777" w:rsidR="00AA2E45" w:rsidRPr="00A10F32" w:rsidRDefault="004064A0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1 650</w:t>
            </w:r>
          </w:p>
        </w:tc>
      </w:tr>
      <w:tr w:rsidR="00AA2E45" w:rsidRPr="00A10F32" w14:paraId="046D29AC" w14:textId="77777777" w:rsidTr="00265814">
        <w:trPr>
          <w:trHeight w:val="315"/>
          <w:jc w:val="right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0DDEA7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2379C6" w14:textId="77777777" w:rsidR="00AA2E45" w:rsidRPr="00A10F32" w:rsidRDefault="002B35A7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1 942 938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40350E2" w14:textId="77777777" w:rsidR="00AA2E45" w:rsidRPr="00A10F32" w:rsidRDefault="002B35A7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346 380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E42D189" w14:textId="77777777" w:rsidR="00AA2E45" w:rsidRPr="00A10F32" w:rsidRDefault="002B35A7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1 596 558</w:t>
            </w:r>
          </w:p>
        </w:tc>
      </w:tr>
      <w:tr w:rsidR="00AA2E45" w:rsidRPr="00A10F32" w14:paraId="125730B0" w14:textId="77777777" w:rsidTr="00265814">
        <w:trPr>
          <w:trHeight w:val="315"/>
          <w:jc w:val="right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AE46819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77A8543" w14:textId="77777777" w:rsidR="00AA2E45" w:rsidRPr="00A10F32" w:rsidRDefault="00AA2E45" w:rsidP="00AA2E4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AA2E45" w:rsidRPr="00A10F32" w14:paraId="3E724A34" w14:textId="77777777" w:rsidTr="00265814">
        <w:trPr>
          <w:trHeight w:val="315"/>
          <w:jc w:val="right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5F37F25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961728D" w14:textId="77777777" w:rsidR="00AA2E45" w:rsidRPr="00A10F32" w:rsidRDefault="004064A0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559 565,8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A746956" w14:textId="77777777" w:rsidR="00AA2E45" w:rsidRPr="00A10F32" w:rsidRDefault="004064A0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129 620,8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EF9C11D" w14:textId="77777777" w:rsidR="00AA2E45" w:rsidRPr="00A10F32" w:rsidRDefault="004064A0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429 945,1</w:t>
            </w:r>
          </w:p>
        </w:tc>
      </w:tr>
      <w:tr w:rsidR="00AA2E45" w:rsidRPr="00A10F32" w14:paraId="6F29E855" w14:textId="77777777" w:rsidTr="00265814">
        <w:trPr>
          <w:trHeight w:val="570"/>
          <w:jc w:val="right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1959078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1D434CC" w14:textId="77777777" w:rsidR="00AA2E45" w:rsidRPr="00A10F32" w:rsidRDefault="005116DF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542 751,0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4FA2A7B" w14:textId="77777777" w:rsidR="00AA2E45" w:rsidRPr="00A10F32" w:rsidRDefault="005116DF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125 308,0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C3CAF9C" w14:textId="77777777" w:rsidR="00AA2E45" w:rsidRPr="00A10F32" w:rsidRDefault="005116DF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417 443,0</w:t>
            </w:r>
          </w:p>
        </w:tc>
      </w:tr>
      <w:tr w:rsidR="00AA2E45" w:rsidRPr="00A10F32" w14:paraId="34F4235C" w14:textId="77777777" w:rsidTr="00265814">
        <w:trPr>
          <w:trHeight w:val="315"/>
          <w:jc w:val="right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5C2FE0A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989489" w14:textId="77777777" w:rsidR="00AA2E45" w:rsidRPr="00A10F32" w:rsidRDefault="00FE4817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537 326,7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C870983" w14:textId="77777777" w:rsidR="00AA2E45" w:rsidRPr="00A10F32" w:rsidRDefault="004750CE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124 594,8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384B3D8" w14:textId="77777777" w:rsidR="00AA2E45" w:rsidRPr="00A10F32" w:rsidRDefault="004750CE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412 731,8</w:t>
            </w:r>
          </w:p>
        </w:tc>
      </w:tr>
      <w:tr w:rsidR="00AA2E45" w:rsidRPr="00A10F32" w14:paraId="5BAB190A" w14:textId="77777777" w:rsidTr="00265814">
        <w:trPr>
          <w:trHeight w:val="525"/>
          <w:jc w:val="right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FD5B9D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6B04BAF" w14:textId="77777777" w:rsidR="00AA2E45" w:rsidRPr="00A10F32" w:rsidRDefault="004750CE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519 268,6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4545483" w14:textId="77777777" w:rsidR="00AA2E45" w:rsidRPr="00A10F32" w:rsidRDefault="004750CE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120 050,6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23AFA8E" w14:textId="77777777" w:rsidR="00AA2E45" w:rsidRPr="00A10F32" w:rsidRDefault="004750CE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399 217,9</w:t>
            </w:r>
          </w:p>
        </w:tc>
      </w:tr>
      <w:tr w:rsidR="00AA2E45" w:rsidRPr="00A10F32" w14:paraId="65A17E51" w14:textId="77777777" w:rsidTr="00265814">
        <w:trPr>
          <w:trHeight w:val="315"/>
          <w:jc w:val="right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EC6D6C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22EAB72" w14:textId="77777777" w:rsidR="00AA2E45" w:rsidRPr="00A10F32" w:rsidRDefault="002B35A7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22 239,2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73D468" w14:textId="77777777" w:rsidR="00AA2E45" w:rsidRPr="00A10F32" w:rsidRDefault="002B35A7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5 025,9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DA88921" w14:textId="77777777" w:rsidR="00AA2E45" w:rsidRPr="00A10F32" w:rsidRDefault="002B35A7" w:rsidP="002B35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17 213,2</w:t>
            </w:r>
          </w:p>
        </w:tc>
      </w:tr>
      <w:tr w:rsidR="00AA2E45" w:rsidRPr="00A10F32" w14:paraId="6044FF29" w14:textId="77777777" w:rsidTr="00265814">
        <w:trPr>
          <w:trHeight w:val="315"/>
          <w:jc w:val="right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77E6A1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5D79C56" w14:textId="77777777" w:rsidR="00AA2E45" w:rsidRPr="00A10F32" w:rsidRDefault="002B35A7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17 520,5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B954DCF" w14:textId="77777777" w:rsidR="00AA2E45" w:rsidRPr="00A10F32" w:rsidRDefault="00FE4817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3 705,7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9D6CB61" w14:textId="77777777" w:rsidR="00AA2E45" w:rsidRPr="00A10F32" w:rsidRDefault="00FE4817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13 814,7</w:t>
            </w:r>
          </w:p>
        </w:tc>
      </w:tr>
      <w:tr w:rsidR="00AA2E45" w:rsidRPr="00A10F32" w14:paraId="35D5671F" w14:textId="77777777" w:rsidTr="00265814">
        <w:trPr>
          <w:trHeight w:val="300"/>
          <w:jc w:val="right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FDA734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B045188" w14:textId="77777777" w:rsidR="00AA2E45" w:rsidRPr="00A10F32" w:rsidRDefault="00FE4817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17 187,3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B88781" w14:textId="77777777" w:rsidR="00AA2E45" w:rsidRPr="00A10F32" w:rsidRDefault="00FE4817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2 709,0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32313" w14:textId="77777777" w:rsidR="00AA2E45" w:rsidRPr="00A10F32" w:rsidRDefault="00FE4817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10F32">
              <w:rPr>
                <w:rFonts w:eastAsia="Times New Roman" w:cs="Calibri"/>
                <w:color w:val="000000"/>
                <w:szCs w:val="19"/>
                <w:lang w:eastAsia="pl-PL"/>
              </w:rPr>
              <w:t>14 478,3</w:t>
            </w:r>
          </w:p>
        </w:tc>
      </w:tr>
    </w:tbl>
    <w:p w14:paraId="56E1D438" w14:textId="77777777" w:rsidR="00D13922" w:rsidRPr="00EF15FA" w:rsidRDefault="00D13922" w:rsidP="00EF15FA">
      <w:pPr>
        <w:pStyle w:val="LID"/>
        <w:contextualSpacing/>
      </w:pPr>
    </w:p>
    <w:p w14:paraId="30975EE2" w14:textId="77777777" w:rsidR="007852A9" w:rsidRDefault="007852A9" w:rsidP="009A4698">
      <w:pPr>
        <w:rPr>
          <w:szCs w:val="19"/>
        </w:rPr>
      </w:pPr>
    </w:p>
    <w:p w14:paraId="3A1FC537" w14:textId="77777777" w:rsidR="00B74F14" w:rsidRDefault="00B74F14" w:rsidP="009A4698">
      <w:pPr>
        <w:rPr>
          <w:szCs w:val="19"/>
        </w:rPr>
      </w:pPr>
      <w:r w:rsidRPr="000E710B">
        <w:rPr>
          <w:szCs w:val="19"/>
        </w:rPr>
        <w:t xml:space="preserve">W niniejszym opracowaniu przedstawiono dane o przychodach, kosztach i wynikach finansowych oraz o nakładach inwestycyjnych przedsiębiorstw (jednostek prawnych). Źródłem informacji jest kwartalne badanie przychodów, kosztów i wyniku finansowego oraz nakładów inwestycyjnych, realizowane w oparciu o zestaw danych F-01/I-01. </w:t>
      </w:r>
    </w:p>
    <w:p w14:paraId="6FDDA2E6" w14:textId="77777777" w:rsidR="00B74F14" w:rsidRDefault="00B74F14" w:rsidP="009A4698">
      <w:pPr>
        <w:rPr>
          <w:color w:val="000000"/>
          <w:szCs w:val="19"/>
        </w:rPr>
      </w:pPr>
      <w:r w:rsidRPr="000E710B">
        <w:rPr>
          <w:szCs w:val="19"/>
        </w:rPr>
        <w:t xml:space="preserve">Badanie obejmuje </w:t>
      </w:r>
      <w:r w:rsidRPr="000E710B">
        <w:rPr>
          <w:color w:val="000000"/>
          <w:szCs w:val="19"/>
        </w:rPr>
        <w:t xml:space="preserve">podmioty gospodarki narodowej: </w:t>
      </w:r>
    </w:p>
    <w:p w14:paraId="24BF3C2E" w14:textId="54A5759F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spółki osobowe, spółki kapitałowe, spółki cywilne prowadzące działalność na podstawie umowy zawartej zgodnie z ustawą z dnia 23 kwietnia 1964 r. – Kodeks cywilny (Dz. U. z 202</w:t>
      </w:r>
      <w:r w:rsidR="00F90A95">
        <w:rPr>
          <w:color w:val="000000"/>
          <w:szCs w:val="19"/>
        </w:rPr>
        <w:t>4</w:t>
      </w:r>
      <w:r w:rsidRPr="00A47272">
        <w:rPr>
          <w:color w:val="000000"/>
          <w:szCs w:val="19"/>
        </w:rPr>
        <w:t xml:space="preserve"> </w:t>
      </w:r>
      <w:r w:rsidR="00FF7F15">
        <w:rPr>
          <w:color w:val="000000"/>
          <w:szCs w:val="19"/>
        </w:rPr>
        <w:t xml:space="preserve">r. </w:t>
      </w:r>
      <w:r w:rsidRPr="00A47272">
        <w:rPr>
          <w:color w:val="000000"/>
          <w:szCs w:val="19"/>
        </w:rPr>
        <w:t>poz. 1</w:t>
      </w:r>
      <w:r w:rsidR="00F90A95">
        <w:rPr>
          <w:color w:val="000000"/>
          <w:szCs w:val="19"/>
        </w:rPr>
        <w:t>061</w:t>
      </w:r>
      <w:r w:rsidRPr="00A47272">
        <w:rPr>
          <w:color w:val="000000"/>
          <w:szCs w:val="19"/>
        </w:rPr>
        <w:t>), spółki przewidziane w przepisach innych ustaw niż ustawa z dnia 15 września 2000 r. – Kodeks spółek handlowych (Dz. U. z 202</w:t>
      </w:r>
      <w:r w:rsidR="00FF7F15">
        <w:rPr>
          <w:color w:val="000000"/>
          <w:szCs w:val="19"/>
        </w:rPr>
        <w:t>4</w:t>
      </w:r>
      <w:r w:rsidRPr="00A47272">
        <w:rPr>
          <w:color w:val="000000"/>
          <w:szCs w:val="19"/>
        </w:rPr>
        <w:t xml:space="preserve"> r. poz. 1</w:t>
      </w:r>
      <w:r w:rsidR="00FF7F15">
        <w:rPr>
          <w:color w:val="000000"/>
          <w:szCs w:val="19"/>
        </w:rPr>
        <w:t>8</w:t>
      </w:r>
      <w:r w:rsidRPr="00A47272">
        <w:rPr>
          <w:color w:val="000000"/>
          <w:szCs w:val="19"/>
        </w:rPr>
        <w:t>) i ustawa z dnia 23 kwietnia 1964 r. – Kodeks cywilny lub formy prawne, do których stosuje się p</w:t>
      </w:r>
      <w:bookmarkStart w:id="0" w:name="_GoBack"/>
      <w:bookmarkEnd w:id="0"/>
      <w:r w:rsidRPr="00A47272">
        <w:rPr>
          <w:color w:val="000000"/>
          <w:szCs w:val="19"/>
        </w:rPr>
        <w:t xml:space="preserve">rzepisy o spółkach, oddziały zagranicznych przedsiębiorców, przedsiębiorstwa państwowe, spółdzielnie, państwowe jednostki organizacyjne oraz osoby fizyczne prowadzące działalność gospodarczą, </w:t>
      </w:r>
    </w:p>
    <w:p w14:paraId="57747678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prowadzą</w:t>
      </w:r>
      <w:r>
        <w:rPr>
          <w:color w:val="000000"/>
          <w:szCs w:val="19"/>
        </w:rPr>
        <w:t>ce</w:t>
      </w:r>
      <w:r w:rsidRPr="00A47272">
        <w:rPr>
          <w:color w:val="000000"/>
          <w:szCs w:val="19"/>
        </w:rPr>
        <w:t xml:space="preserve"> księgi rachunkowe, </w:t>
      </w:r>
    </w:p>
    <w:p w14:paraId="29F1B78E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o</w:t>
      </w:r>
      <w:r w:rsidRPr="00A47272">
        <w:rPr>
          <w:color w:val="000000"/>
          <w:szCs w:val="19"/>
        </w:rPr>
        <w:t xml:space="preserve"> liczb</w:t>
      </w:r>
      <w:r>
        <w:rPr>
          <w:color w:val="000000"/>
          <w:szCs w:val="19"/>
        </w:rPr>
        <w:t>ie</w:t>
      </w:r>
      <w:r w:rsidRPr="00A47272">
        <w:rPr>
          <w:color w:val="000000"/>
          <w:szCs w:val="19"/>
        </w:rPr>
        <w:t xml:space="preserve"> </w:t>
      </w:r>
      <w:r>
        <w:rPr>
          <w:color w:val="000000"/>
          <w:szCs w:val="19"/>
        </w:rPr>
        <w:t>pracujących</w:t>
      </w:r>
      <w:r w:rsidRPr="00A47272">
        <w:rPr>
          <w:color w:val="000000"/>
          <w:szCs w:val="19"/>
        </w:rPr>
        <w:t xml:space="preserve"> 10 osób i więcej, </w:t>
      </w:r>
    </w:p>
    <w:p w14:paraId="391B93E2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prowadzące</w:t>
      </w:r>
      <w:r w:rsidRPr="00A47272">
        <w:rPr>
          <w:color w:val="000000"/>
          <w:szCs w:val="19"/>
        </w:rPr>
        <w:t xml:space="preserve"> </w:t>
      </w:r>
      <w:r w:rsidRPr="00FE6947">
        <w:rPr>
          <w:color w:val="000000"/>
          <w:szCs w:val="19"/>
        </w:rPr>
        <w:t>przeważając</w:t>
      </w:r>
      <w:r>
        <w:rPr>
          <w:color w:val="000000"/>
          <w:szCs w:val="19"/>
        </w:rPr>
        <w:t>ą</w:t>
      </w:r>
      <w:r w:rsidRPr="00FE6947">
        <w:rPr>
          <w:color w:val="000000"/>
          <w:szCs w:val="19"/>
        </w:rPr>
        <w:t xml:space="preserve"> </w:t>
      </w:r>
      <w:r w:rsidRPr="00A47272">
        <w:rPr>
          <w:color w:val="000000"/>
          <w:szCs w:val="19"/>
        </w:rPr>
        <w:t>działalność zaklasyfikowan</w:t>
      </w:r>
      <w:r>
        <w:rPr>
          <w:color w:val="000000"/>
          <w:szCs w:val="19"/>
        </w:rPr>
        <w:t>ą</w:t>
      </w:r>
      <w:r w:rsidRPr="00A47272">
        <w:rPr>
          <w:color w:val="000000"/>
          <w:szCs w:val="19"/>
        </w:rPr>
        <w:t xml:space="preserve"> według PKD</w:t>
      </w:r>
      <w:r>
        <w:rPr>
          <w:color w:val="000000"/>
          <w:szCs w:val="19"/>
        </w:rPr>
        <w:t xml:space="preserve"> 2007</w:t>
      </w:r>
      <w:r w:rsidRPr="00A47272">
        <w:rPr>
          <w:color w:val="000000"/>
          <w:szCs w:val="19"/>
        </w:rPr>
        <w:t xml:space="preserve"> do sekcji A (z wyłączeniem osób fizycznych prowadzących indywidualne gospodarstwa rolne),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szkolnictwa wyższego), Q (z wyłączeniem samodzielnych publicznych zakładów opieki zdrowotnej), R (z wyłączeniem instytucji kultury mających osobowość prawną), S (z wyłączeniem związków zawodowych, organizacji religijnych i politycznych). </w:t>
      </w:r>
    </w:p>
    <w:p w14:paraId="72052203" w14:textId="77777777" w:rsidR="00B74F14" w:rsidRDefault="00DC0F65" w:rsidP="009A4698">
      <w:pPr>
        <w:rPr>
          <w:color w:val="000000"/>
          <w:szCs w:val="19"/>
        </w:rPr>
      </w:pPr>
      <w:r w:rsidRPr="00DC0F65">
        <w:rPr>
          <w:color w:val="000000"/>
          <w:szCs w:val="19"/>
        </w:rPr>
        <w:t>Zakres podmiotowy i przedmiotowy prezentowanych danych jest szerszy w stosunku do informacji o przedsiębiorstwach niefinansowych publikowanych m.in. w Biuletynie Statystycznym, informacji o sytuacji społeczno-gospodarczej kraju, informacji sygnalnej „Wyniki finansowe przedsiębiorstw niefinansowych” i bazach danych. Prezentowane w niniejszej informacji sygnalnej dane dotyczą wszystkich podmiotów sporządzających formularz F-01/I-01, niezależnie od podstawowego rodzaju działalności według PKD 2007 i klasy wielkości według liczby pracujących oraz obejmują pełny zakres danych zbieranych na formularzu F-01/I-01.</w:t>
      </w:r>
    </w:p>
    <w:p w14:paraId="49F6AFEC" w14:textId="77777777" w:rsidR="003C2A63" w:rsidRPr="000E710B" w:rsidRDefault="003C2A63" w:rsidP="009A4698">
      <w:pPr>
        <w:rPr>
          <w:color w:val="000000"/>
          <w:szCs w:val="19"/>
        </w:rPr>
      </w:pPr>
    </w:p>
    <w:p w14:paraId="17C7BAB1" w14:textId="77777777" w:rsidR="00B74F14" w:rsidRDefault="00B74F14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  <w:r>
        <w:rPr>
          <w:szCs w:val="19"/>
        </w:rPr>
        <w:lastRenderedPageBreak/>
        <w:t>Prezentowane b</w:t>
      </w:r>
      <w:r w:rsidRPr="000E710B">
        <w:rPr>
          <w:szCs w:val="19"/>
        </w:rPr>
        <w:t xml:space="preserve">adane przedsiębiorstwa są </w:t>
      </w:r>
      <w:r>
        <w:rPr>
          <w:szCs w:val="19"/>
        </w:rPr>
        <w:t>podzielone</w:t>
      </w:r>
      <w:r w:rsidRPr="000E710B">
        <w:rPr>
          <w:szCs w:val="19"/>
        </w:rPr>
        <w:t xml:space="preserve"> </w:t>
      </w:r>
      <w:r>
        <w:rPr>
          <w:szCs w:val="19"/>
        </w:rPr>
        <w:t>na</w:t>
      </w:r>
      <w:r w:rsidRPr="000E710B">
        <w:rPr>
          <w:szCs w:val="19"/>
        </w:rPr>
        <w:t xml:space="preserve"> </w:t>
      </w:r>
      <w:r>
        <w:rPr>
          <w:szCs w:val="19"/>
        </w:rPr>
        <w:t>dwie</w:t>
      </w:r>
      <w:r w:rsidRPr="000E710B">
        <w:rPr>
          <w:szCs w:val="19"/>
        </w:rPr>
        <w:t xml:space="preserve"> grup</w:t>
      </w:r>
      <w:r>
        <w:rPr>
          <w:szCs w:val="19"/>
        </w:rPr>
        <w:t>y</w:t>
      </w:r>
      <w:r w:rsidRPr="000E710B">
        <w:rPr>
          <w:szCs w:val="19"/>
        </w:rPr>
        <w:t xml:space="preserve"> ze względu na liczbę pracujących, według której określane są obowiązki sprawozdawcze na dany okres</w:t>
      </w:r>
      <w:r>
        <w:rPr>
          <w:szCs w:val="19"/>
        </w:rPr>
        <w:t>:</w:t>
      </w:r>
    </w:p>
    <w:p w14:paraId="6451D67D" w14:textId="77777777" w:rsidR="00B74F14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>przedsiębiorstwa</w:t>
      </w:r>
      <w:r>
        <w:rPr>
          <w:szCs w:val="19"/>
        </w:rPr>
        <w:t xml:space="preserve"> 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50 osób i więcej</w:t>
      </w:r>
      <w:r>
        <w:rPr>
          <w:szCs w:val="19"/>
        </w:rPr>
        <w:t xml:space="preserve"> – g</w:t>
      </w:r>
      <w:r w:rsidRPr="00A47272">
        <w:rPr>
          <w:szCs w:val="19"/>
        </w:rPr>
        <w:t>rupę tę zaprezentowano w opracowaniu w podziale na dwie podgrupy: jednostki o liczbie pracujących od 50 do 249 osób oraz jednostki o liczbie pracujących 250 osób i więcej</w:t>
      </w:r>
      <w:r>
        <w:rPr>
          <w:szCs w:val="19"/>
        </w:rPr>
        <w:t>;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statystycznych w okresach kwartalnych. </w:t>
      </w:r>
    </w:p>
    <w:p w14:paraId="329E7079" w14:textId="77777777" w:rsidR="00B74F14" w:rsidRPr="00A47272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 xml:space="preserve">przedsiębiorstwa </w:t>
      </w:r>
      <w:r>
        <w:rPr>
          <w:szCs w:val="19"/>
        </w:rPr>
        <w:t>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10−49 osób</w:t>
      </w:r>
      <w:r>
        <w:rPr>
          <w:szCs w:val="19"/>
        </w:rPr>
        <w:t xml:space="preserve"> –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w okresach półrocznych. </w:t>
      </w:r>
    </w:p>
    <w:p w14:paraId="034D9D7D" w14:textId="77777777" w:rsidR="00B74F14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539F7B7B" w14:textId="77777777" w:rsidR="00B74F14" w:rsidRPr="00163865" w:rsidRDefault="00B74F14" w:rsidP="009A4698">
      <w:pPr>
        <w:pStyle w:val="NormalnyWeb"/>
        <w:spacing w:before="0" w:beforeAutospacing="0" w:after="120" w:afterAutospacing="0"/>
        <w:rPr>
          <w:rFonts w:ascii="Fira Sans" w:hAnsi="Fira Sans" w:cs="Arial"/>
          <w:color w:val="222222"/>
          <w:sz w:val="19"/>
          <w:szCs w:val="19"/>
        </w:rPr>
      </w:pPr>
      <w:r w:rsidRPr="00114B3A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Pozostałe </w:t>
      </w:r>
      <w:r w:rsidRPr="00114B3A">
        <w:rPr>
          <w:rFonts w:ascii="Fira Sans" w:hAnsi="Fira Sans" w:cs="Arial"/>
          <w:color w:val="222222"/>
          <w:sz w:val="19"/>
          <w:szCs w:val="19"/>
        </w:rPr>
        <w:t>wyjaśnienia metodologiczne i definicje pojęć znajdują się w objaśnieniach do zestawu danych o przychodach, kosztach i wyniku finansowym oraz nakładach na środki trwałe na formularzu</w:t>
      </w:r>
      <w:r w:rsidRPr="00163865">
        <w:rPr>
          <w:rFonts w:ascii="Fira Sans" w:hAnsi="Fira Sans" w:cs="Arial"/>
          <w:color w:val="222222"/>
          <w:sz w:val="19"/>
          <w:szCs w:val="19"/>
        </w:rPr>
        <w:t xml:space="preserve"> </w:t>
      </w:r>
      <w:hyperlink r:id="rId10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F-01/I-01</w:t>
        </w:r>
      </w:hyperlink>
      <w:r w:rsidRPr="00163865">
        <w:rPr>
          <w:rFonts w:ascii="Fira Sans" w:hAnsi="Fira Sans" w:cs="Arial"/>
          <w:color w:val="222222"/>
          <w:sz w:val="19"/>
          <w:szCs w:val="19"/>
        </w:rPr>
        <w:t xml:space="preserve"> oraz w </w:t>
      </w:r>
      <w:hyperlink r:id="rId11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„Zeszycie metodologicznym. Badanie przedsiębiorstw niefinansowych 2019”</w:t>
        </w:r>
      </w:hyperlink>
      <w:r w:rsidR="005C3244">
        <w:rPr>
          <w:rStyle w:val="Hipercze"/>
          <w:rFonts w:ascii="Fira Sans" w:eastAsiaTheme="majorEastAsia" w:hAnsi="Fira Sans" w:cs="Arial"/>
          <w:sz w:val="19"/>
          <w:szCs w:val="19"/>
        </w:rPr>
        <w:t>.</w:t>
      </w:r>
    </w:p>
    <w:p w14:paraId="28510AEF" w14:textId="77777777" w:rsidR="00B74F14" w:rsidRPr="00CB7676" w:rsidRDefault="00B74F14" w:rsidP="00CB7676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Cs w:val="19"/>
        </w:rPr>
      </w:pPr>
      <w:r w:rsidRPr="00114B3A">
        <w:rPr>
          <w:b/>
          <w:szCs w:val="19"/>
        </w:rPr>
        <w:t>Integralną część niniejszego opracowania stanowią tablice w formacie XLSX</w:t>
      </w:r>
      <w:r w:rsidR="005C3244">
        <w:rPr>
          <w:b/>
          <w:szCs w:val="19"/>
        </w:rPr>
        <w:t xml:space="preserve"> oraz CSV</w:t>
      </w:r>
      <w:r w:rsidR="00934534">
        <w:rPr>
          <w:b/>
          <w:szCs w:val="19"/>
        </w:rPr>
        <w:t xml:space="preserve"> (pliki do pobrania) z</w:t>
      </w:r>
      <w:r w:rsidRPr="00114B3A">
        <w:rPr>
          <w:b/>
          <w:szCs w:val="19"/>
        </w:rPr>
        <w:t xml:space="preserve"> zestawem </w:t>
      </w:r>
      <w:r w:rsidR="00934534">
        <w:rPr>
          <w:b/>
          <w:szCs w:val="19"/>
        </w:rPr>
        <w:t xml:space="preserve">wszystkich </w:t>
      </w:r>
      <w:r w:rsidRPr="00114B3A">
        <w:rPr>
          <w:b/>
          <w:szCs w:val="19"/>
        </w:rPr>
        <w:t>danych</w:t>
      </w:r>
      <w:r>
        <w:rPr>
          <w:b/>
          <w:szCs w:val="19"/>
        </w:rPr>
        <w:t xml:space="preserve"> zbieranych na </w:t>
      </w:r>
      <w:r w:rsidRPr="00CB7676">
        <w:rPr>
          <w:b/>
          <w:szCs w:val="19"/>
        </w:rPr>
        <w:t>formularzu F-01/I-01</w:t>
      </w:r>
      <w:r w:rsidR="00CB7676">
        <w:rPr>
          <w:b/>
          <w:szCs w:val="19"/>
        </w:rPr>
        <w:t>.</w:t>
      </w:r>
    </w:p>
    <w:p w14:paraId="481D36DC" w14:textId="77777777" w:rsidR="00B74F14" w:rsidRPr="00A47272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b w:val="0"/>
          <w:bCs w:val="0"/>
          <w:color w:val="FF0000"/>
          <w:sz w:val="19"/>
          <w:szCs w:val="19"/>
        </w:rPr>
      </w:pPr>
    </w:p>
    <w:p w14:paraId="23CE6D11" w14:textId="77777777" w:rsidR="00B74F14" w:rsidRPr="00BD492B" w:rsidRDefault="00B74F14" w:rsidP="00B74F14">
      <w:pPr>
        <w:spacing w:after="0"/>
        <w:jc w:val="both"/>
        <w:rPr>
          <w:rFonts w:eastAsia="Times New Roman" w:cs="Times New Roman"/>
          <w:color w:val="000000"/>
          <w:szCs w:val="19"/>
          <w:lang w:eastAsia="pl-PL"/>
        </w:rPr>
      </w:pPr>
      <w:r w:rsidRPr="00BD492B">
        <w:rPr>
          <w:rFonts w:eastAsia="Times New Roman" w:cs="Times New Roman"/>
          <w:szCs w:val="19"/>
          <w:lang w:eastAsia="pl-PL"/>
        </w:rPr>
        <w:t xml:space="preserve">Dane opracowane z zachowaniem tajemnicy statystycznej zgodnie z art. 10 i art. 38 ustawy z dnia 29 czerwca 1995 r. o statystyce publicznej. </w:t>
      </w:r>
    </w:p>
    <w:p w14:paraId="413AE22B" w14:textId="77777777" w:rsidR="00B74F14" w:rsidRPr="00BD492B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0B035FEB" w14:textId="77777777" w:rsidR="00B74F14" w:rsidRDefault="00B74F14" w:rsidP="009A4698">
      <w:pPr>
        <w:rPr>
          <w:rFonts w:ascii="MyriadPro-Regular" w:hAnsi="MyriadPro-Regular" w:cs="MyriadPro-Regular"/>
          <w:color w:val="FF0000"/>
          <w:szCs w:val="19"/>
        </w:rPr>
      </w:pPr>
      <w:r w:rsidRPr="00BD492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1B837B1D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1E16B89E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68B537E6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299F2386" w14:textId="77777777" w:rsidTr="00B84C43">
        <w:trPr>
          <w:trHeight w:val="1626"/>
        </w:trPr>
        <w:tc>
          <w:tcPr>
            <w:tcW w:w="4926" w:type="dxa"/>
          </w:tcPr>
          <w:p w14:paraId="0B2E5CBB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CA8342C" w14:textId="77777777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2BE64557" w14:textId="77777777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3BFEEDC7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3DF4B699" w14:textId="77777777" w:rsidR="005B1F7A" w:rsidRDefault="00DE2400" w:rsidP="005B1F7A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5B1F7A">
              <w:rPr>
                <w:rFonts w:cs="Arial"/>
                <w:sz w:val="20"/>
              </w:rPr>
              <w:t>Rozpowszechnianie:</w:t>
            </w:r>
            <w:r w:rsidRPr="005B1F7A">
              <w:rPr>
                <w:rFonts w:cs="Arial"/>
                <w:sz w:val="20"/>
              </w:rPr>
              <w:br/>
            </w:r>
            <w:r w:rsidR="005B1F7A">
              <w:rPr>
                <w:rFonts w:cs="Arial"/>
                <w:b/>
                <w:sz w:val="20"/>
              </w:rPr>
              <w:t>Wydział Współpracy z Mediami</w:t>
            </w:r>
          </w:p>
          <w:p w14:paraId="700DD41C" w14:textId="77777777" w:rsidR="005B1F7A" w:rsidRDefault="005B1F7A" w:rsidP="005B1F7A">
            <w:r>
              <w:t>Tel. komórkowy: +48 695 255 032</w:t>
            </w:r>
          </w:p>
          <w:p w14:paraId="5D8F2FC7" w14:textId="77777777" w:rsidR="005B1F7A" w:rsidRDefault="005B1F7A" w:rsidP="005B1F7A">
            <w:pPr>
              <w:ind w:left="1494" w:hanging="1494"/>
            </w:pPr>
            <w:r>
              <w:t>Tel. stacjonarne: +48 22 608 38 04, +48 22 449 41 45,     +48 22 608 30 09</w:t>
            </w:r>
          </w:p>
          <w:p w14:paraId="5928DE00" w14:textId="77777777" w:rsidR="005B1F7A" w:rsidRDefault="005B1F7A" w:rsidP="005B1F7A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0FD997BF" w14:textId="77777777" w:rsidR="00DE2400" w:rsidRDefault="00DE2400" w:rsidP="005B1F7A">
            <w:pPr>
              <w:spacing w:before="0" w:line="276" w:lineRule="auto"/>
              <w:rPr>
                <w:sz w:val="18"/>
              </w:rPr>
            </w:pPr>
          </w:p>
        </w:tc>
      </w:tr>
      <w:tr w:rsidR="00DE2400" w14:paraId="64218CEF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59229ACE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1F99A37C" w14:textId="77777777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74CDF41" wp14:editId="3B1D992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DE2400" w14:paraId="28437D84" w14:textId="77777777" w:rsidTr="00B84C43">
        <w:trPr>
          <w:trHeight w:val="418"/>
        </w:trPr>
        <w:tc>
          <w:tcPr>
            <w:tcW w:w="4926" w:type="dxa"/>
            <w:vMerge/>
          </w:tcPr>
          <w:p w14:paraId="76289233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D7DA584" w14:textId="77777777" w:rsidR="00DE2400" w:rsidRDefault="004C50D9" w:rsidP="004C50D9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798A4802" wp14:editId="48F96DCF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42D5B7FB" w14:textId="77777777" w:rsidTr="00B84C43">
        <w:trPr>
          <w:trHeight w:val="476"/>
        </w:trPr>
        <w:tc>
          <w:tcPr>
            <w:tcW w:w="4926" w:type="dxa"/>
            <w:vMerge/>
          </w:tcPr>
          <w:p w14:paraId="4032EC26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C9A344F" w14:textId="77777777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23F68C6C" wp14:editId="4475C62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@GlownyUrzadStatystyczny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7E232233" w14:textId="77777777" w:rsidTr="00B84C43">
        <w:trPr>
          <w:trHeight w:val="426"/>
        </w:trPr>
        <w:tc>
          <w:tcPr>
            <w:tcW w:w="4926" w:type="dxa"/>
          </w:tcPr>
          <w:p w14:paraId="1BFFE6A3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3FB582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753EB0FC" wp14:editId="01189A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4867B2C8" w14:textId="77777777" w:rsidTr="00B84C43">
        <w:trPr>
          <w:trHeight w:val="504"/>
        </w:trPr>
        <w:tc>
          <w:tcPr>
            <w:tcW w:w="4926" w:type="dxa"/>
          </w:tcPr>
          <w:p w14:paraId="24E406E6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AE96F82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27FD293B" wp14:editId="362384D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652498ED" w14:textId="77777777" w:rsidTr="00B84C43">
        <w:trPr>
          <w:trHeight w:val="1546"/>
        </w:trPr>
        <w:tc>
          <w:tcPr>
            <w:tcW w:w="4926" w:type="dxa"/>
          </w:tcPr>
          <w:p w14:paraId="4D42735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503597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BAB16BD" wp14:editId="3D94137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289109C8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80BA958" w14:textId="77777777" w:rsidR="00EF5525" w:rsidRDefault="00EF5525" w:rsidP="00EF5525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026C685E" w14:textId="77777777" w:rsidR="00EF5525" w:rsidRPr="00256A0B" w:rsidRDefault="00F90A95" w:rsidP="00EF5525">
            <w:pPr>
              <w:rPr>
                <w:rFonts w:cs="Arial"/>
                <w:color w:val="0000FF"/>
                <w:sz w:val="18"/>
                <w:szCs w:val="18"/>
                <w:u w:val="single"/>
                <w:shd w:val="clear" w:color="auto" w:fill="F0F0F0"/>
              </w:rPr>
            </w:pPr>
            <w:hyperlink r:id="rId23" w:tooltip="Informacje sygnalne. Wyniki finansowe przedsiębiorstw" w:history="1">
              <w:r w:rsidR="00EF5525">
                <w:rPr>
                  <w:rStyle w:val="Hipercze"/>
                  <w:sz w:val="18"/>
                  <w:szCs w:val="18"/>
                </w:rPr>
                <w:t>Informacje sygnalne. Wyniki finansowe przedsiębiorstw</w:t>
              </w:r>
            </w:hyperlink>
          </w:p>
          <w:p w14:paraId="13EC97FF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768FCDCE" w14:textId="77777777" w:rsidR="00F93103" w:rsidRPr="008223FC" w:rsidRDefault="00F90A95" w:rsidP="008223FC">
            <w:pPr>
              <w:rPr>
                <w:color w:val="0000FF"/>
                <w:sz w:val="18"/>
                <w:szCs w:val="18"/>
              </w:rPr>
            </w:pPr>
            <w:hyperlink r:id="rId24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05D74336" w14:textId="77777777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2E3A2D55" w14:textId="77777777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25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08E9F0FF" w14:textId="77777777" w:rsidR="00F93103" w:rsidRPr="00F93103" w:rsidRDefault="00F90A95" w:rsidP="00F93103">
            <w:pPr>
              <w:rPr>
                <w:sz w:val="18"/>
                <w:szCs w:val="18"/>
              </w:rPr>
            </w:pPr>
            <w:hyperlink r:id="rId26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11CF1552" w14:textId="77777777" w:rsidR="00F93103" w:rsidRPr="00F93103" w:rsidRDefault="00F90A95" w:rsidP="00F93103">
            <w:pPr>
              <w:rPr>
                <w:sz w:val="18"/>
                <w:szCs w:val="18"/>
              </w:rPr>
            </w:pPr>
            <w:hyperlink r:id="rId27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071A47C" w14:textId="77777777" w:rsidR="00F93103" w:rsidRPr="00F93103" w:rsidRDefault="00F90A95" w:rsidP="00F93103">
            <w:pPr>
              <w:rPr>
                <w:sz w:val="18"/>
                <w:szCs w:val="18"/>
              </w:rPr>
            </w:pPr>
            <w:hyperlink r:id="rId28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32BFFDA4" w14:textId="77777777" w:rsidR="00F93103" w:rsidRPr="00F93103" w:rsidRDefault="00F90A95" w:rsidP="00F93103">
            <w:pPr>
              <w:rPr>
                <w:sz w:val="18"/>
                <w:szCs w:val="18"/>
              </w:rPr>
            </w:pPr>
            <w:hyperlink r:id="rId29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0A725931" w14:textId="77777777" w:rsidR="00F93103" w:rsidRPr="00F93103" w:rsidRDefault="00F90A95" w:rsidP="00F93103">
            <w:pPr>
              <w:rPr>
                <w:sz w:val="18"/>
                <w:szCs w:val="18"/>
              </w:rPr>
            </w:pPr>
            <w:hyperlink r:id="rId30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5FD473C2" w14:textId="77777777" w:rsidR="00F93103" w:rsidRPr="00F93103" w:rsidRDefault="00F90A95" w:rsidP="00F93103">
            <w:pPr>
              <w:rPr>
                <w:sz w:val="18"/>
                <w:szCs w:val="18"/>
              </w:rPr>
            </w:pPr>
            <w:hyperlink r:id="rId31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7469B3D6" w14:textId="77777777" w:rsidR="00F93103" w:rsidRPr="00F93103" w:rsidRDefault="00F90A95" w:rsidP="00F93103">
            <w:pPr>
              <w:rPr>
                <w:sz w:val="18"/>
                <w:szCs w:val="18"/>
              </w:rPr>
            </w:pPr>
            <w:hyperlink r:id="rId32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16251B32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5F311578" w14:textId="77777777" w:rsidR="000470AA" w:rsidRPr="00F93103" w:rsidRDefault="000470AA" w:rsidP="000470AA">
      <w:pPr>
        <w:rPr>
          <w:sz w:val="18"/>
        </w:rPr>
      </w:pPr>
    </w:p>
    <w:p w14:paraId="7911984C" w14:textId="77777777" w:rsidR="000470AA" w:rsidRPr="00F93103" w:rsidRDefault="000470AA" w:rsidP="000470AA">
      <w:pPr>
        <w:rPr>
          <w:sz w:val="20"/>
        </w:rPr>
      </w:pPr>
    </w:p>
    <w:p w14:paraId="330C978B" w14:textId="77777777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4DD22" w14:textId="77777777" w:rsidR="008649A6" w:rsidRDefault="008649A6" w:rsidP="000662E2">
      <w:pPr>
        <w:spacing w:after="0" w:line="240" w:lineRule="auto"/>
      </w:pPr>
      <w:r>
        <w:separator/>
      </w:r>
    </w:p>
  </w:endnote>
  <w:endnote w:type="continuationSeparator" w:id="0">
    <w:p w14:paraId="74EB9EBC" w14:textId="77777777" w:rsidR="008649A6" w:rsidRDefault="008649A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06AFB699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A9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5C825723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A9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2E6B222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A95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DBE41" w14:textId="77777777" w:rsidR="008649A6" w:rsidRDefault="008649A6" w:rsidP="000662E2">
      <w:pPr>
        <w:spacing w:after="0" w:line="240" w:lineRule="auto"/>
      </w:pPr>
      <w:r>
        <w:separator/>
      </w:r>
    </w:p>
  </w:footnote>
  <w:footnote w:type="continuationSeparator" w:id="0">
    <w:p w14:paraId="793673C2" w14:textId="77777777" w:rsidR="008649A6" w:rsidRDefault="008649A6" w:rsidP="000662E2">
      <w:pPr>
        <w:spacing w:after="0" w:line="240" w:lineRule="auto"/>
      </w:pPr>
      <w:r>
        <w:continuationSeparator/>
      </w:r>
    </w:p>
  </w:footnote>
  <w:footnote w:id="1">
    <w:p w14:paraId="709DF561" w14:textId="77777777" w:rsidR="00A7575C" w:rsidRDefault="00A757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EF2">
        <w:rPr>
          <w:sz w:val="16"/>
          <w:szCs w:val="16"/>
        </w:rPr>
        <w:t>Dotyczy wszystkich sekcji PKD’2007 objętych badaniem według zestawu danych F-01/I-01 (opis metodologii na str. 3).</w:t>
      </w:r>
    </w:p>
  </w:footnote>
  <w:footnote w:id="2">
    <w:p w14:paraId="76DB7276" w14:textId="77777777" w:rsidR="007D71D5" w:rsidRDefault="007D7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5A20" w:rsidRPr="00BD5A20">
        <w:rPr>
          <w:sz w:val="16"/>
          <w:szCs w:val="16"/>
        </w:rPr>
        <w:t>Dane dotyczą przedsiębiorstw z kapitałem zagranicznym stanowiącym w kapitale podstawowym powyżej 50%</w:t>
      </w:r>
      <w:r w:rsidR="00BD5A20">
        <w:rPr>
          <w:sz w:val="16"/>
          <w:szCs w:val="16"/>
        </w:rPr>
        <w:t xml:space="preserve">. </w:t>
      </w:r>
      <w:r w:rsidRPr="00BD5A20">
        <w:rPr>
          <w:sz w:val="16"/>
          <w:szCs w:val="16"/>
        </w:rPr>
        <w:t>Ud</w:t>
      </w:r>
      <w:r w:rsidRPr="007D71D5">
        <w:rPr>
          <w:sz w:val="16"/>
          <w:szCs w:val="16"/>
        </w:rPr>
        <w:t>ział kapitału zagranicznego w kapitale podstawowym określono na podstawie rocznego badania podmiotów</w:t>
      </w:r>
      <w:r w:rsidR="00CF3E3E">
        <w:rPr>
          <w:sz w:val="16"/>
          <w:szCs w:val="16"/>
        </w:rPr>
        <w:t xml:space="preserve"> z kapitałem zagranicznym w 202</w:t>
      </w:r>
      <w:r w:rsidR="00C36873">
        <w:rPr>
          <w:sz w:val="16"/>
          <w:szCs w:val="16"/>
        </w:rPr>
        <w:t>3</w:t>
      </w:r>
      <w:r w:rsidRPr="007D71D5">
        <w:rPr>
          <w:sz w:val="16"/>
          <w:szCs w:val="16"/>
        </w:rPr>
        <w:t xml:space="preserve"> </w:t>
      </w:r>
      <w:r w:rsidR="00184BE9">
        <w:rPr>
          <w:sz w:val="16"/>
          <w:szCs w:val="16"/>
        </w:rP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D363F" w14:textId="77777777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2CE5B49" wp14:editId="0190CD39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37DE43F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42E6BBEC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83C25" w14:textId="77777777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2B1DC50C" wp14:editId="301D1FD3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5AA50C" wp14:editId="787AB92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8616B2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685AA50C" id="Schemat blokowy: opóźnienie 6" o:spid="_x0000_s102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A8616B2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71EE697" wp14:editId="1780F06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2D48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1C77FD6F" w14:textId="77777777" w:rsidR="00540C5C" w:rsidRDefault="00540C5C">
    <w:pPr>
      <w:pStyle w:val="Nagwek"/>
      <w:rPr>
        <w:noProof/>
        <w:lang w:eastAsia="pl-PL"/>
      </w:rPr>
    </w:pPr>
  </w:p>
  <w:p w14:paraId="42424252" w14:textId="77777777" w:rsidR="00540C5C" w:rsidRDefault="00540C5C">
    <w:pPr>
      <w:pStyle w:val="Nagwek"/>
      <w:rPr>
        <w:noProof/>
        <w:lang w:eastAsia="pl-PL"/>
      </w:rPr>
    </w:pPr>
  </w:p>
  <w:p w14:paraId="02F72A12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894103D" wp14:editId="733FC60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3.06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8ADC3" w14:textId="5F73C20B" w:rsidR="00F37172" w:rsidRPr="00A01B40" w:rsidRDefault="005116DF" w:rsidP="00F049AB">
                          <w:pPr>
                            <w:pStyle w:val="Datainformacjisygnalnej"/>
                          </w:pPr>
                          <w:r>
                            <w:t>0</w:t>
                          </w:r>
                          <w:r w:rsidR="0009051D">
                            <w:t>5</w:t>
                          </w:r>
                          <w:r w:rsidR="009E25C4">
                            <w:t>.06</w:t>
                          </w:r>
                          <w:r w:rsidR="00930F57">
                            <w:t>.202</w:t>
                          </w:r>
                          <w:r>
                            <w:t>5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4103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3.06.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P1xR+c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3138ADC3" w14:textId="5F73C20B" w:rsidR="00F37172" w:rsidRPr="00A01B40" w:rsidRDefault="005116DF" w:rsidP="00F049AB">
                    <w:pPr>
                      <w:pStyle w:val="Datainformacjisygnalnej"/>
                    </w:pPr>
                    <w:r>
                      <w:t>0</w:t>
                    </w:r>
                    <w:r w:rsidR="0009051D">
                      <w:t>5</w:t>
                    </w:r>
                    <w:r w:rsidR="009E25C4">
                      <w:t>.06</w:t>
                    </w:r>
                    <w:r w:rsidR="00930F57">
                      <w:t>.202</w:t>
                    </w:r>
                    <w:r>
                      <w:t>5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65B0" w14:textId="77777777" w:rsidR="00607CC5" w:rsidRDefault="00607CC5">
    <w:pPr>
      <w:pStyle w:val="Nagwek"/>
    </w:pPr>
  </w:p>
  <w:p w14:paraId="4B12FDF5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7FF6E0A"/>
    <w:multiLevelType w:val="hybridMultilevel"/>
    <w:tmpl w:val="7F821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5675FA"/>
    <w:multiLevelType w:val="hybridMultilevel"/>
    <w:tmpl w:val="9D847930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138"/>
    <w:multiLevelType w:val="hybridMultilevel"/>
    <w:tmpl w:val="CF1E6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6AC"/>
    <w:rsid w:val="000108B8"/>
    <w:rsid w:val="000152F5"/>
    <w:rsid w:val="000171CF"/>
    <w:rsid w:val="0002123E"/>
    <w:rsid w:val="00022056"/>
    <w:rsid w:val="00023F4D"/>
    <w:rsid w:val="00030250"/>
    <w:rsid w:val="00031E11"/>
    <w:rsid w:val="0004582E"/>
    <w:rsid w:val="00045D08"/>
    <w:rsid w:val="000470AA"/>
    <w:rsid w:val="00051907"/>
    <w:rsid w:val="0005298A"/>
    <w:rsid w:val="000547D4"/>
    <w:rsid w:val="00057CA1"/>
    <w:rsid w:val="00062D97"/>
    <w:rsid w:val="00064172"/>
    <w:rsid w:val="000647A9"/>
    <w:rsid w:val="00065274"/>
    <w:rsid w:val="000662E2"/>
    <w:rsid w:val="00066883"/>
    <w:rsid w:val="00071B39"/>
    <w:rsid w:val="0007228D"/>
    <w:rsid w:val="00074DD8"/>
    <w:rsid w:val="00075306"/>
    <w:rsid w:val="00075759"/>
    <w:rsid w:val="00077EE1"/>
    <w:rsid w:val="000806F7"/>
    <w:rsid w:val="00090180"/>
    <w:rsid w:val="0009051D"/>
    <w:rsid w:val="0009551C"/>
    <w:rsid w:val="00096E82"/>
    <w:rsid w:val="00097009"/>
    <w:rsid w:val="00097840"/>
    <w:rsid w:val="000A4FF5"/>
    <w:rsid w:val="000A7803"/>
    <w:rsid w:val="000B0727"/>
    <w:rsid w:val="000B1E93"/>
    <w:rsid w:val="000B2172"/>
    <w:rsid w:val="000B56F8"/>
    <w:rsid w:val="000C135D"/>
    <w:rsid w:val="000C1FCA"/>
    <w:rsid w:val="000C5021"/>
    <w:rsid w:val="000C6B65"/>
    <w:rsid w:val="000C78F5"/>
    <w:rsid w:val="000D1D43"/>
    <w:rsid w:val="000D225C"/>
    <w:rsid w:val="000D2A5C"/>
    <w:rsid w:val="000D39F0"/>
    <w:rsid w:val="000D4670"/>
    <w:rsid w:val="000E0342"/>
    <w:rsid w:val="000E0918"/>
    <w:rsid w:val="000E5B25"/>
    <w:rsid w:val="000E69E2"/>
    <w:rsid w:val="000E70A9"/>
    <w:rsid w:val="000E79A9"/>
    <w:rsid w:val="000F1D9C"/>
    <w:rsid w:val="001011C3"/>
    <w:rsid w:val="00103124"/>
    <w:rsid w:val="00106258"/>
    <w:rsid w:val="00106DA3"/>
    <w:rsid w:val="00110214"/>
    <w:rsid w:val="00110D5E"/>
    <w:rsid w:val="00110D87"/>
    <w:rsid w:val="00112263"/>
    <w:rsid w:val="00112399"/>
    <w:rsid w:val="00114DB9"/>
    <w:rsid w:val="00116087"/>
    <w:rsid w:val="00116351"/>
    <w:rsid w:val="00117711"/>
    <w:rsid w:val="00120133"/>
    <w:rsid w:val="00122587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2FDE"/>
    <w:rsid w:val="00143373"/>
    <w:rsid w:val="001448A7"/>
    <w:rsid w:val="00145AB6"/>
    <w:rsid w:val="001465CB"/>
    <w:rsid w:val="00146621"/>
    <w:rsid w:val="00146D29"/>
    <w:rsid w:val="00157C39"/>
    <w:rsid w:val="001617E3"/>
    <w:rsid w:val="00162325"/>
    <w:rsid w:val="001624A7"/>
    <w:rsid w:val="001628E4"/>
    <w:rsid w:val="0016538E"/>
    <w:rsid w:val="00165A8D"/>
    <w:rsid w:val="00165DE0"/>
    <w:rsid w:val="00167276"/>
    <w:rsid w:val="00167C3B"/>
    <w:rsid w:val="00173373"/>
    <w:rsid w:val="0017650A"/>
    <w:rsid w:val="001815F7"/>
    <w:rsid w:val="00182091"/>
    <w:rsid w:val="0018366D"/>
    <w:rsid w:val="00183E9E"/>
    <w:rsid w:val="00184BE9"/>
    <w:rsid w:val="00185A85"/>
    <w:rsid w:val="001951DA"/>
    <w:rsid w:val="00196F4E"/>
    <w:rsid w:val="0019780D"/>
    <w:rsid w:val="001A06C4"/>
    <w:rsid w:val="001A0E5C"/>
    <w:rsid w:val="001A1039"/>
    <w:rsid w:val="001A381A"/>
    <w:rsid w:val="001A4114"/>
    <w:rsid w:val="001A6107"/>
    <w:rsid w:val="001A7BB9"/>
    <w:rsid w:val="001B053D"/>
    <w:rsid w:val="001B3132"/>
    <w:rsid w:val="001B32E1"/>
    <w:rsid w:val="001B3369"/>
    <w:rsid w:val="001B33AA"/>
    <w:rsid w:val="001B73E4"/>
    <w:rsid w:val="001B7A93"/>
    <w:rsid w:val="001C1489"/>
    <w:rsid w:val="001C3269"/>
    <w:rsid w:val="001C445B"/>
    <w:rsid w:val="001C4DC1"/>
    <w:rsid w:val="001C790D"/>
    <w:rsid w:val="001C7BA5"/>
    <w:rsid w:val="001D0A85"/>
    <w:rsid w:val="001D19B6"/>
    <w:rsid w:val="001D1DB4"/>
    <w:rsid w:val="001D23F1"/>
    <w:rsid w:val="001D25F9"/>
    <w:rsid w:val="001D388C"/>
    <w:rsid w:val="001D41EF"/>
    <w:rsid w:val="001D5E53"/>
    <w:rsid w:val="001D61ED"/>
    <w:rsid w:val="001D7F7F"/>
    <w:rsid w:val="001E5114"/>
    <w:rsid w:val="001E5305"/>
    <w:rsid w:val="001E5B2D"/>
    <w:rsid w:val="001E7332"/>
    <w:rsid w:val="001F10BB"/>
    <w:rsid w:val="001F48C3"/>
    <w:rsid w:val="001F6E0F"/>
    <w:rsid w:val="0020041B"/>
    <w:rsid w:val="00200E19"/>
    <w:rsid w:val="0020156C"/>
    <w:rsid w:val="00202F30"/>
    <w:rsid w:val="00203ABE"/>
    <w:rsid w:val="002066D0"/>
    <w:rsid w:val="00215766"/>
    <w:rsid w:val="00216634"/>
    <w:rsid w:val="00216A84"/>
    <w:rsid w:val="00233E64"/>
    <w:rsid w:val="00242D31"/>
    <w:rsid w:val="00252876"/>
    <w:rsid w:val="00253AE0"/>
    <w:rsid w:val="0025481E"/>
    <w:rsid w:val="002574F9"/>
    <w:rsid w:val="00257D53"/>
    <w:rsid w:val="00260A32"/>
    <w:rsid w:val="00262B61"/>
    <w:rsid w:val="00262CC6"/>
    <w:rsid w:val="002635EF"/>
    <w:rsid w:val="00263E08"/>
    <w:rsid w:val="00263FCE"/>
    <w:rsid w:val="0026446F"/>
    <w:rsid w:val="00265433"/>
    <w:rsid w:val="00265814"/>
    <w:rsid w:val="00272F9B"/>
    <w:rsid w:val="00273919"/>
    <w:rsid w:val="00273D09"/>
    <w:rsid w:val="00276811"/>
    <w:rsid w:val="00282699"/>
    <w:rsid w:val="00285054"/>
    <w:rsid w:val="00291478"/>
    <w:rsid w:val="002926DF"/>
    <w:rsid w:val="00294DCC"/>
    <w:rsid w:val="00296697"/>
    <w:rsid w:val="002A65A4"/>
    <w:rsid w:val="002B0472"/>
    <w:rsid w:val="002B04F2"/>
    <w:rsid w:val="002B2537"/>
    <w:rsid w:val="002B35A7"/>
    <w:rsid w:val="002B6B12"/>
    <w:rsid w:val="002B70BD"/>
    <w:rsid w:val="002B7F83"/>
    <w:rsid w:val="002C21F0"/>
    <w:rsid w:val="002C61BB"/>
    <w:rsid w:val="002C75B2"/>
    <w:rsid w:val="002D01DF"/>
    <w:rsid w:val="002D412A"/>
    <w:rsid w:val="002D425F"/>
    <w:rsid w:val="002E2B73"/>
    <w:rsid w:val="002E3EB3"/>
    <w:rsid w:val="002E4D20"/>
    <w:rsid w:val="002E570B"/>
    <w:rsid w:val="002E6140"/>
    <w:rsid w:val="002E6985"/>
    <w:rsid w:val="002E71B6"/>
    <w:rsid w:val="002F2FCD"/>
    <w:rsid w:val="002F35F6"/>
    <w:rsid w:val="002F384B"/>
    <w:rsid w:val="002F5A5D"/>
    <w:rsid w:val="002F66CB"/>
    <w:rsid w:val="002F77C8"/>
    <w:rsid w:val="003032A3"/>
    <w:rsid w:val="003035F1"/>
    <w:rsid w:val="00304F22"/>
    <w:rsid w:val="00306C7C"/>
    <w:rsid w:val="003106B1"/>
    <w:rsid w:val="00313E1F"/>
    <w:rsid w:val="00314F86"/>
    <w:rsid w:val="003164BA"/>
    <w:rsid w:val="00317F4D"/>
    <w:rsid w:val="00320085"/>
    <w:rsid w:val="00322EDD"/>
    <w:rsid w:val="00325CDD"/>
    <w:rsid w:val="00326199"/>
    <w:rsid w:val="00326BCE"/>
    <w:rsid w:val="003309FA"/>
    <w:rsid w:val="00332320"/>
    <w:rsid w:val="003325FE"/>
    <w:rsid w:val="00332AA3"/>
    <w:rsid w:val="003338CD"/>
    <w:rsid w:val="00334DCC"/>
    <w:rsid w:val="0034626A"/>
    <w:rsid w:val="0034748D"/>
    <w:rsid w:val="00347D72"/>
    <w:rsid w:val="00351A51"/>
    <w:rsid w:val="00353104"/>
    <w:rsid w:val="00353F45"/>
    <w:rsid w:val="00357611"/>
    <w:rsid w:val="00361319"/>
    <w:rsid w:val="00362FF7"/>
    <w:rsid w:val="00363492"/>
    <w:rsid w:val="0036432A"/>
    <w:rsid w:val="00364AF9"/>
    <w:rsid w:val="00365031"/>
    <w:rsid w:val="00365C16"/>
    <w:rsid w:val="00367237"/>
    <w:rsid w:val="0037077F"/>
    <w:rsid w:val="00370F01"/>
    <w:rsid w:val="00372411"/>
    <w:rsid w:val="00373882"/>
    <w:rsid w:val="00373F1B"/>
    <w:rsid w:val="0037472C"/>
    <w:rsid w:val="0037505B"/>
    <w:rsid w:val="00377F1F"/>
    <w:rsid w:val="003843DB"/>
    <w:rsid w:val="00385D4F"/>
    <w:rsid w:val="00387726"/>
    <w:rsid w:val="003901C3"/>
    <w:rsid w:val="003902FB"/>
    <w:rsid w:val="00391411"/>
    <w:rsid w:val="00393761"/>
    <w:rsid w:val="00394E26"/>
    <w:rsid w:val="00396691"/>
    <w:rsid w:val="00396698"/>
    <w:rsid w:val="00397D18"/>
    <w:rsid w:val="003A1834"/>
    <w:rsid w:val="003A1B36"/>
    <w:rsid w:val="003A4407"/>
    <w:rsid w:val="003A719E"/>
    <w:rsid w:val="003B08A6"/>
    <w:rsid w:val="003B099C"/>
    <w:rsid w:val="003B1454"/>
    <w:rsid w:val="003B18B6"/>
    <w:rsid w:val="003B793A"/>
    <w:rsid w:val="003C161B"/>
    <w:rsid w:val="003C2405"/>
    <w:rsid w:val="003C2A63"/>
    <w:rsid w:val="003C59E0"/>
    <w:rsid w:val="003C655D"/>
    <w:rsid w:val="003C6962"/>
    <w:rsid w:val="003C6C8D"/>
    <w:rsid w:val="003D0D30"/>
    <w:rsid w:val="003D2656"/>
    <w:rsid w:val="003D26ED"/>
    <w:rsid w:val="003D2768"/>
    <w:rsid w:val="003D2B55"/>
    <w:rsid w:val="003D2F72"/>
    <w:rsid w:val="003D4F95"/>
    <w:rsid w:val="003D5F42"/>
    <w:rsid w:val="003D60A9"/>
    <w:rsid w:val="003E4367"/>
    <w:rsid w:val="003E4658"/>
    <w:rsid w:val="003E6F8A"/>
    <w:rsid w:val="003F47E7"/>
    <w:rsid w:val="003F4C97"/>
    <w:rsid w:val="003F666D"/>
    <w:rsid w:val="003F74C2"/>
    <w:rsid w:val="003F7993"/>
    <w:rsid w:val="003F7FE6"/>
    <w:rsid w:val="00400193"/>
    <w:rsid w:val="00403044"/>
    <w:rsid w:val="004038FC"/>
    <w:rsid w:val="00405796"/>
    <w:rsid w:val="004064A0"/>
    <w:rsid w:val="00407264"/>
    <w:rsid w:val="004124D2"/>
    <w:rsid w:val="00413738"/>
    <w:rsid w:val="004160B4"/>
    <w:rsid w:val="00416A9B"/>
    <w:rsid w:val="00416EAF"/>
    <w:rsid w:val="00416FDA"/>
    <w:rsid w:val="004212E7"/>
    <w:rsid w:val="0042292A"/>
    <w:rsid w:val="00422B20"/>
    <w:rsid w:val="00423C88"/>
    <w:rsid w:val="0042446D"/>
    <w:rsid w:val="004272CA"/>
    <w:rsid w:val="00427BF8"/>
    <w:rsid w:val="00431C02"/>
    <w:rsid w:val="00432507"/>
    <w:rsid w:val="0043254E"/>
    <w:rsid w:val="00436653"/>
    <w:rsid w:val="00437395"/>
    <w:rsid w:val="00440E36"/>
    <w:rsid w:val="00442E58"/>
    <w:rsid w:val="00445047"/>
    <w:rsid w:val="00446749"/>
    <w:rsid w:val="0045002B"/>
    <w:rsid w:val="00451D1B"/>
    <w:rsid w:val="00451EF6"/>
    <w:rsid w:val="00453EB7"/>
    <w:rsid w:val="004544DB"/>
    <w:rsid w:val="00454EA1"/>
    <w:rsid w:val="00461329"/>
    <w:rsid w:val="00463E39"/>
    <w:rsid w:val="0046425B"/>
    <w:rsid w:val="004650FA"/>
    <w:rsid w:val="004657FC"/>
    <w:rsid w:val="00466E22"/>
    <w:rsid w:val="00467075"/>
    <w:rsid w:val="004677C5"/>
    <w:rsid w:val="004733F6"/>
    <w:rsid w:val="00474E69"/>
    <w:rsid w:val="004750CE"/>
    <w:rsid w:val="004751DD"/>
    <w:rsid w:val="004820A7"/>
    <w:rsid w:val="00482AB2"/>
    <w:rsid w:val="00483E9F"/>
    <w:rsid w:val="00485A2C"/>
    <w:rsid w:val="00487128"/>
    <w:rsid w:val="0049621B"/>
    <w:rsid w:val="004A0392"/>
    <w:rsid w:val="004A13AB"/>
    <w:rsid w:val="004A1D19"/>
    <w:rsid w:val="004A4106"/>
    <w:rsid w:val="004A419E"/>
    <w:rsid w:val="004A5892"/>
    <w:rsid w:val="004A6050"/>
    <w:rsid w:val="004B198F"/>
    <w:rsid w:val="004B5C2A"/>
    <w:rsid w:val="004B62A1"/>
    <w:rsid w:val="004C1895"/>
    <w:rsid w:val="004C3F54"/>
    <w:rsid w:val="004C4B60"/>
    <w:rsid w:val="004C4F63"/>
    <w:rsid w:val="004C50D9"/>
    <w:rsid w:val="004C6D40"/>
    <w:rsid w:val="004E0121"/>
    <w:rsid w:val="004E0F47"/>
    <w:rsid w:val="004E20C3"/>
    <w:rsid w:val="004E343B"/>
    <w:rsid w:val="004E3757"/>
    <w:rsid w:val="004E3DF0"/>
    <w:rsid w:val="004E6AA8"/>
    <w:rsid w:val="004F0AA3"/>
    <w:rsid w:val="004F0C3C"/>
    <w:rsid w:val="004F2280"/>
    <w:rsid w:val="004F23BB"/>
    <w:rsid w:val="004F415B"/>
    <w:rsid w:val="004F63FC"/>
    <w:rsid w:val="004F7EE5"/>
    <w:rsid w:val="00502AC9"/>
    <w:rsid w:val="00505A92"/>
    <w:rsid w:val="005116DF"/>
    <w:rsid w:val="005123B0"/>
    <w:rsid w:val="005203F1"/>
    <w:rsid w:val="0052194E"/>
    <w:rsid w:val="00521BC3"/>
    <w:rsid w:val="00523AD1"/>
    <w:rsid w:val="0052403C"/>
    <w:rsid w:val="00525CA9"/>
    <w:rsid w:val="00530F44"/>
    <w:rsid w:val="00531873"/>
    <w:rsid w:val="005319F1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1FB5"/>
    <w:rsid w:val="005641B7"/>
    <w:rsid w:val="00564C2C"/>
    <w:rsid w:val="005654AA"/>
    <w:rsid w:val="00575E7B"/>
    <w:rsid w:val="005762A7"/>
    <w:rsid w:val="005764E9"/>
    <w:rsid w:val="0057774C"/>
    <w:rsid w:val="00580895"/>
    <w:rsid w:val="00583FD0"/>
    <w:rsid w:val="00586F21"/>
    <w:rsid w:val="00587B47"/>
    <w:rsid w:val="00587CEE"/>
    <w:rsid w:val="005907AA"/>
    <w:rsid w:val="005916D7"/>
    <w:rsid w:val="0059427F"/>
    <w:rsid w:val="00597E81"/>
    <w:rsid w:val="005A1228"/>
    <w:rsid w:val="005A3DD0"/>
    <w:rsid w:val="005A698C"/>
    <w:rsid w:val="005A7261"/>
    <w:rsid w:val="005B1F7A"/>
    <w:rsid w:val="005B2597"/>
    <w:rsid w:val="005B32D0"/>
    <w:rsid w:val="005B41AB"/>
    <w:rsid w:val="005B6C60"/>
    <w:rsid w:val="005C04A4"/>
    <w:rsid w:val="005C0CAC"/>
    <w:rsid w:val="005C3244"/>
    <w:rsid w:val="005D062E"/>
    <w:rsid w:val="005D1BD8"/>
    <w:rsid w:val="005D2CBB"/>
    <w:rsid w:val="005D2F6B"/>
    <w:rsid w:val="005D34F8"/>
    <w:rsid w:val="005D6651"/>
    <w:rsid w:val="005D7A97"/>
    <w:rsid w:val="005E0799"/>
    <w:rsid w:val="005E10F9"/>
    <w:rsid w:val="005E1200"/>
    <w:rsid w:val="005E1EF1"/>
    <w:rsid w:val="005E361F"/>
    <w:rsid w:val="005E3B1A"/>
    <w:rsid w:val="005E41EB"/>
    <w:rsid w:val="005E5818"/>
    <w:rsid w:val="005F1642"/>
    <w:rsid w:val="005F3909"/>
    <w:rsid w:val="005F45EE"/>
    <w:rsid w:val="005F5A80"/>
    <w:rsid w:val="005F6E05"/>
    <w:rsid w:val="00600561"/>
    <w:rsid w:val="00602F33"/>
    <w:rsid w:val="006044FF"/>
    <w:rsid w:val="00604F2C"/>
    <w:rsid w:val="00606C1B"/>
    <w:rsid w:val="00607CC5"/>
    <w:rsid w:val="00610153"/>
    <w:rsid w:val="0061179B"/>
    <w:rsid w:val="006125F9"/>
    <w:rsid w:val="00616199"/>
    <w:rsid w:val="00621BCA"/>
    <w:rsid w:val="00621F67"/>
    <w:rsid w:val="00623444"/>
    <w:rsid w:val="00633014"/>
    <w:rsid w:val="0063437B"/>
    <w:rsid w:val="0064017E"/>
    <w:rsid w:val="00641B8B"/>
    <w:rsid w:val="006443F0"/>
    <w:rsid w:val="006444A7"/>
    <w:rsid w:val="00647330"/>
    <w:rsid w:val="006508A2"/>
    <w:rsid w:val="00650976"/>
    <w:rsid w:val="00654BB6"/>
    <w:rsid w:val="00654DD9"/>
    <w:rsid w:val="0065608B"/>
    <w:rsid w:val="00656298"/>
    <w:rsid w:val="006627D0"/>
    <w:rsid w:val="00663A20"/>
    <w:rsid w:val="0066421C"/>
    <w:rsid w:val="006673CA"/>
    <w:rsid w:val="006729D4"/>
    <w:rsid w:val="00673C26"/>
    <w:rsid w:val="00674DE5"/>
    <w:rsid w:val="00677ACA"/>
    <w:rsid w:val="006812AF"/>
    <w:rsid w:val="0068152B"/>
    <w:rsid w:val="0068327D"/>
    <w:rsid w:val="00684B5B"/>
    <w:rsid w:val="00691534"/>
    <w:rsid w:val="006923D6"/>
    <w:rsid w:val="00693880"/>
    <w:rsid w:val="00694AF0"/>
    <w:rsid w:val="006A3332"/>
    <w:rsid w:val="006A39FB"/>
    <w:rsid w:val="006A4686"/>
    <w:rsid w:val="006A5F66"/>
    <w:rsid w:val="006A66EA"/>
    <w:rsid w:val="006B06D3"/>
    <w:rsid w:val="006B0E9E"/>
    <w:rsid w:val="006B15F2"/>
    <w:rsid w:val="006B1976"/>
    <w:rsid w:val="006B2455"/>
    <w:rsid w:val="006B486D"/>
    <w:rsid w:val="006B5672"/>
    <w:rsid w:val="006B5AE4"/>
    <w:rsid w:val="006B7831"/>
    <w:rsid w:val="006C0A49"/>
    <w:rsid w:val="006C674F"/>
    <w:rsid w:val="006D1507"/>
    <w:rsid w:val="006D3C5B"/>
    <w:rsid w:val="006D4054"/>
    <w:rsid w:val="006E02EC"/>
    <w:rsid w:val="006E0442"/>
    <w:rsid w:val="006E0711"/>
    <w:rsid w:val="006E0B8D"/>
    <w:rsid w:val="006E21CC"/>
    <w:rsid w:val="006E3AF2"/>
    <w:rsid w:val="006E3C4F"/>
    <w:rsid w:val="006E47F3"/>
    <w:rsid w:val="006E6F41"/>
    <w:rsid w:val="006E73E6"/>
    <w:rsid w:val="006F0BE9"/>
    <w:rsid w:val="006F3782"/>
    <w:rsid w:val="00702D97"/>
    <w:rsid w:val="00714656"/>
    <w:rsid w:val="007153E3"/>
    <w:rsid w:val="007211B1"/>
    <w:rsid w:val="00722D35"/>
    <w:rsid w:val="00725A18"/>
    <w:rsid w:val="00726B03"/>
    <w:rsid w:val="00727561"/>
    <w:rsid w:val="007277DA"/>
    <w:rsid w:val="00730B7A"/>
    <w:rsid w:val="00731D27"/>
    <w:rsid w:val="0073558D"/>
    <w:rsid w:val="00736490"/>
    <w:rsid w:val="007440F4"/>
    <w:rsid w:val="0074565A"/>
    <w:rsid w:val="00746187"/>
    <w:rsid w:val="00750A44"/>
    <w:rsid w:val="00752289"/>
    <w:rsid w:val="00754A09"/>
    <w:rsid w:val="00757511"/>
    <w:rsid w:val="00757C5F"/>
    <w:rsid w:val="00762355"/>
    <w:rsid w:val="0076254F"/>
    <w:rsid w:val="0076774A"/>
    <w:rsid w:val="00773B3B"/>
    <w:rsid w:val="00774D54"/>
    <w:rsid w:val="0077583C"/>
    <w:rsid w:val="007758D4"/>
    <w:rsid w:val="00776427"/>
    <w:rsid w:val="007801F5"/>
    <w:rsid w:val="00781964"/>
    <w:rsid w:val="00782DC6"/>
    <w:rsid w:val="007839AC"/>
    <w:rsid w:val="00783CA4"/>
    <w:rsid w:val="007842FB"/>
    <w:rsid w:val="007850A2"/>
    <w:rsid w:val="007852A9"/>
    <w:rsid w:val="00786124"/>
    <w:rsid w:val="00792FA4"/>
    <w:rsid w:val="0079330E"/>
    <w:rsid w:val="0079514B"/>
    <w:rsid w:val="00795252"/>
    <w:rsid w:val="007A2DC1"/>
    <w:rsid w:val="007A3970"/>
    <w:rsid w:val="007A58D5"/>
    <w:rsid w:val="007A7A2D"/>
    <w:rsid w:val="007B58EB"/>
    <w:rsid w:val="007B6630"/>
    <w:rsid w:val="007B7AC5"/>
    <w:rsid w:val="007C21A4"/>
    <w:rsid w:val="007C58DD"/>
    <w:rsid w:val="007C6022"/>
    <w:rsid w:val="007C64F5"/>
    <w:rsid w:val="007C7D79"/>
    <w:rsid w:val="007D0869"/>
    <w:rsid w:val="007D14C4"/>
    <w:rsid w:val="007D3319"/>
    <w:rsid w:val="007D335D"/>
    <w:rsid w:val="007D3B37"/>
    <w:rsid w:val="007D605C"/>
    <w:rsid w:val="007D7016"/>
    <w:rsid w:val="007D71D5"/>
    <w:rsid w:val="007E2CD4"/>
    <w:rsid w:val="007E3314"/>
    <w:rsid w:val="007E3514"/>
    <w:rsid w:val="007E4B03"/>
    <w:rsid w:val="007E6752"/>
    <w:rsid w:val="007E6A8C"/>
    <w:rsid w:val="007E7211"/>
    <w:rsid w:val="007E7E95"/>
    <w:rsid w:val="007F0B49"/>
    <w:rsid w:val="007F258B"/>
    <w:rsid w:val="007F324B"/>
    <w:rsid w:val="007F48B8"/>
    <w:rsid w:val="007F542D"/>
    <w:rsid w:val="007F58C0"/>
    <w:rsid w:val="007F7A8F"/>
    <w:rsid w:val="008050E9"/>
    <w:rsid w:val="0080553C"/>
    <w:rsid w:val="008056E7"/>
    <w:rsid w:val="00805B46"/>
    <w:rsid w:val="00805DB4"/>
    <w:rsid w:val="00820E10"/>
    <w:rsid w:val="0082105D"/>
    <w:rsid w:val="008223FC"/>
    <w:rsid w:val="0082252F"/>
    <w:rsid w:val="0082265E"/>
    <w:rsid w:val="00823593"/>
    <w:rsid w:val="00824D0D"/>
    <w:rsid w:val="00825DC2"/>
    <w:rsid w:val="00827362"/>
    <w:rsid w:val="00827374"/>
    <w:rsid w:val="00834AD3"/>
    <w:rsid w:val="008426E7"/>
    <w:rsid w:val="00842817"/>
    <w:rsid w:val="00843795"/>
    <w:rsid w:val="00844FAB"/>
    <w:rsid w:val="00845647"/>
    <w:rsid w:val="00846E02"/>
    <w:rsid w:val="00846E71"/>
    <w:rsid w:val="00847F0F"/>
    <w:rsid w:val="00852448"/>
    <w:rsid w:val="00853F23"/>
    <w:rsid w:val="008649A6"/>
    <w:rsid w:val="00867F32"/>
    <w:rsid w:val="0087188D"/>
    <w:rsid w:val="00873000"/>
    <w:rsid w:val="0087478A"/>
    <w:rsid w:val="00875E1E"/>
    <w:rsid w:val="00877F6C"/>
    <w:rsid w:val="00880241"/>
    <w:rsid w:val="008821B2"/>
    <w:rsid w:val="0088258A"/>
    <w:rsid w:val="00886332"/>
    <w:rsid w:val="00887D4B"/>
    <w:rsid w:val="0089016A"/>
    <w:rsid w:val="008925F0"/>
    <w:rsid w:val="00892BD0"/>
    <w:rsid w:val="0089397B"/>
    <w:rsid w:val="00893ADE"/>
    <w:rsid w:val="0089448A"/>
    <w:rsid w:val="00894961"/>
    <w:rsid w:val="0089543A"/>
    <w:rsid w:val="00897877"/>
    <w:rsid w:val="008A1E3B"/>
    <w:rsid w:val="008A26D9"/>
    <w:rsid w:val="008A7B5B"/>
    <w:rsid w:val="008A7C8C"/>
    <w:rsid w:val="008A7F75"/>
    <w:rsid w:val="008B09AF"/>
    <w:rsid w:val="008B0E9B"/>
    <w:rsid w:val="008B12D2"/>
    <w:rsid w:val="008B2D13"/>
    <w:rsid w:val="008B74E8"/>
    <w:rsid w:val="008C0C29"/>
    <w:rsid w:val="008C1701"/>
    <w:rsid w:val="008C2DD9"/>
    <w:rsid w:val="008C3708"/>
    <w:rsid w:val="008D02DA"/>
    <w:rsid w:val="008D5177"/>
    <w:rsid w:val="008D68DF"/>
    <w:rsid w:val="008D76BC"/>
    <w:rsid w:val="008E097C"/>
    <w:rsid w:val="008E6E90"/>
    <w:rsid w:val="008E77DB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8F7A89"/>
    <w:rsid w:val="00902274"/>
    <w:rsid w:val="00905C2E"/>
    <w:rsid w:val="009127BA"/>
    <w:rsid w:val="009137E2"/>
    <w:rsid w:val="009145CF"/>
    <w:rsid w:val="009153F7"/>
    <w:rsid w:val="00917394"/>
    <w:rsid w:val="00920AAE"/>
    <w:rsid w:val="009227A6"/>
    <w:rsid w:val="00923B3A"/>
    <w:rsid w:val="00925C5E"/>
    <w:rsid w:val="0093019B"/>
    <w:rsid w:val="00930F57"/>
    <w:rsid w:val="00933EC1"/>
    <w:rsid w:val="00934534"/>
    <w:rsid w:val="00940B58"/>
    <w:rsid w:val="009446AD"/>
    <w:rsid w:val="009449EC"/>
    <w:rsid w:val="00944F3D"/>
    <w:rsid w:val="00945259"/>
    <w:rsid w:val="00950796"/>
    <w:rsid w:val="009530DB"/>
    <w:rsid w:val="00953676"/>
    <w:rsid w:val="009547E5"/>
    <w:rsid w:val="00956F30"/>
    <w:rsid w:val="00961210"/>
    <w:rsid w:val="00961C44"/>
    <w:rsid w:val="0096263D"/>
    <w:rsid w:val="00966C9A"/>
    <w:rsid w:val="009705EE"/>
    <w:rsid w:val="00971F43"/>
    <w:rsid w:val="00977927"/>
    <w:rsid w:val="0098135C"/>
    <w:rsid w:val="0098156A"/>
    <w:rsid w:val="0099015A"/>
    <w:rsid w:val="00991BAC"/>
    <w:rsid w:val="009950C6"/>
    <w:rsid w:val="0099757D"/>
    <w:rsid w:val="009A39D3"/>
    <w:rsid w:val="009A3EF6"/>
    <w:rsid w:val="009A4698"/>
    <w:rsid w:val="009A63AF"/>
    <w:rsid w:val="009A6EA0"/>
    <w:rsid w:val="009B5B7E"/>
    <w:rsid w:val="009B74E7"/>
    <w:rsid w:val="009C1335"/>
    <w:rsid w:val="009C1AB2"/>
    <w:rsid w:val="009C4A79"/>
    <w:rsid w:val="009C58FF"/>
    <w:rsid w:val="009C5FD8"/>
    <w:rsid w:val="009C61B6"/>
    <w:rsid w:val="009C7251"/>
    <w:rsid w:val="009D05F6"/>
    <w:rsid w:val="009D47E3"/>
    <w:rsid w:val="009E25C4"/>
    <w:rsid w:val="009E2E91"/>
    <w:rsid w:val="009E3BFF"/>
    <w:rsid w:val="009E4516"/>
    <w:rsid w:val="009E4D7B"/>
    <w:rsid w:val="009E5346"/>
    <w:rsid w:val="009F7027"/>
    <w:rsid w:val="00A01B40"/>
    <w:rsid w:val="00A033EC"/>
    <w:rsid w:val="00A04526"/>
    <w:rsid w:val="00A05BC0"/>
    <w:rsid w:val="00A070F2"/>
    <w:rsid w:val="00A10F32"/>
    <w:rsid w:val="00A11047"/>
    <w:rsid w:val="00A12EAC"/>
    <w:rsid w:val="00A139F5"/>
    <w:rsid w:val="00A20B1F"/>
    <w:rsid w:val="00A22B05"/>
    <w:rsid w:val="00A30235"/>
    <w:rsid w:val="00A3285F"/>
    <w:rsid w:val="00A32E16"/>
    <w:rsid w:val="00A3496A"/>
    <w:rsid w:val="00A365F4"/>
    <w:rsid w:val="00A43CBB"/>
    <w:rsid w:val="00A47D80"/>
    <w:rsid w:val="00A53132"/>
    <w:rsid w:val="00A5337A"/>
    <w:rsid w:val="00A563F2"/>
    <w:rsid w:val="00A566E8"/>
    <w:rsid w:val="00A66347"/>
    <w:rsid w:val="00A67EDC"/>
    <w:rsid w:val="00A71B63"/>
    <w:rsid w:val="00A7575C"/>
    <w:rsid w:val="00A7623E"/>
    <w:rsid w:val="00A810F9"/>
    <w:rsid w:val="00A82D31"/>
    <w:rsid w:val="00A85E7E"/>
    <w:rsid w:val="00A86ECC"/>
    <w:rsid w:val="00A86FCC"/>
    <w:rsid w:val="00A8745E"/>
    <w:rsid w:val="00A90A6D"/>
    <w:rsid w:val="00A90C27"/>
    <w:rsid w:val="00A938D5"/>
    <w:rsid w:val="00A94CB6"/>
    <w:rsid w:val="00A96E59"/>
    <w:rsid w:val="00A97017"/>
    <w:rsid w:val="00A971E5"/>
    <w:rsid w:val="00AA1F7D"/>
    <w:rsid w:val="00AA2E45"/>
    <w:rsid w:val="00AA710D"/>
    <w:rsid w:val="00AB00F2"/>
    <w:rsid w:val="00AB1529"/>
    <w:rsid w:val="00AB4FBD"/>
    <w:rsid w:val="00AB64F3"/>
    <w:rsid w:val="00AB675D"/>
    <w:rsid w:val="00AB6D25"/>
    <w:rsid w:val="00AC7C4D"/>
    <w:rsid w:val="00AD0E56"/>
    <w:rsid w:val="00AE05C9"/>
    <w:rsid w:val="00AE1A1C"/>
    <w:rsid w:val="00AE21A9"/>
    <w:rsid w:val="00AE229B"/>
    <w:rsid w:val="00AE2D4B"/>
    <w:rsid w:val="00AE3D6B"/>
    <w:rsid w:val="00AE4F99"/>
    <w:rsid w:val="00AE55E9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35787"/>
    <w:rsid w:val="00B423D1"/>
    <w:rsid w:val="00B43D83"/>
    <w:rsid w:val="00B45AAA"/>
    <w:rsid w:val="00B47359"/>
    <w:rsid w:val="00B508CB"/>
    <w:rsid w:val="00B53B4E"/>
    <w:rsid w:val="00B54A91"/>
    <w:rsid w:val="00B55011"/>
    <w:rsid w:val="00B653AB"/>
    <w:rsid w:val="00B65F9E"/>
    <w:rsid w:val="00B66B19"/>
    <w:rsid w:val="00B66CE2"/>
    <w:rsid w:val="00B67BFF"/>
    <w:rsid w:val="00B67C6F"/>
    <w:rsid w:val="00B7386E"/>
    <w:rsid w:val="00B74F14"/>
    <w:rsid w:val="00B80C69"/>
    <w:rsid w:val="00B81EC1"/>
    <w:rsid w:val="00B84320"/>
    <w:rsid w:val="00B84C43"/>
    <w:rsid w:val="00B8626A"/>
    <w:rsid w:val="00B914E9"/>
    <w:rsid w:val="00B92903"/>
    <w:rsid w:val="00B956EE"/>
    <w:rsid w:val="00B96FF1"/>
    <w:rsid w:val="00B97589"/>
    <w:rsid w:val="00B97E81"/>
    <w:rsid w:val="00BA0078"/>
    <w:rsid w:val="00BA0F0F"/>
    <w:rsid w:val="00BA11D1"/>
    <w:rsid w:val="00BA1968"/>
    <w:rsid w:val="00BA2BA1"/>
    <w:rsid w:val="00BA2C79"/>
    <w:rsid w:val="00BA3447"/>
    <w:rsid w:val="00BA3562"/>
    <w:rsid w:val="00BA372C"/>
    <w:rsid w:val="00BA536A"/>
    <w:rsid w:val="00BA5495"/>
    <w:rsid w:val="00BB4BF3"/>
    <w:rsid w:val="00BB4F09"/>
    <w:rsid w:val="00BB54B5"/>
    <w:rsid w:val="00BC2717"/>
    <w:rsid w:val="00BC7CBA"/>
    <w:rsid w:val="00BD14F1"/>
    <w:rsid w:val="00BD44C8"/>
    <w:rsid w:val="00BD45FD"/>
    <w:rsid w:val="00BD4E33"/>
    <w:rsid w:val="00BD5A20"/>
    <w:rsid w:val="00BE05CB"/>
    <w:rsid w:val="00BE3067"/>
    <w:rsid w:val="00BF0619"/>
    <w:rsid w:val="00BF0E3F"/>
    <w:rsid w:val="00BF21F6"/>
    <w:rsid w:val="00C030DE"/>
    <w:rsid w:val="00C051A8"/>
    <w:rsid w:val="00C07281"/>
    <w:rsid w:val="00C178DB"/>
    <w:rsid w:val="00C17A96"/>
    <w:rsid w:val="00C22105"/>
    <w:rsid w:val="00C227C3"/>
    <w:rsid w:val="00C22A86"/>
    <w:rsid w:val="00C244B6"/>
    <w:rsid w:val="00C2587F"/>
    <w:rsid w:val="00C26F89"/>
    <w:rsid w:val="00C27BF1"/>
    <w:rsid w:val="00C33EE9"/>
    <w:rsid w:val="00C36873"/>
    <w:rsid w:val="00C3702F"/>
    <w:rsid w:val="00C37793"/>
    <w:rsid w:val="00C41EB9"/>
    <w:rsid w:val="00C43C6A"/>
    <w:rsid w:val="00C44B3D"/>
    <w:rsid w:val="00C4500A"/>
    <w:rsid w:val="00C5098B"/>
    <w:rsid w:val="00C514A2"/>
    <w:rsid w:val="00C52613"/>
    <w:rsid w:val="00C54145"/>
    <w:rsid w:val="00C57012"/>
    <w:rsid w:val="00C60599"/>
    <w:rsid w:val="00C62238"/>
    <w:rsid w:val="00C64A37"/>
    <w:rsid w:val="00C7158E"/>
    <w:rsid w:val="00C7250B"/>
    <w:rsid w:val="00C7346B"/>
    <w:rsid w:val="00C745AA"/>
    <w:rsid w:val="00C77C0E"/>
    <w:rsid w:val="00C81EBB"/>
    <w:rsid w:val="00C8375B"/>
    <w:rsid w:val="00C86901"/>
    <w:rsid w:val="00C90C9B"/>
    <w:rsid w:val="00C91149"/>
    <w:rsid w:val="00C91687"/>
    <w:rsid w:val="00C91B3E"/>
    <w:rsid w:val="00C91DC8"/>
    <w:rsid w:val="00C924A8"/>
    <w:rsid w:val="00C94432"/>
    <w:rsid w:val="00C945FE"/>
    <w:rsid w:val="00C96ECF"/>
    <w:rsid w:val="00C96FAA"/>
    <w:rsid w:val="00C97A04"/>
    <w:rsid w:val="00CA107B"/>
    <w:rsid w:val="00CA2468"/>
    <w:rsid w:val="00CA431D"/>
    <w:rsid w:val="00CA484D"/>
    <w:rsid w:val="00CA4FB6"/>
    <w:rsid w:val="00CA6FC7"/>
    <w:rsid w:val="00CB2398"/>
    <w:rsid w:val="00CB2F90"/>
    <w:rsid w:val="00CB65D5"/>
    <w:rsid w:val="00CB6AD4"/>
    <w:rsid w:val="00CB7676"/>
    <w:rsid w:val="00CC020C"/>
    <w:rsid w:val="00CC051D"/>
    <w:rsid w:val="00CC281F"/>
    <w:rsid w:val="00CC739E"/>
    <w:rsid w:val="00CD1EBB"/>
    <w:rsid w:val="00CD28CF"/>
    <w:rsid w:val="00CD2AA9"/>
    <w:rsid w:val="00CD532E"/>
    <w:rsid w:val="00CD58B7"/>
    <w:rsid w:val="00CD7967"/>
    <w:rsid w:val="00CD7EE2"/>
    <w:rsid w:val="00CE101E"/>
    <w:rsid w:val="00CE104A"/>
    <w:rsid w:val="00CE35A3"/>
    <w:rsid w:val="00CF18EE"/>
    <w:rsid w:val="00CF30BD"/>
    <w:rsid w:val="00CF3E3E"/>
    <w:rsid w:val="00CF4099"/>
    <w:rsid w:val="00D00796"/>
    <w:rsid w:val="00D01848"/>
    <w:rsid w:val="00D0375A"/>
    <w:rsid w:val="00D10A04"/>
    <w:rsid w:val="00D13922"/>
    <w:rsid w:val="00D15B67"/>
    <w:rsid w:val="00D207E6"/>
    <w:rsid w:val="00D2095E"/>
    <w:rsid w:val="00D22B81"/>
    <w:rsid w:val="00D261A2"/>
    <w:rsid w:val="00D308F3"/>
    <w:rsid w:val="00D34A1A"/>
    <w:rsid w:val="00D34CF8"/>
    <w:rsid w:val="00D35DA0"/>
    <w:rsid w:val="00D369E7"/>
    <w:rsid w:val="00D372EB"/>
    <w:rsid w:val="00D3774D"/>
    <w:rsid w:val="00D4360D"/>
    <w:rsid w:val="00D44192"/>
    <w:rsid w:val="00D45EEB"/>
    <w:rsid w:val="00D469B8"/>
    <w:rsid w:val="00D52728"/>
    <w:rsid w:val="00D54DD4"/>
    <w:rsid w:val="00D55DD3"/>
    <w:rsid w:val="00D603E9"/>
    <w:rsid w:val="00D6114D"/>
    <w:rsid w:val="00D616D2"/>
    <w:rsid w:val="00D61F4F"/>
    <w:rsid w:val="00D63208"/>
    <w:rsid w:val="00D63B5F"/>
    <w:rsid w:val="00D64926"/>
    <w:rsid w:val="00D65C66"/>
    <w:rsid w:val="00D70EF7"/>
    <w:rsid w:val="00D7201D"/>
    <w:rsid w:val="00D733C8"/>
    <w:rsid w:val="00D743A1"/>
    <w:rsid w:val="00D74B36"/>
    <w:rsid w:val="00D74FBC"/>
    <w:rsid w:val="00D77E00"/>
    <w:rsid w:val="00D80EEA"/>
    <w:rsid w:val="00D81173"/>
    <w:rsid w:val="00D820D5"/>
    <w:rsid w:val="00D8397C"/>
    <w:rsid w:val="00D84B12"/>
    <w:rsid w:val="00D8721F"/>
    <w:rsid w:val="00D907AE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B7BD7"/>
    <w:rsid w:val="00DB7CAC"/>
    <w:rsid w:val="00DC0F65"/>
    <w:rsid w:val="00DC1744"/>
    <w:rsid w:val="00DC1A82"/>
    <w:rsid w:val="00DC275C"/>
    <w:rsid w:val="00DC5A9A"/>
    <w:rsid w:val="00DC6708"/>
    <w:rsid w:val="00DC68BF"/>
    <w:rsid w:val="00DD00CC"/>
    <w:rsid w:val="00DD011A"/>
    <w:rsid w:val="00DE197F"/>
    <w:rsid w:val="00DE2400"/>
    <w:rsid w:val="00DE458B"/>
    <w:rsid w:val="00DE58F1"/>
    <w:rsid w:val="00DE5D9E"/>
    <w:rsid w:val="00DE6B58"/>
    <w:rsid w:val="00DF48D0"/>
    <w:rsid w:val="00DF587A"/>
    <w:rsid w:val="00DF5E32"/>
    <w:rsid w:val="00E00B3B"/>
    <w:rsid w:val="00E00FCF"/>
    <w:rsid w:val="00E01436"/>
    <w:rsid w:val="00E03E79"/>
    <w:rsid w:val="00E045BD"/>
    <w:rsid w:val="00E04D6C"/>
    <w:rsid w:val="00E06F14"/>
    <w:rsid w:val="00E11D57"/>
    <w:rsid w:val="00E12676"/>
    <w:rsid w:val="00E12882"/>
    <w:rsid w:val="00E156D3"/>
    <w:rsid w:val="00E17B77"/>
    <w:rsid w:val="00E20FA8"/>
    <w:rsid w:val="00E2193F"/>
    <w:rsid w:val="00E231AB"/>
    <w:rsid w:val="00E23337"/>
    <w:rsid w:val="00E23D97"/>
    <w:rsid w:val="00E23DD8"/>
    <w:rsid w:val="00E24094"/>
    <w:rsid w:val="00E259EA"/>
    <w:rsid w:val="00E25D33"/>
    <w:rsid w:val="00E26E99"/>
    <w:rsid w:val="00E31705"/>
    <w:rsid w:val="00E32061"/>
    <w:rsid w:val="00E334C8"/>
    <w:rsid w:val="00E33EFE"/>
    <w:rsid w:val="00E33F48"/>
    <w:rsid w:val="00E355ED"/>
    <w:rsid w:val="00E40D45"/>
    <w:rsid w:val="00E42FF9"/>
    <w:rsid w:val="00E43455"/>
    <w:rsid w:val="00E44790"/>
    <w:rsid w:val="00E45817"/>
    <w:rsid w:val="00E4714C"/>
    <w:rsid w:val="00E5178D"/>
    <w:rsid w:val="00E51AEB"/>
    <w:rsid w:val="00E51F48"/>
    <w:rsid w:val="00E522A7"/>
    <w:rsid w:val="00E5349E"/>
    <w:rsid w:val="00E53C78"/>
    <w:rsid w:val="00E54452"/>
    <w:rsid w:val="00E63B0C"/>
    <w:rsid w:val="00E6400D"/>
    <w:rsid w:val="00E65E0B"/>
    <w:rsid w:val="00E664C5"/>
    <w:rsid w:val="00E671A2"/>
    <w:rsid w:val="00E67A77"/>
    <w:rsid w:val="00E7045C"/>
    <w:rsid w:val="00E714AA"/>
    <w:rsid w:val="00E72B18"/>
    <w:rsid w:val="00E75FAD"/>
    <w:rsid w:val="00E76D26"/>
    <w:rsid w:val="00E76EB4"/>
    <w:rsid w:val="00E76EE5"/>
    <w:rsid w:val="00E80544"/>
    <w:rsid w:val="00E82259"/>
    <w:rsid w:val="00E84E1D"/>
    <w:rsid w:val="00E8733E"/>
    <w:rsid w:val="00E87571"/>
    <w:rsid w:val="00E87AAD"/>
    <w:rsid w:val="00E93058"/>
    <w:rsid w:val="00E95036"/>
    <w:rsid w:val="00E95B8E"/>
    <w:rsid w:val="00EA182D"/>
    <w:rsid w:val="00EA1B61"/>
    <w:rsid w:val="00EA59ED"/>
    <w:rsid w:val="00EA6761"/>
    <w:rsid w:val="00EB011C"/>
    <w:rsid w:val="00EB0E48"/>
    <w:rsid w:val="00EB11D0"/>
    <w:rsid w:val="00EB1390"/>
    <w:rsid w:val="00EB2A70"/>
    <w:rsid w:val="00EB2C71"/>
    <w:rsid w:val="00EB3333"/>
    <w:rsid w:val="00EB4340"/>
    <w:rsid w:val="00EB556D"/>
    <w:rsid w:val="00EB5A7D"/>
    <w:rsid w:val="00EB73BC"/>
    <w:rsid w:val="00EC334A"/>
    <w:rsid w:val="00ED1BEB"/>
    <w:rsid w:val="00ED1D4D"/>
    <w:rsid w:val="00ED55C0"/>
    <w:rsid w:val="00ED682B"/>
    <w:rsid w:val="00ED75DA"/>
    <w:rsid w:val="00EE09B7"/>
    <w:rsid w:val="00EE3E73"/>
    <w:rsid w:val="00EE41D5"/>
    <w:rsid w:val="00EE481C"/>
    <w:rsid w:val="00EE6872"/>
    <w:rsid w:val="00EF15FA"/>
    <w:rsid w:val="00EF1FDB"/>
    <w:rsid w:val="00EF5525"/>
    <w:rsid w:val="00EF6434"/>
    <w:rsid w:val="00F01205"/>
    <w:rsid w:val="00F0166F"/>
    <w:rsid w:val="00F01F2E"/>
    <w:rsid w:val="00F037A4"/>
    <w:rsid w:val="00F049AB"/>
    <w:rsid w:val="00F06DBB"/>
    <w:rsid w:val="00F07B1D"/>
    <w:rsid w:val="00F1185C"/>
    <w:rsid w:val="00F142DB"/>
    <w:rsid w:val="00F159F1"/>
    <w:rsid w:val="00F167CB"/>
    <w:rsid w:val="00F22694"/>
    <w:rsid w:val="00F22CAE"/>
    <w:rsid w:val="00F2442B"/>
    <w:rsid w:val="00F27C8F"/>
    <w:rsid w:val="00F30587"/>
    <w:rsid w:val="00F30AF4"/>
    <w:rsid w:val="00F31F06"/>
    <w:rsid w:val="00F32749"/>
    <w:rsid w:val="00F32756"/>
    <w:rsid w:val="00F37172"/>
    <w:rsid w:val="00F4477E"/>
    <w:rsid w:val="00F46269"/>
    <w:rsid w:val="00F52EF2"/>
    <w:rsid w:val="00F60BA8"/>
    <w:rsid w:val="00F66B8A"/>
    <w:rsid w:val="00F67D8F"/>
    <w:rsid w:val="00F713C5"/>
    <w:rsid w:val="00F72D7E"/>
    <w:rsid w:val="00F738A1"/>
    <w:rsid w:val="00F802BE"/>
    <w:rsid w:val="00F80E93"/>
    <w:rsid w:val="00F81093"/>
    <w:rsid w:val="00F81B4C"/>
    <w:rsid w:val="00F86024"/>
    <w:rsid w:val="00F8611A"/>
    <w:rsid w:val="00F87422"/>
    <w:rsid w:val="00F87591"/>
    <w:rsid w:val="00F90A95"/>
    <w:rsid w:val="00F93103"/>
    <w:rsid w:val="00FA0505"/>
    <w:rsid w:val="00FA5128"/>
    <w:rsid w:val="00FA5E94"/>
    <w:rsid w:val="00FA6511"/>
    <w:rsid w:val="00FA6A83"/>
    <w:rsid w:val="00FB1731"/>
    <w:rsid w:val="00FB3156"/>
    <w:rsid w:val="00FB42D4"/>
    <w:rsid w:val="00FB5906"/>
    <w:rsid w:val="00FB762F"/>
    <w:rsid w:val="00FC213D"/>
    <w:rsid w:val="00FC2AED"/>
    <w:rsid w:val="00FC6851"/>
    <w:rsid w:val="00FC6DA3"/>
    <w:rsid w:val="00FC6DDC"/>
    <w:rsid w:val="00FD03D1"/>
    <w:rsid w:val="00FD08AE"/>
    <w:rsid w:val="00FD1E89"/>
    <w:rsid w:val="00FD2091"/>
    <w:rsid w:val="00FD3111"/>
    <w:rsid w:val="00FD3BE9"/>
    <w:rsid w:val="00FD46E2"/>
    <w:rsid w:val="00FD5EA7"/>
    <w:rsid w:val="00FE36CF"/>
    <w:rsid w:val="00FE3F82"/>
    <w:rsid w:val="00FE4817"/>
    <w:rsid w:val="00FF0246"/>
    <w:rsid w:val="00FF20D4"/>
    <w:rsid w:val="00FF48D0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9658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tat.gov.pl/metainformacje/slownik-pojec/pojecia-stosowane-w-statystyce-publicznej/613,pojecie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58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4" Type="http://schemas.openxmlformats.org/officeDocument/2006/relationships/hyperlink" Target="http://stat.gov.pl/metainformacje/slownik-pojec/pojecia-stosowane-w-statystyce-publicznej/395,pojecie.html" TargetMode="External"/><Relationship Id="rId32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podmioty-gospodarcze-wyniki-finansowe/przedsiebiorstwa-niefinansowe/wyniki-finansowe-przedsiebiorstw-w-2023-roku,40,5.html" TargetMode="External"/><Relationship Id="rId28" Type="http://schemas.openxmlformats.org/officeDocument/2006/relationships/hyperlink" Target="http://stat.gov.pl/metainformacje/slownik-pojec/pojecia-stosowane-w-statystyce-publicznej/587,pojecie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form.stat.gov.pl/formularze/2024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58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://stat.gov.pl/metainformacje/slownik-pojec/pojecia-stosowane-w-statystyce-publicznej/583,pojecie.html" TargetMode="External"/><Relationship Id="rId30" Type="http://schemas.openxmlformats.org/officeDocument/2006/relationships/hyperlink" Target="http://stat.gov.pl/metainformacje/slownik-pojec/pojecia-stosowane-w-statystyce-publicznej/584,pojecie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2D684667-F39D-4DFB-9555-C5EE888C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1820</Words>
  <Characters>10923</Characters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</vt:lpstr>
    </vt:vector>
  </TitlesOfParts>
  <Company/>
  <LinksUpToDate>false</LinksUpToDate>
  <CharactersWithSpaces>12718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GUS</dc:creator>
  <dc:description/>
  <cp:lastPrinted>2019-02-21T09:45:00Z</cp:lastPrinted>
  <dcterms:created xsi:type="dcterms:W3CDTF">2025-05-30T09:30:00Z</dcterms:created>
  <dcterms:modified xsi:type="dcterms:W3CDTF">2025-06-03T12:50:00Z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