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F55318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FC1584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F55318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.201</w:t>
                            </w:r>
                            <w:r w:rsidR="00FC1584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F55318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FC1584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F55318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.201</w:t>
                      </w:r>
                      <w:r w:rsidR="00FC1584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 xml:space="preserve">Szybki szacunek produktu krajowego brutto za </w:t>
      </w:r>
      <w:r w:rsidR="00FA10DC">
        <w:rPr>
          <w:rFonts w:cs="Arial"/>
          <w:szCs w:val="40"/>
        </w:rPr>
        <w:br/>
        <w:t>I kwartał 201</w:t>
      </w:r>
      <w:r w:rsidR="00F55318">
        <w:rPr>
          <w:rFonts w:cs="Arial"/>
          <w:szCs w:val="40"/>
        </w:rPr>
        <w:t>9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517C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30pt;height:29.2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E77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</w:t>
                            </w:r>
                            <w:r w:rsidR="00AA3A6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38292F" w:rsidRPr="0038292F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Dynamika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realna 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PKB w </w:t>
                            </w:r>
                            <w:r w:rsidR="00D17F72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>kwartale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 201</w:t>
                            </w:r>
                            <w:r w:rsidR="00F55318">
                              <w:rPr>
                                <w:sz w:val="19"/>
                                <w:szCs w:val="19"/>
                              </w:rPr>
                              <w:t>9</w:t>
                            </w:r>
                            <w:r w:rsidR="0008550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>r.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2C094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8" type="#_x0000_t75" style="width:29.65pt;height:29.6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E77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</w:t>
                      </w:r>
                      <w:r w:rsidR="00AA3A6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38292F" w:rsidRPr="0038292F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38292F">
                        <w:rPr>
                          <w:sz w:val="19"/>
                          <w:szCs w:val="19"/>
                        </w:rPr>
                        <w:t xml:space="preserve">Dynamika 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realna 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PKB w </w:t>
                      </w:r>
                      <w:r w:rsidR="00D17F72">
                        <w:rPr>
                          <w:sz w:val="19"/>
                          <w:szCs w:val="19"/>
                        </w:rPr>
                        <w:t>I</w:t>
                      </w:r>
                      <w:r w:rsidR="00B6357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80622">
                        <w:rPr>
                          <w:sz w:val="19"/>
                          <w:szCs w:val="19"/>
                        </w:rPr>
                        <w:t>kwartale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 201</w:t>
                      </w:r>
                      <w:r w:rsidR="00F55318">
                        <w:rPr>
                          <w:sz w:val="19"/>
                          <w:szCs w:val="19"/>
                        </w:rPr>
                        <w:t>9</w:t>
                      </w:r>
                      <w:r w:rsidR="00085502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6357D">
                        <w:rPr>
                          <w:sz w:val="19"/>
                          <w:szCs w:val="19"/>
                        </w:rPr>
                        <w:t>r.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F55318">
        <w:t>9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7A0FA1">
        <w:t>4,6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7A0FA1">
        <w:t>5,</w:t>
      </w:r>
      <w:r w:rsidR="002C0941">
        <w:t>2</w:t>
      </w:r>
      <w:r w:rsidR="00363F24">
        <w:t xml:space="preserve">% </w:t>
      </w:r>
      <w:r w:rsidR="00AC3891">
        <w:br/>
      </w:r>
      <w:r w:rsidR="00363F24">
        <w:t>w analogicznym okresie 201</w:t>
      </w:r>
      <w:r w:rsidR="00F55318">
        <w:t>8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344797" w:rsidRDefault="00344797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>Dane mają charakter wstępny i mogą być przedmiotem rewizji, zgodnie z polityką rewizji stosowaną w kwartalnych rachunkach narodowych, w momencie opracowania pierwszego regularnego szacunku PKB za I kw. 201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31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0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.201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A60DAB" w:rsidRDefault="00A60DAB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>W I kwartale 201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 cenach stałych przy roku odniesienia 2010) z</w:t>
      </w:r>
      <w:r w:rsidR="00B17153" w:rsidRPr="00A02753">
        <w:rPr>
          <w:rFonts w:ascii="Fira Sans" w:eastAsiaTheme="minorHAnsi" w:hAnsi="Fira Sans" w:cstheme="minorBidi"/>
          <w:bCs w:val="0"/>
          <w:color w:val="auto"/>
          <w:szCs w:val="22"/>
        </w:rPr>
        <w:t>większył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</w:t>
      </w:r>
      <w:r w:rsidR="003A52D5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3A52D5" w:rsidRPr="003A52D5">
        <w:rPr>
          <w:rFonts w:ascii="Fira Sans" w:eastAsiaTheme="minorHAnsi" w:hAnsi="Fira Sans" w:cstheme="minorBidi"/>
          <w:b/>
          <w:bCs w:val="0"/>
          <w:color w:val="auto"/>
          <w:szCs w:val="22"/>
        </w:rPr>
        <w:t>1,4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poprzednim kwartałem i był wyższy niż przed rokiem o </w:t>
      </w:r>
      <w:r w:rsidR="003A52D5">
        <w:rPr>
          <w:rFonts w:ascii="Fira Sans" w:eastAsiaTheme="minorHAnsi" w:hAnsi="Fira Sans" w:cstheme="minorBidi"/>
          <w:b/>
          <w:bCs w:val="0"/>
          <w:color w:val="auto"/>
          <w:szCs w:val="22"/>
        </w:rPr>
        <w:t>4,6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. </w:t>
      </w:r>
      <w:r w:rsidR="00432789" w:rsidRPr="00A02753">
        <w:rPr>
          <w:rFonts w:ascii="Fira Sans" w:eastAsiaTheme="minorHAnsi" w:hAnsi="Fira Sans" w:cstheme="minorBidi"/>
          <w:bCs w:val="0"/>
          <w:color w:val="auto"/>
          <w:szCs w:val="22"/>
        </w:rPr>
        <w:br/>
      </w:r>
      <w:r w:rsidR="008D34C9" w:rsidRPr="009E1E75">
        <w:rPr>
          <w:color w:val="000000" w:themeColor="text1"/>
          <w:szCs w:val="19"/>
        </w:rPr>
        <w:br/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niewyrównany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 cenach stałych średniorocznych roku poprzedniego) wzrósł realnie o </w:t>
      </w:r>
      <w:r w:rsidR="003A52D5">
        <w:rPr>
          <w:rFonts w:ascii="Fira Sans" w:eastAsiaTheme="minorHAnsi" w:hAnsi="Fira Sans" w:cstheme="minorBidi"/>
          <w:b/>
          <w:bCs w:val="0"/>
          <w:color w:val="auto"/>
          <w:szCs w:val="22"/>
        </w:rPr>
        <w:t>4,6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analogicznym okresem roku poprzedniego</w:t>
      </w:r>
      <w:r w:rsidR="008D34C9" w:rsidRPr="00A02753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:rsidR="00613346" w:rsidRPr="00744EF4" w:rsidRDefault="005777C3" w:rsidP="00C90A1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Cs w:val="19"/>
        </w:rPr>
      </w:pPr>
      <w:r w:rsidRPr="00744EF4">
        <w:rPr>
          <w:rFonts w:ascii="Fira Sans" w:eastAsiaTheme="minorHAnsi" w:hAnsi="Fira Sans" w:cstheme="minorBidi"/>
          <w:bCs w:val="0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5234940</wp:posOffset>
                </wp:positionH>
                <wp:positionV relativeFrom="paragraph">
                  <wp:posOffset>372745</wp:posOffset>
                </wp:positionV>
                <wp:extent cx="1864360" cy="1294130"/>
                <wp:effectExtent l="0" t="0" r="0" b="1270"/>
                <wp:wrapTight wrapText="bothSides">
                  <wp:wrapPolygon edited="0">
                    <wp:start x="662" y="0"/>
                    <wp:lineTo x="662" y="21303"/>
                    <wp:lineTo x="20747" y="21303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E5" w:rsidRPr="005777C3" w:rsidRDefault="005777C3" w:rsidP="00873EE5">
                            <w:pPr>
                              <w:spacing w:before="80" w:after="0"/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Procedura wyrównań sezonowych spowodowała zmiany </w:t>
                            </w:r>
                            <w:r w:rsidR="00975130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 dynamice PKB w okresach poprzednich na skutek przeliczenia szeregów czasowych po dodaniu kolejnej obserwacji, tj. </w:t>
                            </w:r>
                            <w:r w:rsidR="00873EE5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kwartału 201</w:t>
                            </w:r>
                            <w:r w:rsidR="00F55318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</w:p>
                          <w:p w:rsidR="000B198F" w:rsidRPr="005777C3" w:rsidRDefault="000B198F" w:rsidP="00A35B1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2pt;margin-top:29.35pt;width:146.8pt;height:101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YdEgIAAP8DAAAOAAAAZHJzL2Uyb0RvYy54bWysU9uO2yAQfa/Uf0C8N77k0sSKs9rudqtK&#10;23albT+AYByjBYYCiZ1+/Q44SaP2raofEHiYM3POHNY3g1bkIJyXYGpaTHJKhOHQSLOr6Y/vD++W&#10;lPjATMMUGFHTo/D0ZvP2zbq3lSihA9UIRxDE+Kq3Ne1CsFWWed4JzfwErDAYbMFpFvDodlnjWI/o&#10;WmVlni+yHlxjHXDhPf69H4N0k/DbVvDwrW29CETVFHsLaXVp3cY126xZtXPMdpKf2mD/0IVm0mDR&#10;C9Q9C4zsnfwLSkvuwEMbJhx0Bm0ruUgckE2R/8HmuWNWJC4ojrcXmfz/g+VfD0+OyKamJSWGaRzR&#10;EyhBgnjxAXpByihRb32FN58t3g3DBxhw1Imut4/AXzwxcNcxsxO3zkHfCdZgi0XMzK5SRxwfQbb9&#10;F2iwFtsHSEBD63TUDxUhiI6jOl7GI4ZAeCy5XMymCwxxjBXlalZM0wAzVp3TrfPhkwBN4qamDuef&#10;4Nnh0YfYDqvOV2I1Aw9SqeQBZUhf09W8nKeEq4iWAS2qpK7pMo/faJrI8qNpUnJgUo17LKDMiXZk&#10;OnIOw3ZIIk/Pam6hOaIODkZH4gvCTQfuFyU9urGm/ueeOUGJ+mxQy1Uxm0X7psNs/r7Eg7uObK8j&#10;zHCEqmmgZNzehWT5kfItat7KpEYcztjJqWV0WRLp9CKija/P6dbvd7t5BQAA//8DAFBLAwQUAAYA&#10;CAAAACEATYOwbN8AAAALAQAADwAAAGRycy9kb3ducmV2LnhtbEyPy07DMBBF90j8gzVI7KidKCkh&#10;ZFIhEFsQ5SGxc+NpEhGPo9htwt/jruhyNEf3nlttFjuII02+d4yQrBQI4saZnluEj/fnmwKED5qN&#10;HhwTwi952NSXF5UujZv5jY7b0IoYwr7UCF0IYymlbzqy2q/cSBx/ezdZHeI5tdJMeo7hdpCpUmtp&#10;dc+xodMjPXbU/GwPFuHzZf/9lanX9snm4+wWJdneScTrq+XhHkSgJfzDcNKP6lBHp507sPFiQCjS&#10;LIsoQl7cgjgBSVLEdTuEdJ3mIOtKnm+o/wAAAP//AwBQSwECLQAUAAYACAAAACEAtoM4kv4AAADh&#10;AQAAEwAAAAAAAAAAAAAAAAAAAAAAW0NvbnRlbnRfVHlwZXNdLnhtbFBLAQItABQABgAIAAAAIQA4&#10;/SH/1gAAAJQBAAALAAAAAAAAAAAAAAAAAC8BAABfcmVscy8ucmVsc1BLAQItABQABgAIAAAAIQBs&#10;DcYdEgIAAP8DAAAOAAAAAAAAAAAAAAAAAC4CAABkcnMvZTJvRG9jLnhtbFBLAQItABQABgAIAAAA&#10;IQBNg7Bs3wAAAAsBAAAPAAAAAAAAAAAAAAAAAGwEAABkcnMvZG93bnJldi54bWxQSwUGAAAAAAQA&#10;BADzAAAAeAUAAAAA&#10;" filled="f" stroked="f">
                <v:textbox>
                  <w:txbxContent>
                    <w:p w:rsidR="00873EE5" w:rsidRPr="005777C3" w:rsidRDefault="005777C3" w:rsidP="00873EE5">
                      <w:pPr>
                        <w:spacing w:before="80" w:after="0"/>
                        <w:rPr>
                          <w:rFonts w:eastAsia="Times New Roman" w:cs="Times New Roman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Procedura </w:t>
                      </w:r>
                      <w:proofErr w:type="spellStart"/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wyrównań</w:t>
                      </w:r>
                      <w:proofErr w:type="spellEnd"/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sezonowych spowodowała zmiany </w:t>
                      </w:r>
                      <w:r w:rsidR="00975130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w  dynamice PKB w okresach poprzednich na skutek przeliczenia szeregów czasowych po dodaniu kolejnej obserwacji, tj. </w:t>
                      </w:r>
                      <w:r w:rsidR="00873EE5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I kwartału 201</w:t>
                      </w:r>
                      <w:r w:rsidR="00F55318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</w:p>
                    <w:p w:rsidR="000B198F" w:rsidRPr="005777C3" w:rsidRDefault="000B198F" w:rsidP="00A35B1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sz w:val="18"/>
                          <w:szCs w:val="18"/>
                          <w:lang w:eastAsia="pl-PL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744EF4">
        <w:rPr>
          <w:rFonts w:ascii="Fira Sans" w:hAnsi="Fira Sans"/>
          <w:b/>
          <w:noProof/>
          <w:color w:val="auto"/>
          <w:spacing w:val="-2"/>
          <w:szCs w:val="19"/>
        </w:rPr>
        <w:t xml:space="preserve">Tablica 1. </w:t>
      </w:r>
      <w:r w:rsidR="008D34C9" w:rsidRPr="00744EF4">
        <w:rPr>
          <w:rFonts w:ascii="Fira Sans" w:hAnsi="Fira Sans"/>
          <w:b/>
          <w:noProof/>
          <w:color w:val="auto"/>
          <w:spacing w:val="-2"/>
          <w:szCs w:val="19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806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671"/>
        <w:gridCol w:w="672"/>
        <w:gridCol w:w="672"/>
        <w:gridCol w:w="675"/>
        <w:gridCol w:w="673"/>
        <w:gridCol w:w="675"/>
        <w:gridCol w:w="675"/>
        <w:gridCol w:w="672"/>
        <w:gridCol w:w="672"/>
      </w:tblGrid>
      <w:tr w:rsidR="007F284F" w:rsidRPr="00E9792B" w:rsidTr="004722CA">
        <w:trPr>
          <w:trHeight w:val="207"/>
        </w:trPr>
        <w:tc>
          <w:tcPr>
            <w:tcW w:w="2011" w:type="dxa"/>
            <w:vMerge w:val="restart"/>
            <w:shd w:val="clear" w:color="auto" w:fill="auto"/>
            <w:noWrap/>
            <w:vAlign w:val="center"/>
            <w:hideMark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90" w:type="dxa"/>
            <w:gridSpan w:val="4"/>
            <w:shd w:val="clear" w:color="auto" w:fill="auto"/>
            <w:noWrap/>
            <w:vAlign w:val="bottom"/>
            <w:hideMark/>
          </w:tcPr>
          <w:p w:rsidR="005D78E6" w:rsidRPr="00E9792B" w:rsidRDefault="005D78E6" w:rsidP="005D7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95" w:type="dxa"/>
            <w:gridSpan w:val="4"/>
            <w:shd w:val="clear" w:color="auto" w:fill="auto"/>
            <w:vAlign w:val="bottom"/>
          </w:tcPr>
          <w:p w:rsidR="005D78E6" w:rsidRPr="00E9792B" w:rsidRDefault="005D78E6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5D78E6" w:rsidRPr="00E9792B" w:rsidRDefault="005D78E6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7F284F" w:rsidRPr="00E9792B" w:rsidTr="004722CA">
        <w:trPr>
          <w:trHeight w:val="207"/>
        </w:trPr>
        <w:tc>
          <w:tcPr>
            <w:tcW w:w="2011" w:type="dxa"/>
            <w:vMerge/>
            <w:vAlign w:val="center"/>
            <w:hideMark/>
          </w:tcPr>
          <w:p w:rsidR="005D78E6" w:rsidRPr="00E9792B" w:rsidRDefault="005D78E6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5D78E6" w:rsidRPr="00E9792B" w:rsidRDefault="005D78E6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7F284F" w:rsidRPr="00E9792B" w:rsidTr="004722CA">
        <w:trPr>
          <w:trHeight w:val="207"/>
        </w:trPr>
        <w:tc>
          <w:tcPr>
            <w:tcW w:w="2011" w:type="dxa"/>
            <w:vMerge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7" w:type="dxa"/>
            <w:gridSpan w:val="9"/>
            <w:shd w:val="clear" w:color="auto" w:fill="auto"/>
            <w:noWrap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4722CA" w:rsidRPr="00E9792B" w:rsidTr="004722CA">
        <w:trPr>
          <w:trHeight w:val="498"/>
        </w:trPr>
        <w:tc>
          <w:tcPr>
            <w:tcW w:w="2011" w:type="dxa"/>
            <w:shd w:val="clear" w:color="auto" w:fill="auto"/>
            <w:vAlign w:val="center"/>
            <w:hideMark/>
          </w:tcPr>
          <w:p w:rsidR="004722CA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D0F4F" w:rsidRDefault="004722CA" w:rsidP="004722CA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722CA" w:rsidRPr="00574E15" w:rsidTr="00512E9E">
        <w:trPr>
          <w:trHeight w:val="499"/>
        </w:trPr>
        <w:tc>
          <w:tcPr>
            <w:tcW w:w="2011" w:type="dxa"/>
            <w:shd w:val="clear" w:color="auto" w:fill="auto"/>
            <w:vAlign w:val="center"/>
            <w:hideMark/>
          </w:tcPr>
          <w:p w:rsidR="004722CA" w:rsidRPr="007F5462" w:rsidRDefault="004722CA" w:rsidP="004722C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15.05.2019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4722CA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F17FD0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722CA" w:rsidRPr="00E9792B" w:rsidTr="004722CA">
        <w:trPr>
          <w:trHeight w:val="303"/>
        </w:trPr>
        <w:tc>
          <w:tcPr>
            <w:tcW w:w="2011" w:type="dxa"/>
            <w:shd w:val="clear" w:color="auto" w:fill="auto"/>
            <w:noWrap/>
            <w:vAlign w:val="center"/>
            <w:hideMark/>
          </w:tcPr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4000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722CA" w:rsidRPr="00E9792B" w:rsidTr="004722CA">
        <w:trPr>
          <w:trHeight w:val="228"/>
        </w:trPr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57" w:type="dxa"/>
            <w:gridSpan w:val="9"/>
            <w:shd w:val="clear" w:color="auto" w:fill="auto"/>
            <w:noWrap/>
            <w:vAlign w:val="bottom"/>
            <w:hideMark/>
          </w:tcPr>
          <w:p w:rsidR="004722CA" w:rsidRPr="00E9792B" w:rsidRDefault="004722CA" w:rsidP="004722C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4722CA" w:rsidRPr="00E9792B" w:rsidTr="004722CA">
        <w:trPr>
          <w:trHeight w:val="499"/>
        </w:trPr>
        <w:tc>
          <w:tcPr>
            <w:tcW w:w="2011" w:type="dxa"/>
            <w:shd w:val="clear" w:color="auto" w:fill="auto"/>
            <w:vAlign w:val="center"/>
            <w:hideMark/>
          </w:tcPr>
          <w:p w:rsidR="004722CA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4722CA" w:rsidRPr="00392137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392137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392137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512E9E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512E9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512E9E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512E9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512E9E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12E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512E9E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12E9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512E9E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392137" w:rsidRDefault="004722CA" w:rsidP="004722C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722CA" w:rsidRPr="00224234" w:rsidTr="004722CA">
        <w:trPr>
          <w:trHeight w:val="499"/>
        </w:trPr>
        <w:tc>
          <w:tcPr>
            <w:tcW w:w="2011" w:type="dxa"/>
            <w:shd w:val="clear" w:color="auto" w:fill="auto"/>
            <w:vAlign w:val="center"/>
            <w:hideMark/>
          </w:tcPr>
          <w:p w:rsidR="004722CA" w:rsidRPr="007F5462" w:rsidRDefault="004722CA" w:rsidP="004722C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22CA" w:rsidRPr="007F5462" w:rsidRDefault="004722CA" w:rsidP="004722C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15.05.2019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7F5462" w:rsidRDefault="00AE405D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4722CA" w:rsidRPr="00E9792B" w:rsidTr="004722CA">
        <w:trPr>
          <w:trHeight w:val="303"/>
        </w:trPr>
        <w:tc>
          <w:tcPr>
            <w:tcW w:w="2011" w:type="dxa"/>
            <w:shd w:val="clear" w:color="auto" w:fill="auto"/>
            <w:noWrap/>
            <w:vAlign w:val="center"/>
            <w:hideMark/>
          </w:tcPr>
          <w:p w:rsidR="004722CA" w:rsidRPr="00E9792B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E9792B" w:rsidRDefault="00933279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933279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22CA" w:rsidRPr="00E9792B" w:rsidRDefault="0044000C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933279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4722CA" w:rsidRPr="00E9792B" w:rsidRDefault="0044000C" w:rsidP="0044000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34090" w:rsidRPr="00744EF4" w:rsidRDefault="00B119FA" w:rsidP="00C90A10">
      <w:pPr>
        <w:spacing w:after="0" w:line="240" w:lineRule="auto"/>
        <w:rPr>
          <w:b/>
          <w:noProof/>
          <w:spacing w:val="-2"/>
          <w:szCs w:val="19"/>
        </w:rPr>
      </w:pPr>
      <w:r w:rsidRPr="00744EF4">
        <w:rPr>
          <w:b/>
          <w:noProof/>
          <w:spacing w:val="-2"/>
          <w:szCs w:val="19"/>
        </w:rPr>
        <w:t xml:space="preserve">Tablica </w:t>
      </w:r>
      <w:r w:rsidR="00FD37CD" w:rsidRPr="00744EF4">
        <w:rPr>
          <w:b/>
          <w:noProof/>
          <w:spacing w:val="-2"/>
          <w:szCs w:val="19"/>
        </w:rPr>
        <w:t>2</w:t>
      </w:r>
      <w:r w:rsidRPr="00744EF4">
        <w:rPr>
          <w:b/>
          <w:noProof/>
          <w:spacing w:val="-2"/>
          <w:szCs w:val="19"/>
        </w:rPr>
        <w:t xml:space="preserve">. </w:t>
      </w:r>
      <w:r w:rsidR="008D34C9" w:rsidRPr="00744EF4">
        <w:rPr>
          <w:b/>
          <w:noProof/>
          <w:spacing w:val="-2"/>
          <w:szCs w:val="19"/>
        </w:rPr>
        <w:t>PKB niewyrównany sezonowo, ceny stałe średnioroczne roku poprzedniego</w:t>
      </w:r>
    </w:p>
    <w:p w:rsidR="001C7694" w:rsidRPr="00DB31D3" w:rsidRDefault="001C7694" w:rsidP="001C7694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AC2919" w:rsidRPr="00DB31D3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806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70"/>
        <w:gridCol w:w="669"/>
        <w:gridCol w:w="669"/>
        <w:gridCol w:w="673"/>
        <w:gridCol w:w="669"/>
        <w:gridCol w:w="669"/>
        <w:gridCol w:w="669"/>
        <w:gridCol w:w="6"/>
        <w:gridCol w:w="668"/>
        <w:gridCol w:w="669"/>
      </w:tblGrid>
      <w:tr w:rsidR="00864425" w:rsidRPr="00864425" w:rsidTr="004722CA">
        <w:trPr>
          <w:trHeight w:val="207"/>
        </w:trPr>
        <w:tc>
          <w:tcPr>
            <w:tcW w:w="2037" w:type="dxa"/>
            <w:vMerge w:val="restart"/>
            <w:shd w:val="clear" w:color="auto" w:fill="auto"/>
            <w:noWrap/>
            <w:vAlign w:val="center"/>
            <w:hideMark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81" w:type="dxa"/>
            <w:gridSpan w:val="4"/>
            <w:shd w:val="clear" w:color="auto" w:fill="auto"/>
            <w:noWrap/>
            <w:vAlign w:val="bottom"/>
            <w:hideMark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681" w:type="dxa"/>
            <w:gridSpan w:val="5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7F284F" w:rsidRPr="00864425" w:rsidTr="004722CA">
        <w:trPr>
          <w:trHeight w:val="207"/>
        </w:trPr>
        <w:tc>
          <w:tcPr>
            <w:tcW w:w="2037" w:type="dxa"/>
            <w:vMerge/>
            <w:vAlign w:val="center"/>
            <w:hideMark/>
          </w:tcPr>
          <w:p w:rsidR="00864425" w:rsidRPr="00864425" w:rsidRDefault="00864425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75" w:type="dxa"/>
            <w:gridSpan w:val="2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69" w:type="dxa"/>
            <w:shd w:val="clear" w:color="auto" w:fill="auto"/>
            <w:vAlign w:val="bottom"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7F284F" w:rsidRPr="00864425" w:rsidTr="004722CA">
        <w:trPr>
          <w:trHeight w:val="207"/>
        </w:trPr>
        <w:tc>
          <w:tcPr>
            <w:tcW w:w="2037" w:type="dxa"/>
            <w:vMerge/>
            <w:vAlign w:val="center"/>
            <w:hideMark/>
          </w:tcPr>
          <w:p w:rsidR="00864425" w:rsidRPr="00864425" w:rsidRDefault="00864425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31" w:type="dxa"/>
            <w:gridSpan w:val="10"/>
            <w:shd w:val="clear" w:color="auto" w:fill="auto"/>
            <w:noWrap/>
            <w:vAlign w:val="center"/>
            <w:hideMark/>
          </w:tcPr>
          <w:p w:rsidR="00864425" w:rsidRPr="00864425" w:rsidRDefault="00864425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7F284F" w:rsidRPr="00864425" w:rsidTr="004722CA">
        <w:trPr>
          <w:trHeight w:val="498"/>
        </w:trPr>
        <w:tc>
          <w:tcPr>
            <w:tcW w:w="2037" w:type="dxa"/>
            <w:shd w:val="clear" w:color="auto" w:fill="auto"/>
            <w:vAlign w:val="center"/>
            <w:hideMark/>
          </w:tcPr>
          <w:p w:rsidR="007F284F" w:rsidRPr="00864425" w:rsidRDefault="007F284F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7F284F" w:rsidRPr="00864425" w:rsidRDefault="007F284F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23.04.2019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:rsidR="007F284F" w:rsidRPr="00864425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864425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864425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F284F" w:rsidRPr="004722CA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4722CA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4722CA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4722CA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 w:rsidR="007F284F" w:rsidRPr="004722CA" w:rsidRDefault="004722CA" w:rsidP="0086442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F284F" w:rsidRPr="00864425" w:rsidRDefault="00131117" w:rsidP="00D447C8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722CA" w:rsidRPr="00864425" w:rsidTr="004722CA">
        <w:trPr>
          <w:trHeight w:val="499"/>
        </w:trPr>
        <w:tc>
          <w:tcPr>
            <w:tcW w:w="2037" w:type="dxa"/>
            <w:shd w:val="clear" w:color="auto" w:fill="auto"/>
            <w:vAlign w:val="center"/>
            <w:hideMark/>
          </w:tcPr>
          <w:p w:rsidR="004722CA" w:rsidRPr="007F5462" w:rsidRDefault="004722CA" w:rsidP="004722C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4722CA" w:rsidRPr="00864425" w:rsidRDefault="004722CA" w:rsidP="004722C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15.05.2019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4722CA" w:rsidRPr="00864425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 w:rsidR="004722CA" w:rsidRPr="004722CA" w:rsidRDefault="004722CA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2E1A06" w:rsidP="0013111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4722CA" w:rsidRPr="00864425" w:rsidTr="004722CA">
        <w:trPr>
          <w:trHeight w:val="303"/>
        </w:trPr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4722CA" w:rsidRPr="00864425" w:rsidRDefault="004722CA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 w:rsidR="004722CA" w:rsidRPr="00864425" w:rsidRDefault="00A60F54" w:rsidP="004722C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2CA" w:rsidRPr="00864425" w:rsidRDefault="00A60F54" w:rsidP="00A60F5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034090" w:rsidRDefault="00D70548" w:rsidP="00237F1D">
      <w:pPr>
        <w:jc w:val="center"/>
        <w:rPr>
          <w:b/>
          <w:noProof/>
          <w:color w:val="001D77"/>
          <w:spacing w:val="-2"/>
          <w:sz w:val="16"/>
          <w:szCs w:val="16"/>
        </w:rPr>
      </w:pPr>
      <w:r w:rsidRPr="00D34816">
        <w:rPr>
          <w:noProof/>
          <w:color w:val="001D77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175C42" wp14:editId="3BEBF10F">
                <wp:simplePos x="0" y="0"/>
                <wp:positionH relativeFrom="page">
                  <wp:posOffset>5739973</wp:posOffset>
                </wp:positionH>
                <wp:positionV relativeFrom="paragraph">
                  <wp:posOffset>1104329</wp:posOffset>
                </wp:positionV>
                <wp:extent cx="1871980" cy="21609440"/>
                <wp:effectExtent l="0" t="0" r="0" b="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160944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42D2E" id="Prostokąt 14" o:spid="_x0000_s1026" style="position:absolute;margin-left:451.95pt;margin-top:86.95pt;width:147.4pt;height:1701.5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5MngIAAIoFAAAOAAAAZHJzL2Uyb0RvYy54bWysVNtuEzEQfUfiHyy/092N0lvUTRVaFSFV&#10;JaJFfXa8drLC6zFjJ5vwzp/xYYy9l5ZS8YBIJK/Hc+Z2PJ6Ly31j2E6hr8GWvDjKOVNWQlXbdcm/&#10;PNy8O+PMB2ErYcCqkh+U55fzt28uWjdTE9iAqRQycmL9rHUl34TgZlnm5UY1wh+BU5aUGrARgURc&#10;ZxWKlrw3Jpvk+UnWAlYOQSrv6fS6U/J58q+1kuGT1l4FZkpOuYW0YlpXcc3mF2K2RuE2tezTEP+Q&#10;RSNqS0FHV9ciCLbF+g9XTS0RPOhwJKHJQOtaqlQDVVPkL6q53winUi1EjncjTf7/uZV3uyWyuqK7&#10;m3JmRUN3tKQMA3z9+SMwOiSGWudnBLx3S+wlT9tY7l5jE79UCNsnVg8jq2ofmKTD4uy0OD8j8iXp&#10;JsVJfj6dJuKzJ3uHPnxQ0LC4KTnSvSU6xe7WB4pJ0AESw3kwdXVTG5MEXK+uDLKdoDu+fh//MWky&#10;+Q1mbARbiGadOp5ksbaumrQLB6MiztjPShMvlP8kZZI6Uo1xhJTKhqJTbUSluvDHOf2G6LGHo0XK&#10;JTmMnjXFH333DgZk52Tw3WXZ46OpSg09Gud/S6wzHi1SZLBhNG5qC/iaA0NV9ZE7/EBSR01kaQXV&#10;gboGoXtO3smbmu7tVviwFEjvhy6bZkL4RIs20JYc+h1nG8Dvr51HPLU1aTlr6T2W3H/bClScmY+W&#10;Gv68iF3DQhKmx6cTEvC5ZvVcY7fNFVA7FDR9nEzbiA9m2GqE5pFGxyJGJZWwkmKXXAYchKvQzQka&#10;PlItFglGj9aJcGvvnYzOI6uxLx/2jwJd37yBGv8OhrcrZi96uMNGSwuLbQBdpwZ/4rXnmx58apx+&#10;OMWJ8lxOqKcROv8FAAD//wMAUEsDBBQABgAIAAAAIQCPTyn13wAAAA0BAAAPAAAAZHJzL2Rvd25y&#10;ZXYueG1sTI/LTsMwEEX3SPyDNZXYUbtENE2IUyEea0ThAyaxm6SJx8F225Svx1mV3Yzu0Z0zxXYy&#10;Aztp5ztLElZLAUxTbVVHjYTvr/f7DTAfkBQOlrSEi/awLW9vCsyVPdOnPu1Cw2IJ+RwltCGMOee+&#10;brVBv7SjppjtrTMY4uoarhyeY7kZ+IMQa26wo3ihxVG/tLrud0cj4fDTh3WiXIWv7f7D/arevl2E&#10;lHeL6fkJWNBTuMIw60d1KKNTZY+kPBskZCLJIhqDdB5mYpVtUmCVhOQxTQXwsuD/vyj/AAAA//8D&#10;AFBLAQItABQABgAIAAAAIQC2gziS/gAAAOEBAAATAAAAAAAAAAAAAAAAAAAAAABbQ29udGVudF9U&#10;eXBlc10ueG1sUEsBAi0AFAAGAAgAAAAhADj9If/WAAAAlAEAAAsAAAAAAAAAAAAAAAAALwEAAF9y&#10;ZWxzLy5yZWxzUEsBAi0AFAAGAAgAAAAhAE5NrkyeAgAAigUAAA4AAAAAAAAAAAAAAAAALgIAAGRy&#10;cy9lMm9Eb2MueG1sUEsBAi0AFAAGAAgAAAAhAI9PKfXfAAAADQEAAA8AAAAAAAAAAAAAAAAA+AQA&#10;AGRycy9kb3ducmV2LnhtbFBLBQYAAAAABAAEAPMAAAAEBgAAAAA=&#10;" fillcolor="#dbdbdb" stroked="f" strokeweight="1pt">
                <w10:wrap anchorx="page"/>
              </v:rect>
            </w:pict>
          </mc:Fallback>
        </mc:AlternateContent>
      </w:r>
    </w:p>
    <w:p w:rsidR="00DD1376" w:rsidRDefault="008D34C9" w:rsidP="0025437A">
      <w:pPr>
        <w:pStyle w:val="tytuwykresu"/>
        <w:spacing w:before="240"/>
        <w:rPr>
          <w:szCs w:val="18"/>
          <w:shd w:val="clear" w:color="auto" w:fill="FFFFFF"/>
        </w:rPr>
      </w:pPr>
      <w:r w:rsidRPr="00744EF4">
        <w:rPr>
          <w:szCs w:val="18"/>
        </w:rPr>
        <w:lastRenderedPageBreak/>
        <w:t>Wykres 1</w:t>
      </w:r>
      <w:r w:rsidR="00560387" w:rsidRPr="00744EF4">
        <w:rPr>
          <w:szCs w:val="18"/>
        </w:rPr>
        <w:t>.</w:t>
      </w:r>
      <w:r w:rsidRPr="00744EF4">
        <w:rPr>
          <w:szCs w:val="18"/>
          <w:shd w:val="clear" w:color="auto" w:fill="FFFFFF"/>
        </w:rPr>
        <w:t xml:space="preserve"> Dynamika realna produktu krajowego brutto </w:t>
      </w:r>
      <w:r w:rsidRPr="00744EF4">
        <w:rPr>
          <w:szCs w:val="18"/>
          <w:shd w:val="clear" w:color="auto" w:fill="FFFFFF"/>
        </w:rPr>
        <w:br/>
        <w:t>(analogiczny okres roku poprzedniego = 100, ceny stałe roku poprzedniego)</w:t>
      </w:r>
    </w:p>
    <w:p w:rsidR="007E6823" w:rsidRDefault="007E6823" w:rsidP="0025437A">
      <w:pPr>
        <w:pStyle w:val="tytuwykresu"/>
        <w:spacing w:before="240"/>
        <w:rPr>
          <w:szCs w:val="18"/>
          <w:shd w:val="clear" w:color="auto" w:fill="FFFFFF"/>
        </w:rPr>
      </w:pPr>
      <w:r w:rsidRPr="007E6823"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4746</wp:posOffset>
            </wp:positionH>
            <wp:positionV relativeFrom="paragraph">
              <wp:posOffset>356667</wp:posOffset>
            </wp:positionV>
            <wp:extent cx="5050800" cy="31068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823" w:rsidRDefault="007E6823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C6349B" w:rsidRPr="00744EF4" w:rsidRDefault="001D507D" w:rsidP="0025437A">
      <w:pPr>
        <w:pStyle w:val="tytuwykresu"/>
        <w:spacing w:before="240"/>
        <w:rPr>
          <w:sz w:val="19"/>
          <w:szCs w:val="19"/>
          <w:shd w:val="clear" w:color="auto" w:fill="FFFFFF"/>
        </w:rPr>
      </w:pPr>
      <w:r w:rsidRPr="001D507D"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675026</wp:posOffset>
            </wp:positionV>
            <wp:extent cx="5050800" cy="29916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EE" w:rsidRPr="00744EF4">
        <w:rPr>
          <w:sz w:val="19"/>
          <w:szCs w:val="19"/>
        </w:rPr>
        <w:t>Wykres 2</w:t>
      </w:r>
      <w:r w:rsidR="00560387" w:rsidRPr="00744EF4">
        <w:rPr>
          <w:sz w:val="19"/>
          <w:szCs w:val="19"/>
        </w:rPr>
        <w:t>.</w:t>
      </w:r>
      <w:r w:rsidR="00470CEE" w:rsidRPr="00744EF4">
        <w:rPr>
          <w:sz w:val="19"/>
          <w:szCs w:val="19"/>
          <w:shd w:val="clear" w:color="auto" w:fill="FFFFFF"/>
        </w:rPr>
        <w:t xml:space="preserve"> </w:t>
      </w:r>
      <w:r w:rsidR="00FA10DC" w:rsidRPr="00744EF4">
        <w:rPr>
          <w:sz w:val="19"/>
          <w:szCs w:val="19"/>
          <w:shd w:val="clear" w:color="auto" w:fill="FFFFFF"/>
        </w:rPr>
        <w:t>Dynamika realna p</w:t>
      </w:r>
      <w:r w:rsidR="00470CEE" w:rsidRPr="00744EF4">
        <w:rPr>
          <w:sz w:val="19"/>
          <w:szCs w:val="19"/>
          <w:shd w:val="clear" w:color="auto" w:fill="FFFFFF"/>
        </w:rPr>
        <w:t>rodukt</w:t>
      </w:r>
      <w:r w:rsidR="00FA10DC" w:rsidRPr="00744EF4">
        <w:rPr>
          <w:sz w:val="19"/>
          <w:szCs w:val="19"/>
          <w:shd w:val="clear" w:color="auto" w:fill="FFFFFF"/>
        </w:rPr>
        <w:t>u</w:t>
      </w:r>
      <w:r w:rsidR="00470CEE" w:rsidRPr="00744EF4">
        <w:rPr>
          <w:sz w:val="19"/>
          <w:szCs w:val="19"/>
          <w:shd w:val="clear" w:color="auto" w:fill="FFFFFF"/>
        </w:rPr>
        <w:t xml:space="preserve"> krajow</w:t>
      </w:r>
      <w:r w:rsidR="00FA10DC" w:rsidRPr="00744EF4">
        <w:rPr>
          <w:sz w:val="19"/>
          <w:szCs w:val="19"/>
          <w:shd w:val="clear" w:color="auto" w:fill="FFFFFF"/>
        </w:rPr>
        <w:t>ego</w:t>
      </w:r>
      <w:r w:rsidR="00470CEE" w:rsidRPr="00744EF4">
        <w:rPr>
          <w:sz w:val="19"/>
          <w:szCs w:val="19"/>
          <w:shd w:val="clear" w:color="auto" w:fill="FFFFFF"/>
        </w:rPr>
        <w:t xml:space="preserve"> brutto wyrównan</w:t>
      </w:r>
      <w:r w:rsidR="00FA10DC" w:rsidRPr="00744EF4">
        <w:rPr>
          <w:sz w:val="19"/>
          <w:szCs w:val="19"/>
          <w:shd w:val="clear" w:color="auto" w:fill="FFFFFF"/>
        </w:rPr>
        <w:t>ego</w:t>
      </w:r>
      <w:r w:rsidR="00470CEE" w:rsidRPr="00744EF4">
        <w:rPr>
          <w:sz w:val="19"/>
          <w:szCs w:val="19"/>
          <w:shd w:val="clear" w:color="auto" w:fill="FFFFFF"/>
        </w:rPr>
        <w:t xml:space="preserve"> sezonowo</w:t>
      </w:r>
      <w:r w:rsidR="00470CEE" w:rsidRPr="00744EF4">
        <w:rPr>
          <w:sz w:val="19"/>
          <w:szCs w:val="19"/>
          <w:shd w:val="clear" w:color="auto" w:fill="FFFFFF"/>
        </w:rPr>
        <w:br/>
        <w:t>(kwartał poprzedni = 100)</w:t>
      </w:r>
    </w:p>
    <w:p w:rsidR="0036558B" w:rsidRDefault="0036558B" w:rsidP="00DD1376">
      <w:pPr>
        <w:pStyle w:val="tytuwykresu"/>
        <w:spacing w:before="240"/>
      </w:pPr>
    </w:p>
    <w:p w:rsidR="0025437A" w:rsidRDefault="0025437A" w:rsidP="00B73F2D">
      <w:pPr>
        <w:spacing w:before="80"/>
        <w:rPr>
          <w:sz w:val="18"/>
        </w:rPr>
      </w:pPr>
    </w:p>
    <w:p w:rsidR="00150E41" w:rsidRDefault="00150E41" w:rsidP="003B1DF1">
      <w:pPr>
        <w:spacing w:before="80"/>
        <w:rPr>
          <w:sz w:val="18"/>
        </w:rPr>
      </w:pPr>
    </w:p>
    <w:p w:rsidR="00150E41" w:rsidRDefault="00150E41" w:rsidP="003B1DF1">
      <w:pPr>
        <w:spacing w:before="80"/>
        <w:rPr>
          <w:sz w:val="18"/>
        </w:rPr>
      </w:pPr>
    </w:p>
    <w:p w:rsidR="00150E41" w:rsidRDefault="00150E41" w:rsidP="003B1DF1">
      <w:pPr>
        <w:spacing w:before="80"/>
        <w:rPr>
          <w:sz w:val="18"/>
        </w:rPr>
      </w:pPr>
    </w:p>
    <w:p w:rsidR="001D507D" w:rsidRDefault="001D507D" w:rsidP="003B1DF1">
      <w:pPr>
        <w:spacing w:before="80"/>
        <w:rPr>
          <w:sz w:val="18"/>
        </w:rPr>
      </w:pPr>
    </w:p>
    <w:p w:rsidR="00150E41" w:rsidRDefault="00150E41" w:rsidP="003B1DF1">
      <w:pPr>
        <w:spacing w:before="80"/>
        <w:rPr>
          <w:sz w:val="18"/>
        </w:rPr>
      </w:pPr>
    </w:p>
    <w:p w:rsidR="00150E41" w:rsidRDefault="00150E41" w:rsidP="003B1DF1">
      <w:pPr>
        <w:spacing w:before="80"/>
        <w:rPr>
          <w:sz w:val="18"/>
        </w:rPr>
      </w:pPr>
    </w:p>
    <w:p w:rsidR="00CE6E54" w:rsidRDefault="00CE6E54" w:rsidP="001710C1">
      <w:pPr>
        <w:rPr>
          <w:sz w:val="20"/>
          <w:szCs w:val="20"/>
        </w:rPr>
        <w:sectPr w:rsidR="00CE6E54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3C1351" w:rsidRDefault="003C1351" w:rsidP="001710C1">
      <w:pPr>
        <w:rPr>
          <w:b/>
          <w:sz w:val="20"/>
          <w:szCs w:val="20"/>
        </w:rPr>
      </w:pPr>
      <w:r w:rsidRPr="003C1351">
        <w:rPr>
          <w:b/>
          <w:sz w:val="20"/>
          <w:szCs w:val="20"/>
        </w:rPr>
        <w:t>Irmina Cerling</w:t>
      </w:r>
      <w:r w:rsidRPr="003C1351">
        <w:rPr>
          <w:b/>
          <w:sz w:val="20"/>
          <w:szCs w:val="20"/>
        </w:rPr>
        <w:tab/>
      </w:r>
      <w:r w:rsidRPr="003C1351">
        <w:rPr>
          <w:b/>
          <w:sz w:val="20"/>
          <w:szCs w:val="20"/>
        </w:rPr>
        <w:tab/>
      </w:r>
      <w:r w:rsidRPr="003C1351">
        <w:rPr>
          <w:b/>
          <w:sz w:val="20"/>
          <w:szCs w:val="20"/>
        </w:rPr>
        <w:tab/>
      </w:r>
      <w:r w:rsidRPr="003C1351">
        <w:rPr>
          <w:b/>
          <w:sz w:val="20"/>
          <w:szCs w:val="20"/>
        </w:rPr>
        <w:tab/>
      </w:r>
      <w:r w:rsidRPr="003C1351">
        <w:rPr>
          <w:b/>
          <w:sz w:val="20"/>
          <w:szCs w:val="20"/>
        </w:rPr>
        <w:tab/>
      </w:r>
      <w:r w:rsidRPr="003C1351">
        <w:rPr>
          <w:b/>
          <w:sz w:val="20"/>
          <w:szCs w:val="20"/>
        </w:rPr>
        <w:tab/>
        <w:t>Karolina Dawidziuk</w:t>
      </w:r>
    </w:p>
    <w:p w:rsidR="003C135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>Tel: 22 608 3832</w:t>
      </w:r>
      <w:r w:rsidRPr="003C1351">
        <w:rPr>
          <w:sz w:val="20"/>
          <w:szCs w:val="20"/>
        </w:rPr>
        <w:tab/>
      </w:r>
      <w:r w:rsidR="00CE6E54">
        <w:rPr>
          <w:sz w:val="20"/>
          <w:szCs w:val="20"/>
        </w:rPr>
        <w:t xml:space="preserve"> 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="00CE6E54">
        <w:rPr>
          <w:sz w:val="20"/>
          <w:szCs w:val="20"/>
        </w:rPr>
        <w:t xml:space="preserve">             </w:t>
      </w:r>
      <w:r w:rsidRPr="003C1351">
        <w:rPr>
          <w:sz w:val="20"/>
          <w:szCs w:val="20"/>
        </w:rPr>
        <w:t>Tel: 22 608 3475,  22</w:t>
      </w:r>
      <w:r w:rsidR="00CE6E54">
        <w:rPr>
          <w:sz w:val="20"/>
          <w:szCs w:val="20"/>
        </w:rPr>
        <w:t xml:space="preserve"> </w:t>
      </w:r>
      <w:r w:rsidRPr="003C1351">
        <w:rPr>
          <w:sz w:val="20"/>
          <w:szCs w:val="20"/>
        </w:rPr>
        <w:t>608 3009</w:t>
      </w:r>
    </w:p>
    <w:p w:rsidR="00150E41" w:rsidRPr="003C1351" w:rsidRDefault="003C1351" w:rsidP="001710C1">
      <w:pPr>
        <w:rPr>
          <w:sz w:val="20"/>
          <w:szCs w:val="20"/>
          <w:lang w:val="en-US"/>
        </w:rPr>
      </w:pPr>
      <w:r w:rsidRPr="00CE6E54">
        <w:rPr>
          <w:b/>
          <w:sz w:val="20"/>
          <w:szCs w:val="20"/>
          <w:lang w:val="en-US"/>
        </w:rPr>
        <w:t xml:space="preserve">e-mail: </w:t>
      </w:r>
      <w:hyperlink r:id="rId17" w:history="1">
        <w:r w:rsidRPr="00CE6E54">
          <w:rPr>
            <w:rStyle w:val="Hipercze"/>
            <w:rFonts w:cstheme="minorBidi"/>
            <w:b/>
            <w:color w:val="auto"/>
            <w:sz w:val="20"/>
            <w:szCs w:val="20"/>
            <w:lang w:val="en-US"/>
          </w:rPr>
          <w:t>i.cerling@stat.gov.pl</w:t>
        </w:r>
      </w:hyperlink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CE6E54">
        <w:rPr>
          <w:b/>
          <w:sz w:val="20"/>
          <w:szCs w:val="20"/>
          <w:lang w:val="en-US"/>
        </w:rPr>
        <w:t xml:space="preserve">e-mail: </w:t>
      </w:r>
      <w:r w:rsidRPr="001C617E">
        <w:rPr>
          <w:b/>
          <w:sz w:val="20"/>
          <w:szCs w:val="20"/>
          <w:u w:val="single"/>
          <w:lang w:val="en-US"/>
        </w:rPr>
        <w:t>rzecznik@stat.gov.pl</w:t>
      </w:r>
    </w:p>
    <w:p w:rsidR="00CF76C3" w:rsidRPr="003C1351" w:rsidRDefault="00CF76C3" w:rsidP="003B1DF1">
      <w:pPr>
        <w:spacing w:before="80"/>
        <w:rPr>
          <w:sz w:val="20"/>
          <w:szCs w:val="20"/>
          <w:lang w:val="en-US"/>
        </w:rPr>
      </w:pPr>
    </w:p>
    <w:p w:rsidR="000470AA" w:rsidRPr="003C1351" w:rsidRDefault="000470AA" w:rsidP="000470AA">
      <w:pPr>
        <w:rPr>
          <w:sz w:val="20"/>
          <w:szCs w:val="20"/>
          <w:lang w:val="en-US"/>
        </w:rPr>
      </w:pPr>
    </w:p>
    <w:p w:rsidR="000470AA" w:rsidRPr="003C1351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22 608 3491, 22 608 38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772B4" w:rsidRPr="00CC29F3" w:rsidRDefault="006517CD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2" w:history="1">
                              <w:r w:rsidR="001772B4" w:rsidRPr="00CC29F3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Informacja Głównego Urzędu Statystycznego w sprawie zaktualizowanego szacunku PKB według kwartałów za lata 2017-2018</w:t>
                              </w:r>
                            </w:hyperlink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CC29F3" w:rsidRDefault="006517C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CC29F3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CC29F3" w:rsidRDefault="006517C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CC29F3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CC29F3" w:rsidRDefault="006517C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FD0C1E" w:rsidRPr="00CC29F3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CC29F3" w:rsidRDefault="006517C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FD0C1E" w:rsidRPr="00CC29F3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1772B4" w:rsidRPr="00CC29F3" w:rsidRDefault="00AA7D25" w:rsidP="00AB6D25">
                      <w:pPr>
                        <w:rPr>
                          <w:color w:val="001D77"/>
                        </w:rPr>
                      </w:pPr>
                      <w:hyperlink r:id="rId27" w:history="1">
                        <w:r w:rsidR="001772B4" w:rsidRPr="00CC29F3">
                          <w:rPr>
                            <w:rStyle w:val="Hipercze"/>
                            <w:rFonts w:cstheme="minorBidi"/>
                            <w:color w:val="001D77"/>
                          </w:rPr>
                          <w:t>Informacja Głównego Urzędu Statystycznego w sprawie zaktualizowanego szacunku PKB według kwartałów za lata 2017-2018</w:t>
                        </w:r>
                      </w:hyperlink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CC29F3" w:rsidRDefault="00AA7D2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8" w:history="1"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CC29F3" w:rsidRDefault="00AA7D2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9" w:history="1"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CC29F3" w:rsidRDefault="00AA7D2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FD0C1E" w:rsidRPr="00CC29F3" w:rsidRDefault="00AA7D2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proofErr w:type="spellStart"/>
                        <w:r w:rsidR="00FD0C1E" w:rsidRPr="00CC29F3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  <w:bookmarkStart w:id="1" w:name="_GoBack"/>
                      <w:bookmarkEnd w:id="1"/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CD" w:rsidRDefault="006517CD" w:rsidP="000662E2">
      <w:pPr>
        <w:spacing w:after="0" w:line="240" w:lineRule="auto"/>
      </w:pPr>
      <w:r>
        <w:separator/>
      </w:r>
    </w:p>
  </w:endnote>
  <w:endnote w:type="continuationSeparator" w:id="0">
    <w:p w:rsidR="006517CD" w:rsidRDefault="006517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CD" w:rsidRDefault="006517CD" w:rsidP="000662E2">
      <w:pPr>
        <w:spacing w:after="0" w:line="240" w:lineRule="auto"/>
      </w:pPr>
      <w:r>
        <w:separator/>
      </w:r>
    </w:p>
  </w:footnote>
  <w:footnote w:type="continuationSeparator" w:id="0">
    <w:p w:rsidR="006517CD" w:rsidRDefault="006517C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4" name="Obraz 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25pt;height:121.5pt;visibility:visible" o:bullet="t">
        <v:imagedata r:id="rId1" o:title=""/>
      </v:shape>
    </w:pict>
  </w:numPicBullet>
  <w:numPicBullet w:numPicBulletId="1">
    <w:pict>
      <v:shape id="_x0000_i1043" type="#_x0000_t75" style="width:121.5pt;height:121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D4"/>
    <w:rsid w:val="0000709F"/>
    <w:rsid w:val="000108B8"/>
    <w:rsid w:val="000152F5"/>
    <w:rsid w:val="000257D2"/>
    <w:rsid w:val="000305FA"/>
    <w:rsid w:val="00034090"/>
    <w:rsid w:val="0004582E"/>
    <w:rsid w:val="000470AA"/>
    <w:rsid w:val="000521F8"/>
    <w:rsid w:val="00057CA1"/>
    <w:rsid w:val="00062FB3"/>
    <w:rsid w:val="000657C8"/>
    <w:rsid w:val="000662E2"/>
    <w:rsid w:val="00066883"/>
    <w:rsid w:val="00074DD8"/>
    <w:rsid w:val="000806F7"/>
    <w:rsid w:val="00085502"/>
    <w:rsid w:val="0009213C"/>
    <w:rsid w:val="00094689"/>
    <w:rsid w:val="000B0460"/>
    <w:rsid w:val="000B0727"/>
    <w:rsid w:val="000B198F"/>
    <w:rsid w:val="000B5B6C"/>
    <w:rsid w:val="000C135D"/>
    <w:rsid w:val="000C7470"/>
    <w:rsid w:val="000D139A"/>
    <w:rsid w:val="000D1D43"/>
    <w:rsid w:val="000D225C"/>
    <w:rsid w:val="000D2A5C"/>
    <w:rsid w:val="000E0918"/>
    <w:rsid w:val="000E3151"/>
    <w:rsid w:val="000E6618"/>
    <w:rsid w:val="000F6B75"/>
    <w:rsid w:val="001011C3"/>
    <w:rsid w:val="001036E7"/>
    <w:rsid w:val="00110D87"/>
    <w:rsid w:val="00112860"/>
    <w:rsid w:val="00114DB9"/>
    <w:rsid w:val="00116087"/>
    <w:rsid w:val="0011642E"/>
    <w:rsid w:val="001210B8"/>
    <w:rsid w:val="00122348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62325"/>
    <w:rsid w:val="00167CE4"/>
    <w:rsid w:val="001710C1"/>
    <w:rsid w:val="001772B4"/>
    <w:rsid w:val="00185EB3"/>
    <w:rsid w:val="00194CC5"/>
    <w:rsid w:val="001951DA"/>
    <w:rsid w:val="001B6F2F"/>
    <w:rsid w:val="001C3269"/>
    <w:rsid w:val="001C617E"/>
    <w:rsid w:val="001C7694"/>
    <w:rsid w:val="001D1DB4"/>
    <w:rsid w:val="001D507D"/>
    <w:rsid w:val="001E157A"/>
    <w:rsid w:val="00200000"/>
    <w:rsid w:val="002073D4"/>
    <w:rsid w:val="00207F20"/>
    <w:rsid w:val="00211D42"/>
    <w:rsid w:val="00224234"/>
    <w:rsid w:val="002276C7"/>
    <w:rsid w:val="00233B32"/>
    <w:rsid w:val="00237F1D"/>
    <w:rsid w:val="0024034D"/>
    <w:rsid w:val="0024234E"/>
    <w:rsid w:val="00242E24"/>
    <w:rsid w:val="002440F6"/>
    <w:rsid w:val="002462D9"/>
    <w:rsid w:val="0025437A"/>
    <w:rsid w:val="0025712D"/>
    <w:rsid w:val="002574F9"/>
    <w:rsid w:val="002630BF"/>
    <w:rsid w:val="00265A76"/>
    <w:rsid w:val="00276811"/>
    <w:rsid w:val="00282699"/>
    <w:rsid w:val="002926DF"/>
    <w:rsid w:val="00296697"/>
    <w:rsid w:val="00296984"/>
    <w:rsid w:val="002B0472"/>
    <w:rsid w:val="002B6B12"/>
    <w:rsid w:val="002B7CEB"/>
    <w:rsid w:val="002C0941"/>
    <w:rsid w:val="002E0C25"/>
    <w:rsid w:val="002E1A06"/>
    <w:rsid w:val="002E6140"/>
    <w:rsid w:val="002E6985"/>
    <w:rsid w:val="002E71B6"/>
    <w:rsid w:val="002E7791"/>
    <w:rsid w:val="002F5389"/>
    <w:rsid w:val="002F75D7"/>
    <w:rsid w:val="002F77C8"/>
    <w:rsid w:val="003007B6"/>
    <w:rsid w:val="00304F22"/>
    <w:rsid w:val="0030620D"/>
    <w:rsid w:val="00306C7C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4E13"/>
    <w:rsid w:val="00397D18"/>
    <w:rsid w:val="003A1B36"/>
    <w:rsid w:val="003A52D5"/>
    <w:rsid w:val="003B1454"/>
    <w:rsid w:val="003B1DF1"/>
    <w:rsid w:val="003C1351"/>
    <w:rsid w:val="003C59E0"/>
    <w:rsid w:val="003C6C8D"/>
    <w:rsid w:val="003D4F95"/>
    <w:rsid w:val="003D5F42"/>
    <w:rsid w:val="003D60A9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5047"/>
    <w:rsid w:val="004549B0"/>
    <w:rsid w:val="00463E39"/>
    <w:rsid w:val="004657FC"/>
    <w:rsid w:val="00470CEE"/>
    <w:rsid w:val="004722CA"/>
    <w:rsid w:val="004733F6"/>
    <w:rsid w:val="00474E69"/>
    <w:rsid w:val="00480622"/>
    <w:rsid w:val="004842A9"/>
    <w:rsid w:val="0049158F"/>
    <w:rsid w:val="004916D2"/>
    <w:rsid w:val="00492120"/>
    <w:rsid w:val="0049621B"/>
    <w:rsid w:val="004A1D66"/>
    <w:rsid w:val="004B6486"/>
    <w:rsid w:val="004C1895"/>
    <w:rsid w:val="004C6D40"/>
    <w:rsid w:val="004D0F4F"/>
    <w:rsid w:val="004D37DF"/>
    <w:rsid w:val="004D5D18"/>
    <w:rsid w:val="004D7B8F"/>
    <w:rsid w:val="004E1BFD"/>
    <w:rsid w:val="004F0C3C"/>
    <w:rsid w:val="004F63FC"/>
    <w:rsid w:val="005026F8"/>
    <w:rsid w:val="00505A92"/>
    <w:rsid w:val="00505CA4"/>
    <w:rsid w:val="00512E9E"/>
    <w:rsid w:val="005203F1"/>
    <w:rsid w:val="00521BC3"/>
    <w:rsid w:val="00533632"/>
    <w:rsid w:val="0054251F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16D7"/>
    <w:rsid w:val="005A5879"/>
    <w:rsid w:val="005A698C"/>
    <w:rsid w:val="005B191F"/>
    <w:rsid w:val="005B1D5A"/>
    <w:rsid w:val="005B6904"/>
    <w:rsid w:val="005C49AF"/>
    <w:rsid w:val="005D274C"/>
    <w:rsid w:val="005D2A63"/>
    <w:rsid w:val="005D78E6"/>
    <w:rsid w:val="005E0799"/>
    <w:rsid w:val="005F5A80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DF7"/>
    <w:rsid w:val="00633014"/>
    <w:rsid w:val="0063437B"/>
    <w:rsid w:val="006517CD"/>
    <w:rsid w:val="0065389A"/>
    <w:rsid w:val="00656E05"/>
    <w:rsid w:val="0066558D"/>
    <w:rsid w:val="006673CA"/>
    <w:rsid w:val="00673C26"/>
    <w:rsid w:val="006812AF"/>
    <w:rsid w:val="0068327D"/>
    <w:rsid w:val="00684DA0"/>
    <w:rsid w:val="00690893"/>
    <w:rsid w:val="00694AF0"/>
    <w:rsid w:val="00695E23"/>
    <w:rsid w:val="006B0E9E"/>
    <w:rsid w:val="006B5AE4"/>
    <w:rsid w:val="006D4054"/>
    <w:rsid w:val="006D49AB"/>
    <w:rsid w:val="006E02EC"/>
    <w:rsid w:val="006E7138"/>
    <w:rsid w:val="006F31DF"/>
    <w:rsid w:val="007211B1"/>
    <w:rsid w:val="00744EF4"/>
    <w:rsid w:val="00746187"/>
    <w:rsid w:val="00747BF9"/>
    <w:rsid w:val="0076024E"/>
    <w:rsid w:val="0076254F"/>
    <w:rsid w:val="007801F5"/>
    <w:rsid w:val="00783CA4"/>
    <w:rsid w:val="007842FB"/>
    <w:rsid w:val="00786124"/>
    <w:rsid w:val="0079426A"/>
    <w:rsid w:val="0079514B"/>
    <w:rsid w:val="007A0FA1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4B03"/>
    <w:rsid w:val="007E6823"/>
    <w:rsid w:val="007F284F"/>
    <w:rsid w:val="007F324B"/>
    <w:rsid w:val="007F5462"/>
    <w:rsid w:val="0080553C"/>
    <w:rsid w:val="00805B46"/>
    <w:rsid w:val="008073BE"/>
    <w:rsid w:val="0081140D"/>
    <w:rsid w:val="008126D7"/>
    <w:rsid w:val="00825DC2"/>
    <w:rsid w:val="00834AD3"/>
    <w:rsid w:val="0083592D"/>
    <w:rsid w:val="00843795"/>
    <w:rsid w:val="00847F0F"/>
    <w:rsid w:val="00852448"/>
    <w:rsid w:val="00857C44"/>
    <w:rsid w:val="00864425"/>
    <w:rsid w:val="0086454A"/>
    <w:rsid w:val="00867237"/>
    <w:rsid w:val="00873EE5"/>
    <w:rsid w:val="0088258A"/>
    <w:rsid w:val="00886332"/>
    <w:rsid w:val="008A26D9"/>
    <w:rsid w:val="008B2700"/>
    <w:rsid w:val="008B5A4B"/>
    <w:rsid w:val="008C0C29"/>
    <w:rsid w:val="008C4144"/>
    <w:rsid w:val="008D34C9"/>
    <w:rsid w:val="008D7821"/>
    <w:rsid w:val="008E4D10"/>
    <w:rsid w:val="008E60E4"/>
    <w:rsid w:val="008F069B"/>
    <w:rsid w:val="008F3638"/>
    <w:rsid w:val="008F6F31"/>
    <w:rsid w:val="008F74DF"/>
    <w:rsid w:val="009127BA"/>
    <w:rsid w:val="00917CD1"/>
    <w:rsid w:val="00917FCF"/>
    <w:rsid w:val="00920EFF"/>
    <w:rsid w:val="009227A6"/>
    <w:rsid w:val="009254E2"/>
    <w:rsid w:val="00927B26"/>
    <w:rsid w:val="00932BF7"/>
    <w:rsid w:val="00933279"/>
    <w:rsid w:val="00933EC1"/>
    <w:rsid w:val="00940473"/>
    <w:rsid w:val="009454A3"/>
    <w:rsid w:val="009530DB"/>
    <w:rsid w:val="00953676"/>
    <w:rsid w:val="00956CFE"/>
    <w:rsid w:val="00967CDA"/>
    <w:rsid w:val="009705EE"/>
    <w:rsid w:val="00975130"/>
    <w:rsid w:val="00975BDE"/>
    <w:rsid w:val="00977927"/>
    <w:rsid w:val="0098135C"/>
    <w:rsid w:val="0098156A"/>
    <w:rsid w:val="0098202C"/>
    <w:rsid w:val="00991BAC"/>
    <w:rsid w:val="0099698B"/>
    <w:rsid w:val="009A6EA0"/>
    <w:rsid w:val="009C1335"/>
    <w:rsid w:val="009C1AB2"/>
    <w:rsid w:val="009C7251"/>
    <w:rsid w:val="009D71C3"/>
    <w:rsid w:val="009E09F2"/>
    <w:rsid w:val="009E1E75"/>
    <w:rsid w:val="009E2E91"/>
    <w:rsid w:val="009E5D95"/>
    <w:rsid w:val="009E7EDA"/>
    <w:rsid w:val="00A006A5"/>
    <w:rsid w:val="00A014B7"/>
    <w:rsid w:val="00A02753"/>
    <w:rsid w:val="00A125E3"/>
    <w:rsid w:val="00A139F5"/>
    <w:rsid w:val="00A20388"/>
    <w:rsid w:val="00A218D8"/>
    <w:rsid w:val="00A22B6F"/>
    <w:rsid w:val="00A31279"/>
    <w:rsid w:val="00A32A01"/>
    <w:rsid w:val="00A334DB"/>
    <w:rsid w:val="00A35B1A"/>
    <w:rsid w:val="00A365F4"/>
    <w:rsid w:val="00A40C37"/>
    <w:rsid w:val="00A47D80"/>
    <w:rsid w:val="00A53132"/>
    <w:rsid w:val="00A563F2"/>
    <w:rsid w:val="00A566E8"/>
    <w:rsid w:val="00A601FE"/>
    <w:rsid w:val="00A60DAB"/>
    <w:rsid w:val="00A60F54"/>
    <w:rsid w:val="00A62A20"/>
    <w:rsid w:val="00A67688"/>
    <w:rsid w:val="00A810F9"/>
    <w:rsid w:val="00A84348"/>
    <w:rsid w:val="00A86ECC"/>
    <w:rsid w:val="00A86FCC"/>
    <w:rsid w:val="00A87DE0"/>
    <w:rsid w:val="00A95073"/>
    <w:rsid w:val="00AA2799"/>
    <w:rsid w:val="00AA3A69"/>
    <w:rsid w:val="00AA710D"/>
    <w:rsid w:val="00AA7D25"/>
    <w:rsid w:val="00AB2C58"/>
    <w:rsid w:val="00AB317B"/>
    <w:rsid w:val="00AB6D25"/>
    <w:rsid w:val="00AC20CB"/>
    <w:rsid w:val="00AC2919"/>
    <w:rsid w:val="00AC3891"/>
    <w:rsid w:val="00AC6A4B"/>
    <w:rsid w:val="00AD7DFD"/>
    <w:rsid w:val="00AE2D4B"/>
    <w:rsid w:val="00AE405D"/>
    <w:rsid w:val="00AE4F99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4E15"/>
    <w:rsid w:val="00B37B48"/>
    <w:rsid w:val="00B409F8"/>
    <w:rsid w:val="00B5216D"/>
    <w:rsid w:val="00B5300A"/>
    <w:rsid w:val="00B6357D"/>
    <w:rsid w:val="00B653AB"/>
    <w:rsid w:val="00B65F9E"/>
    <w:rsid w:val="00B66B19"/>
    <w:rsid w:val="00B73F2D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D3D40"/>
    <w:rsid w:val="00BD4E33"/>
    <w:rsid w:val="00BD6CA7"/>
    <w:rsid w:val="00C030DE"/>
    <w:rsid w:val="00C119A4"/>
    <w:rsid w:val="00C15DEF"/>
    <w:rsid w:val="00C22105"/>
    <w:rsid w:val="00C244B6"/>
    <w:rsid w:val="00C258AE"/>
    <w:rsid w:val="00C32A26"/>
    <w:rsid w:val="00C3702F"/>
    <w:rsid w:val="00C6349B"/>
    <w:rsid w:val="00C6453E"/>
    <w:rsid w:val="00C64A37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2F66"/>
    <w:rsid w:val="00D17F72"/>
    <w:rsid w:val="00D261A2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8397C"/>
    <w:rsid w:val="00D91161"/>
    <w:rsid w:val="00D94EED"/>
    <w:rsid w:val="00D96026"/>
    <w:rsid w:val="00DA6F7A"/>
    <w:rsid w:val="00DA7C1C"/>
    <w:rsid w:val="00DB147A"/>
    <w:rsid w:val="00DB1B7A"/>
    <w:rsid w:val="00DB24F1"/>
    <w:rsid w:val="00DB258D"/>
    <w:rsid w:val="00DB31D3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17B77"/>
    <w:rsid w:val="00E23337"/>
    <w:rsid w:val="00E253DE"/>
    <w:rsid w:val="00E259EA"/>
    <w:rsid w:val="00E25FC7"/>
    <w:rsid w:val="00E261E4"/>
    <w:rsid w:val="00E306DC"/>
    <w:rsid w:val="00E315A5"/>
    <w:rsid w:val="00E32061"/>
    <w:rsid w:val="00E332A9"/>
    <w:rsid w:val="00E358C9"/>
    <w:rsid w:val="00E42FF9"/>
    <w:rsid w:val="00E4714C"/>
    <w:rsid w:val="00E51AEB"/>
    <w:rsid w:val="00E522A7"/>
    <w:rsid w:val="00E54452"/>
    <w:rsid w:val="00E664C5"/>
    <w:rsid w:val="00E671A2"/>
    <w:rsid w:val="00E70888"/>
    <w:rsid w:val="00E76D26"/>
    <w:rsid w:val="00E81A12"/>
    <w:rsid w:val="00E82CD8"/>
    <w:rsid w:val="00E9792B"/>
    <w:rsid w:val="00EA1122"/>
    <w:rsid w:val="00EB1390"/>
    <w:rsid w:val="00EB2C71"/>
    <w:rsid w:val="00EB314C"/>
    <w:rsid w:val="00EB4340"/>
    <w:rsid w:val="00EB556D"/>
    <w:rsid w:val="00EB5A7D"/>
    <w:rsid w:val="00ED3432"/>
    <w:rsid w:val="00ED55C0"/>
    <w:rsid w:val="00ED682B"/>
    <w:rsid w:val="00EE1EE2"/>
    <w:rsid w:val="00EE41D5"/>
    <w:rsid w:val="00EF092D"/>
    <w:rsid w:val="00EF46A9"/>
    <w:rsid w:val="00F037A4"/>
    <w:rsid w:val="00F11C14"/>
    <w:rsid w:val="00F17FD0"/>
    <w:rsid w:val="00F27C8F"/>
    <w:rsid w:val="00F32749"/>
    <w:rsid w:val="00F37172"/>
    <w:rsid w:val="00F4477E"/>
    <w:rsid w:val="00F54E8C"/>
    <w:rsid w:val="00F55318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5128"/>
    <w:rsid w:val="00FB42D4"/>
    <w:rsid w:val="00FB5906"/>
    <w:rsid w:val="00FB762F"/>
    <w:rsid w:val="00FC1584"/>
    <w:rsid w:val="00FC2AED"/>
    <w:rsid w:val="00FD0C1E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i.cerling@stat.gov.pl" TargetMode="External"/><Relationship Id="rId25" Type="http://schemas.openxmlformats.org/officeDocument/2006/relationships/hyperlink" Target="http://stat.gov.pl/metainformacje/slownik-pojec/pojecia-stosowane-w-statystyce-publicznej/563,pojecie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36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364,pojecie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waid.stat.gov.pl/SitePagesDBW/RachunkiNarodowe.aspx" TargetMode="External"/><Relationship Id="rId28" Type="http://schemas.openxmlformats.org/officeDocument/2006/relationships/hyperlink" Target="http://swaid.stat.gov.pl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7-2018,8,7.html" TargetMode="External"/><Relationship Id="rId27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7-2018,8,7.html" TargetMode="External"/><Relationship Id="rId30" Type="http://schemas.openxmlformats.org/officeDocument/2006/relationships/hyperlink" Target="http://stat.gov.pl/metainformacje/slownik-pojec/pojecia-stosowane-w-statystyce-publicznej/563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E0933-C64E-4B73-89E7-740CDC82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Żołynia Marcin</cp:lastModifiedBy>
  <cp:revision>2</cp:revision>
  <cp:lastPrinted>2019-05-13T14:57:00Z</cp:lastPrinted>
  <dcterms:created xsi:type="dcterms:W3CDTF">2019-05-15T07:28:00Z</dcterms:created>
  <dcterms:modified xsi:type="dcterms:W3CDTF">2019-05-15T07:28:00Z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