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3ED02297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D22584">
        <w:t>w</w:t>
      </w:r>
      <w:r w:rsidR="008F75C2" w:rsidRPr="00D22584">
        <w:t xml:space="preserve">e wrześniu </w:t>
      </w:r>
      <w:r w:rsidRPr="00D22584">
        <w:rPr>
          <w:shd w:val="clear" w:color="auto" w:fill="FFFFFF"/>
        </w:rPr>
        <w:t xml:space="preserve"> 201</w:t>
      </w:r>
      <w:r w:rsidR="001A5254" w:rsidRPr="00D22584">
        <w:rPr>
          <w:shd w:val="clear" w:color="auto" w:fill="FFFFFF"/>
        </w:rPr>
        <w:t>9</w:t>
      </w:r>
      <w:r w:rsidRPr="00D2258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66CF58B0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2A27D53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E2972" w:rsidRPr="00D225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D225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F285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348F6" w:rsidRPr="00D225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5131EB4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 xml:space="preserve">zrost cen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</w:t>
                            </w:r>
                            <w:r w:rsidR="005E2972">
                              <w:t xml:space="preserve"> analogicznym 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E2972">
                              <w:t xml:space="preserve"> roku ubiegłego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2A27D53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E2972" w:rsidRPr="00D225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D225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F285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348F6" w:rsidRPr="00D225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5131EB4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 xml:space="preserve">zrost cen  w </w:t>
                      </w:r>
                      <w:r w:rsidR="002B5719">
                        <w:t xml:space="preserve"> budownictwie </w:t>
                      </w:r>
                      <w:r w:rsidR="006F1680">
                        <w:t>w porównaniu z</w:t>
                      </w:r>
                      <w:r w:rsidR="005E2972">
                        <w:t xml:space="preserve"> analogicznym 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E2972">
                        <w:t xml:space="preserve"> roku ubiegłego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</w:t>
      </w:r>
      <w:r w:rsidR="00954DB9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wrześniu</w:t>
      </w:r>
      <w:r w:rsidR="00155DBD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8B2FBE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były </w:t>
      </w:r>
      <w:r w:rsidR="002B34D3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057748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4B55B6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F5F94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620C47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</w:t>
      </w:r>
      <w:r w:rsidR="00981CBF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3,</w:t>
      </w:r>
      <w:r w:rsidR="00D379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20C47" w:rsidRPr="00D22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8A1520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20C47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155DBD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5D35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D22584" w:rsidRPr="005D35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wrześniem </w:t>
      </w:r>
      <w:r w:rsidR="00620C47" w:rsidRPr="005D35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2018 r.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3C3ADD6C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0B4E38">
        <w:rPr>
          <w:shd w:val="clear" w:color="auto" w:fill="FFFFFF"/>
        </w:rPr>
        <w:t>budynków</w:t>
      </w:r>
      <w:r w:rsidR="000B4E38" w:rsidRPr="000B4E38">
        <w:rPr>
          <w:shd w:val="clear" w:color="auto" w:fill="FFFFFF"/>
        </w:rPr>
        <w:t xml:space="preserve"> </w:t>
      </w:r>
      <w:r w:rsidR="004E0F7F">
        <w:rPr>
          <w:shd w:val="clear" w:color="auto" w:fill="FFFFFF"/>
        </w:rPr>
        <w:t xml:space="preserve"> </w:t>
      </w:r>
      <w:r w:rsidR="00B646D7">
        <w:rPr>
          <w:shd w:val="clear" w:color="auto" w:fill="FFFFFF"/>
        </w:rPr>
        <w:t>i</w:t>
      </w:r>
      <w:r w:rsidR="000B4E38">
        <w:rPr>
          <w:shd w:val="clear" w:color="auto" w:fill="FFFFFF"/>
        </w:rPr>
        <w:t xml:space="preserve"> </w:t>
      </w:r>
      <w:r w:rsidR="009C2930" w:rsidRPr="0001550D">
        <w:rPr>
          <w:shd w:val="clear" w:color="auto" w:fill="FFFFFF"/>
        </w:rPr>
        <w:t xml:space="preserve"> budowy</w:t>
      </w:r>
      <w:r w:rsidR="009C2930" w:rsidRPr="009B7A1C">
        <w:rPr>
          <w:shd w:val="clear" w:color="auto" w:fill="FFFFFF"/>
        </w:rPr>
        <w:t xml:space="preserve"> obiektów inżynierii lądowej i</w:t>
      </w:r>
      <w:r w:rsidR="009C2930">
        <w:rPr>
          <w:shd w:val="clear" w:color="auto" w:fill="FFFFFF"/>
        </w:rPr>
        <w:t> </w:t>
      </w:r>
      <w:r w:rsidR="009C2930" w:rsidRPr="0001550D">
        <w:rPr>
          <w:shd w:val="clear" w:color="auto" w:fill="FFFFFF"/>
        </w:rPr>
        <w:t>wodnej</w:t>
      </w:r>
      <w:r w:rsidR="00940A74" w:rsidRPr="0001550D">
        <w:rPr>
          <w:shd w:val="clear" w:color="auto" w:fill="FFFFFF"/>
        </w:rPr>
        <w:t xml:space="preserve"> </w:t>
      </w:r>
      <w:r w:rsidR="00940A74" w:rsidRPr="004E0F7F">
        <w:rPr>
          <w:shd w:val="clear" w:color="auto" w:fill="FFFFFF"/>
        </w:rPr>
        <w:t>(</w:t>
      </w:r>
      <w:r w:rsidR="004E0F7F" w:rsidRPr="004E0F7F">
        <w:rPr>
          <w:shd w:val="clear" w:color="auto" w:fill="FFFFFF"/>
        </w:rPr>
        <w:t>p</w:t>
      </w:r>
      <w:r w:rsidR="00940A74" w:rsidRPr="004E0F7F">
        <w:rPr>
          <w:shd w:val="clear" w:color="auto" w:fill="FFFFFF"/>
        </w:rPr>
        <w:t>o 0,</w:t>
      </w:r>
      <w:r w:rsidR="009C2930" w:rsidRPr="004E0F7F">
        <w:rPr>
          <w:shd w:val="clear" w:color="auto" w:fill="FFFFFF"/>
        </w:rPr>
        <w:t>2</w:t>
      </w:r>
      <w:r w:rsidR="00940A74" w:rsidRPr="004E0F7F">
        <w:rPr>
          <w:shd w:val="clear" w:color="auto" w:fill="FFFFFF"/>
        </w:rPr>
        <w:t>%)</w:t>
      </w:r>
      <w:r w:rsidR="00B646D7">
        <w:rPr>
          <w:shd w:val="clear" w:color="auto" w:fill="FFFFFF"/>
        </w:rPr>
        <w:t xml:space="preserve"> oraz</w:t>
      </w:r>
      <w:r w:rsidR="00B62AE2">
        <w:rPr>
          <w:shd w:val="clear" w:color="auto" w:fill="FFFFFF"/>
        </w:rPr>
        <w:t xml:space="preserve"> </w:t>
      </w:r>
      <w:r w:rsidR="0001550D">
        <w:rPr>
          <w:shd w:val="clear" w:color="auto" w:fill="FFFFFF"/>
        </w:rPr>
        <w:t xml:space="preserve"> </w:t>
      </w:r>
      <w:r w:rsidR="00761645">
        <w:rPr>
          <w:shd w:val="clear" w:color="auto" w:fill="FFFFFF"/>
        </w:rPr>
        <w:t xml:space="preserve">robót </w:t>
      </w:r>
      <w:r w:rsidR="00761645" w:rsidRPr="009B7A1C">
        <w:rPr>
          <w:shd w:val="clear" w:color="auto" w:fill="FFFFFF"/>
        </w:rPr>
        <w:t xml:space="preserve">budowlanych </w:t>
      </w:r>
      <w:r w:rsidR="00761645" w:rsidRPr="00B646D7">
        <w:rPr>
          <w:shd w:val="clear" w:color="auto" w:fill="FFFFFF"/>
        </w:rPr>
        <w:t>specjalistycznych</w:t>
      </w:r>
      <w:r w:rsidR="006F1A1B" w:rsidRPr="00B646D7">
        <w:rPr>
          <w:shd w:val="clear" w:color="auto" w:fill="FFFFFF"/>
        </w:rPr>
        <w:t xml:space="preserve"> </w:t>
      </w:r>
      <w:r w:rsidR="00B646D7">
        <w:rPr>
          <w:shd w:val="clear" w:color="auto" w:fill="FFFFFF"/>
        </w:rPr>
        <w:t xml:space="preserve">   </w:t>
      </w:r>
      <w:r w:rsidR="002866A4" w:rsidRPr="00B646D7">
        <w:rPr>
          <w:shd w:val="clear" w:color="auto" w:fill="FFFFFF"/>
        </w:rPr>
        <w:t>(o 0,</w:t>
      </w:r>
      <w:r w:rsidR="0001550D" w:rsidRPr="00B646D7">
        <w:rPr>
          <w:shd w:val="clear" w:color="auto" w:fill="FFFFFF"/>
        </w:rPr>
        <w:t>1</w:t>
      </w:r>
      <w:r w:rsidR="002866A4" w:rsidRPr="00B646D7">
        <w:rPr>
          <w:shd w:val="clear" w:color="auto" w:fill="FFFFFF"/>
        </w:rPr>
        <w:t>%).</w:t>
      </w:r>
      <w:r>
        <w:rPr>
          <w:shd w:val="clear" w:color="auto" w:fill="FFFFFF"/>
        </w:rPr>
        <w:t xml:space="preserve"> </w:t>
      </w:r>
    </w:p>
    <w:p w14:paraId="5C4C4BCD" w14:textId="44B01707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E00EE5">
        <w:rPr>
          <w:shd w:val="clear" w:color="auto" w:fill="FFFFFF"/>
        </w:rPr>
        <w:t xml:space="preserve">porównaniu </w:t>
      </w:r>
      <w:r w:rsidR="00535396" w:rsidRPr="00B646D7">
        <w:rPr>
          <w:shd w:val="clear" w:color="auto" w:fill="FFFFFF"/>
        </w:rPr>
        <w:t xml:space="preserve">z </w:t>
      </w:r>
      <w:r w:rsidR="00B646D7" w:rsidRPr="00B646D7">
        <w:rPr>
          <w:shd w:val="clear" w:color="auto" w:fill="FFFFFF"/>
        </w:rPr>
        <w:t>wrześniem</w:t>
      </w:r>
      <w:r w:rsidR="006F1A1B" w:rsidRPr="00B646D7">
        <w:rPr>
          <w:shd w:val="clear" w:color="auto" w:fill="FFFFFF"/>
        </w:rPr>
        <w:t xml:space="preserve"> </w:t>
      </w:r>
      <w:r w:rsidR="00535396" w:rsidRPr="00B646D7">
        <w:rPr>
          <w:shd w:val="clear" w:color="auto" w:fill="FFFFFF"/>
        </w:rPr>
        <w:t>2018</w:t>
      </w:r>
      <w:r w:rsidR="008A1520" w:rsidRPr="00B646D7">
        <w:rPr>
          <w:shd w:val="clear" w:color="auto" w:fill="FFFFFF"/>
        </w:rPr>
        <w:t xml:space="preserve"> </w:t>
      </w:r>
      <w:r w:rsidR="00535396" w:rsidRPr="00B646D7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574044">
        <w:rPr>
          <w:shd w:val="clear" w:color="auto" w:fill="FFFFFF"/>
        </w:rPr>
        <w:t xml:space="preserve">budynków </w:t>
      </w:r>
      <w:r w:rsidR="00705796" w:rsidRPr="00B646D7">
        <w:rPr>
          <w:shd w:val="clear" w:color="auto" w:fill="FFFFFF"/>
        </w:rPr>
        <w:t>(o 4,</w:t>
      </w:r>
      <w:r w:rsidR="00B646D7" w:rsidRPr="00B646D7">
        <w:rPr>
          <w:shd w:val="clear" w:color="auto" w:fill="FFFFFF"/>
        </w:rPr>
        <w:t>0</w:t>
      </w:r>
      <w:r w:rsidR="00705796" w:rsidRPr="00B646D7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CC177B">
        <w:rPr>
          <w:shd w:val="clear" w:color="auto" w:fill="FFFFFF"/>
        </w:rPr>
        <w:t xml:space="preserve">wodnej </w:t>
      </w:r>
      <w:r w:rsidR="00705796" w:rsidRPr="00B646D7">
        <w:rPr>
          <w:shd w:val="clear" w:color="auto" w:fill="FFFFFF"/>
        </w:rPr>
        <w:t>(o 3,</w:t>
      </w:r>
      <w:r w:rsidR="00026077">
        <w:rPr>
          <w:shd w:val="clear" w:color="auto" w:fill="FFFFFF"/>
        </w:rPr>
        <w:t>2</w:t>
      </w:r>
      <w:r w:rsidR="00705796" w:rsidRPr="00B646D7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B3240C">
        <w:rPr>
          <w:shd w:val="clear" w:color="auto" w:fill="FFFFFF"/>
        </w:rPr>
        <w:t xml:space="preserve"> </w:t>
      </w:r>
      <w:r w:rsidR="0085161D">
        <w:rPr>
          <w:shd w:val="clear" w:color="auto" w:fill="FFFFFF"/>
        </w:rPr>
        <w:t xml:space="preserve">           </w:t>
      </w:r>
      <w:r w:rsidR="00705796" w:rsidRPr="00B646D7">
        <w:rPr>
          <w:shd w:val="clear" w:color="auto" w:fill="FFFFFF"/>
        </w:rPr>
        <w:t xml:space="preserve">(o </w:t>
      </w:r>
      <w:r w:rsidR="00B3240C" w:rsidRPr="00B646D7">
        <w:rPr>
          <w:shd w:val="clear" w:color="auto" w:fill="FFFFFF"/>
        </w:rPr>
        <w:t>2</w:t>
      </w:r>
      <w:r w:rsidR="00705796" w:rsidRPr="00B646D7">
        <w:rPr>
          <w:shd w:val="clear" w:color="auto" w:fill="FFFFFF"/>
        </w:rPr>
        <w:t>,</w:t>
      </w:r>
      <w:r w:rsidR="001B0FEB">
        <w:rPr>
          <w:shd w:val="clear" w:color="auto" w:fill="FFFFFF"/>
        </w:rPr>
        <w:t>5</w:t>
      </w:r>
      <w:r w:rsidR="00705796" w:rsidRPr="00B646D7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3E66001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B3240C">
        <w:rPr>
          <w:b/>
          <w:shd w:val="clear" w:color="auto" w:fill="FFFFFF"/>
        </w:rPr>
        <w:t xml:space="preserve">montażowej  </w:t>
      </w:r>
      <w:r w:rsidRPr="00CD16F8">
        <w:rPr>
          <w:b/>
          <w:shd w:val="clear" w:color="auto" w:fill="FFFFFF"/>
        </w:rPr>
        <w:t>w</w:t>
      </w:r>
      <w:r w:rsidR="00CD16F8" w:rsidRPr="00CD16F8">
        <w:rPr>
          <w:b/>
          <w:shd w:val="clear" w:color="auto" w:fill="FFFFFF"/>
        </w:rPr>
        <w:t>e wrześniu</w:t>
      </w:r>
      <w:r w:rsidR="00666826" w:rsidRPr="00CD16F8">
        <w:rPr>
          <w:b/>
          <w:shd w:val="clear" w:color="auto" w:fill="FFFFFF"/>
        </w:rPr>
        <w:t xml:space="preserve"> </w:t>
      </w:r>
      <w:r w:rsidRPr="00CD16F8">
        <w:rPr>
          <w:b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2A4438F9" w:rsidR="00407685" w:rsidRPr="00CD16F8" w:rsidRDefault="00155DBD" w:rsidP="00155DBD">
            <w:pPr>
              <w:jc w:val="center"/>
              <w:rPr>
                <w:shd w:val="clear" w:color="auto" w:fill="FFFFFF"/>
              </w:rPr>
            </w:pPr>
            <w:r w:rsidRPr="00CD16F8">
              <w:rPr>
                <w:color w:val="000000" w:themeColor="text1"/>
                <w:sz w:val="16"/>
                <w:szCs w:val="16"/>
              </w:rPr>
              <w:t>V</w:t>
            </w:r>
            <w:r w:rsidR="00425676" w:rsidRPr="00CD16F8">
              <w:rPr>
                <w:color w:val="000000" w:themeColor="text1"/>
                <w:sz w:val="16"/>
                <w:szCs w:val="16"/>
              </w:rPr>
              <w:t>I</w:t>
            </w:r>
            <w:r w:rsidR="006D3A6B" w:rsidRPr="00CD16F8">
              <w:rPr>
                <w:color w:val="000000" w:themeColor="text1"/>
                <w:sz w:val="16"/>
                <w:szCs w:val="16"/>
              </w:rPr>
              <w:t>I</w:t>
            </w:r>
            <w:r w:rsidR="00726690" w:rsidRPr="00CD16F8">
              <w:rPr>
                <w:color w:val="000000" w:themeColor="text1"/>
                <w:sz w:val="16"/>
                <w:szCs w:val="16"/>
              </w:rPr>
              <w:t>I</w:t>
            </w:r>
            <w:r w:rsidR="00407685" w:rsidRPr="00CD16F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CD16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355BB7D0" w:rsidR="00407685" w:rsidRPr="00CD16F8" w:rsidRDefault="00726690" w:rsidP="00AE3EC4">
            <w:pPr>
              <w:jc w:val="center"/>
              <w:rPr>
                <w:shd w:val="clear" w:color="auto" w:fill="FFFFFF"/>
              </w:rPr>
            </w:pPr>
            <w:r w:rsidRPr="00CD16F8">
              <w:rPr>
                <w:color w:val="000000" w:themeColor="text1"/>
                <w:sz w:val="16"/>
                <w:szCs w:val="16"/>
              </w:rPr>
              <w:t>IX</w:t>
            </w:r>
            <w:r w:rsidR="00407685" w:rsidRPr="00CD16F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CD16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49A48A99" w:rsidR="00407685" w:rsidRPr="00CD16F8" w:rsidRDefault="00155DBD" w:rsidP="00810F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16F8">
              <w:rPr>
                <w:color w:val="000000" w:themeColor="text1"/>
                <w:sz w:val="16"/>
                <w:szCs w:val="16"/>
              </w:rPr>
              <w:t>I-</w:t>
            </w:r>
            <w:r w:rsidR="00810F69" w:rsidRPr="00CD16F8">
              <w:rPr>
                <w:color w:val="000000" w:themeColor="text1"/>
                <w:sz w:val="16"/>
                <w:szCs w:val="16"/>
              </w:rPr>
              <w:t>IX</w:t>
            </w:r>
            <w:r w:rsidR="00407685" w:rsidRPr="00CD16F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CD16F8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164A6347" w:rsidR="00407685" w:rsidRPr="00CD16F8" w:rsidRDefault="00F554EF" w:rsidP="00726690">
            <w:pPr>
              <w:jc w:val="center"/>
              <w:rPr>
                <w:spacing w:val="-12"/>
                <w:shd w:val="clear" w:color="auto" w:fill="FFFFFF"/>
              </w:rPr>
            </w:pPr>
            <w:r w:rsidRPr="00CD16F8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07685" w:rsidRPr="00CD16F8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9F1ED9" w:rsidRPr="00CD16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26690" w:rsidRPr="00CD16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9F1ED9" w:rsidRPr="00CD16F8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07685" w:rsidRPr="00CD16F8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2B776D" w:rsidRPr="00CD16F8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CD16F8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CD16F8" w:rsidRDefault="00407685" w:rsidP="0041575A">
            <w:pPr>
              <w:jc w:val="center"/>
              <w:rPr>
                <w:shd w:val="clear" w:color="auto" w:fill="FFFFFF"/>
              </w:rPr>
            </w:pPr>
            <w:r w:rsidRPr="00CD16F8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CD16F8">
              <w:rPr>
                <w:color w:val="000000" w:themeColor="text1"/>
                <w:sz w:val="16"/>
                <w:szCs w:val="16"/>
              </w:rPr>
              <w:t>8</w:t>
            </w:r>
            <w:r w:rsidRPr="00CD16F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24F8F7FC" w:rsidR="00407685" w:rsidRPr="00CD16F8" w:rsidRDefault="00155DBD" w:rsidP="0072669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CD16F8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726690" w:rsidRPr="00CD16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25676" w:rsidRPr="00CD16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D3A6B" w:rsidRPr="00CD16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25676" w:rsidRPr="00CD16F8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07685" w:rsidRPr="00CD16F8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41575A" w:rsidRPr="00CD16F8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CD16F8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CD16F8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CD16F8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CD16F8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CD16F8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47C19893" w:rsidR="002B776D" w:rsidRPr="00CD16F8" w:rsidRDefault="00155DBD" w:rsidP="00810F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16F8">
              <w:rPr>
                <w:color w:val="000000" w:themeColor="text1"/>
                <w:sz w:val="16"/>
                <w:szCs w:val="16"/>
              </w:rPr>
              <w:t>I-</w:t>
            </w:r>
            <w:r w:rsidR="00810F69" w:rsidRPr="00CD16F8">
              <w:rPr>
                <w:color w:val="000000" w:themeColor="text1"/>
                <w:sz w:val="16"/>
                <w:szCs w:val="16"/>
              </w:rPr>
              <w:t>IX</w:t>
            </w:r>
            <w:r w:rsidR="00407685" w:rsidRPr="00CD16F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CD16F8">
              <w:rPr>
                <w:color w:val="000000" w:themeColor="text1"/>
                <w:sz w:val="16"/>
                <w:szCs w:val="16"/>
              </w:rPr>
              <w:t>8</w:t>
            </w:r>
            <w:r w:rsidR="002B776D" w:rsidRPr="00CD16F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5450AE9F" w:rsidR="00407685" w:rsidRPr="00F65F91" w:rsidRDefault="00407685" w:rsidP="005F71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F71BC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97819F7" w14:textId="00CDE55F" w:rsidR="00407685" w:rsidRPr="00F65F91" w:rsidRDefault="00407685" w:rsidP="0082618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82618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E47D45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88C3D0" w14:textId="2A5B04FA" w:rsidR="00407685" w:rsidRPr="00F65F91" w:rsidRDefault="00407685" w:rsidP="000462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462E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CCCED6A" w14:textId="6DCEFE57" w:rsidR="00407685" w:rsidRPr="00F65F91" w:rsidRDefault="00407685" w:rsidP="00B3240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3240C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953" w:type="dxa"/>
            <w:vAlign w:val="center"/>
          </w:tcPr>
          <w:p w14:paraId="7CBCAFBB" w14:textId="7736AE86" w:rsidR="00407685" w:rsidRPr="00F65F91" w:rsidRDefault="00407685" w:rsidP="00CD16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25332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6F8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AE89EC" w14:textId="543CC0F4" w:rsidR="00407685" w:rsidRPr="00F65F91" w:rsidRDefault="00407685" w:rsidP="00CD16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6F8" w:rsidRPr="00CD16F8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2091D7FF" w14:textId="2E976066" w:rsidR="00407685" w:rsidRPr="00F65F91" w:rsidRDefault="00407685" w:rsidP="0005489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489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74E6" w:rsidRPr="0005489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6180B42" w14:textId="249FC453" w:rsidR="00407685" w:rsidRPr="00F65F91" w:rsidRDefault="00407685" w:rsidP="001D5A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5A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709F6" w:rsidRPr="001D5A4B"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1D5A4B" w:rsidRPr="001D5A4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374B09A" w14:textId="4223223F" w:rsidR="00407685" w:rsidRPr="00F65F91" w:rsidRDefault="00407685" w:rsidP="00F122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226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0587" w:rsidRPr="00F1226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F1226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226F" w:rsidRPr="00F1226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EA7E4AE" w14:textId="2CB8CFAF" w:rsidR="00407685" w:rsidRPr="00F65F91" w:rsidRDefault="00407685" w:rsidP="009777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7771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97771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7771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7771C" w:rsidRPr="0097771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9FCADCC" w14:textId="43F44358" w:rsidR="00407685" w:rsidRPr="00F65F91" w:rsidRDefault="00407685" w:rsidP="009777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7771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2531B" w:rsidRPr="0097771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C66646" w:rsidRPr="0097771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7771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7771C" w:rsidRPr="0097771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DA422A1" w14:textId="097307A8" w:rsidR="00407685" w:rsidRPr="00F65F91" w:rsidRDefault="00152DBA" w:rsidP="00C666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7771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97771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646" w:rsidRPr="009777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606E2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>i</w:t>
            </w:r>
            <w:r w:rsidRPr="00606E24">
              <w:rPr>
                <w:color w:val="000000" w:themeColor="text1"/>
                <w:sz w:val="16"/>
                <w:szCs w:val="16"/>
              </w:rPr>
              <w:t>i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13BDE313" w:rsidR="00407685" w:rsidRPr="00F65F91" w:rsidRDefault="00407685" w:rsidP="002025E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25E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25E0" w:rsidRPr="002025E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51BC5FD0" w:rsidR="00407685" w:rsidRPr="00F65F91" w:rsidRDefault="00407685" w:rsidP="002025E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25E0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2025E0" w:rsidRPr="002025E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A180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17E7FC74" w:rsidR="00407685" w:rsidRPr="00F65F91" w:rsidRDefault="00407685" w:rsidP="004D75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25E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876A2" w:rsidRPr="002025E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025E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D759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141A3FFC" w:rsidR="00407685" w:rsidRPr="00F65F91" w:rsidRDefault="00407685" w:rsidP="00F15F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73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EA73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A73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5FE8" w:rsidRPr="00EA73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5E537C0F" w:rsidR="00407685" w:rsidRPr="00F65F91" w:rsidRDefault="00407685" w:rsidP="00EA73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73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738B" w:rsidRPr="00EA73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A73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738B" w:rsidRPr="00EA73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0F8DBB06" w:rsidR="00407685" w:rsidRPr="00F65F91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73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EA73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EA73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B2BB4" w:rsidRPr="00EA738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7CE157A3" w:rsidR="00407685" w:rsidRPr="00F65F91" w:rsidRDefault="00407685" w:rsidP="00C943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3097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9433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F347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F6EDBC" w14:textId="562016AA" w:rsidR="00407685" w:rsidRPr="00F65F91" w:rsidRDefault="00407685" w:rsidP="007C044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D670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01841" w:rsidRPr="00DD67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D5A25" w:rsidRPr="00DD670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044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1306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  <w:bookmarkStart w:id="0" w:name="_GoBack"/>
            <w:bookmarkEnd w:id="0"/>
          </w:p>
        </w:tc>
        <w:tc>
          <w:tcPr>
            <w:tcW w:w="953" w:type="dxa"/>
            <w:vAlign w:val="center"/>
          </w:tcPr>
          <w:p w14:paraId="1F0B22B3" w14:textId="41D4A606" w:rsidR="00407685" w:rsidRPr="00F65F91" w:rsidRDefault="00407685" w:rsidP="00631F2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647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5B77" w:rsidRPr="00D9647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964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31F2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93EDD49" w14:textId="55C49065" w:rsidR="00407685" w:rsidRPr="00F65F91" w:rsidRDefault="00407685" w:rsidP="00CB5B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647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D9647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964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5B77" w:rsidRPr="00D9647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BBEC19" w14:textId="2331A4F7" w:rsidR="00407685" w:rsidRPr="00F65F91" w:rsidRDefault="00FB4E7A" w:rsidP="00582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D6ABF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07685" w:rsidRPr="002D6AB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82A9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35D45DD" w14:textId="376B3177" w:rsidR="00407685" w:rsidRPr="00F65F91" w:rsidRDefault="008E5058" w:rsidP="002D6A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D6AB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D6ABF" w:rsidRPr="002D6AB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07685" w:rsidRPr="002D6AB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D6ABF" w:rsidRPr="002D6AB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43BB900A" w:rsidR="007E45BB" w:rsidRDefault="003F5D6C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22080" behindDoc="0" locked="0" layoutInCell="1" allowOverlap="1" wp14:anchorId="68C1E42F" wp14:editId="25C3B3CA">
            <wp:simplePos x="0" y="0"/>
            <wp:positionH relativeFrom="column">
              <wp:posOffset>-133350</wp:posOffset>
            </wp:positionH>
            <wp:positionV relativeFrom="paragraph">
              <wp:posOffset>476250</wp:posOffset>
            </wp:positionV>
            <wp:extent cx="5122545" cy="2452370"/>
            <wp:effectExtent l="0" t="0" r="1905" b="508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340EB3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</w:t>
      </w:r>
      <w:r w:rsidR="0046113A" w:rsidRPr="002244C3">
        <w:rPr>
          <w:bCs/>
          <w:shd w:val="clear" w:color="auto" w:fill="FFFFFF"/>
        </w:rPr>
        <w:t>201</w:t>
      </w:r>
      <w:r w:rsidR="00F50A20" w:rsidRPr="002244C3">
        <w:rPr>
          <w:bCs/>
          <w:shd w:val="clear" w:color="auto" w:fill="FFFFFF"/>
        </w:rPr>
        <w:t>8</w:t>
      </w:r>
      <w:r w:rsidR="0046113A" w:rsidRPr="002244C3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poprzedniego</w:t>
      </w:r>
    </w:p>
    <w:p w14:paraId="62A55026" w14:textId="6112CBB4" w:rsidR="003F5D6C" w:rsidRDefault="003F5D6C" w:rsidP="00E75536">
      <w:pPr>
        <w:pStyle w:val="tytuwykresu"/>
        <w:ind w:left="794" w:hanging="794"/>
        <w:rPr>
          <w:shd w:val="clear" w:color="auto" w:fill="FFFFFF"/>
        </w:rPr>
      </w:pPr>
    </w:p>
    <w:p w14:paraId="7C791DA4" w14:textId="136E0743" w:rsidR="000C61D2" w:rsidRDefault="000C61D2" w:rsidP="00920414">
      <w:pPr>
        <w:pStyle w:val="tytuwykresu"/>
        <w:rPr>
          <w:shd w:val="clear" w:color="auto" w:fill="FFFFFF"/>
        </w:rPr>
      </w:pPr>
    </w:p>
    <w:p w14:paraId="12A144C4" w14:textId="09956139" w:rsidR="002244C3" w:rsidRDefault="002244C3" w:rsidP="00920414">
      <w:pPr>
        <w:pStyle w:val="tytuwykresu"/>
        <w:rPr>
          <w:shd w:val="clear" w:color="auto" w:fill="FFFFFF"/>
        </w:rPr>
      </w:pPr>
    </w:p>
    <w:p w14:paraId="51BF5716" w14:textId="060866B3" w:rsidR="00EC08F7" w:rsidRDefault="00EC08F7" w:rsidP="00920414">
      <w:pPr>
        <w:pStyle w:val="tytuwykresu"/>
        <w:rPr>
          <w:shd w:val="clear" w:color="auto" w:fill="FFFFFF"/>
        </w:rPr>
      </w:pPr>
    </w:p>
    <w:p w14:paraId="11941589" w14:textId="3FE66314" w:rsidR="00491A75" w:rsidRDefault="00491A75" w:rsidP="00920414">
      <w:pPr>
        <w:pStyle w:val="tytuwykresu"/>
        <w:rPr>
          <w:shd w:val="clear" w:color="auto" w:fill="FFFFFF"/>
        </w:rPr>
      </w:pPr>
    </w:p>
    <w:p w14:paraId="09290F01" w14:textId="4C3AAB8D" w:rsidR="00ED04B9" w:rsidRDefault="00ED04B9" w:rsidP="00920414">
      <w:pPr>
        <w:pStyle w:val="tytuwykresu"/>
        <w:rPr>
          <w:shd w:val="clear" w:color="auto" w:fill="FFFFFF"/>
        </w:rPr>
      </w:pPr>
    </w:p>
    <w:p w14:paraId="60CD543F" w14:textId="395FED6C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21DBA646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1C810F77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2C348997" w:rsidR="00AC7FD1" w:rsidRDefault="00AC7FD1" w:rsidP="00E76D26">
      <w:pPr>
        <w:rPr>
          <w:b/>
          <w:spacing w:val="-2"/>
          <w:sz w:val="18"/>
        </w:rPr>
      </w:pPr>
    </w:p>
    <w:p w14:paraId="3E647B40" w14:textId="05BCC439" w:rsidR="000F1C91" w:rsidRDefault="00145D3D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4D1B21C8" wp14:editId="78BDDCBE">
            <wp:simplePos x="0" y="0"/>
            <wp:positionH relativeFrom="column">
              <wp:posOffset>-190500</wp:posOffset>
            </wp:positionH>
            <wp:positionV relativeFrom="paragraph">
              <wp:posOffset>358775</wp:posOffset>
            </wp:positionV>
            <wp:extent cx="5122545" cy="2818765"/>
            <wp:effectExtent l="0" t="0" r="1905" b="63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CD4B1C">
        <w:rPr>
          <w:bCs/>
          <w:shd w:val="clear" w:color="auto" w:fill="FFFFFF"/>
        </w:rPr>
        <w:t>w latach 201</w:t>
      </w:r>
      <w:r w:rsidR="00F50A20" w:rsidRPr="00CD4B1C">
        <w:rPr>
          <w:bCs/>
          <w:shd w:val="clear" w:color="auto" w:fill="FFFFFF"/>
        </w:rPr>
        <w:t>8</w:t>
      </w:r>
      <w:r w:rsidR="00FF6593" w:rsidRPr="00CD4B1C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</w:t>
      </w:r>
      <w:r w:rsidR="00690085">
        <w:rPr>
          <w:bCs/>
          <w:shd w:val="clear" w:color="auto" w:fill="FFFFFF"/>
        </w:rPr>
        <w:t xml:space="preserve">w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</w:p>
    <w:p w14:paraId="0DB090B6" w14:textId="5921EE38" w:rsidR="00D62D6E" w:rsidRDefault="00D62D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7EC8581" w14:textId="121E19A4" w:rsidR="00CD3429" w:rsidRDefault="00CD3429" w:rsidP="00920414">
      <w:pPr>
        <w:pStyle w:val="tytuwykresu"/>
        <w:jc w:val="both"/>
        <w:rPr>
          <w:shd w:val="clear" w:color="auto" w:fill="FFFFFF"/>
        </w:rPr>
      </w:pPr>
    </w:p>
    <w:p w14:paraId="5E338AB9" w14:textId="46025D3C" w:rsidR="00CD4B1C" w:rsidRDefault="00CD4B1C" w:rsidP="00920414">
      <w:pPr>
        <w:pStyle w:val="tytuwykresu"/>
        <w:jc w:val="both"/>
        <w:rPr>
          <w:shd w:val="clear" w:color="auto" w:fill="FFFFFF"/>
        </w:rPr>
      </w:pPr>
    </w:p>
    <w:p w14:paraId="292BFF13" w14:textId="72D5AC2C" w:rsidR="00AB1818" w:rsidRDefault="00AB1818" w:rsidP="00920414">
      <w:pPr>
        <w:pStyle w:val="tytuwykresu"/>
        <w:jc w:val="both"/>
        <w:rPr>
          <w:shd w:val="clear" w:color="auto" w:fill="FFFFFF"/>
        </w:rPr>
      </w:pPr>
    </w:p>
    <w:p w14:paraId="0076BC0D" w14:textId="6420C34C" w:rsidR="00AB1818" w:rsidRDefault="00AB1818" w:rsidP="00920414">
      <w:pPr>
        <w:pStyle w:val="tytuwykresu"/>
        <w:jc w:val="both"/>
        <w:rPr>
          <w:shd w:val="clear" w:color="auto" w:fill="FFFFFF"/>
        </w:rPr>
      </w:pPr>
    </w:p>
    <w:p w14:paraId="78BAEE44" w14:textId="4651D476" w:rsidR="004437ED" w:rsidRDefault="004437ED" w:rsidP="00920414">
      <w:pPr>
        <w:pStyle w:val="tytuwykresu"/>
        <w:jc w:val="both"/>
        <w:rPr>
          <w:shd w:val="clear" w:color="auto" w:fill="FFFFFF"/>
        </w:rPr>
      </w:pPr>
    </w:p>
    <w:p w14:paraId="3A6F93BF" w14:textId="3E93D3F4" w:rsidR="00722188" w:rsidRDefault="00722188" w:rsidP="00920414">
      <w:pPr>
        <w:pStyle w:val="tytuwykresu"/>
        <w:jc w:val="both"/>
        <w:rPr>
          <w:shd w:val="clear" w:color="auto" w:fill="FFFFFF"/>
        </w:rPr>
      </w:pPr>
    </w:p>
    <w:p w14:paraId="77E1C97C" w14:textId="283DA07F" w:rsidR="001430B0" w:rsidRDefault="001430B0" w:rsidP="00920414">
      <w:pPr>
        <w:pStyle w:val="tytuwykresu"/>
        <w:jc w:val="both"/>
        <w:rPr>
          <w:shd w:val="clear" w:color="auto" w:fill="FFFFFF"/>
        </w:rPr>
      </w:pPr>
    </w:p>
    <w:p w14:paraId="3940A984" w14:textId="6FA99CA8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0860B442" w:rsidR="00D46AF7" w:rsidRDefault="00DA4F86" w:rsidP="00D46AF7">
      <w:pPr>
        <w:rPr>
          <w:b/>
          <w:spacing w:val="-2"/>
          <w:sz w:val="17"/>
          <w:szCs w:val="17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4128" behindDoc="0" locked="0" layoutInCell="1" allowOverlap="1" wp14:anchorId="1B8F6DEC" wp14:editId="0F88FA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</w:t>
      </w:r>
      <w:r w:rsidR="00D46AF7" w:rsidRPr="005C37C0">
        <w:rPr>
          <w:b/>
          <w:spacing w:val="-2"/>
          <w:sz w:val="18"/>
          <w:shd w:val="clear" w:color="auto" w:fill="FFFFFF"/>
        </w:rPr>
        <w:t>latach 201</w:t>
      </w:r>
      <w:r w:rsidR="00F50A20" w:rsidRPr="005C37C0">
        <w:rPr>
          <w:b/>
          <w:spacing w:val="-2"/>
          <w:sz w:val="18"/>
          <w:shd w:val="clear" w:color="auto" w:fill="FFFFFF"/>
        </w:rPr>
        <w:t>8</w:t>
      </w:r>
      <w:r w:rsidR="00D46AF7" w:rsidRPr="005C37C0">
        <w:rPr>
          <w:b/>
          <w:spacing w:val="-2"/>
          <w:sz w:val="18"/>
          <w:shd w:val="clear" w:color="auto" w:fill="FFFFFF"/>
        </w:rPr>
        <w:t>-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2019</w:t>
      </w:r>
      <w:r w:rsidR="00964B8F" w:rsidRPr="00964B8F">
        <w:rPr>
          <w:b/>
          <w:spacing w:val="-2"/>
          <w:sz w:val="17"/>
          <w:szCs w:val="17"/>
          <w:shd w:val="clear" w:color="auto" w:fill="FFFFFF"/>
        </w:rPr>
        <w:t xml:space="preserve"> </w:t>
      </w:r>
      <w:r w:rsidR="00BD4D47" w:rsidRPr="00964B8F">
        <w:rPr>
          <w:b/>
          <w:spacing w:val="-2"/>
          <w:sz w:val="17"/>
          <w:szCs w:val="17"/>
          <w:shd w:val="clear" w:color="auto" w:fill="FFFFFF"/>
        </w:rPr>
        <w:t xml:space="preserve">w stosunku </w:t>
      </w:r>
      <w:r w:rsidR="003845E7" w:rsidRPr="00964B8F">
        <w:rPr>
          <w:b/>
          <w:spacing w:val="-2"/>
          <w:sz w:val="17"/>
          <w:szCs w:val="17"/>
          <w:shd w:val="clear" w:color="auto" w:fill="FFFFFF"/>
        </w:rPr>
        <w:t xml:space="preserve">do 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XII 2017</w:t>
      </w:r>
      <w:r w:rsidR="002D563D" w:rsidRPr="00964B8F">
        <w:rPr>
          <w:b/>
          <w:spacing w:val="-2"/>
          <w:sz w:val="17"/>
          <w:szCs w:val="17"/>
          <w:shd w:val="clear" w:color="auto" w:fill="FFFFFF"/>
        </w:rPr>
        <w:t xml:space="preserve"> r.</w:t>
      </w:r>
    </w:p>
    <w:p w14:paraId="0A3D3532" w14:textId="6A0C842F" w:rsidR="00DA4F86" w:rsidRDefault="00DA4F86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44E1598" w14:textId="258296ED" w:rsidR="00C13BFF" w:rsidRPr="00964B8F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69CD74A" w14:textId="5566330F" w:rsidR="00CB047F" w:rsidRDefault="00CB047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DF91C86" w14:textId="7ED8B873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5EAF0A9C" w:rsidR="00D46AF7" w:rsidRDefault="00D46AF7" w:rsidP="00D46AF7">
      <w:pPr>
        <w:rPr>
          <w:sz w:val="18"/>
        </w:rPr>
      </w:pPr>
    </w:p>
    <w:p w14:paraId="15E6AA6B" w14:textId="28E1051E" w:rsidR="00D46AF7" w:rsidRDefault="0077705D" w:rsidP="00C27ECF">
      <w:pPr>
        <w:ind w:left="794" w:hanging="794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083ECB9F" wp14:editId="24A69F58">
            <wp:simplePos x="0" y="0"/>
            <wp:positionH relativeFrom="column">
              <wp:posOffset>-57150</wp:posOffset>
            </wp:positionH>
            <wp:positionV relativeFrom="paragraph">
              <wp:posOffset>461010</wp:posOffset>
            </wp:positionV>
            <wp:extent cx="5122545" cy="2990850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Wykres 4</w:t>
      </w:r>
      <w:r w:rsidR="00D46AF7" w:rsidRPr="008D009F">
        <w:rPr>
          <w:b/>
          <w:spacing w:val="-2"/>
          <w:sz w:val="18"/>
          <w:shd w:val="clear" w:color="auto" w:fill="FFFFFF"/>
        </w:rPr>
        <w:t>.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AF4D88">
        <w:rPr>
          <w:b/>
          <w:spacing w:val="-2"/>
          <w:sz w:val="18"/>
          <w:shd w:val="clear" w:color="auto" w:fill="FFFFFF"/>
        </w:rPr>
        <w:t>Zmiany c</w:t>
      </w:r>
      <w:r w:rsidR="00D46AF7" w:rsidRPr="008D009F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produkcji </w:t>
      </w:r>
      <w:r w:rsidR="00D46AF7"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</w:t>
      </w:r>
      <w:r w:rsidR="00D46AF7" w:rsidRPr="008A0A3E">
        <w:rPr>
          <w:b/>
          <w:spacing w:val="-2"/>
          <w:sz w:val="18"/>
          <w:shd w:val="clear" w:color="auto" w:fill="FFFFFF"/>
        </w:rPr>
        <w:t>w latach  201</w:t>
      </w:r>
      <w:r w:rsidR="00F50A20" w:rsidRPr="008A0A3E">
        <w:rPr>
          <w:b/>
          <w:spacing w:val="-2"/>
          <w:sz w:val="18"/>
          <w:shd w:val="clear" w:color="auto" w:fill="FFFFFF"/>
        </w:rPr>
        <w:t>8</w:t>
      </w:r>
      <w:r w:rsidR="00D46AF7" w:rsidRPr="008A0A3E">
        <w:rPr>
          <w:b/>
          <w:spacing w:val="-2"/>
          <w:sz w:val="18"/>
          <w:shd w:val="clear" w:color="auto" w:fill="FFFFFF"/>
        </w:rPr>
        <w:t>-2019</w:t>
      </w:r>
      <w:r w:rsidR="00AF4D88">
        <w:rPr>
          <w:b/>
          <w:spacing w:val="-2"/>
          <w:sz w:val="18"/>
          <w:shd w:val="clear" w:color="auto" w:fill="FFFFFF"/>
        </w:rPr>
        <w:t xml:space="preserve">   w stosunku do</w:t>
      </w:r>
      <w:r w:rsidR="00AC0BE4">
        <w:rPr>
          <w:b/>
          <w:spacing w:val="-2"/>
          <w:sz w:val="18"/>
          <w:shd w:val="clear" w:color="auto" w:fill="FFFFFF"/>
        </w:rPr>
        <w:t xml:space="preserve">  </w:t>
      </w:r>
      <w:r w:rsidR="00AF4D88">
        <w:rPr>
          <w:b/>
          <w:spacing w:val="-2"/>
          <w:sz w:val="18"/>
          <w:shd w:val="clear" w:color="auto" w:fill="FFFFFF"/>
        </w:rPr>
        <w:t>XII 2017 r</w:t>
      </w:r>
      <w:r w:rsidR="002D563D">
        <w:rPr>
          <w:b/>
          <w:spacing w:val="-2"/>
          <w:sz w:val="18"/>
          <w:shd w:val="clear" w:color="auto" w:fill="FFFFFF"/>
        </w:rPr>
        <w:t>.</w:t>
      </w:r>
    </w:p>
    <w:p w14:paraId="569B47FE" w14:textId="40055D81" w:rsidR="0077705D" w:rsidRDefault="0077705D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1CB96E0" w14:textId="5D04905D" w:rsidR="00BD7860" w:rsidRDefault="00BD786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382E1FC4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77777777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225B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0225B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17C69425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606E2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1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606E24" w:rsidRDefault="0013601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606E24" w:rsidRDefault="0013601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13601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13601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13601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13601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606E24" w:rsidRDefault="0025514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606E24" w:rsidRDefault="0025514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83417" w14:textId="77777777" w:rsidR="00136013" w:rsidRDefault="00136013" w:rsidP="000662E2">
      <w:pPr>
        <w:spacing w:after="0" w:line="240" w:lineRule="auto"/>
      </w:pPr>
      <w:r>
        <w:separator/>
      </w:r>
    </w:p>
  </w:endnote>
  <w:endnote w:type="continuationSeparator" w:id="0">
    <w:p w14:paraId="51CE0F9D" w14:textId="77777777" w:rsidR="00136013" w:rsidRDefault="0013601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62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62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F2FA" w14:textId="77777777" w:rsidR="00136013" w:rsidRDefault="00136013" w:rsidP="000662E2">
      <w:pPr>
        <w:spacing w:after="0" w:line="240" w:lineRule="auto"/>
      </w:pPr>
      <w:r>
        <w:separator/>
      </w:r>
    </w:p>
  </w:footnote>
  <w:footnote w:type="continuationSeparator" w:id="0">
    <w:p w14:paraId="53A86BC6" w14:textId="77777777" w:rsidR="00136013" w:rsidRDefault="0013601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B0858D2" w:rsidR="00F37172" w:rsidRPr="00C97596" w:rsidRDefault="00425CC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726690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26690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B0858D2" w:rsidR="00F37172" w:rsidRPr="00C97596" w:rsidRDefault="00425CC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726690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26690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6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6077"/>
    <w:rsid w:val="00030C63"/>
    <w:rsid w:val="00030EF4"/>
    <w:rsid w:val="0003267C"/>
    <w:rsid w:val="00033AA0"/>
    <w:rsid w:val="000348F6"/>
    <w:rsid w:val="00037A95"/>
    <w:rsid w:val="00043A10"/>
    <w:rsid w:val="000443E5"/>
    <w:rsid w:val="000452B2"/>
    <w:rsid w:val="0004582E"/>
    <w:rsid w:val="000462EA"/>
    <w:rsid w:val="000470AA"/>
    <w:rsid w:val="00053135"/>
    <w:rsid w:val="0005489B"/>
    <w:rsid w:val="00057748"/>
    <w:rsid w:val="00057CA1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4A75"/>
    <w:rsid w:val="000965D2"/>
    <w:rsid w:val="000A560F"/>
    <w:rsid w:val="000A679B"/>
    <w:rsid w:val="000A6E7C"/>
    <w:rsid w:val="000A6F6A"/>
    <w:rsid w:val="000B0727"/>
    <w:rsid w:val="000B4E38"/>
    <w:rsid w:val="000B6975"/>
    <w:rsid w:val="000B7243"/>
    <w:rsid w:val="000C135D"/>
    <w:rsid w:val="000C2321"/>
    <w:rsid w:val="000C31CC"/>
    <w:rsid w:val="000C5D21"/>
    <w:rsid w:val="000C61D2"/>
    <w:rsid w:val="000D1AA6"/>
    <w:rsid w:val="000D1D43"/>
    <w:rsid w:val="000D225C"/>
    <w:rsid w:val="000D250B"/>
    <w:rsid w:val="000D2A5C"/>
    <w:rsid w:val="000D6C2C"/>
    <w:rsid w:val="000E0918"/>
    <w:rsid w:val="000E3B71"/>
    <w:rsid w:val="000E6821"/>
    <w:rsid w:val="000F1ADD"/>
    <w:rsid w:val="000F1C91"/>
    <w:rsid w:val="000F4C7F"/>
    <w:rsid w:val="0010064B"/>
    <w:rsid w:val="00100977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6013"/>
    <w:rsid w:val="00136991"/>
    <w:rsid w:val="0013710F"/>
    <w:rsid w:val="00140355"/>
    <w:rsid w:val="001423B6"/>
    <w:rsid w:val="001430B0"/>
    <w:rsid w:val="001448A7"/>
    <w:rsid w:val="0014523A"/>
    <w:rsid w:val="001454E4"/>
    <w:rsid w:val="00145D3D"/>
    <w:rsid w:val="00146621"/>
    <w:rsid w:val="00147181"/>
    <w:rsid w:val="00152273"/>
    <w:rsid w:val="0015283D"/>
    <w:rsid w:val="00152DBA"/>
    <w:rsid w:val="00155DBD"/>
    <w:rsid w:val="00161F82"/>
    <w:rsid w:val="00162325"/>
    <w:rsid w:val="00164E66"/>
    <w:rsid w:val="00165BF0"/>
    <w:rsid w:val="00165FBF"/>
    <w:rsid w:val="0016738D"/>
    <w:rsid w:val="001717B6"/>
    <w:rsid w:val="00171894"/>
    <w:rsid w:val="00172895"/>
    <w:rsid w:val="00172C1F"/>
    <w:rsid w:val="00174B6B"/>
    <w:rsid w:val="001824E3"/>
    <w:rsid w:val="00185288"/>
    <w:rsid w:val="00192219"/>
    <w:rsid w:val="0019280B"/>
    <w:rsid w:val="001951DA"/>
    <w:rsid w:val="001973FB"/>
    <w:rsid w:val="001A5254"/>
    <w:rsid w:val="001A5274"/>
    <w:rsid w:val="001A6033"/>
    <w:rsid w:val="001A63E5"/>
    <w:rsid w:val="001B0FEB"/>
    <w:rsid w:val="001C280B"/>
    <w:rsid w:val="001C3269"/>
    <w:rsid w:val="001D1DB4"/>
    <w:rsid w:val="001D5A4B"/>
    <w:rsid w:val="001D63FD"/>
    <w:rsid w:val="001E197F"/>
    <w:rsid w:val="001E1ACA"/>
    <w:rsid w:val="001E4A70"/>
    <w:rsid w:val="001E7A98"/>
    <w:rsid w:val="001F4323"/>
    <w:rsid w:val="001F7170"/>
    <w:rsid w:val="002025E0"/>
    <w:rsid w:val="00205CB3"/>
    <w:rsid w:val="0021357F"/>
    <w:rsid w:val="0022042A"/>
    <w:rsid w:val="00220DB2"/>
    <w:rsid w:val="00221E60"/>
    <w:rsid w:val="002244C3"/>
    <w:rsid w:val="00230BE1"/>
    <w:rsid w:val="00233A37"/>
    <w:rsid w:val="00234748"/>
    <w:rsid w:val="002350CA"/>
    <w:rsid w:val="002378D4"/>
    <w:rsid w:val="00240F50"/>
    <w:rsid w:val="00243063"/>
    <w:rsid w:val="00250625"/>
    <w:rsid w:val="00252E43"/>
    <w:rsid w:val="00255143"/>
    <w:rsid w:val="002574F9"/>
    <w:rsid w:val="002603B5"/>
    <w:rsid w:val="00262ED1"/>
    <w:rsid w:val="00266DB5"/>
    <w:rsid w:val="002709F6"/>
    <w:rsid w:val="00274572"/>
    <w:rsid w:val="00274BDF"/>
    <w:rsid w:val="00276811"/>
    <w:rsid w:val="00282699"/>
    <w:rsid w:val="002852C5"/>
    <w:rsid w:val="00285BE1"/>
    <w:rsid w:val="002866A4"/>
    <w:rsid w:val="00291478"/>
    <w:rsid w:val="002915CD"/>
    <w:rsid w:val="002926DF"/>
    <w:rsid w:val="00293606"/>
    <w:rsid w:val="00294C70"/>
    <w:rsid w:val="002950B8"/>
    <w:rsid w:val="00295714"/>
    <w:rsid w:val="00296697"/>
    <w:rsid w:val="002A6B5A"/>
    <w:rsid w:val="002A6BBE"/>
    <w:rsid w:val="002B0472"/>
    <w:rsid w:val="002B34D3"/>
    <w:rsid w:val="002B519A"/>
    <w:rsid w:val="002B5719"/>
    <w:rsid w:val="002B6B12"/>
    <w:rsid w:val="002B776D"/>
    <w:rsid w:val="002C1744"/>
    <w:rsid w:val="002C1896"/>
    <w:rsid w:val="002C7363"/>
    <w:rsid w:val="002D23A4"/>
    <w:rsid w:val="002D563D"/>
    <w:rsid w:val="002D6ABF"/>
    <w:rsid w:val="002D7BD2"/>
    <w:rsid w:val="002E1DB1"/>
    <w:rsid w:val="002E3889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7BEC"/>
    <w:rsid w:val="0032288C"/>
    <w:rsid w:val="00322EDD"/>
    <w:rsid w:val="00324BB4"/>
    <w:rsid w:val="003256D6"/>
    <w:rsid w:val="003277F1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3039"/>
    <w:rsid w:val="00355BF9"/>
    <w:rsid w:val="003572EB"/>
    <w:rsid w:val="00357611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7D18"/>
    <w:rsid w:val="003A0F2C"/>
    <w:rsid w:val="003A1B36"/>
    <w:rsid w:val="003A2381"/>
    <w:rsid w:val="003A7EF6"/>
    <w:rsid w:val="003B1454"/>
    <w:rsid w:val="003B61EA"/>
    <w:rsid w:val="003B6336"/>
    <w:rsid w:val="003B6FE1"/>
    <w:rsid w:val="003C1A52"/>
    <w:rsid w:val="003C4B9E"/>
    <w:rsid w:val="003C59E0"/>
    <w:rsid w:val="003C6C8D"/>
    <w:rsid w:val="003C7053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5111"/>
    <w:rsid w:val="003E5705"/>
    <w:rsid w:val="003E595D"/>
    <w:rsid w:val="003E5F8B"/>
    <w:rsid w:val="003E6865"/>
    <w:rsid w:val="003E7486"/>
    <w:rsid w:val="003E7B2A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575A"/>
    <w:rsid w:val="00416C1A"/>
    <w:rsid w:val="00420999"/>
    <w:rsid w:val="004212E7"/>
    <w:rsid w:val="0042244A"/>
    <w:rsid w:val="0042301B"/>
    <w:rsid w:val="00423D46"/>
    <w:rsid w:val="0042446D"/>
    <w:rsid w:val="00425676"/>
    <w:rsid w:val="00425CC4"/>
    <w:rsid w:val="00427BF8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5448"/>
    <w:rsid w:val="004657FC"/>
    <w:rsid w:val="00466436"/>
    <w:rsid w:val="004723E7"/>
    <w:rsid w:val="004733F6"/>
    <w:rsid w:val="004737E3"/>
    <w:rsid w:val="00474E69"/>
    <w:rsid w:val="0048353A"/>
    <w:rsid w:val="00487448"/>
    <w:rsid w:val="00487ABD"/>
    <w:rsid w:val="004911BC"/>
    <w:rsid w:val="00491A75"/>
    <w:rsid w:val="0049621B"/>
    <w:rsid w:val="004A1806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453A"/>
    <w:rsid w:val="004D7594"/>
    <w:rsid w:val="004E0F7F"/>
    <w:rsid w:val="004E514C"/>
    <w:rsid w:val="004E6362"/>
    <w:rsid w:val="004F0C3C"/>
    <w:rsid w:val="004F2CFF"/>
    <w:rsid w:val="004F63FC"/>
    <w:rsid w:val="004F7147"/>
    <w:rsid w:val="005003A9"/>
    <w:rsid w:val="005008FB"/>
    <w:rsid w:val="005009C8"/>
    <w:rsid w:val="005039FF"/>
    <w:rsid w:val="00505A92"/>
    <w:rsid w:val="0051183A"/>
    <w:rsid w:val="005144B0"/>
    <w:rsid w:val="005203F1"/>
    <w:rsid w:val="00521834"/>
    <w:rsid w:val="00521BC3"/>
    <w:rsid w:val="00524025"/>
    <w:rsid w:val="005244FD"/>
    <w:rsid w:val="00526065"/>
    <w:rsid w:val="00530547"/>
    <w:rsid w:val="00533632"/>
    <w:rsid w:val="0053374E"/>
    <w:rsid w:val="00535396"/>
    <w:rsid w:val="00536109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81575"/>
    <w:rsid w:val="00582049"/>
    <w:rsid w:val="00582A99"/>
    <w:rsid w:val="00583B4F"/>
    <w:rsid w:val="00586EAF"/>
    <w:rsid w:val="005916D7"/>
    <w:rsid w:val="00591821"/>
    <w:rsid w:val="00592146"/>
    <w:rsid w:val="005960BB"/>
    <w:rsid w:val="005A698C"/>
    <w:rsid w:val="005B4828"/>
    <w:rsid w:val="005C3773"/>
    <w:rsid w:val="005C37C0"/>
    <w:rsid w:val="005C4366"/>
    <w:rsid w:val="005D3548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1499"/>
    <w:rsid w:val="006044FF"/>
    <w:rsid w:val="00606E24"/>
    <w:rsid w:val="00607940"/>
    <w:rsid w:val="00607CC5"/>
    <w:rsid w:val="006129CE"/>
    <w:rsid w:val="00614E38"/>
    <w:rsid w:val="0061519F"/>
    <w:rsid w:val="00620C47"/>
    <w:rsid w:val="00620E3F"/>
    <w:rsid w:val="00621B89"/>
    <w:rsid w:val="00621E85"/>
    <w:rsid w:val="00626B5D"/>
    <w:rsid w:val="00627847"/>
    <w:rsid w:val="00627E7D"/>
    <w:rsid w:val="00631F23"/>
    <w:rsid w:val="00632F43"/>
    <w:rsid w:val="00633014"/>
    <w:rsid w:val="0063437B"/>
    <w:rsid w:val="006433F3"/>
    <w:rsid w:val="00645ED4"/>
    <w:rsid w:val="00654E66"/>
    <w:rsid w:val="006611A0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5CCB"/>
    <w:rsid w:val="006863D3"/>
    <w:rsid w:val="00686A8C"/>
    <w:rsid w:val="00690085"/>
    <w:rsid w:val="0069050C"/>
    <w:rsid w:val="00693D09"/>
    <w:rsid w:val="00694AF0"/>
    <w:rsid w:val="00696ABE"/>
    <w:rsid w:val="006A20C0"/>
    <w:rsid w:val="006A561E"/>
    <w:rsid w:val="006B0E9E"/>
    <w:rsid w:val="006B4730"/>
    <w:rsid w:val="006B591B"/>
    <w:rsid w:val="006B5AE4"/>
    <w:rsid w:val="006C2C34"/>
    <w:rsid w:val="006C4C28"/>
    <w:rsid w:val="006D0D0F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676C"/>
    <w:rsid w:val="00705796"/>
    <w:rsid w:val="00710B81"/>
    <w:rsid w:val="0071293F"/>
    <w:rsid w:val="007149A9"/>
    <w:rsid w:val="00714CE6"/>
    <w:rsid w:val="007211B1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4271"/>
    <w:rsid w:val="0074048B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6A38"/>
    <w:rsid w:val="007A75DC"/>
    <w:rsid w:val="007B0737"/>
    <w:rsid w:val="007B488B"/>
    <w:rsid w:val="007B4A0D"/>
    <w:rsid w:val="007B4D7A"/>
    <w:rsid w:val="007C0366"/>
    <w:rsid w:val="007C044D"/>
    <w:rsid w:val="007C3305"/>
    <w:rsid w:val="007D0308"/>
    <w:rsid w:val="007D091F"/>
    <w:rsid w:val="007D0F07"/>
    <w:rsid w:val="007D0FC3"/>
    <w:rsid w:val="007D3319"/>
    <w:rsid w:val="007D335D"/>
    <w:rsid w:val="007D35CE"/>
    <w:rsid w:val="007D4EBA"/>
    <w:rsid w:val="007D7EAC"/>
    <w:rsid w:val="007E0B2F"/>
    <w:rsid w:val="007E2C6F"/>
    <w:rsid w:val="007E3314"/>
    <w:rsid w:val="007E45BB"/>
    <w:rsid w:val="007E4B03"/>
    <w:rsid w:val="007E62B4"/>
    <w:rsid w:val="007F0EB7"/>
    <w:rsid w:val="007F324B"/>
    <w:rsid w:val="0080553C"/>
    <w:rsid w:val="00805B46"/>
    <w:rsid w:val="00810F69"/>
    <w:rsid w:val="00817288"/>
    <w:rsid w:val="00821B14"/>
    <w:rsid w:val="008226A0"/>
    <w:rsid w:val="00822FFD"/>
    <w:rsid w:val="00825DC2"/>
    <w:rsid w:val="00826188"/>
    <w:rsid w:val="00830E1F"/>
    <w:rsid w:val="00834AD3"/>
    <w:rsid w:val="00835628"/>
    <w:rsid w:val="00843795"/>
    <w:rsid w:val="0084425E"/>
    <w:rsid w:val="00844FE1"/>
    <w:rsid w:val="0084554C"/>
    <w:rsid w:val="008468E2"/>
    <w:rsid w:val="00847F0F"/>
    <w:rsid w:val="0085161D"/>
    <w:rsid w:val="00852448"/>
    <w:rsid w:val="0085490C"/>
    <w:rsid w:val="00860DB8"/>
    <w:rsid w:val="00866902"/>
    <w:rsid w:val="008750F1"/>
    <w:rsid w:val="0088258A"/>
    <w:rsid w:val="00886332"/>
    <w:rsid w:val="008A0A3E"/>
    <w:rsid w:val="008A0ABF"/>
    <w:rsid w:val="008A1520"/>
    <w:rsid w:val="008A26D9"/>
    <w:rsid w:val="008A45EB"/>
    <w:rsid w:val="008B2647"/>
    <w:rsid w:val="008B2BBE"/>
    <w:rsid w:val="008B2FBE"/>
    <w:rsid w:val="008B5BA6"/>
    <w:rsid w:val="008B7D35"/>
    <w:rsid w:val="008C083F"/>
    <w:rsid w:val="008C0C29"/>
    <w:rsid w:val="008C1437"/>
    <w:rsid w:val="008C1FC0"/>
    <w:rsid w:val="008D009F"/>
    <w:rsid w:val="008D05C6"/>
    <w:rsid w:val="008D18C7"/>
    <w:rsid w:val="008D25E1"/>
    <w:rsid w:val="008D3407"/>
    <w:rsid w:val="008D39DA"/>
    <w:rsid w:val="008E5058"/>
    <w:rsid w:val="008E54A7"/>
    <w:rsid w:val="008E5D15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27BA"/>
    <w:rsid w:val="0091334C"/>
    <w:rsid w:val="00916F28"/>
    <w:rsid w:val="009201F5"/>
    <w:rsid w:val="00920414"/>
    <w:rsid w:val="00922181"/>
    <w:rsid w:val="009227A6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587"/>
    <w:rsid w:val="00952587"/>
    <w:rsid w:val="00952A53"/>
    <w:rsid w:val="009530DB"/>
    <w:rsid w:val="00953676"/>
    <w:rsid w:val="00954DB9"/>
    <w:rsid w:val="00954ECC"/>
    <w:rsid w:val="00960493"/>
    <w:rsid w:val="00964608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ED9"/>
    <w:rsid w:val="009F6370"/>
    <w:rsid w:val="00A01131"/>
    <w:rsid w:val="00A033AC"/>
    <w:rsid w:val="00A03CE5"/>
    <w:rsid w:val="00A04979"/>
    <w:rsid w:val="00A12369"/>
    <w:rsid w:val="00A13062"/>
    <w:rsid w:val="00A139F5"/>
    <w:rsid w:val="00A17E5E"/>
    <w:rsid w:val="00A23F14"/>
    <w:rsid w:val="00A2617D"/>
    <w:rsid w:val="00A26D0E"/>
    <w:rsid w:val="00A304E0"/>
    <w:rsid w:val="00A35DA0"/>
    <w:rsid w:val="00A365F4"/>
    <w:rsid w:val="00A40B03"/>
    <w:rsid w:val="00A4348D"/>
    <w:rsid w:val="00A449E4"/>
    <w:rsid w:val="00A46416"/>
    <w:rsid w:val="00A47D80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5D12"/>
    <w:rsid w:val="00A7230E"/>
    <w:rsid w:val="00A733D4"/>
    <w:rsid w:val="00A746AE"/>
    <w:rsid w:val="00A74826"/>
    <w:rsid w:val="00A77359"/>
    <w:rsid w:val="00A774E6"/>
    <w:rsid w:val="00A810F9"/>
    <w:rsid w:val="00A86882"/>
    <w:rsid w:val="00A86ECC"/>
    <w:rsid w:val="00A86FCC"/>
    <w:rsid w:val="00A90CC1"/>
    <w:rsid w:val="00A923E0"/>
    <w:rsid w:val="00AA2B3D"/>
    <w:rsid w:val="00AA710D"/>
    <w:rsid w:val="00AB0EA5"/>
    <w:rsid w:val="00AB1818"/>
    <w:rsid w:val="00AB2BB4"/>
    <w:rsid w:val="00AB6D25"/>
    <w:rsid w:val="00AC0BE4"/>
    <w:rsid w:val="00AC6DB5"/>
    <w:rsid w:val="00AC7A99"/>
    <w:rsid w:val="00AC7FD1"/>
    <w:rsid w:val="00AD18F9"/>
    <w:rsid w:val="00AD71F9"/>
    <w:rsid w:val="00AE0B00"/>
    <w:rsid w:val="00AE2D4B"/>
    <w:rsid w:val="00AE3EC4"/>
    <w:rsid w:val="00AE4F99"/>
    <w:rsid w:val="00AF4D88"/>
    <w:rsid w:val="00AF6A50"/>
    <w:rsid w:val="00B03AC3"/>
    <w:rsid w:val="00B06076"/>
    <w:rsid w:val="00B116DF"/>
    <w:rsid w:val="00B14952"/>
    <w:rsid w:val="00B15FA9"/>
    <w:rsid w:val="00B25332"/>
    <w:rsid w:val="00B253EF"/>
    <w:rsid w:val="00B25636"/>
    <w:rsid w:val="00B30BC2"/>
    <w:rsid w:val="00B31E5A"/>
    <w:rsid w:val="00B3240C"/>
    <w:rsid w:val="00B334AE"/>
    <w:rsid w:val="00B34B6E"/>
    <w:rsid w:val="00B53268"/>
    <w:rsid w:val="00B56E8A"/>
    <w:rsid w:val="00B57C5D"/>
    <w:rsid w:val="00B62AE2"/>
    <w:rsid w:val="00B63830"/>
    <w:rsid w:val="00B64608"/>
    <w:rsid w:val="00B646D7"/>
    <w:rsid w:val="00B6471C"/>
    <w:rsid w:val="00B653AB"/>
    <w:rsid w:val="00B65525"/>
    <w:rsid w:val="00B65F9E"/>
    <w:rsid w:val="00B66B19"/>
    <w:rsid w:val="00B801D6"/>
    <w:rsid w:val="00B875EE"/>
    <w:rsid w:val="00B9128A"/>
    <w:rsid w:val="00B914E9"/>
    <w:rsid w:val="00B947BF"/>
    <w:rsid w:val="00B956EE"/>
    <w:rsid w:val="00B96ACB"/>
    <w:rsid w:val="00BA2BA1"/>
    <w:rsid w:val="00BA366D"/>
    <w:rsid w:val="00BA616E"/>
    <w:rsid w:val="00BA6AA2"/>
    <w:rsid w:val="00BB06CC"/>
    <w:rsid w:val="00BB1E63"/>
    <w:rsid w:val="00BB2312"/>
    <w:rsid w:val="00BB264F"/>
    <w:rsid w:val="00BB4F09"/>
    <w:rsid w:val="00BB5B7D"/>
    <w:rsid w:val="00BD10FC"/>
    <w:rsid w:val="00BD1F9B"/>
    <w:rsid w:val="00BD4D47"/>
    <w:rsid w:val="00BD4E33"/>
    <w:rsid w:val="00BD58DB"/>
    <w:rsid w:val="00BD59F5"/>
    <w:rsid w:val="00BD7860"/>
    <w:rsid w:val="00BE039A"/>
    <w:rsid w:val="00BE0F8E"/>
    <w:rsid w:val="00BF01AE"/>
    <w:rsid w:val="00BF347F"/>
    <w:rsid w:val="00BF37C0"/>
    <w:rsid w:val="00BF49E9"/>
    <w:rsid w:val="00BF5F94"/>
    <w:rsid w:val="00C030DE"/>
    <w:rsid w:val="00C04BC7"/>
    <w:rsid w:val="00C04E8D"/>
    <w:rsid w:val="00C069C9"/>
    <w:rsid w:val="00C10012"/>
    <w:rsid w:val="00C11430"/>
    <w:rsid w:val="00C13BFF"/>
    <w:rsid w:val="00C16EA5"/>
    <w:rsid w:val="00C22105"/>
    <w:rsid w:val="00C244B6"/>
    <w:rsid w:val="00C2579D"/>
    <w:rsid w:val="00C27ECF"/>
    <w:rsid w:val="00C3702F"/>
    <w:rsid w:val="00C424B8"/>
    <w:rsid w:val="00C43A7A"/>
    <w:rsid w:val="00C468F0"/>
    <w:rsid w:val="00C50BAE"/>
    <w:rsid w:val="00C51DAA"/>
    <w:rsid w:val="00C55B8A"/>
    <w:rsid w:val="00C60255"/>
    <w:rsid w:val="00C64A37"/>
    <w:rsid w:val="00C655A9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4AE0"/>
    <w:rsid w:val="00C864AE"/>
    <w:rsid w:val="00C91687"/>
    <w:rsid w:val="00C924A8"/>
    <w:rsid w:val="00C9433B"/>
    <w:rsid w:val="00C945FE"/>
    <w:rsid w:val="00C95A53"/>
    <w:rsid w:val="00C9660B"/>
    <w:rsid w:val="00C96FAA"/>
    <w:rsid w:val="00C97A04"/>
    <w:rsid w:val="00CA0EAA"/>
    <w:rsid w:val="00CA107B"/>
    <w:rsid w:val="00CA353E"/>
    <w:rsid w:val="00CA3684"/>
    <w:rsid w:val="00CA484D"/>
    <w:rsid w:val="00CB047F"/>
    <w:rsid w:val="00CB5B77"/>
    <w:rsid w:val="00CC177B"/>
    <w:rsid w:val="00CC183C"/>
    <w:rsid w:val="00CC44C5"/>
    <w:rsid w:val="00CC739E"/>
    <w:rsid w:val="00CD16F8"/>
    <w:rsid w:val="00CD1C0D"/>
    <w:rsid w:val="00CD3429"/>
    <w:rsid w:val="00CD3B93"/>
    <w:rsid w:val="00CD4B1C"/>
    <w:rsid w:val="00CD58B7"/>
    <w:rsid w:val="00CD5A25"/>
    <w:rsid w:val="00CE54F7"/>
    <w:rsid w:val="00CF2857"/>
    <w:rsid w:val="00CF36E2"/>
    <w:rsid w:val="00CF4099"/>
    <w:rsid w:val="00CF4AA5"/>
    <w:rsid w:val="00CF6547"/>
    <w:rsid w:val="00D00796"/>
    <w:rsid w:val="00D05326"/>
    <w:rsid w:val="00D12766"/>
    <w:rsid w:val="00D14B9F"/>
    <w:rsid w:val="00D16BE7"/>
    <w:rsid w:val="00D16EB8"/>
    <w:rsid w:val="00D1791C"/>
    <w:rsid w:val="00D22584"/>
    <w:rsid w:val="00D261A2"/>
    <w:rsid w:val="00D34BF1"/>
    <w:rsid w:val="00D350AE"/>
    <w:rsid w:val="00D36A60"/>
    <w:rsid w:val="00D37979"/>
    <w:rsid w:val="00D434EF"/>
    <w:rsid w:val="00D46AF7"/>
    <w:rsid w:val="00D50BF0"/>
    <w:rsid w:val="00D616D2"/>
    <w:rsid w:val="00D62D6E"/>
    <w:rsid w:val="00D63B5F"/>
    <w:rsid w:val="00D653A7"/>
    <w:rsid w:val="00D67AE8"/>
    <w:rsid w:val="00D70EF7"/>
    <w:rsid w:val="00D7204F"/>
    <w:rsid w:val="00D8397C"/>
    <w:rsid w:val="00D87CBC"/>
    <w:rsid w:val="00D915B3"/>
    <w:rsid w:val="00D93FDD"/>
    <w:rsid w:val="00D94DE7"/>
    <w:rsid w:val="00D94EED"/>
    <w:rsid w:val="00D95E98"/>
    <w:rsid w:val="00D96026"/>
    <w:rsid w:val="00D96472"/>
    <w:rsid w:val="00D96B20"/>
    <w:rsid w:val="00DA02F6"/>
    <w:rsid w:val="00DA0B1B"/>
    <w:rsid w:val="00DA29C0"/>
    <w:rsid w:val="00DA3317"/>
    <w:rsid w:val="00DA3EBD"/>
    <w:rsid w:val="00DA4377"/>
    <w:rsid w:val="00DA4F86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400B"/>
    <w:rsid w:val="00DD4442"/>
    <w:rsid w:val="00DD52EC"/>
    <w:rsid w:val="00DD670C"/>
    <w:rsid w:val="00DD794D"/>
    <w:rsid w:val="00DE25BB"/>
    <w:rsid w:val="00DE351C"/>
    <w:rsid w:val="00DE3A4A"/>
    <w:rsid w:val="00DE3C06"/>
    <w:rsid w:val="00DF2B55"/>
    <w:rsid w:val="00DF3177"/>
    <w:rsid w:val="00DF45C5"/>
    <w:rsid w:val="00DF4C87"/>
    <w:rsid w:val="00E00EE5"/>
    <w:rsid w:val="00E01436"/>
    <w:rsid w:val="00E021BD"/>
    <w:rsid w:val="00E045BD"/>
    <w:rsid w:val="00E06481"/>
    <w:rsid w:val="00E10389"/>
    <w:rsid w:val="00E17B77"/>
    <w:rsid w:val="00E229EA"/>
    <w:rsid w:val="00E23337"/>
    <w:rsid w:val="00E24356"/>
    <w:rsid w:val="00E259EA"/>
    <w:rsid w:val="00E26991"/>
    <w:rsid w:val="00E27F7F"/>
    <w:rsid w:val="00E32061"/>
    <w:rsid w:val="00E353C5"/>
    <w:rsid w:val="00E4147C"/>
    <w:rsid w:val="00E4295D"/>
    <w:rsid w:val="00E42FF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4C5"/>
    <w:rsid w:val="00E671A2"/>
    <w:rsid w:val="00E71995"/>
    <w:rsid w:val="00E7242F"/>
    <w:rsid w:val="00E73672"/>
    <w:rsid w:val="00E75536"/>
    <w:rsid w:val="00E76D26"/>
    <w:rsid w:val="00E80378"/>
    <w:rsid w:val="00E81482"/>
    <w:rsid w:val="00E83224"/>
    <w:rsid w:val="00E86EA9"/>
    <w:rsid w:val="00EA0731"/>
    <w:rsid w:val="00EA34D5"/>
    <w:rsid w:val="00EA55C6"/>
    <w:rsid w:val="00EA738B"/>
    <w:rsid w:val="00EA75D4"/>
    <w:rsid w:val="00EA7777"/>
    <w:rsid w:val="00EB06B4"/>
    <w:rsid w:val="00EB1390"/>
    <w:rsid w:val="00EB2C71"/>
    <w:rsid w:val="00EB4340"/>
    <w:rsid w:val="00EB556D"/>
    <w:rsid w:val="00EB5A7D"/>
    <w:rsid w:val="00EB6683"/>
    <w:rsid w:val="00EC08F7"/>
    <w:rsid w:val="00EC2F3A"/>
    <w:rsid w:val="00EC354D"/>
    <w:rsid w:val="00ED04B9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6219"/>
    <w:rsid w:val="00EE635E"/>
    <w:rsid w:val="00EE7644"/>
    <w:rsid w:val="00EE77D4"/>
    <w:rsid w:val="00EF5731"/>
    <w:rsid w:val="00EF6CB8"/>
    <w:rsid w:val="00EF6E00"/>
    <w:rsid w:val="00F012D5"/>
    <w:rsid w:val="00F01841"/>
    <w:rsid w:val="00F037A4"/>
    <w:rsid w:val="00F03D6E"/>
    <w:rsid w:val="00F041C3"/>
    <w:rsid w:val="00F10B10"/>
    <w:rsid w:val="00F1226F"/>
    <w:rsid w:val="00F15F99"/>
    <w:rsid w:val="00F15FE8"/>
    <w:rsid w:val="00F17710"/>
    <w:rsid w:val="00F17D94"/>
    <w:rsid w:val="00F26E20"/>
    <w:rsid w:val="00F2710A"/>
    <w:rsid w:val="00F27C01"/>
    <w:rsid w:val="00F27C8F"/>
    <w:rsid w:val="00F32749"/>
    <w:rsid w:val="00F36549"/>
    <w:rsid w:val="00F37172"/>
    <w:rsid w:val="00F439F8"/>
    <w:rsid w:val="00F4477E"/>
    <w:rsid w:val="00F45513"/>
    <w:rsid w:val="00F45CCA"/>
    <w:rsid w:val="00F50A20"/>
    <w:rsid w:val="00F53C2E"/>
    <w:rsid w:val="00F554EF"/>
    <w:rsid w:val="00F60878"/>
    <w:rsid w:val="00F642C8"/>
    <w:rsid w:val="00F65F91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42D4"/>
    <w:rsid w:val="00FB4C7E"/>
    <w:rsid w:val="00FB4E7A"/>
    <w:rsid w:val="00FB5906"/>
    <w:rsid w:val="00FB762F"/>
    <w:rsid w:val="00FB7BBF"/>
    <w:rsid w:val="00FC02AB"/>
    <w:rsid w:val="00FC07D6"/>
    <w:rsid w:val="00FC2AED"/>
    <w:rsid w:val="00FC580C"/>
    <w:rsid w:val="00FC6644"/>
    <w:rsid w:val="00FD050E"/>
    <w:rsid w:val="00FD0AAC"/>
    <w:rsid w:val="00FD122C"/>
    <w:rsid w:val="00FD16FF"/>
    <w:rsid w:val="00FD1932"/>
    <w:rsid w:val="00FD5C20"/>
    <w:rsid w:val="00FD5EA7"/>
    <w:rsid w:val="00FD6ACC"/>
    <w:rsid w:val="00FD720F"/>
    <w:rsid w:val="00FE0992"/>
    <w:rsid w:val="00FE0E3A"/>
    <w:rsid w:val="00FE2D4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8.png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709,pojecie.html" TargetMode="External"/><Relationship Id="rId35" Type="http://schemas.openxmlformats.org/officeDocument/2006/relationships/hyperlink" Target="http://bdm.stat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Wrzesie&#324;2019\Wykresy\WST09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Wrzesie&#324;2019\Wykresy\WST09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Wrzesie&#324;2019\Wykresy\WST09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Wrzesie&#324;2019\Wykresy\WST09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3942024911445388E-2"/>
                  <c:y val="-6.84619368203004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462788516255192E-2"/>
                  <c:y val="-7.44227013052679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710595867393139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5644644759733944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9163343938508162E-2"/>
                  <c:y val="-2.5374032311083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487139413076044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1'!$A$21:$B$41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1'!$C$21:$C$41</c:f>
              <c:numCache>
                <c:formatCode>0.0</c:formatCode>
                <c:ptCount val="21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163584"/>
        <c:axId val="246164368"/>
      </c:lineChart>
      <c:catAx>
        <c:axId val="2461635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6164368"/>
        <c:crosses val="autoZero"/>
        <c:auto val="0"/>
        <c:lblAlgn val="ctr"/>
        <c:lblOffset val="12"/>
        <c:noMultiLvlLbl val="0"/>
      </c:catAx>
      <c:valAx>
        <c:axId val="24616436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4616358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858917669952008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586927006009798E-2"/>
                  <c:y val="-5.2284245050580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8.6975679065122505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17883296245302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063604403222141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2'!$A$22:$B$42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2'!$C$22:$C$42</c:f>
              <c:numCache>
                <c:formatCode>0.0</c:formatCode>
                <c:ptCount val="21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 formatCode="General">
                  <c:v>3.7</c:v>
                </c:pt>
                <c:pt idx="18" formatCode="General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359656"/>
        <c:axId val="159363184"/>
      </c:lineChart>
      <c:catAx>
        <c:axId val="1593596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9363184"/>
        <c:crossesAt val="0"/>
        <c:auto val="0"/>
        <c:lblAlgn val="ctr"/>
        <c:lblOffset val="12"/>
        <c:tickLblSkip val="1"/>
        <c:noMultiLvlLbl val="0"/>
      </c:catAx>
      <c:valAx>
        <c:axId val="15936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935965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2410727458162022E-2"/>
                  <c:y val="-4.5669051074554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560215267577086E-2"/>
                  <c:y val="-5.8970716436075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548543791630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3267518439137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557754883427274E-2"/>
                  <c:y val="-3.6801274166874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87354083642082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19300407864816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172260795221814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Wykres3!$A$22:$B$42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Wykres3!$C$22:$C$42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360832"/>
        <c:axId val="159363968"/>
      </c:lineChart>
      <c:catAx>
        <c:axId val="15936083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9363968"/>
        <c:crossesAt val="0"/>
        <c:auto val="0"/>
        <c:lblAlgn val="ctr"/>
        <c:lblOffset val="12"/>
        <c:tickLblSkip val="1"/>
        <c:noMultiLvlLbl val="0"/>
      </c:catAx>
      <c:valAx>
        <c:axId val="15936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936083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7.7677404493274343E-2"/>
                  <c:y val="3.7865155390608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wyk4_bud!$A$18:$B$38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wyk4_bud!$C$18:$C$38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362792"/>
        <c:axId val="15936592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9758212208243215E-2"/>
                  <c:y val="-2.44770818384485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wyk4_bud!$D$18:$D$38</c:f>
              <c:numCache>
                <c:formatCode>0.0</c:formatCode>
                <c:ptCount val="21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9758167082963647E-2"/>
                  <c:y val="1.33878328903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wyk4_bud!$E$18:$E$38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727893068777318E-2"/>
                  <c:y val="-1.2738853503184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wyk4_bud!$F$18:$F$38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362792"/>
        <c:axId val="159365928"/>
      </c:lineChart>
      <c:catAx>
        <c:axId val="159362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5936592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593659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5936279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289132185170076"/>
          <c:w val="0.98242189051521933"/>
          <c:h val="0.1921859369172478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0.03187</cdr:y>
    </cdr:from>
    <cdr:to>
      <cdr:x>0.05475</cdr:x>
      <cdr:y>0.15368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78159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0.01116</cdr:x>
      <cdr:y>0.03561</cdr:y>
    </cdr:from>
    <cdr:to>
      <cdr:x>0.06591</cdr:x>
      <cdr:y>0.14159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150" y="100382"/>
          <a:ext cx="280459" cy="29872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0.0155</cdr:x>
      <cdr:y>0.03143</cdr:y>
    </cdr:from>
    <cdr:to>
      <cdr:x>0.07025</cdr:x>
      <cdr:y>0.14254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9375" y="84509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0.06778</cdr:x>
      <cdr:y>0.03637</cdr:y>
    </cdr:from>
    <cdr:to>
      <cdr:x>0.09016</cdr:x>
      <cdr:y>0.10041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7181" y="104343"/>
          <a:ext cx="114643" cy="1837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197BB-BFA2-4743-9511-6F3FCD7A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we wrześniu 2019 roku</dc:title>
  <dc:subject/>
  <dc:creator>GUS</dc:creator>
  <cp:keywords/>
  <dc:description/>
  <cp:lastPrinted>2019-09-17T10:49:00Z</cp:lastPrinted>
  <dcterms:created xsi:type="dcterms:W3CDTF">2019-02-20T08:09:00Z</dcterms:created>
  <dcterms:modified xsi:type="dcterms:W3CDTF">2019-10-14T12:47:00Z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