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16DD1BFD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10CCA093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03566963" w14:textId="77BB41FF" w:rsidR="003627E7" w:rsidRPr="003627E7" w:rsidRDefault="0042517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1D378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sierpniu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515BD34" w14:textId="29A32B14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E083D3F" w14:textId="428BE97D" w:rsidR="00DF7110" w:rsidRPr="003627E7" w:rsidRDefault="003627E7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2BA717D" wp14:editId="0505B806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08F7" w14:textId="49F05961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7832775" wp14:editId="5D8D8D6B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1D378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13,2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03BAF04" w14:textId="204E90F9"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F145F5">
                              <w:rPr>
                                <w:sz w:val="20"/>
                              </w:rPr>
                              <w:t xml:space="preserve"> </w:t>
                            </w:r>
                            <w:r w:rsidR="001D3787">
                              <w:rPr>
                                <w:sz w:val="20"/>
                              </w:rPr>
                              <w:t>sierpniem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</w:t>
                            </w:r>
                            <w:r w:rsidR="00650F6E">
                              <w:rPr>
                                <w:sz w:val="20"/>
                              </w:rPr>
                              <w:t>ub.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650F6E">
                              <w:rPr>
                                <w:sz w:val="20"/>
                              </w:rPr>
                              <w:t>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A7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14:paraId="37C308F7" w14:textId="49F05961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7832775" wp14:editId="5D8D8D6B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1D378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13,2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03BAF04" w14:textId="204E90F9"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</w:t>
                      </w:r>
                      <w:r w:rsidR="001D3787">
                        <w:rPr>
                          <w:sz w:val="20"/>
                        </w:rPr>
                        <w:t>sierpniem</w:t>
                      </w:r>
                      <w:r w:rsidR="0042149F">
                        <w:rPr>
                          <w:sz w:val="20"/>
                        </w:rPr>
                        <w:t xml:space="preserve"> </w:t>
                      </w:r>
                      <w:r w:rsidR="00650F6E">
                        <w:rPr>
                          <w:sz w:val="20"/>
                        </w:rPr>
                        <w:t>ub.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="00650F6E">
                        <w:rPr>
                          <w:sz w:val="20"/>
                        </w:rPr>
                        <w:t>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3DE2520" wp14:editId="6C43129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F56C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A771A84" wp14:editId="6640E8D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684DDA6B" w14:textId="77777777"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DC11ED4" w14:textId="77777777"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2520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0EC2F56C" w14:textId="77777777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A771A84" wp14:editId="6640E8D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684DDA6B" w14:textId="77777777"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DC11ED4" w14:textId="77777777"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42149F">
        <w:rPr>
          <w:b/>
          <w:noProof/>
          <w:szCs w:val="19"/>
          <w:lang w:eastAsia="pl-PL"/>
        </w:rPr>
        <w:t xml:space="preserve"> </w:t>
      </w:r>
      <w:r w:rsidR="001D3787">
        <w:rPr>
          <w:b/>
          <w:noProof/>
          <w:szCs w:val="19"/>
          <w:lang w:eastAsia="pl-PL"/>
        </w:rPr>
        <w:t>sierpniu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1D3787">
        <w:rPr>
          <w:b/>
          <w:noProof/>
          <w:szCs w:val="19"/>
          <w:lang w:eastAsia="pl-PL"/>
        </w:rPr>
        <w:t>13,2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</w:t>
      </w:r>
      <w:r w:rsidR="001D3787">
        <w:rPr>
          <w:b/>
          <w:noProof/>
          <w:szCs w:val="19"/>
          <w:lang w:eastAsia="pl-PL"/>
        </w:rPr>
        <w:t>sierpniem</w:t>
      </w:r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>, kiedy notowano</w:t>
      </w:r>
      <w:r w:rsidR="006D2BB5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3F31FE">
        <w:rPr>
          <w:b/>
          <w:noProof/>
          <w:szCs w:val="19"/>
          <w:lang w:eastAsia="pl-PL"/>
        </w:rPr>
        <w:t>1,</w:t>
      </w:r>
      <w:r w:rsidR="001D3787">
        <w:rPr>
          <w:b/>
          <w:noProof/>
          <w:szCs w:val="19"/>
          <w:lang w:eastAsia="pl-PL"/>
        </w:rPr>
        <w:t>5</w:t>
      </w:r>
      <w:r w:rsidRPr="003627E7">
        <w:rPr>
          <w:b/>
          <w:noProof/>
          <w:szCs w:val="19"/>
          <w:lang w:eastAsia="pl-PL"/>
        </w:rPr>
        <w:t>%</w:t>
      </w:r>
      <w:r w:rsidR="00542B73" w:rsidRPr="00542B73">
        <w:rPr>
          <w:b/>
        </w:rPr>
        <w:t xml:space="preserve"> </w:t>
      </w:r>
      <w:r w:rsidR="00542B73" w:rsidRPr="005C1EA6">
        <w:rPr>
          <w:b/>
        </w:rPr>
        <w:t>w stosunku</w:t>
      </w:r>
      <w:r w:rsidR="00542B73">
        <w:t xml:space="preserve"> </w:t>
      </w:r>
      <w:r w:rsidR="00542B73" w:rsidRPr="00C74841">
        <w:rPr>
          <w:b/>
          <w:noProof/>
          <w:szCs w:val="19"/>
          <w:lang w:eastAsia="pl-PL"/>
        </w:rPr>
        <w:t>do an</w:t>
      </w:r>
      <w:r w:rsidR="00542B73" w:rsidRPr="00B55FEA">
        <w:rPr>
          <w:b/>
          <w:noProof/>
          <w:szCs w:val="19"/>
          <w:lang w:eastAsia="pl-PL"/>
        </w:rPr>
        <w:t>a</w:t>
      </w:r>
      <w:r w:rsidR="00542B73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F145F5">
        <w:rPr>
          <w:b/>
          <w:noProof/>
          <w:szCs w:val="19"/>
          <w:lang w:eastAsia="pl-PL"/>
        </w:rPr>
        <w:t xml:space="preserve"> </w:t>
      </w:r>
      <w:r w:rsidR="001D3787">
        <w:rPr>
          <w:b/>
          <w:noProof/>
          <w:szCs w:val="19"/>
          <w:lang w:eastAsia="pl-PL"/>
        </w:rPr>
        <w:t>lipcem</w:t>
      </w:r>
      <w:r w:rsidR="00542B73">
        <w:rPr>
          <w:b/>
          <w:noProof/>
          <w:szCs w:val="19"/>
          <w:lang w:eastAsia="pl-PL"/>
        </w:rPr>
        <w:t xml:space="preserve"> br.</w:t>
      </w:r>
      <w:r w:rsidR="00C645BF">
        <w:rPr>
          <w:b/>
          <w:noProof/>
          <w:szCs w:val="19"/>
          <w:lang w:eastAsia="pl-PL"/>
        </w:rPr>
        <w:t xml:space="preserve"> </w:t>
      </w:r>
      <w:r w:rsidR="003F31FE">
        <w:rPr>
          <w:b/>
          <w:noProof/>
          <w:szCs w:val="19"/>
          <w:lang w:eastAsia="pl-PL"/>
        </w:rPr>
        <w:t>spadła</w:t>
      </w:r>
      <w:r w:rsidR="004C7303">
        <w:rPr>
          <w:b/>
          <w:noProof/>
          <w:szCs w:val="19"/>
          <w:lang w:eastAsia="pl-PL"/>
        </w:rPr>
        <w:t xml:space="preserve"> o </w:t>
      </w:r>
      <w:r w:rsidR="001D3787">
        <w:rPr>
          <w:b/>
          <w:noProof/>
          <w:szCs w:val="19"/>
          <w:lang w:eastAsia="pl-PL"/>
        </w:rPr>
        <w:t>2,5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>W okresie styczeń –</w:t>
      </w:r>
      <w:r w:rsidR="00C645BF">
        <w:rPr>
          <w:b/>
          <w:noProof/>
          <w:szCs w:val="19"/>
          <w:lang w:eastAsia="pl-PL"/>
        </w:rPr>
        <w:t xml:space="preserve"> </w:t>
      </w:r>
      <w:r w:rsidR="001D3787">
        <w:rPr>
          <w:b/>
          <w:noProof/>
          <w:szCs w:val="19"/>
          <w:lang w:eastAsia="pl-PL"/>
        </w:rPr>
        <w:t>sierpień</w:t>
      </w:r>
      <w:r w:rsidR="00932E07">
        <w:rPr>
          <w:b/>
          <w:noProof/>
          <w:szCs w:val="19"/>
          <w:lang w:eastAsia="pl-PL"/>
        </w:rPr>
        <w:t xml:space="preserve"> </w:t>
      </w:r>
      <w:r w:rsidR="00DF7110">
        <w:rPr>
          <w:b/>
          <w:noProof/>
          <w:szCs w:val="19"/>
          <w:lang w:eastAsia="pl-PL"/>
        </w:rPr>
        <w:t>br.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3F31FE">
        <w:rPr>
          <w:b/>
          <w:noProof/>
          <w:szCs w:val="19"/>
          <w:lang w:eastAsia="pl-PL"/>
        </w:rPr>
        <w:t>1</w:t>
      </w:r>
      <w:r w:rsidR="001D3787">
        <w:rPr>
          <w:b/>
          <w:noProof/>
          <w:szCs w:val="19"/>
          <w:lang w:eastAsia="pl-PL"/>
        </w:rPr>
        <w:t>6,4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>ższa w porównaniu z analogicznym okresem ub. r</w:t>
      </w:r>
      <w:r w:rsidR="00F145F5">
        <w:rPr>
          <w:b/>
          <w:noProof/>
          <w:szCs w:val="19"/>
          <w:lang w:eastAsia="pl-PL"/>
        </w:rPr>
        <w:t xml:space="preserve">oku, kiedy notowano </w:t>
      </w:r>
      <w:r w:rsidR="00932E07">
        <w:rPr>
          <w:b/>
          <w:noProof/>
          <w:szCs w:val="19"/>
          <w:lang w:eastAsia="pl-PL"/>
        </w:rPr>
        <w:t>spadek</w:t>
      </w:r>
      <w:r w:rsidR="00F145F5">
        <w:rPr>
          <w:b/>
          <w:noProof/>
          <w:szCs w:val="19"/>
          <w:lang w:eastAsia="pl-PL"/>
        </w:rPr>
        <w:t xml:space="preserve"> o </w:t>
      </w:r>
      <w:r w:rsidR="001D3787">
        <w:rPr>
          <w:b/>
          <w:noProof/>
          <w:szCs w:val="19"/>
          <w:lang w:eastAsia="pl-PL"/>
        </w:rPr>
        <w:t>4,5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14:paraId="2D226D0F" w14:textId="563FD642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1CBEA3C1" w14:textId="017B4098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589CEBA5" w14:textId="6D9277E3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670C9E9F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65FCFC60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854B46">
                              <w:t>sierpniu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854B46">
                              <w:t>10,7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A611E87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2BA0" id="_x0000_s1028" type="#_x0000_t202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Z&#10;VDf/EgIAAAAEAAAOAAAAAAAAAAAAAAAAAC4CAABkcnMvZTJvRG9jLnhtbFBLAQItABQABgAIAAAA&#10;IQC0MBg13wAAAAsBAAAPAAAAAAAAAAAAAAAAAGwEAABkcnMvZG93bnJldi54bWxQSwUGAAAAAAQA&#10;BADzAAAAeAUAAAAA&#10;" filled="f" stroked="f">
                <v:textbox>
                  <w:txbxContent>
                    <w:p w14:paraId="57A40503" w14:textId="65FCFC60"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854B46">
                        <w:t>sierpniu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854B46">
                        <w:t>10,7</w:t>
                      </w:r>
                      <w:r w:rsidRPr="00AE62E1">
                        <w:t xml:space="preserve">% w skali roku </w:t>
                      </w:r>
                    </w:p>
                    <w:p w14:paraId="4A611E87" w14:textId="77777777"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1708EC31" w14:textId="7D8D16C5"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>arakterze sezonowym, w</w:t>
      </w:r>
      <w:r w:rsidR="00F93459">
        <w:rPr>
          <w:noProof/>
          <w:szCs w:val="19"/>
          <w:lang w:eastAsia="pl-PL"/>
        </w:rPr>
        <w:t xml:space="preserve"> </w:t>
      </w:r>
      <w:r w:rsidR="00854B46">
        <w:rPr>
          <w:noProof/>
          <w:szCs w:val="19"/>
          <w:lang w:eastAsia="pl-PL"/>
        </w:rPr>
        <w:t>sierpniu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854B46">
        <w:rPr>
          <w:noProof/>
          <w:szCs w:val="19"/>
          <w:lang w:eastAsia="pl-PL"/>
        </w:rPr>
        <w:t>10,7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C32FA3">
        <w:rPr>
          <w:noProof/>
          <w:szCs w:val="19"/>
          <w:lang w:eastAsia="pl-PL"/>
        </w:rPr>
        <w:t>0,</w:t>
      </w:r>
      <w:r w:rsidR="00854B46">
        <w:rPr>
          <w:noProof/>
          <w:szCs w:val="19"/>
          <w:lang w:eastAsia="pl-PL"/>
        </w:rPr>
        <w:t>3</w:t>
      </w:r>
      <w:r w:rsidR="00AE62E1">
        <w:rPr>
          <w:noProof/>
          <w:szCs w:val="19"/>
          <w:lang w:eastAsia="pl-PL"/>
        </w:rPr>
        <w:t xml:space="preserve">% </w:t>
      </w:r>
      <w:r w:rsidR="00854B46">
        <w:rPr>
          <w:noProof/>
          <w:szCs w:val="19"/>
          <w:lang w:eastAsia="pl-PL"/>
        </w:rPr>
        <w:t>ni</w:t>
      </w:r>
      <w:r w:rsidR="00C32FA3">
        <w:rPr>
          <w:noProof/>
          <w:szCs w:val="19"/>
          <w:lang w:eastAsia="pl-PL"/>
        </w:rPr>
        <w:t>ższy</w:t>
      </w:r>
      <w:r w:rsidR="003E5BD9">
        <w:rPr>
          <w:noProof/>
          <w:szCs w:val="19"/>
          <w:lang w:eastAsia="pl-PL"/>
        </w:rPr>
        <w:t>m</w:t>
      </w:r>
      <w:r w:rsidR="008877C4">
        <w:rPr>
          <w:noProof/>
          <w:szCs w:val="19"/>
          <w:lang w:eastAsia="pl-PL"/>
        </w:rPr>
        <w:t xml:space="preserve"> w porównaniu z </w:t>
      </w:r>
      <w:r w:rsidR="00854B46">
        <w:rPr>
          <w:noProof/>
          <w:szCs w:val="19"/>
          <w:lang w:eastAsia="pl-PL"/>
        </w:rPr>
        <w:t>lipcem</w:t>
      </w:r>
      <w:r w:rsidR="00542B73">
        <w:rPr>
          <w:noProof/>
          <w:szCs w:val="19"/>
          <w:lang w:eastAsia="pl-PL"/>
        </w:rPr>
        <w:t xml:space="preserve"> br</w:t>
      </w:r>
      <w:r w:rsidR="00D65596">
        <w:rPr>
          <w:noProof/>
          <w:szCs w:val="19"/>
          <w:lang w:eastAsia="pl-PL"/>
        </w:rPr>
        <w:t>.</w:t>
      </w:r>
    </w:p>
    <w:p w14:paraId="4C59BFB5" w14:textId="36A3660E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2A1C6D87" w14:textId="2177504E" w:rsidR="003627E7" w:rsidRPr="003627E7" w:rsidRDefault="0005240F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867136" behindDoc="0" locked="0" layoutInCell="1" allowOverlap="1" wp14:anchorId="096C937D" wp14:editId="6038E8D1">
            <wp:simplePos x="0" y="0"/>
            <wp:positionH relativeFrom="column">
              <wp:posOffset>-95250</wp:posOffset>
            </wp:positionH>
            <wp:positionV relativeFrom="paragraph">
              <wp:posOffset>219710</wp:posOffset>
            </wp:positionV>
            <wp:extent cx="5270500" cy="3021965"/>
            <wp:effectExtent l="0" t="0" r="6350" b="6985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  <w:bookmarkStart w:id="0" w:name="_GoBack"/>
      <w:bookmarkEnd w:id="0"/>
    </w:p>
    <w:p w14:paraId="1FA2A7AA" w14:textId="68E12C8F" w:rsidR="003627E7" w:rsidRPr="00581B09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517A978F" w14:textId="77777777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6B85237E" w:rsidR="004C13E1" w:rsidRPr="00581B09" w:rsidRDefault="004C13E1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 w:rsidR="0005240F">
        <w:rPr>
          <w:rFonts w:eastAsia="Calibri" w:cs="Times New Roman"/>
        </w:rPr>
        <w:t>e</w:t>
      </w:r>
      <w:r w:rsidR="003F31FE">
        <w:rPr>
          <w:rFonts w:eastAsia="Calibri" w:cs="Times New Roman"/>
        </w:rPr>
        <w:t xml:space="preserve"> </w:t>
      </w:r>
      <w:r w:rsidR="0005240F">
        <w:rPr>
          <w:rFonts w:eastAsia="Calibri" w:cs="Times New Roman"/>
        </w:rPr>
        <w:t>wszystkich</w:t>
      </w:r>
      <w:r w:rsidRPr="00581B09">
        <w:rPr>
          <w:rFonts w:eastAsia="Calibri" w:cs="Times New Roman"/>
        </w:rPr>
        <w:t xml:space="preserve"> głównych grupowaniach przemysłowych w </w:t>
      </w:r>
      <w:r w:rsidR="0005240F">
        <w:rPr>
          <w:rFonts w:eastAsia="Calibri" w:cs="Times New Roman"/>
        </w:rPr>
        <w:t>sierpniu</w:t>
      </w:r>
      <w:r w:rsidRPr="00581B09">
        <w:rPr>
          <w:rFonts w:eastAsia="Calibri" w:cs="Times New Roman"/>
        </w:rPr>
        <w:t xml:space="preserve"> br. odnotowano wzrost produkcji w skali roku</w:t>
      </w:r>
      <w:r w:rsidR="00F93459"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Produkcja </w:t>
      </w:r>
      <w:r w:rsidR="003F31FE" w:rsidRPr="00581B09">
        <w:rPr>
          <w:rFonts w:eastAsia="Calibri" w:cs="Times New Roman"/>
        </w:rPr>
        <w:t xml:space="preserve">dóbr zaopatrzeniowych </w:t>
      </w:r>
      <w:r w:rsidRPr="00581B09">
        <w:rPr>
          <w:rFonts w:eastAsia="Calibri" w:cs="Times New Roman"/>
        </w:rPr>
        <w:t xml:space="preserve">zwiększyła się o </w:t>
      </w:r>
      <w:r w:rsidR="0005240F">
        <w:rPr>
          <w:rFonts w:eastAsia="Calibri" w:cs="Times New Roman"/>
        </w:rPr>
        <w:t>19,3</w:t>
      </w:r>
      <w:r w:rsidR="00F93459" w:rsidRPr="00581B09">
        <w:rPr>
          <w:rFonts w:eastAsia="Calibri" w:cs="Times New Roman"/>
        </w:rPr>
        <w:t>%,</w:t>
      </w:r>
      <w:r w:rsidR="00B54BA3">
        <w:rPr>
          <w:rFonts w:eastAsia="Calibri" w:cs="Times New Roman"/>
        </w:rPr>
        <w:t xml:space="preserve"> </w:t>
      </w:r>
      <w:r w:rsidR="003F31FE" w:rsidRPr="00581B09">
        <w:rPr>
          <w:rFonts w:eastAsia="Calibri" w:cs="Times New Roman"/>
        </w:rPr>
        <w:t xml:space="preserve">dóbr związanych z energią – o </w:t>
      </w:r>
      <w:r w:rsidR="0005240F">
        <w:rPr>
          <w:rFonts w:eastAsia="Calibri" w:cs="Times New Roman"/>
        </w:rPr>
        <w:t>11,8</w:t>
      </w:r>
      <w:r w:rsidR="003F31FE" w:rsidRPr="00581B09">
        <w:rPr>
          <w:rFonts w:eastAsia="Calibri" w:cs="Times New Roman"/>
        </w:rPr>
        <w:t xml:space="preserve">%, </w:t>
      </w:r>
      <w:r w:rsidR="0005240F" w:rsidRPr="00581B09">
        <w:rPr>
          <w:rFonts w:eastAsia="Calibri" w:cs="Times New Roman"/>
        </w:rPr>
        <w:t>dóbr konsumpcyjnych trwałych – o </w:t>
      </w:r>
      <w:r w:rsidR="0005240F">
        <w:rPr>
          <w:rFonts w:eastAsia="Calibri" w:cs="Times New Roman"/>
        </w:rPr>
        <w:t>10,6</w:t>
      </w:r>
      <w:r w:rsidR="0005240F" w:rsidRPr="00581B09">
        <w:rPr>
          <w:rFonts w:eastAsia="Calibri" w:cs="Times New Roman"/>
        </w:rPr>
        <w:t>%</w:t>
      </w:r>
      <w:r w:rsidR="0005240F">
        <w:rPr>
          <w:rFonts w:eastAsia="Calibri" w:cs="Times New Roman"/>
        </w:rPr>
        <w:t xml:space="preserve">, </w:t>
      </w:r>
      <w:r w:rsidR="003F31FE" w:rsidRPr="00581B09">
        <w:rPr>
          <w:rFonts w:eastAsia="Calibri" w:cs="Times New Roman"/>
        </w:rPr>
        <w:t>dóbr inwestycyjnych</w:t>
      </w:r>
      <w:r w:rsidR="003F31FE">
        <w:rPr>
          <w:rFonts w:eastAsia="Calibri" w:cs="Times New Roman"/>
        </w:rPr>
        <w:t xml:space="preserve"> </w:t>
      </w:r>
      <w:r w:rsidR="003F31FE" w:rsidRPr="00581B09">
        <w:rPr>
          <w:rFonts w:eastAsia="Calibri" w:cs="Times New Roman"/>
        </w:rPr>
        <w:t>– o </w:t>
      </w:r>
      <w:r w:rsidR="0005240F">
        <w:rPr>
          <w:rFonts w:eastAsia="Calibri" w:cs="Times New Roman"/>
        </w:rPr>
        <w:t>6,9</w:t>
      </w:r>
      <w:r w:rsidR="003F31FE" w:rsidRPr="00581B09">
        <w:rPr>
          <w:rFonts w:eastAsia="Calibri" w:cs="Times New Roman"/>
        </w:rPr>
        <w:t>%</w:t>
      </w:r>
      <w:r w:rsidR="0005240F">
        <w:rPr>
          <w:rFonts w:eastAsia="Calibri" w:cs="Times New Roman"/>
        </w:rPr>
        <w:t>, a dóbr</w:t>
      </w:r>
      <w:r w:rsidR="00F93459" w:rsidRPr="00581B09">
        <w:rPr>
          <w:rFonts w:eastAsia="Calibri" w:cs="Times New Roman"/>
        </w:rPr>
        <w:t xml:space="preserve"> konsumpcyjnych nietrwałych – o </w:t>
      </w:r>
      <w:r w:rsidR="0005240F">
        <w:rPr>
          <w:rFonts w:eastAsia="Calibri" w:cs="Times New Roman"/>
        </w:rPr>
        <w:t>6,3</w:t>
      </w:r>
      <w:r w:rsidR="00F93459" w:rsidRPr="00581B09">
        <w:rPr>
          <w:rFonts w:eastAsia="Calibri" w:cs="Times New Roman"/>
        </w:rPr>
        <w:t>%</w:t>
      </w:r>
      <w:r w:rsidR="00F93459">
        <w:rPr>
          <w:rFonts w:eastAsia="Calibri" w:cs="Times New Roman"/>
        </w:rPr>
        <w:t>.</w:t>
      </w:r>
    </w:p>
    <w:p w14:paraId="63BB302F" w14:textId="77777777" w:rsidR="00071006" w:rsidRPr="00581B09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5482191" w14:textId="77777777" w:rsidR="004C13E1" w:rsidRDefault="004C13E1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F345E95" w14:textId="671536A4" w:rsidR="005C6956" w:rsidRDefault="005C695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3DE2EC9" w14:textId="77777777" w:rsidR="00F93459" w:rsidRPr="003627E7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77777777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15E9FDD2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14:paraId="463D90C9" w14:textId="77777777" w:rsidTr="00DC27E0">
        <w:trPr>
          <w:trHeight w:val="227"/>
        </w:trPr>
        <w:tc>
          <w:tcPr>
            <w:tcW w:w="2349" w:type="dxa"/>
            <w:vMerge w:val="restart"/>
            <w:vAlign w:val="center"/>
          </w:tcPr>
          <w:p w14:paraId="72DC1E53" w14:textId="77777777" w:rsidR="00DF7110" w:rsidRPr="003627E7" w:rsidRDefault="00DF7110" w:rsidP="00DC27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844E6B" w14:textId="0750C34A" w:rsidR="00DF7110" w:rsidRPr="003627E7" w:rsidRDefault="00932E0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 w:rsidR="001D3787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4BC10083" w14:textId="4060991E" w:rsidR="00DF7110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 w:rsidR="001D3787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14:paraId="31E54218" w14:textId="77777777" w:rsidTr="00DC27E0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42E8433D" w14:textId="77777777" w:rsidR="00DF7110" w:rsidRPr="003627E7" w:rsidRDefault="00DF7110" w:rsidP="00DC27E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63685B4B" w14:textId="7A29CC17" w:rsidR="00DF7110" w:rsidRPr="003627E7" w:rsidRDefault="000B7901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 w:rsidR="001D3787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358327CF" w14:textId="0636AA24" w:rsidR="00DF7110" w:rsidRPr="003627E7" w:rsidRDefault="00932E0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1D3787">
              <w:rPr>
                <w:sz w:val="16"/>
                <w:szCs w:val="18"/>
                <w:shd w:val="clear" w:color="auto" w:fill="FFFFFF"/>
              </w:rPr>
              <w:t>I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039B08B2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6DA935A1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0F7B5EB2" w14:textId="77777777" w:rsidR="00DF7110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AEC9A39" w14:textId="54DEE652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1D3787">
              <w:rPr>
                <w:sz w:val="16"/>
                <w:szCs w:val="18"/>
                <w:shd w:val="clear" w:color="auto" w:fill="FFFFFF"/>
              </w:rPr>
              <w:t>I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14:paraId="272551C1" w14:textId="77777777" w:rsidTr="00DC27E0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3254DD6" w14:textId="77777777" w:rsidR="00DF7110" w:rsidRPr="003627E7" w:rsidRDefault="00DF7110" w:rsidP="00DC27E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0927F0A6" w14:textId="2F154B94" w:rsidR="00DF7110" w:rsidRPr="003627E7" w:rsidRDefault="001D3787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97,5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5C47C4FA" w14:textId="22378AA1" w:rsidR="00DF7110" w:rsidRPr="003627E7" w:rsidRDefault="001D3787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113,2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485C9F42" w14:textId="068FB464" w:rsidR="00DF7110" w:rsidRPr="003627E7" w:rsidRDefault="0005240F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128,5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24568B28" w14:textId="0A270F52" w:rsidR="00DF7110" w:rsidRDefault="001D3787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116,4</w:t>
            </w:r>
          </w:p>
        </w:tc>
      </w:tr>
      <w:tr w:rsidR="00B9798A" w:rsidRPr="003627E7" w14:paraId="5EBC74F0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5DBE12E2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5FE743AA" w14:textId="574CA116" w:rsidR="00DF7110" w:rsidRPr="003627E7" w:rsidRDefault="001D378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1417" w:type="dxa"/>
            <w:vAlign w:val="center"/>
          </w:tcPr>
          <w:p w14:paraId="461BA940" w14:textId="09FA6051" w:rsidR="00DF7110" w:rsidRPr="003627E7" w:rsidRDefault="001D378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104,1</w:t>
            </w:r>
          </w:p>
        </w:tc>
        <w:tc>
          <w:tcPr>
            <w:tcW w:w="1418" w:type="dxa"/>
            <w:vAlign w:val="center"/>
          </w:tcPr>
          <w:p w14:paraId="2E38C395" w14:textId="752AC1B3" w:rsidR="00DF7110" w:rsidRPr="003627E7" w:rsidRDefault="0005240F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80,6</w:t>
            </w:r>
          </w:p>
        </w:tc>
        <w:tc>
          <w:tcPr>
            <w:tcW w:w="1417" w:type="dxa"/>
          </w:tcPr>
          <w:p w14:paraId="52B401F8" w14:textId="68195782" w:rsidR="00DF7110" w:rsidRDefault="001D378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99,8</w:t>
            </w:r>
          </w:p>
        </w:tc>
      </w:tr>
      <w:tr w:rsidR="00B9798A" w:rsidRPr="003627E7" w14:paraId="29CA18D4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7EDEFFF6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4C0E8C55" w14:textId="5D1A80CD" w:rsidR="00DF7110" w:rsidRPr="003627E7" w:rsidRDefault="001D378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97,3</w:t>
            </w:r>
          </w:p>
        </w:tc>
        <w:tc>
          <w:tcPr>
            <w:tcW w:w="1417" w:type="dxa"/>
            <w:vAlign w:val="center"/>
          </w:tcPr>
          <w:p w14:paraId="652A7E68" w14:textId="33C91DAE" w:rsidR="00DF7110" w:rsidRPr="003627E7" w:rsidRDefault="001D378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113,3</w:t>
            </w:r>
          </w:p>
        </w:tc>
        <w:tc>
          <w:tcPr>
            <w:tcW w:w="1418" w:type="dxa"/>
            <w:vAlign w:val="center"/>
          </w:tcPr>
          <w:p w14:paraId="2A403A58" w14:textId="214013BF" w:rsidR="00DF7110" w:rsidRPr="003627E7" w:rsidRDefault="0005240F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132,2</w:t>
            </w:r>
          </w:p>
        </w:tc>
        <w:tc>
          <w:tcPr>
            <w:tcW w:w="1417" w:type="dxa"/>
          </w:tcPr>
          <w:p w14:paraId="7D0AFE48" w14:textId="5E4640BB" w:rsidR="00DF7110" w:rsidRDefault="001D378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116,8</w:t>
            </w:r>
          </w:p>
        </w:tc>
      </w:tr>
      <w:tr w:rsidR="00B9798A" w:rsidRPr="003627E7" w14:paraId="1690868A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49273C7B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01480EC2" w14:textId="23ADFA0A" w:rsidR="00DF7110" w:rsidRPr="003627E7" w:rsidRDefault="001D378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1417" w:type="dxa"/>
            <w:vAlign w:val="center"/>
          </w:tcPr>
          <w:p w14:paraId="446AD44F" w14:textId="2AE4084F" w:rsidR="00DF7110" w:rsidRPr="003627E7" w:rsidRDefault="001D378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116,1</w:t>
            </w:r>
          </w:p>
        </w:tc>
        <w:tc>
          <w:tcPr>
            <w:tcW w:w="1418" w:type="dxa"/>
            <w:vAlign w:val="center"/>
          </w:tcPr>
          <w:p w14:paraId="515FBE81" w14:textId="209FB96B" w:rsidR="00DF7110" w:rsidRPr="003627E7" w:rsidRDefault="0005240F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105,4</w:t>
            </w:r>
          </w:p>
        </w:tc>
        <w:tc>
          <w:tcPr>
            <w:tcW w:w="1417" w:type="dxa"/>
          </w:tcPr>
          <w:p w14:paraId="319EC5E4" w14:textId="77777777" w:rsidR="00DF7110" w:rsidRDefault="00DF711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385FEE6" w14:textId="42CFC8B5" w:rsidR="001D3787" w:rsidRDefault="001D378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119,5</w:t>
            </w:r>
          </w:p>
        </w:tc>
      </w:tr>
      <w:tr w:rsidR="00B9798A" w:rsidRPr="003627E7" w14:paraId="3940A7DD" w14:textId="77777777" w:rsidTr="00DC27E0">
        <w:trPr>
          <w:trHeight w:val="624"/>
        </w:trPr>
        <w:tc>
          <w:tcPr>
            <w:tcW w:w="2349" w:type="dxa"/>
            <w:vAlign w:val="center"/>
          </w:tcPr>
          <w:p w14:paraId="41860C76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E98EAC6" w14:textId="56DC8CBE" w:rsidR="00DF7110" w:rsidRPr="003627E7" w:rsidRDefault="001D378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99,5</w:t>
            </w:r>
          </w:p>
        </w:tc>
        <w:tc>
          <w:tcPr>
            <w:tcW w:w="1417" w:type="dxa"/>
            <w:vAlign w:val="center"/>
          </w:tcPr>
          <w:p w14:paraId="5B739AF3" w14:textId="7AD74B6E" w:rsidR="00DF7110" w:rsidRPr="003627E7" w:rsidRDefault="001D378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111,7</w:t>
            </w:r>
          </w:p>
        </w:tc>
        <w:tc>
          <w:tcPr>
            <w:tcW w:w="1418" w:type="dxa"/>
            <w:vAlign w:val="center"/>
          </w:tcPr>
          <w:p w14:paraId="7D0C4121" w14:textId="4BF53092" w:rsidR="00DF7110" w:rsidRPr="003627E7" w:rsidRDefault="0005240F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146,3</w:t>
            </w:r>
          </w:p>
        </w:tc>
        <w:tc>
          <w:tcPr>
            <w:tcW w:w="1417" w:type="dxa"/>
          </w:tcPr>
          <w:p w14:paraId="78715829" w14:textId="77777777" w:rsidR="00FD6415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2FFE6E" w14:textId="4AC66728" w:rsidR="001D3787" w:rsidRDefault="001D378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111,4</w:t>
            </w:r>
          </w:p>
        </w:tc>
      </w:tr>
    </w:tbl>
    <w:p w14:paraId="0074A454" w14:textId="5B6572BF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 </w:t>
      </w:r>
      <w:r w:rsidR="001D3787">
        <w:rPr>
          <w:sz w:val="16"/>
          <w:szCs w:val="16"/>
          <w:shd w:val="clear" w:color="auto" w:fill="FFFFFF"/>
        </w:rPr>
        <w:t>lipcu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 w:rsidR="00932E07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DC27E0">
        <w:rPr>
          <w:sz w:val="16"/>
          <w:szCs w:val="16"/>
          <w:shd w:val="clear" w:color="auto" w:fill="FFFFFF"/>
        </w:rPr>
        <w:t xml:space="preserve"> </w:t>
      </w:r>
      <w:r w:rsidR="001D3787">
        <w:rPr>
          <w:sz w:val="16"/>
          <w:szCs w:val="16"/>
          <w:shd w:val="clear" w:color="auto" w:fill="FFFFFF"/>
        </w:rPr>
        <w:t>sierpniu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5C1AFB50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026664AF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56685816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04E85FF9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D37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sierpnia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1D378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93,0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9" type="#_x0000_t202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qfDwIAAAAEAAAOAAAAZHJzL2Uyb0RvYy54bWysU1Fv0zAQfkfiP1h+p0lLy7qo6TQ2hpAG&#10;TBr8ANdxGmu2z9jXJuPX7+y0pRpviDxYvpz93X3ffV5dDdawvQpRg6v5dFJyppyERrttzX/+uHu3&#10;5CyicI0w4FTNn1XkV+u3b1a9r9QMOjCNCoxAXKx6X/MO0VdFEWWnrIgT8MpRsoVgBVIYtkUTRE/o&#10;1hSzsvxQ9BAaH0CqGOnv7Zjk64zftkri97aNCpmpOfWGeQ153aS1WK9EtQ3Cd1oe2hD/0IUV2lHR&#10;E9StQMF2Qf8FZbUMEKHFiQRbQNtqqTIHYjMtX7F57IRXmQuJE/1Jpvj/YOW3/UNguqn5bMGZE5Zm&#10;9ABGMVRPEaFXjP6TSL2PFZ199HQah48w0LAz4ejvQT5F5uCmE26rrkOAvlOioSan6WZxdnXEiQlk&#10;03+FhoqJHUIGGtpgk4KkCSN0GtbzaUBqQCZTyYtluZhTSlJuuSTJcnOFqI63fYj4WYFlaVPzQAbI&#10;6GJ/HzF1I6rjkVTMwZ02JpvAONbX/HJBfF9lrEbyqNGWapbpG12TSH5yTb6MQptxTwWMO7BOREfK&#10;OGyGrPL7o5gbaJ5JhgCjJekJ0aaD8JuznuxY8/hrJ4LizHxxJOXldJ54Yw7mi4sZBeE8sznPCCcJ&#10;qubI2bi9wez5kdg1Sd7qrEaazdjJoWWyWRbp8CSSj8/jfOrPw12/AAAA//8DAFBLAwQUAAYACAAA&#10;ACEAiTmRrN4AAAAJAQAADwAAAGRycy9kb3ducmV2LnhtbEyPzU7DMBCE70i8g7VI3KhNoD8JcSoE&#10;4gpqC5V6c+NtEhGvo9htwtt3e6Kn1eyMZr/Nl6NrxQn70HjS8DhRIJBKbxuqNHxvPh4WIEI0ZE3r&#10;CTX8YYBlcXuTm8z6gVZ4WsdKcAmFzGioY+wyKUNZozNh4jsk9g6+dyay7CtpezNwuWtlotRMOtMQ&#10;X6hNh281lr/ro9Pw83nYbZ/VV/Xupt3gRyXJpVLr+7vx9QVExDH+h+GCz+hQMNPeH8kG0bKeJ5zk&#10;+ZSCYD9J5zMQe15MkwXIIpfXHxRnAAAA//8DAFBLAQItABQABgAIAAAAIQC2gziS/gAAAOEBAAAT&#10;AAAAAAAAAAAAAAAAAAAAAABbQ29udGVudF9UeXBlc10ueG1sUEsBAi0AFAAGAAgAAAAhADj9If/W&#10;AAAAlAEAAAsAAAAAAAAAAAAAAAAALwEAAF9yZWxzLy5yZWxzUEsBAi0AFAAGAAgAAAAhAI9E+p8P&#10;AgAAAAQAAA4AAAAAAAAAAAAAAAAALgIAAGRycy9lMm9Eb2MueG1sUEsBAi0AFAAGAAgAAAAhAIk5&#10;kazeAAAACQEAAA8AAAAAAAAAAAAAAAAAaQQAAGRycy9kb3ducmV2LnhtbFBLBQYAAAAABAAEAPMA&#10;AAB0BQAAAAA=&#10;" filled="f" stroked="f">
                <v:textbox>
                  <w:txbxContent>
                    <w:p w14:paraId="5BF311DD" w14:textId="04E85FF9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D37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sierpnia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1D378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93,0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0BDCE0" w14:textId="6C8BC7D9" w:rsidR="001D3787" w:rsidRDefault="003627E7" w:rsidP="001D3787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</w:t>
      </w:r>
      <w:r w:rsidR="001D3787">
        <w:rPr>
          <w:shd w:val="clear" w:color="auto" w:fill="FFFFFF"/>
        </w:rPr>
        <w:t>sierpniu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D3787">
        <w:rPr>
          <w:shd w:val="clear" w:color="auto" w:fill="FFFFFF"/>
        </w:rPr>
        <w:t>sierpnia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FD6415">
        <w:rPr>
          <w:shd w:val="clear" w:color="auto" w:fill="FFFFFF"/>
        </w:rPr>
        <w:t>2</w:t>
      </w:r>
      <w:r w:rsidR="001D3787">
        <w:rPr>
          <w:shd w:val="clear" w:color="auto" w:fill="FFFFFF"/>
        </w:rPr>
        <w:t>9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1D3787">
        <w:rPr>
          <w:shd w:val="clear" w:color="auto" w:fill="FFFFFF"/>
        </w:rPr>
        <w:t>wyrobów z metali – o 28,4%,</w:t>
      </w:r>
      <w:r w:rsidR="001D3787" w:rsidRPr="001D3787">
        <w:rPr>
          <w:shd w:val="clear" w:color="auto" w:fill="FFFFFF"/>
        </w:rPr>
        <w:t xml:space="preserve"> </w:t>
      </w:r>
      <w:r w:rsidR="001D3787" w:rsidRPr="00625502">
        <w:rPr>
          <w:shd w:val="clear" w:color="auto" w:fill="FFFFFF"/>
        </w:rPr>
        <w:t>chemikaliów i wyrobów chemicznych</w:t>
      </w:r>
      <w:r w:rsidR="001D3787">
        <w:rPr>
          <w:shd w:val="clear" w:color="auto" w:fill="FFFFFF"/>
        </w:rPr>
        <w:t xml:space="preserve"> – o 25,3%,</w:t>
      </w:r>
      <w:r w:rsidR="001D3787" w:rsidRPr="001D3787">
        <w:rPr>
          <w:shd w:val="clear" w:color="auto" w:fill="FFFFFF"/>
        </w:rPr>
        <w:t xml:space="preserve"> </w:t>
      </w:r>
      <w:r w:rsidR="001D3787" w:rsidRPr="003627E7">
        <w:rPr>
          <w:shd w:val="clear" w:color="auto" w:fill="FFFFFF"/>
        </w:rPr>
        <w:t xml:space="preserve">maszyn i urządzeń </w:t>
      </w:r>
      <w:r w:rsidR="001D3787" w:rsidRPr="003627E7">
        <w:rPr>
          <w:noProof/>
          <w:spacing w:val="-2"/>
          <w:szCs w:val="19"/>
          <w:lang w:eastAsia="pl-PL"/>
        </w:rPr>
        <w:t>–</w:t>
      </w:r>
      <w:r w:rsidR="001D3787" w:rsidRPr="003627E7">
        <w:rPr>
          <w:shd w:val="clear" w:color="auto" w:fill="FFFFFF"/>
        </w:rPr>
        <w:t xml:space="preserve"> o </w:t>
      </w:r>
      <w:r w:rsidR="001D3787">
        <w:rPr>
          <w:shd w:val="clear" w:color="auto" w:fill="FFFFFF"/>
        </w:rPr>
        <w:t>24,9</w:t>
      </w:r>
      <w:r w:rsidR="001D3787" w:rsidRPr="003627E7">
        <w:rPr>
          <w:shd w:val="clear" w:color="auto" w:fill="FFFFFF"/>
        </w:rPr>
        <w:t>%</w:t>
      </w:r>
      <w:bookmarkStart w:id="1" w:name="_Hlk77183682"/>
      <w:r w:rsidR="001D3787">
        <w:rPr>
          <w:shd w:val="clear" w:color="auto" w:fill="FFFFFF"/>
        </w:rPr>
        <w:t>,</w:t>
      </w:r>
      <w:bookmarkEnd w:id="1"/>
      <w:r w:rsidR="001D3787" w:rsidRPr="001D3787">
        <w:rPr>
          <w:shd w:val="clear" w:color="auto" w:fill="FFFFFF"/>
        </w:rPr>
        <w:t xml:space="preserve"> </w:t>
      </w:r>
      <w:r w:rsidR="001D3787">
        <w:rPr>
          <w:shd w:val="clear" w:color="auto" w:fill="FFFFFF"/>
        </w:rPr>
        <w:t>metali – o 24,6%,</w:t>
      </w:r>
      <w:r w:rsidR="001D3787" w:rsidRPr="001D3787">
        <w:rPr>
          <w:shd w:val="clear" w:color="auto" w:fill="FFFFFF"/>
        </w:rPr>
        <w:t xml:space="preserve"> </w:t>
      </w:r>
      <w:r w:rsidR="001D3787">
        <w:rPr>
          <w:shd w:val="clear" w:color="auto" w:fill="FFFFFF"/>
        </w:rPr>
        <w:t>papieru i wyrobów z papieru – o 23,6%,</w:t>
      </w:r>
      <w:r w:rsidR="001D3787" w:rsidRPr="001D3787">
        <w:rPr>
          <w:shd w:val="clear" w:color="auto" w:fill="FFFFFF"/>
        </w:rPr>
        <w:t xml:space="preserve"> </w:t>
      </w:r>
      <w:r w:rsidR="001D3787" w:rsidRPr="001932FE">
        <w:rPr>
          <w:shd w:val="clear" w:color="auto" w:fill="FFFFFF"/>
        </w:rPr>
        <w:t>wyrobów z</w:t>
      </w:r>
      <w:r w:rsidR="001D3787">
        <w:rPr>
          <w:shd w:val="clear" w:color="auto" w:fill="FFFFFF"/>
        </w:rPr>
        <w:t> </w:t>
      </w:r>
      <w:r w:rsidR="001D3787" w:rsidRPr="001932FE">
        <w:rPr>
          <w:shd w:val="clear" w:color="auto" w:fill="FFFFFF"/>
        </w:rPr>
        <w:t>drewna, korka, słomy i wikliny</w:t>
      </w:r>
      <w:r w:rsidR="001D3787">
        <w:rPr>
          <w:shd w:val="clear" w:color="auto" w:fill="FFFFFF"/>
        </w:rPr>
        <w:t xml:space="preserve"> – o 18,8%,</w:t>
      </w:r>
      <w:r w:rsidR="001D3787" w:rsidRPr="001D3787">
        <w:rPr>
          <w:shd w:val="clear" w:color="auto" w:fill="FFFFFF"/>
        </w:rPr>
        <w:t xml:space="preserve"> </w:t>
      </w:r>
      <w:r w:rsidR="001D3787">
        <w:rPr>
          <w:shd w:val="clear" w:color="auto" w:fill="FFFFFF"/>
        </w:rPr>
        <w:t>wyrobów z pozostałych mineralnych surowców niemetalicznych – o 18,5%,</w:t>
      </w:r>
      <w:r w:rsidR="001D3787" w:rsidRPr="001D3787">
        <w:rPr>
          <w:shd w:val="clear" w:color="auto" w:fill="FFFFFF"/>
        </w:rPr>
        <w:t xml:space="preserve"> </w:t>
      </w:r>
      <w:r w:rsidR="001D3787">
        <w:rPr>
          <w:shd w:val="clear" w:color="auto" w:fill="FFFFFF"/>
        </w:rPr>
        <w:t>w wytwarzaniu i zaopatrywaniu w </w:t>
      </w:r>
      <w:r w:rsidR="001D3787" w:rsidRPr="00A6597F">
        <w:rPr>
          <w:shd w:val="clear" w:color="auto" w:fill="FFFFFF"/>
        </w:rPr>
        <w:t>energię elektryczną, gaz, parę wodną i</w:t>
      </w:r>
      <w:r w:rsidR="001D3787">
        <w:rPr>
          <w:shd w:val="clear" w:color="auto" w:fill="FFFFFF"/>
        </w:rPr>
        <w:t> </w:t>
      </w:r>
      <w:r w:rsidR="001D3787" w:rsidRPr="00A6597F">
        <w:rPr>
          <w:shd w:val="clear" w:color="auto" w:fill="FFFFFF"/>
        </w:rPr>
        <w:t>gorącą wodę</w:t>
      </w:r>
      <w:r w:rsidR="001D3787">
        <w:rPr>
          <w:shd w:val="clear" w:color="auto" w:fill="FFFFFF"/>
        </w:rPr>
        <w:t xml:space="preserve"> – o 16,1%.</w:t>
      </w:r>
    </w:p>
    <w:p w14:paraId="167F265A" w14:textId="5598CBE9" w:rsidR="00DC27E0" w:rsidRDefault="009278E9" w:rsidP="006629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7F3AA9">
        <w:rPr>
          <w:shd w:val="clear" w:color="auto" w:fill="FFFFFF"/>
        </w:rPr>
        <w:t xml:space="preserve"> </w:t>
      </w:r>
      <w:r w:rsidR="001D3787">
        <w:rPr>
          <w:shd w:val="clear" w:color="auto" w:fill="FFFFFF"/>
        </w:rPr>
        <w:t>sierpniem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</w:t>
      </w:r>
      <w:r w:rsidR="00AA07C3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w</w:t>
      </w:r>
      <w:r w:rsidR="00AA07C3">
        <w:rPr>
          <w:shd w:val="clear" w:color="auto" w:fill="FFFFFF"/>
        </w:rPr>
        <w:t> </w:t>
      </w:r>
      <w:r w:rsidR="001D3787">
        <w:rPr>
          <w:shd w:val="clear" w:color="auto" w:fill="FFFFFF"/>
        </w:rPr>
        <w:t>5</w:t>
      </w:r>
      <w:r w:rsidR="003627E7" w:rsidRPr="003627E7">
        <w:rPr>
          <w:shd w:val="clear" w:color="auto" w:fill="FFFFFF"/>
        </w:rPr>
        <w:t xml:space="preserve"> działach</w:t>
      </w:r>
      <w:r w:rsidR="00C57284">
        <w:rPr>
          <w:shd w:val="clear" w:color="auto" w:fill="FFFFFF"/>
        </w:rPr>
        <w:t xml:space="preserve">, </w:t>
      </w:r>
      <w:r w:rsidR="00F278E2">
        <w:rPr>
          <w:shd w:val="clear" w:color="auto" w:fill="FFFFFF"/>
        </w:rPr>
        <w:t xml:space="preserve">w tym </w:t>
      </w:r>
      <w:r w:rsidR="005C26BD" w:rsidRPr="003627E7">
        <w:rPr>
          <w:shd w:val="clear" w:color="auto" w:fill="FFFFFF"/>
        </w:rPr>
        <w:t xml:space="preserve">w produkcji pojazdów samochodowych, przyczep i naczep – o </w:t>
      </w:r>
      <w:r w:rsidR="001D3787">
        <w:rPr>
          <w:shd w:val="clear" w:color="auto" w:fill="FFFFFF"/>
        </w:rPr>
        <w:t>12,9</w:t>
      </w:r>
      <w:r w:rsidR="005C26BD">
        <w:rPr>
          <w:shd w:val="clear" w:color="auto" w:fill="FFFFFF"/>
        </w:rPr>
        <w:t>%</w:t>
      </w:r>
      <w:r w:rsidR="00903FAF">
        <w:rPr>
          <w:shd w:val="clear" w:color="auto" w:fill="FFFFFF"/>
        </w:rPr>
        <w:t>.</w:t>
      </w:r>
      <w:r w:rsidR="001D3787" w:rsidRPr="001D3787">
        <w:rPr>
          <w:shd w:val="clear" w:color="auto" w:fill="FFFFFF"/>
        </w:rPr>
        <w:t xml:space="preserve"> </w:t>
      </w:r>
    </w:p>
    <w:p w14:paraId="1CAF8B66" w14:textId="7C566E38" w:rsidR="00C70DA5" w:rsidRPr="004B00DD" w:rsidRDefault="00C70DA5" w:rsidP="00662974">
      <w:pPr>
        <w:spacing w:before="0" w:after="0"/>
        <w:rPr>
          <w:shd w:val="clear" w:color="auto" w:fill="FFFFFF"/>
        </w:rPr>
      </w:pPr>
    </w:p>
    <w:p w14:paraId="26EF0FEE" w14:textId="6FFBBB9A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548CCD12" w14:textId="7A6DE691" w:rsidR="00C143C8" w:rsidRDefault="00F278E2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</w:rPr>
        <w:drawing>
          <wp:anchor distT="0" distB="0" distL="114300" distR="114300" simplePos="0" relativeHeight="251870208" behindDoc="0" locked="0" layoutInCell="1" allowOverlap="1" wp14:anchorId="1B256D6B" wp14:editId="5B184C62">
            <wp:simplePos x="0" y="0"/>
            <wp:positionH relativeFrom="column">
              <wp:posOffset>-38100</wp:posOffset>
            </wp:positionH>
            <wp:positionV relativeFrom="paragraph">
              <wp:posOffset>161290</wp:posOffset>
            </wp:positionV>
            <wp:extent cx="5181600" cy="4067175"/>
            <wp:effectExtent l="0" t="0" r="0" b="0"/>
            <wp:wrapSquare wrapText="bothSides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45D02E59" w14:textId="627D4285" w:rsidR="00F278E2" w:rsidRDefault="00F278E2" w:rsidP="00334B93">
      <w:pPr>
        <w:suppressAutoHyphens/>
        <w:spacing w:before="0" w:after="0"/>
        <w:rPr>
          <w:noProof/>
          <w:lang w:eastAsia="pl-PL"/>
        </w:rPr>
      </w:pPr>
    </w:p>
    <w:p w14:paraId="0C64D1FE" w14:textId="28275A0F" w:rsidR="004B00DD" w:rsidRDefault="008003EF" w:rsidP="006C65C6">
      <w:pPr>
        <w:spacing w:before="0" w:after="0"/>
      </w:pPr>
      <w:r>
        <w:t>W</w:t>
      </w:r>
      <w:r w:rsidR="00BE0B67">
        <w:t xml:space="preserve"> porównaniu z</w:t>
      </w:r>
      <w:r w:rsidR="009F0E63">
        <w:t xml:space="preserve"> </w:t>
      </w:r>
      <w:r w:rsidR="004B00DD">
        <w:t>lipcem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625502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</w:t>
      </w:r>
      <w:r w:rsidR="004B00DD">
        <w:rPr>
          <w:shd w:val="clear" w:color="auto" w:fill="FFFFFF"/>
        </w:rPr>
        <w:t>sierpniu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B213AC">
        <w:rPr>
          <w:shd w:val="clear" w:color="auto" w:fill="FFFFFF"/>
        </w:rPr>
        <w:t>2</w:t>
      </w:r>
      <w:r w:rsidR="004B00DD">
        <w:rPr>
          <w:shd w:val="clear" w:color="auto" w:fill="FFFFFF"/>
        </w:rPr>
        <w:t>0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625502">
        <w:t xml:space="preserve">w produkcji </w:t>
      </w:r>
      <w:r w:rsidR="004B00DD" w:rsidRPr="003627E7">
        <w:rPr>
          <w:shd w:val="clear" w:color="auto" w:fill="FFFFFF"/>
        </w:rPr>
        <w:t xml:space="preserve">pojazdów samochodowych, przyczep i naczep – o </w:t>
      </w:r>
      <w:r w:rsidR="004B00DD">
        <w:rPr>
          <w:shd w:val="clear" w:color="auto" w:fill="FFFFFF"/>
        </w:rPr>
        <w:t>26,1%,</w:t>
      </w:r>
      <w:r w:rsidR="004B00DD" w:rsidRPr="004B00DD">
        <w:t xml:space="preserve"> </w:t>
      </w:r>
      <w:r w:rsidR="004B00DD">
        <w:t xml:space="preserve">w </w:t>
      </w:r>
      <w:r w:rsidR="004B00DD">
        <w:rPr>
          <w:shd w:val="clear" w:color="auto" w:fill="FFFFFF"/>
        </w:rPr>
        <w:t>n</w:t>
      </w:r>
      <w:r w:rsidR="004B00DD" w:rsidRPr="00AB418D">
        <w:rPr>
          <w:shd w:val="clear" w:color="auto" w:fill="FFFFFF"/>
        </w:rPr>
        <w:t>apraw</w:t>
      </w:r>
      <w:r w:rsidR="004B00DD">
        <w:rPr>
          <w:shd w:val="clear" w:color="auto" w:fill="FFFFFF"/>
        </w:rPr>
        <w:t>ie</w:t>
      </w:r>
      <w:r w:rsidR="004B00DD" w:rsidRPr="00AB418D">
        <w:rPr>
          <w:shd w:val="clear" w:color="auto" w:fill="FFFFFF"/>
        </w:rPr>
        <w:t>, konserwacj</w:t>
      </w:r>
      <w:r w:rsidR="004B00DD">
        <w:rPr>
          <w:shd w:val="clear" w:color="auto" w:fill="FFFFFF"/>
        </w:rPr>
        <w:t>i</w:t>
      </w:r>
      <w:r w:rsidR="004B00DD" w:rsidRPr="00AB418D">
        <w:rPr>
          <w:shd w:val="clear" w:color="auto" w:fill="FFFFFF"/>
        </w:rPr>
        <w:t xml:space="preserve"> i instalowan</w:t>
      </w:r>
      <w:r w:rsidR="004B00DD">
        <w:rPr>
          <w:shd w:val="clear" w:color="auto" w:fill="FFFFFF"/>
        </w:rPr>
        <w:t>iu</w:t>
      </w:r>
      <w:r w:rsidR="004B00DD" w:rsidRPr="00AB418D">
        <w:rPr>
          <w:shd w:val="clear" w:color="auto" w:fill="FFFFFF"/>
        </w:rPr>
        <w:t xml:space="preserve"> maszyn i</w:t>
      </w:r>
      <w:r w:rsidR="004B00DD">
        <w:rPr>
          <w:shd w:val="clear" w:color="auto" w:fill="FFFFFF"/>
        </w:rPr>
        <w:t> </w:t>
      </w:r>
      <w:r w:rsidR="004B00DD" w:rsidRPr="00AB418D">
        <w:rPr>
          <w:shd w:val="clear" w:color="auto" w:fill="FFFFFF"/>
        </w:rPr>
        <w:t xml:space="preserve">urządzeń </w:t>
      </w:r>
      <w:r w:rsidR="004B00DD">
        <w:rPr>
          <w:shd w:val="clear" w:color="auto" w:fill="FFFFFF"/>
        </w:rPr>
        <w:t xml:space="preserve"> – o 12,1%,</w:t>
      </w:r>
      <w:r w:rsidR="004B00DD" w:rsidRPr="004B00DD">
        <w:rPr>
          <w:shd w:val="clear" w:color="auto" w:fill="FFFFFF"/>
        </w:rPr>
        <w:t xml:space="preserve"> </w:t>
      </w:r>
      <w:r w:rsidR="004B00DD">
        <w:rPr>
          <w:shd w:val="clear" w:color="auto" w:fill="FFFFFF"/>
        </w:rPr>
        <w:t>w produkcji</w:t>
      </w:r>
      <w:r w:rsidR="004B00DD" w:rsidRPr="004B00DD">
        <w:rPr>
          <w:shd w:val="clear" w:color="auto" w:fill="FFFFFF"/>
        </w:rPr>
        <w:t xml:space="preserve"> </w:t>
      </w:r>
      <w:r w:rsidR="004B00DD">
        <w:rPr>
          <w:shd w:val="clear" w:color="auto" w:fill="FFFFFF"/>
        </w:rPr>
        <w:t>urządzeń elektrycznych</w:t>
      </w:r>
      <w:r w:rsidR="004B00DD" w:rsidRPr="003627E7">
        <w:rPr>
          <w:shd w:val="clear" w:color="auto" w:fill="FFFFFF"/>
        </w:rPr>
        <w:t xml:space="preserve"> </w:t>
      </w:r>
      <w:r w:rsidR="004B00DD" w:rsidRPr="003627E7">
        <w:rPr>
          <w:noProof/>
          <w:spacing w:val="-2"/>
          <w:szCs w:val="19"/>
          <w:lang w:eastAsia="pl-PL"/>
        </w:rPr>
        <w:t>–</w:t>
      </w:r>
      <w:r w:rsidR="004B00DD" w:rsidRPr="003627E7">
        <w:rPr>
          <w:shd w:val="clear" w:color="auto" w:fill="FFFFFF"/>
        </w:rPr>
        <w:t xml:space="preserve"> o </w:t>
      </w:r>
      <w:r w:rsidR="004B00DD">
        <w:rPr>
          <w:shd w:val="clear" w:color="auto" w:fill="FFFFFF"/>
        </w:rPr>
        <w:t>11,8</w:t>
      </w:r>
      <w:r w:rsidR="004B00DD" w:rsidRPr="003627E7">
        <w:rPr>
          <w:shd w:val="clear" w:color="auto" w:fill="FFFFFF"/>
        </w:rPr>
        <w:t>%,</w:t>
      </w:r>
      <w:r w:rsidR="004B00DD">
        <w:rPr>
          <w:shd w:val="clear" w:color="auto" w:fill="FFFFFF"/>
        </w:rPr>
        <w:t xml:space="preserve"> napojów – o 7,3%, pozostałego sprzętu transportowego – o 6,8%, </w:t>
      </w:r>
      <w:r w:rsidR="004B00DD" w:rsidRPr="00AB418D">
        <w:rPr>
          <w:shd w:val="clear" w:color="auto" w:fill="FFFFFF"/>
        </w:rPr>
        <w:t xml:space="preserve">maszyn i urządzeń </w:t>
      </w:r>
      <w:r w:rsidR="004B00DD">
        <w:rPr>
          <w:shd w:val="clear" w:color="auto" w:fill="FFFFFF"/>
        </w:rPr>
        <w:t xml:space="preserve"> – o 5,0%,</w:t>
      </w:r>
      <w:r w:rsidR="004B00DD" w:rsidRPr="004B00DD">
        <w:rPr>
          <w:shd w:val="clear" w:color="auto" w:fill="FFFFFF"/>
        </w:rPr>
        <w:t xml:space="preserve"> </w:t>
      </w:r>
      <w:r w:rsidR="004B00DD">
        <w:rPr>
          <w:shd w:val="clear" w:color="auto" w:fill="FFFFFF"/>
        </w:rPr>
        <w:t>metali – o 4,2%.</w:t>
      </w:r>
    </w:p>
    <w:p w14:paraId="717E97F0" w14:textId="0F53CF0E" w:rsidR="004B00DD" w:rsidRDefault="00625502" w:rsidP="004B00DD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 w:rsidR="004B00DD">
        <w:rPr>
          <w:shd w:val="clear" w:color="auto" w:fill="FFFFFF"/>
        </w:rPr>
        <w:t>lipcem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4B00DD">
        <w:rPr>
          <w:shd w:val="clear" w:color="auto" w:fill="FFFFFF"/>
        </w:rPr>
        <w:t>14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AA07C3" w:rsidRPr="003627E7">
        <w:rPr>
          <w:shd w:val="clear" w:color="auto" w:fill="FFFFFF"/>
        </w:rPr>
        <w:t xml:space="preserve">m.in. </w:t>
      </w:r>
      <w:r>
        <w:rPr>
          <w:shd w:val="clear" w:color="auto" w:fill="FFFFFF"/>
        </w:rPr>
        <w:t xml:space="preserve">w produkcji </w:t>
      </w:r>
      <w:r w:rsidR="004B00DD">
        <w:rPr>
          <w:shd w:val="clear" w:color="auto" w:fill="FFFFFF"/>
        </w:rPr>
        <w:t xml:space="preserve">mebli – o 8,6%, koksu </w:t>
      </w:r>
      <w:r w:rsidR="004B00DD" w:rsidRPr="00D71FEF">
        <w:rPr>
          <w:shd w:val="clear" w:color="auto" w:fill="FFFFFF"/>
        </w:rPr>
        <w:t>i</w:t>
      </w:r>
      <w:r w:rsidR="004B00DD">
        <w:rPr>
          <w:shd w:val="clear" w:color="auto" w:fill="FFFFFF"/>
        </w:rPr>
        <w:t> </w:t>
      </w:r>
      <w:r w:rsidR="004B00DD" w:rsidRPr="00D71FEF">
        <w:rPr>
          <w:shd w:val="clear" w:color="auto" w:fill="FFFFFF"/>
        </w:rPr>
        <w:t>produktów rafinacji ropy naftowej</w:t>
      </w:r>
      <w:r w:rsidR="004B00DD">
        <w:rPr>
          <w:shd w:val="clear" w:color="auto" w:fill="FFFFFF"/>
        </w:rPr>
        <w:t xml:space="preserve"> – o 5,4%,</w:t>
      </w:r>
      <w:r w:rsidR="004B00DD" w:rsidRPr="004B00DD">
        <w:rPr>
          <w:shd w:val="clear" w:color="auto" w:fill="FFFFFF"/>
        </w:rPr>
        <w:t xml:space="preserve"> </w:t>
      </w:r>
      <w:r w:rsidR="004B00DD" w:rsidRPr="00625502">
        <w:rPr>
          <w:shd w:val="clear" w:color="auto" w:fill="FFFFFF"/>
        </w:rPr>
        <w:t>chemikaliów i wyrobów chemicznych</w:t>
      </w:r>
      <w:r w:rsidR="004B00DD">
        <w:rPr>
          <w:shd w:val="clear" w:color="auto" w:fill="FFFFFF"/>
        </w:rPr>
        <w:t xml:space="preserve"> – o 5,2%,</w:t>
      </w:r>
      <w:r w:rsidR="004B00DD" w:rsidRPr="004B00DD">
        <w:rPr>
          <w:shd w:val="clear" w:color="auto" w:fill="FFFFFF"/>
        </w:rPr>
        <w:t xml:space="preserve"> </w:t>
      </w:r>
      <w:r w:rsidR="004B00DD" w:rsidRPr="001932FE">
        <w:rPr>
          <w:shd w:val="clear" w:color="auto" w:fill="FFFFFF"/>
        </w:rPr>
        <w:t>wyrobów z</w:t>
      </w:r>
      <w:r w:rsidR="004B00DD">
        <w:rPr>
          <w:shd w:val="clear" w:color="auto" w:fill="FFFFFF"/>
        </w:rPr>
        <w:t> </w:t>
      </w:r>
      <w:r w:rsidR="004B00DD" w:rsidRPr="001932FE">
        <w:rPr>
          <w:shd w:val="clear" w:color="auto" w:fill="FFFFFF"/>
        </w:rPr>
        <w:t>drewna, korka, słomy i wikliny</w:t>
      </w:r>
      <w:r w:rsidR="004B00DD">
        <w:rPr>
          <w:shd w:val="clear" w:color="auto" w:fill="FFFFFF"/>
        </w:rPr>
        <w:t xml:space="preserve"> – o 4,7%,</w:t>
      </w:r>
      <w:r w:rsidR="004B00DD" w:rsidRPr="004B00DD">
        <w:rPr>
          <w:shd w:val="clear" w:color="auto" w:fill="FFFFFF"/>
        </w:rPr>
        <w:t xml:space="preserve"> </w:t>
      </w:r>
      <w:r w:rsidR="004B00DD">
        <w:rPr>
          <w:shd w:val="clear" w:color="auto" w:fill="FFFFFF"/>
        </w:rPr>
        <w:t>papieru i wyrobów z papieru – o 3,9%, artykułów  spożywczych – o 3,8%.</w:t>
      </w:r>
    </w:p>
    <w:p w14:paraId="5655A14F" w14:textId="77777777" w:rsidR="00625502" w:rsidRDefault="00625502" w:rsidP="00525DD4">
      <w:pPr>
        <w:spacing w:before="0" w:after="0"/>
      </w:pPr>
    </w:p>
    <w:p w14:paraId="5FDC6482" w14:textId="44035394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4EAA21B7" w:rsidR="00F52A68" w:rsidRDefault="003C72A2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871232" behindDoc="0" locked="0" layoutInCell="1" allowOverlap="1" wp14:anchorId="6E9280BF" wp14:editId="08FA9E1C">
            <wp:simplePos x="0" y="0"/>
            <wp:positionH relativeFrom="column">
              <wp:posOffset>-38100</wp:posOffset>
            </wp:positionH>
            <wp:positionV relativeFrom="paragraph">
              <wp:posOffset>165100</wp:posOffset>
            </wp:positionV>
            <wp:extent cx="5213350" cy="4019550"/>
            <wp:effectExtent l="0" t="0" r="6350" b="0"/>
            <wp:wrapSquare wrapText="bothSides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9D2973CA-C4E9-441D-9F9C-C7EBA183B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14F7E691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77777777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77777777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65B907BC" w14:textId="066AB375" w:rsidR="003C72A2" w:rsidRDefault="003C72A2" w:rsidP="00BA0518">
      <w:pPr>
        <w:spacing w:line="240" w:lineRule="auto"/>
        <w:rPr>
          <w:noProof/>
          <w:lang w:eastAsia="pl-PL"/>
        </w:rPr>
      </w:pPr>
    </w:p>
    <w:p w14:paraId="46734228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77777777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14:paraId="5AFE6FE4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2513E5CE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6E17635A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24B789F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745F283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01972951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F18BFCD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382D7DE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DA02E10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0763E4B2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1391B4D1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E493C1F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7A943CF9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23F41E7F" w14:textId="77777777"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19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742BDEF" w14:textId="77777777"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5532C5DA" wp14:editId="17DD1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7D64D3" w14:textId="77777777" w:rsidR="003627E7" w:rsidRPr="003627E7" w:rsidRDefault="00BE1CC9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33D91AF7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57D27850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05E6C5B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8470193" wp14:editId="771412B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16FA9F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7A185BC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2AEC3738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30F3B3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81E8D55" wp14:editId="2720D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609E31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14:paraId="7A943F28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1DBCE0" wp14:editId="16E3B1D2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3AF5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14358998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4EC55B9" w14:textId="2DA5ECFB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156A9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"https://stat.gov.pl/obszary-tematyczne/inne-opracowania/informacje-o-sytuacji-spoleczno-gospodarczej/biuletyn-statystyczny-nr-72021,4,114.html"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59A17B50" w14:textId="4747EB34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156A9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"https://stat.gov.pl/obszary-tematyczne/inne-opracowania/informacje-o-sytuacji-spoleczno-gospodarczej/sytuacja-spoleczno-gospodarcza-kraju-w-lipcu-2021-r-,1,111.html"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2304957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14:paraId="01E7A5B2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CC4381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6D467B4A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43F4A50B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1B6C64D9" w14:textId="77777777" w:rsidR="003627E7" w:rsidRPr="00364866" w:rsidRDefault="00BE1CC9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865A81C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EEEF464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0227F57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67BEC5F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2B27C218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2F4DD46F" w14:textId="77777777" w:rsidR="003627E7" w:rsidRPr="00364866" w:rsidRDefault="00BE1CC9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7DB6543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6C8AB5C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2B62B11B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043113A2" w14:textId="77777777" w:rsidR="003627E7" w:rsidRPr="00364866" w:rsidRDefault="00BE1CC9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69CAD184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BCE0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266F3AF5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14358998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4EC55B9" w14:textId="2DA5ECFB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156A9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"https://stat.gov.pl/obszary-tematyczne/inne-opracowania/informacje-o-sytuacji-spoleczno-gospodarczej/biuletyn-statystyczny-nr-72021,4,114.html"</w:instrText>
                      </w:r>
                      <w:r w:rsidR="007156A9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59A17B50" w14:textId="4747EB34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156A9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"https://stat.gov.pl/obszary-tematyczne/inne-opracowania/informacje-o-sytuacji-spoleczno-gospodarczej/sytuacja-spoleczno-gospodarcza-kraju-w-lipcu-2021-r-,1,111.html"</w:instrText>
                      </w:r>
                      <w:r w:rsidR="007156A9"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2304957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bookmarkStart w:id="2" w:name="_GoBack"/>
                      <w:bookmarkEnd w:id="2"/>
                      <w:r w:rsidR="001C3C16">
                        <w:fldChar w:fldCharType="begin"/>
                      </w:r>
                      <w:r w:rsidR="001C3C16">
                        <w:instrText xml:space="preserve"> HYPERLINK "http://stat.gov.pl/obszary-tematyczne/inne-opracowania/informacje-o-sytuacji-spoleczno-gospodarczej/</w:instrText>
                      </w:r>
                      <w:r w:rsidR="001C3C16">
                        <w:instrText xml:space="preserve">informacja-o-sytuacji-spoleczno-gospodarczej-kraju-w-sierpniu-2018-r-,1,76.html" </w:instrText>
                      </w:r>
                      <w:r w:rsidR="001C3C16">
                        <w:fldChar w:fldCharType="separate"/>
                      </w:r>
                      <w:r w:rsidR="001C3C16">
                        <w:fldChar w:fldCharType="end"/>
                      </w:r>
                    </w:p>
                    <w:p w14:paraId="01E7A5B2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ECC4381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6D467B4A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43F4A50B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1B6C64D9" w14:textId="77777777" w:rsidR="003627E7" w:rsidRPr="00364866" w:rsidRDefault="001C3C16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865A81C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EEEF464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0227F57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67BEC5F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2B27C218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2F4DD46F" w14:textId="77777777" w:rsidR="003627E7" w:rsidRPr="00364866" w:rsidRDefault="001C3C16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7DB6543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16C8AB5C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2B62B11B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043113A2" w14:textId="77777777" w:rsidR="003627E7" w:rsidRPr="00364866" w:rsidRDefault="001C3C16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69CAD184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7C537" w14:textId="77777777" w:rsidR="00BE1CC9" w:rsidRDefault="00BE1CC9" w:rsidP="000662E2">
      <w:pPr>
        <w:spacing w:after="0" w:line="240" w:lineRule="auto"/>
      </w:pPr>
      <w:r>
        <w:separator/>
      </w:r>
    </w:p>
  </w:endnote>
  <w:endnote w:type="continuationSeparator" w:id="0">
    <w:p w14:paraId="29270CB7" w14:textId="77777777" w:rsidR="00BE1CC9" w:rsidRDefault="00BE1CC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D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D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A8511" w14:textId="77777777" w:rsidR="00BE1CC9" w:rsidRDefault="00BE1CC9" w:rsidP="000662E2">
      <w:pPr>
        <w:spacing w:after="0" w:line="240" w:lineRule="auto"/>
      </w:pPr>
      <w:r>
        <w:separator/>
      </w:r>
    </w:p>
  </w:footnote>
  <w:footnote w:type="continuationSeparator" w:id="0">
    <w:p w14:paraId="2EAB7551" w14:textId="77777777" w:rsidR="00BE1CC9" w:rsidRDefault="00BE1CC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276CF40B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01ED149D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0B123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7516CB9" w:rsidR="00112A4D" w:rsidRPr="00C97596" w:rsidRDefault="001D378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145F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1F6AB262" w14:textId="37516CB9" w:rsidR="00112A4D" w:rsidRPr="00C97596" w:rsidRDefault="001D378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145F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4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CD6"/>
    <w:rsid w:val="00022B8C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19BB"/>
    <w:rsid w:val="001423B6"/>
    <w:rsid w:val="001425F1"/>
    <w:rsid w:val="001437C4"/>
    <w:rsid w:val="001448A7"/>
    <w:rsid w:val="00144DD6"/>
    <w:rsid w:val="00146621"/>
    <w:rsid w:val="001467DB"/>
    <w:rsid w:val="00147118"/>
    <w:rsid w:val="00152273"/>
    <w:rsid w:val="00152BFE"/>
    <w:rsid w:val="00160573"/>
    <w:rsid w:val="00161220"/>
    <w:rsid w:val="00162325"/>
    <w:rsid w:val="0016241C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AA8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C16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0C3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7034"/>
    <w:rsid w:val="00320924"/>
    <w:rsid w:val="00322EDD"/>
    <w:rsid w:val="003231A1"/>
    <w:rsid w:val="00324C9B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C6E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6EA0"/>
    <w:rsid w:val="00497CE2"/>
    <w:rsid w:val="004A07C1"/>
    <w:rsid w:val="004A284F"/>
    <w:rsid w:val="004A389C"/>
    <w:rsid w:val="004A3BC8"/>
    <w:rsid w:val="004A4580"/>
    <w:rsid w:val="004A4641"/>
    <w:rsid w:val="004A5B1F"/>
    <w:rsid w:val="004B00DD"/>
    <w:rsid w:val="004B13C4"/>
    <w:rsid w:val="004B382F"/>
    <w:rsid w:val="004B3989"/>
    <w:rsid w:val="004B426A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52C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173"/>
    <w:rsid w:val="0055770D"/>
    <w:rsid w:val="00557D75"/>
    <w:rsid w:val="0056175B"/>
    <w:rsid w:val="00561AEB"/>
    <w:rsid w:val="00561CC0"/>
    <w:rsid w:val="00562EC2"/>
    <w:rsid w:val="00566275"/>
    <w:rsid w:val="005662CD"/>
    <w:rsid w:val="00566E90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75B9"/>
    <w:rsid w:val="005C0216"/>
    <w:rsid w:val="005C114C"/>
    <w:rsid w:val="005C16BE"/>
    <w:rsid w:val="005C1EA6"/>
    <w:rsid w:val="005C23A7"/>
    <w:rsid w:val="005C26BD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478B8"/>
    <w:rsid w:val="00650D4C"/>
    <w:rsid w:val="00650F6E"/>
    <w:rsid w:val="00652880"/>
    <w:rsid w:val="00653FF7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B1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467D"/>
    <w:rsid w:val="00714A99"/>
    <w:rsid w:val="007156A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3E10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37F46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A7D7B"/>
    <w:rsid w:val="008B0F20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2285"/>
    <w:rsid w:val="008E5029"/>
    <w:rsid w:val="008E6F47"/>
    <w:rsid w:val="008E773F"/>
    <w:rsid w:val="008F04DA"/>
    <w:rsid w:val="008F0617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5753D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4B15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90C"/>
    <w:rsid w:val="009F0AF2"/>
    <w:rsid w:val="009F0E63"/>
    <w:rsid w:val="009F16E7"/>
    <w:rsid w:val="009F1C77"/>
    <w:rsid w:val="009F46D4"/>
    <w:rsid w:val="009F4F41"/>
    <w:rsid w:val="009F6602"/>
    <w:rsid w:val="009F66F2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B5B22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A4D"/>
    <w:rsid w:val="00BF3D5D"/>
    <w:rsid w:val="00BF5111"/>
    <w:rsid w:val="00BF64C4"/>
    <w:rsid w:val="00BF6A32"/>
    <w:rsid w:val="00C022D8"/>
    <w:rsid w:val="00C023D9"/>
    <w:rsid w:val="00C030DE"/>
    <w:rsid w:val="00C05167"/>
    <w:rsid w:val="00C062AB"/>
    <w:rsid w:val="00C11343"/>
    <w:rsid w:val="00C11F28"/>
    <w:rsid w:val="00C143C8"/>
    <w:rsid w:val="00C14EF3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7295"/>
    <w:rsid w:val="00C67406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34DB"/>
    <w:rsid w:val="00C83B75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46B2A"/>
    <w:rsid w:val="00D504E4"/>
    <w:rsid w:val="00D50A55"/>
    <w:rsid w:val="00D52E43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A0819"/>
    <w:rsid w:val="00EA175C"/>
    <w:rsid w:val="00EA2B74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02A7"/>
    <w:rsid w:val="00F91047"/>
    <w:rsid w:val="00F91606"/>
    <w:rsid w:val="00F93459"/>
    <w:rsid w:val="00F9379A"/>
    <w:rsid w:val="00F95943"/>
    <w:rsid w:val="00F9616E"/>
    <w:rsid w:val="00F968FA"/>
    <w:rsid w:val="00F97A74"/>
    <w:rsid w:val="00F97BC2"/>
    <w:rsid w:val="00FA0A29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D1955"/>
    <w:rsid w:val="00FD5C59"/>
    <w:rsid w:val="00FD5EA7"/>
    <w:rsid w:val="00FD5F18"/>
    <w:rsid w:val="00FD6415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bdm.stat.gov.pl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700,pojecie.html" TargetMode="External"/><Relationship Id="rId47" Type="http://schemas.openxmlformats.org/officeDocument/2006/relationships/hyperlink" Target="http://stat.gov.pl/metainformacje/slownik-pojec/pojecia-stosowane-w-statystyce-publicznej/357,pojecie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waid.stat.gov.pl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metainformacje/slownik-pojec/pojecia-stosowane-w-statystyce-publicznej/1317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35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7,pojecie.html" TargetMode="External"/><Relationship Id="rId48" Type="http://schemas.openxmlformats.org/officeDocument/2006/relationships/hyperlink" Target="http://stat.gov.pl/metainformacje/slownik-pojec/pojecia-stosowane-w-statystyce-publicznej/1313,pojecie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tat.gov.pl/wskazniki-makroekonomiczne/" TargetMode="External"/><Relationship Id="rId46" Type="http://schemas.openxmlformats.org/officeDocument/2006/relationships/hyperlink" Target="http://stat.gov.pl/metainformacje/slownik-pojec/pojecia-stosowane-w-statystyce-publicznej/1314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362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8CD-4B83-8876-B0DA847D1177}"/>
            </c:ext>
          </c:extLst>
        </c:ser>
        <c:ser>
          <c:idx val="2"/>
          <c:order val="1"/>
          <c:tx>
            <c:strRef>
              <c:f>'2021'!$A$6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8CD-4B83-8876-B0DA847D1177}"/>
            </c:ext>
          </c:extLst>
        </c:ser>
        <c:ser>
          <c:idx val="3"/>
          <c:order val="2"/>
          <c:tx>
            <c:strRef>
              <c:f>'2021'!$A$7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8CD-4B83-8876-B0DA847D1177}"/>
            </c:ext>
          </c:extLst>
        </c:ser>
        <c:ser>
          <c:idx val="4"/>
          <c:order val="3"/>
          <c:tx>
            <c:strRef>
              <c:f>'2021'!$A$8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78CD-4B83-8876-B0DA847D1177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8CD-4B83-8876-B0DA847D1177}"/>
            </c:ext>
          </c:extLst>
        </c:ser>
        <c:ser>
          <c:idx val="0"/>
          <c:order val="4"/>
          <c:tx>
            <c:strRef>
              <c:f>'2021'!$A$9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8CD-4B83-8876-B0DA847D1177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132.5</c:v>
                </c:pt>
                <c:pt idx="5">
                  <c:v>137.5</c:v>
                </c:pt>
                <c:pt idx="6">
                  <c:v>131.80000000000001</c:v>
                </c:pt>
                <c:pt idx="7">
                  <c:v>128.5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78CD-4B83-8876-B0DA847D11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9428480"/>
        <c:axId val="779439360"/>
      </c:lineChart>
      <c:catAx>
        <c:axId val="77942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79439360"/>
        <c:crossesAt val="100"/>
        <c:auto val="1"/>
        <c:lblAlgn val="ctr"/>
        <c:lblOffset val="100"/>
        <c:noMultiLvlLbl val="0"/>
      </c:catAx>
      <c:valAx>
        <c:axId val="779439360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7942848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'VIII 2021'!$B$1</c:f>
              <c:strCache>
                <c:ptCount val="1"/>
                <c:pt idx="0">
                  <c:v>VIII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'VIII 2021'!$A$2:$A$13</c:f>
              <c:strCache>
                <c:ptCount val="12"/>
                <c:pt idx="0">
                  <c:v>Produkcja wyrobów z metali</c:v>
                </c:pt>
                <c:pt idx="1">
                  <c:v>Produkcji chemikaliów i wyrobów chemicznych</c:v>
                </c:pt>
                <c:pt idx="2">
                  <c:v>Produkcja pozostałego sprzętu transportowego</c:v>
                </c:pt>
                <c:pt idx="3">
                  <c:v>Produkcja maszyn i urządzeń</c:v>
                </c:pt>
                <c:pt idx="4">
                  <c:v>Produkcja metali</c:v>
                </c:pt>
                <c:pt idx="5">
                  <c:v>Produkcja papieru i wyrobów z papieru</c:v>
                </c:pt>
                <c:pt idx="6">
                  <c:v>Gospodarka odpadami; odzysk surowców</c:v>
                </c:pt>
                <c:pt idx="7">
                  <c:v>Produkcja wyrobów z drewna, korka, słomy 
i wikliny</c:v>
                </c:pt>
                <c:pt idx="8">
                  <c:v>Produkcja urządzeń elektrycznych</c:v>
                </c:pt>
                <c:pt idx="9">
                  <c:v>Produkcja wyrobów tytoniowych</c:v>
                </c:pt>
                <c:pt idx="10">
                  <c:v>Produkcja pojazdów samochodowych, przyczep 
i naczep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'VIII 2021'!$B$2:$B$13</c:f>
              <c:numCache>
                <c:formatCode>0.0_ ;[Red]\-0.0\ </c:formatCode>
                <c:ptCount val="12"/>
                <c:pt idx="0">
                  <c:v>100.6</c:v>
                </c:pt>
                <c:pt idx="1">
                  <c:v>101.3</c:v>
                </c:pt>
                <c:pt idx="2">
                  <c:v>87.3</c:v>
                </c:pt>
                <c:pt idx="3">
                  <c:v>84</c:v>
                </c:pt>
                <c:pt idx="4">
                  <c:v>90.8</c:v>
                </c:pt>
                <c:pt idx="5">
                  <c:v>100.2</c:v>
                </c:pt>
                <c:pt idx="6">
                  <c:v>109.5</c:v>
                </c:pt>
                <c:pt idx="7">
                  <c:v>113.8</c:v>
                </c:pt>
                <c:pt idx="8">
                  <c:v>110.2</c:v>
                </c:pt>
                <c:pt idx="9">
                  <c:v>105.4</c:v>
                </c:pt>
                <c:pt idx="10">
                  <c:v>104.9</c:v>
                </c:pt>
                <c:pt idx="11">
                  <c:v>92.2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F7-4D58-B78F-3E509A98A327}"/>
            </c:ext>
          </c:extLst>
        </c:ser>
        <c:ser>
          <c:idx val="2"/>
          <c:order val="1"/>
          <c:tx>
            <c:strRef>
              <c:f>'VIII 2021'!$C$1</c:f>
              <c:strCache>
                <c:ptCount val="1"/>
                <c:pt idx="0">
                  <c:v>VIII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'VIII 2021'!$A$2:$A$13</c:f>
              <c:strCache>
                <c:ptCount val="12"/>
                <c:pt idx="0">
                  <c:v>Produkcja wyrobów z metali</c:v>
                </c:pt>
                <c:pt idx="1">
                  <c:v>Produkcji chemikaliów i wyrobów chemicznych</c:v>
                </c:pt>
                <c:pt idx="2">
                  <c:v>Produkcja pozostałego sprzętu transportowego</c:v>
                </c:pt>
                <c:pt idx="3">
                  <c:v>Produkcja maszyn i urządzeń</c:v>
                </c:pt>
                <c:pt idx="4">
                  <c:v>Produkcja metali</c:v>
                </c:pt>
                <c:pt idx="5">
                  <c:v>Produkcja papieru i wyrobów z papieru</c:v>
                </c:pt>
                <c:pt idx="6">
                  <c:v>Gospodarka odpadami; odzysk surowców</c:v>
                </c:pt>
                <c:pt idx="7">
                  <c:v>Produkcja wyrobów z drewna, korka, słomy 
i wikliny</c:v>
                </c:pt>
                <c:pt idx="8">
                  <c:v>Produkcja urządzeń elektrycznych</c:v>
                </c:pt>
                <c:pt idx="9">
                  <c:v>Produkcja wyrobów tytoniowych</c:v>
                </c:pt>
                <c:pt idx="10">
                  <c:v>Produkcja pojazdów samochodowych, przyczep 
i naczep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'VIII 2021'!$C$2:$C$13</c:f>
              <c:numCache>
                <c:formatCode>0.0_ ;[Red]\-0.0\ </c:formatCode>
                <c:ptCount val="12"/>
                <c:pt idx="0">
                  <c:v>128.4</c:v>
                </c:pt>
                <c:pt idx="1">
                  <c:v>125.3</c:v>
                </c:pt>
                <c:pt idx="2">
                  <c:v>125</c:v>
                </c:pt>
                <c:pt idx="3">
                  <c:v>124.9</c:v>
                </c:pt>
                <c:pt idx="4">
                  <c:v>124.6</c:v>
                </c:pt>
                <c:pt idx="5">
                  <c:v>123.6</c:v>
                </c:pt>
                <c:pt idx="6">
                  <c:v>119</c:v>
                </c:pt>
                <c:pt idx="7">
                  <c:v>118.8</c:v>
                </c:pt>
                <c:pt idx="8">
                  <c:v>115</c:v>
                </c:pt>
                <c:pt idx="9">
                  <c:v>94.3</c:v>
                </c:pt>
                <c:pt idx="10">
                  <c:v>87.1</c:v>
                </c:pt>
                <c:pt idx="11">
                  <c:v>80.8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F7-4D58-B78F-3E509A98A3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28327552"/>
        <c:axId val="-428335712"/>
      </c:barChart>
      <c:catAx>
        <c:axId val="-4283275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28335712"/>
        <c:crossesAt val="100"/>
        <c:auto val="1"/>
        <c:lblAlgn val="ctr"/>
        <c:lblOffset val="20"/>
        <c:noMultiLvlLbl val="0"/>
      </c:catAx>
      <c:valAx>
        <c:axId val="-428335712"/>
        <c:scaling>
          <c:orientation val="minMax"/>
          <c:max val="130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28327552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sierpień'!$C$2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FFE-4688-8A39-60B496AC5B29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FFE-4688-8A39-60B496AC5B29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FFE-4688-8A39-60B496AC5B29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FFE-4688-8A39-60B496AC5B29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9FFE-4688-8A39-60B496AC5B29}"/>
              </c:ext>
            </c:extLst>
          </c:dPt>
          <c:dPt>
            <c:idx val="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9FFE-4688-8A39-60B496AC5B29}"/>
              </c:ext>
            </c:extLst>
          </c:dPt>
          <c:dPt>
            <c:idx val="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9FFE-4688-8A39-60B496AC5B29}"/>
              </c:ext>
            </c:extLst>
          </c:dPt>
          <c:dPt>
            <c:idx val="7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9FFE-4688-8A39-60B496AC5B29}"/>
              </c:ext>
            </c:extLst>
          </c:dPt>
          <c:dPt>
            <c:idx val="10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9FFE-4688-8A39-60B496AC5B29}"/>
              </c:ext>
            </c:extLst>
          </c:dPt>
          <c:dPt>
            <c:idx val="11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9FFE-4688-8A39-60B496AC5B29}"/>
              </c:ext>
            </c:extLst>
          </c:dPt>
          <c:dPt>
            <c:idx val="1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9FFE-4688-8A39-60B496AC5B29}"/>
              </c:ext>
            </c:extLst>
          </c:dPt>
          <c:dPt>
            <c:idx val="13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9FFE-4688-8A39-60B496AC5B29}"/>
              </c:ext>
            </c:extLst>
          </c:dPt>
          <c:dPt>
            <c:idx val="14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9FFE-4688-8A39-60B496AC5B29}"/>
              </c:ext>
            </c:extLst>
          </c:dPt>
          <c:dPt>
            <c:idx val="15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9FFE-4688-8A39-60B496AC5B29}"/>
              </c:ext>
            </c:extLst>
          </c:dPt>
          <c:dPt>
            <c:idx val="16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9FFE-4688-8A39-60B496AC5B29}"/>
              </c:ext>
            </c:extLst>
          </c:dPt>
          <c:dPt>
            <c:idx val="1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9FFE-4688-8A39-60B496AC5B29}"/>
              </c:ext>
            </c:extLst>
          </c:dPt>
          <c:dPt>
            <c:idx val="2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9FFE-4688-8A39-60B496AC5B29}"/>
              </c:ext>
            </c:extLst>
          </c:dPt>
          <c:dPt>
            <c:idx val="2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9FFE-4688-8A39-60B496AC5B29}"/>
              </c:ext>
            </c:extLst>
          </c:dPt>
          <c:dPt>
            <c:idx val="2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9FFE-4688-8A39-60B496AC5B29}"/>
              </c:ext>
            </c:extLst>
          </c:dPt>
          <c:dPt>
            <c:idx val="2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9FFE-4688-8A39-60B496AC5B29}"/>
              </c:ext>
            </c:extLst>
          </c:dPt>
          <c:dPt>
            <c:idx val="24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9FFE-4688-8A39-60B496AC5B29}"/>
              </c:ext>
            </c:extLst>
          </c:dPt>
          <c:dPt>
            <c:idx val="25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9FFE-4688-8A39-60B496AC5B29}"/>
              </c:ext>
            </c:extLst>
          </c:dPt>
          <c:dPt>
            <c:idx val="28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9FFE-4688-8A39-60B496AC5B29}"/>
              </c:ext>
            </c:extLst>
          </c:dPt>
          <c:dPt>
            <c:idx val="2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9FFE-4688-8A39-60B496AC5B29}"/>
              </c:ext>
            </c:extLst>
          </c:dPt>
          <c:dPt>
            <c:idx val="3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9FFE-4688-8A39-60B496AC5B29}"/>
              </c:ext>
            </c:extLst>
          </c:dPt>
          <c:dPt>
            <c:idx val="31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9FFE-4688-8A39-60B496AC5B29}"/>
              </c:ext>
            </c:extLst>
          </c:dPt>
          <c:dPt>
            <c:idx val="32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9FFE-4688-8A39-60B496AC5B29}"/>
              </c:ext>
            </c:extLst>
          </c:dPt>
          <c:dPt>
            <c:idx val="33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7-9FFE-4688-8A39-60B496AC5B29}"/>
              </c:ext>
            </c:extLst>
          </c:dPt>
          <c:dPt>
            <c:idx val="34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9-9FFE-4688-8A39-60B496AC5B29}"/>
              </c:ext>
            </c:extLst>
          </c:dPt>
          <c:dPt>
            <c:idx val="37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B-9FFE-4688-8A39-60B496AC5B29}"/>
              </c:ext>
            </c:extLst>
          </c:dPt>
          <c:dPt>
            <c:idx val="3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D-9FFE-4688-8A39-60B496AC5B29}"/>
              </c:ext>
            </c:extLst>
          </c:dPt>
          <c:dPt>
            <c:idx val="3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F-9FFE-4688-8A39-60B496AC5B29}"/>
              </c:ext>
            </c:extLst>
          </c:dPt>
          <c:dPt>
            <c:idx val="40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1-9FFE-4688-8A39-60B496AC5B29}"/>
              </c:ext>
            </c:extLst>
          </c:dPt>
          <c:dPt>
            <c:idx val="41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3-9FFE-4688-8A39-60B496AC5B29}"/>
              </c:ext>
            </c:extLst>
          </c:dPt>
          <c:dPt>
            <c:idx val="42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5-9FFE-4688-8A39-60B496AC5B29}"/>
              </c:ext>
            </c:extLst>
          </c:dPt>
          <c:dPt>
            <c:idx val="43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7-9FFE-4688-8A39-60B496AC5B29}"/>
              </c:ext>
            </c:extLst>
          </c:dPt>
          <c:cat>
            <c:numRef>
              <c:f>'wykres słupkowy - sierpień'!$A$3:$A$47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sierpień'!$C$3:$C$47</c:f>
              <c:numCache>
                <c:formatCode>0.0_ ;[Red]\-0.0\ </c:formatCode>
                <c:ptCount val="45"/>
                <c:pt idx="0">
                  <c:v>103.6</c:v>
                </c:pt>
                <c:pt idx="1">
                  <c:v>109.2</c:v>
                </c:pt>
                <c:pt idx="2">
                  <c:v>118</c:v>
                </c:pt>
                <c:pt idx="3">
                  <c:v>87.2</c:v>
                </c:pt>
                <c:pt idx="4">
                  <c:v>91</c:v>
                </c:pt>
                <c:pt idx="5">
                  <c:v>103.6</c:v>
                </c:pt>
                <c:pt idx="6">
                  <c:v>88.2</c:v>
                </c:pt>
                <c:pt idx="7">
                  <c:v>73.900000000000006</c:v>
                </c:pt>
                <c:pt idx="9">
                  <c:v>93.3</c:v>
                </c:pt>
                <c:pt idx="10">
                  <c:v>111.4</c:v>
                </c:pt>
                <c:pt idx="11">
                  <c:v>113</c:v>
                </c:pt>
                <c:pt idx="12">
                  <c:v>89.8</c:v>
                </c:pt>
                <c:pt idx="13">
                  <c:v>95</c:v>
                </c:pt>
                <c:pt idx="14">
                  <c:v>106.3</c:v>
                </c:pt>
                <c:pt idx="15">
                  <c:v>92.6</c:v>
                </c:pt>
                <c:pt idx="16">
                  <c:v>88.2</c:v>
                </c:pt>
                <c:pt idx="18">
                  <c:v>71</c:v>
                </c:pt>
                <c:pt idx="19">
                  <c:v>115.4</c:v>
                </c:pt>
                <c:pt idx="20">
                  <c:v>123.6</c:v>
                </c:pt>
                <c:pt idx="21">
                  <c:v>90.2</c:v>
                </c:pt>
                <c:pt idx="22">
                  <c:v>97.9</c:v>
                </c:pt>
                <c:pt idx="23">
                  <c:v>107</c:v>
                </c:pt>
                <c:pt idx="24">
                  <c:v>90.3</c:v>
                </c:pt>
                <c:pt idx="25">
                  <c:v>95</c:v>
                </c:pt>
                <c:pt idx="27">
                  <c:v>109.5</c:v>
                </c:pt>
                <c:pt idx="28">
                  <c:v>105.1</c:v>
                </c:pt>
                <c:pt idx="29">
                  <c:v>119.1</c:v>
                </c:pt>
                <c:pt idx="30">
                  <c:v>95.1</c:v>
                </c:pt>
                <c:pt idx="31">
                  <c:v>100.7</c:v>
                </c:pt>
                <c:pt idx="32">
                  <c:v>105.3</c:v>
                </c:pt>
                <c:pt idx="33">
                  <c:v>91.8</c:v>
                </c:pt>
                <c:pt idx="34">
                  <c:v>104.7</c:v>
                </c:pt>
                <c:pt idx="36">
                  <c:v>95.8</c:v>
                </c:pt>
                <c:pt idx="37">
                  <c:v>104.4</c:v>
                </c:pt>
                <c:pt idx="38">
                  <c:v>111.2</c:v>
                </c:pt>
                <c:pt idx="39">
                  <c:v>94.7</c:v>
                </c:pt>
                <c:pt idx="40">
                  <c:v>97.6</c:v>
                </c:pt>
                <c:pt idx="41">
                  <c:v>106.2</c:v>
                </c:pt>
                <c:pt idx="42">
                  <c:v>91.2</c:v>
                </c:pt>
                <c:pt idx="43">
                  <c:v>108.6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48-9FFE-4688-8A39-60B496AC5B29}"/>
            </c:ext>
          </c:extLst>
        </c:ser>
        <c:ser>
          <c:idx val="2"/>
          <c:order val="2"/>
          <c:tx>
            <c:strRef>
              <c:f>'wykres słupkowy - sierpień'!$D$2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sierpień'!$A$3:$A$47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sierpień'!$D$3:$D$47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9-9FFE-4688-8A39-60B496AC5B29}"/>
            </c:ext>
          </c:extLst>
        </c:ser>
        <c:ser>
          <c:idx val="3"/>
          <c:order val="3"/>
          <c:tx>
            <c:strRef>
              <c:f>'wykres słupkowy - sierpień'!$E$2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sierpień'!$A$3:$A$47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sierpień'!$E$3:$E$47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A-9FFE-4688-8A39-60B496AC5B29}"/>
            </c:ext>
          </c:extLst>
        </c:ser>
        <c:ser>
          <c:idx val="4"/>
          <c:order val="4"/>
          <c:tx>
            <c:strRef>
              <c:f>'wykres słupkowy - sierpień'!$F$2</c:f>
              <c:strCache>
                <c:ptCount val="1"/>
                <c:pt idx="0">
                  <c:v>IV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sierpień'!$A$3:$A$47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sierpień'!$F$3:$F$47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B-9FFE-4688-8A39-60B496AC5B29}"/>
            </c:ext>
          </c:extLst>
        </c:ser>
        <c:ser>
          <c:idx val="5"/>
          <c:order val="5"/>
          <c:tx>
            <c:strRef>
              <c:f>'wykres słupkowy - sierpień'!$G$2</c:f>
              <c:strCache>
                <c:ptCount val="1"/>
                <c:pt idx="0">
                  <c:v>V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sierpień'!$A$3:$A$47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sierpień'!$G$3:$G$47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C-9FFE-4688-8A39-60B496AC5B29}"/>
            </c:ext>
          </c:extLst>
        </c:ser>
        <c:ser>
          <c:idx val="6"/>
          <c:order val="6"/>
          <c:tx>
            <c:strRef>
              <c:f>'wykres słupkowy - sierpień'!$H$2</c:f>
              <c:strCache>
                <c:ptCount val="1"/>
                <c:pt idx="0">
                  <c:v>VI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numRef>
              <c:f>'wykres słupkowy - sierpień'!$A$3:$A$47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sierpień'!$H$3:$H$47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D-9FFE-4688-8A39-60B496AC5B29}"/>
            </c:ext>
          </c:extLst>
        </c:ser>
        <c:ser>
          <c:idx val="7"/>
          <c:order val="7"/>
          <c:tx>
            <c:strRef>
              <c:f>'wykres słupkowy - sierpień'!$I$2</c:f>
              <c:strCache>
                <c:ptCount val="1"/>
                <c:pt idx="0">
                  <c:v>VII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numRef>
              <c:f>'wykres słupkowy - sierpień'!$A$3:$A$47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sierpień'!$I$3:$I$47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E-9FFE-4688-8A39-60B496AC5B29}"/>
            </c:ext>
          </c:extLst>
        </c:ser>
        <c:ser>
          <c:idx val="8"/>
          <c:order val="8"/>
          <c:tx>
            <c:strRef>
              <c:f>'wykres słupkowy - sierpień'!$J$2</c:f>
              <c:strCache>
                <c:ptCount val="1"/>
                <c:pt idx="0">
                  <c:v>VIII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numRef>
              <c:f>'wykres słupkowy - sierpień'!$A$3:$A$47</c:f>
              <c:numCache>
                <c:formatCode>General</c:formatCode>
                <c:ptCount val="45"/>
              </c:numCache>
            </c:numRef>
          </c:cat>
          <c:val>
            <c:numRef>
              <c:f>'wykres słupkowy - sierpień'!$J$3:$J$47</c:f>
              <c:numCache>
                <c:formatCode>General</c:formatCode>
                <c:ptCount val="45"/>
              </c:numCache>
            </c:numRef>
          </c:val>
          <c:extLst>
            <c:ext xmlns:c16="http://schemas.microsoft.com/office/drawing/2014/chart" uri="{C3380CC4-5D6E-409C-BE32-E72D297353CC}">
              <c16:uniqueId val="{0000004F-9FFE-4688-8A39-60B496AC5B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100"/>
        <c:axId val="185844352"/>
        <c:axId val="36889904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słupkowy - sierpień'!$B$2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'wykres słupkowy - sierpień'!$A$3:$A$47</c15:sqref>
                        </c15:formulaRef>
                      </c:ext>
                    </c:extLst>
                    <c:numCache>
                      <c:formatCode>General</c:formatCode>
                      <c:ptCount val="45"/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'wykres słupkowy - sierpień'!$B$3:$B$47</c15:sqref>
                        </c15:formulaRef>
                      </c:ext>
                    </c:extLst>
                    <c:numCache>
                      <c:formatCode>General</c:formatCode>
                      <c:ptCount val="4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50-9FFE-4688-8A39-60B496AC5B29}"/>
                  </c:ext>
                </c:extLst>
              </c15:ser>
            </c15:filteredBarSeries>
          </c:ext>
        </c:extLst>
      </c:barChart>
      <c:catAx>
        <c:axId val="18584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8899040"/>
        <c:crossesAt val="100"/>
        <c:auto val="1"/>
        <c:lblAlgn val="ctr"/>
        <c:lblOffset val="100"/>
        <c:noMultiLvlLbl val="0"/>
      </c:catAx>
      <c:valAx>
        <c:axId val="368899040"/>
        <c:scaling>
          <c:orientation val="minMax"/>
          <c:max val="130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58443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92579627302982"/>
          <c:y val="0.94775683342612493"/>
          <c:w val="0.44217870808012605"/>
          <c:h val="4.0311848694420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0.60972</cdr:x>
      <cdr:y>0.72564</cdr:y>
    </cdr:from>
    <cdr:to>
      <cdr:x>0.79878</cdr:x>
      <cdr:y>0.88949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3440419" y="3544331"/>
          <a:ext cx="1066812" cy="80031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            z drewna, korka, słomy i wikliny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0.04929</cdr:x>
      <cdr:y>0.72427</cdr:y>
    </cdr:from>
    <cdr:to>
      <cdr:x>0.23752</cdr:x>
      <cdr:y>0.93098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256966" y="2731874"/>
          <a:ext cx="981284" cy="77967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pojazdów samochodowych, przyczep               i</a:t>
          </a:r>
          <a:r>
            <a:rPr lang="pl-PL" sz="800" baseline="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naczep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0.41797</cdr:x>
      <cdr:y>0.72769</cdr:y>
    </cdr:from>
    <cdr:to>
      <cdr:x>0.60297</cdr:x>
      <cdr:y>0.87363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2358424" y="3554344"/>
          <a:ext cx="1043906" cy="71285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maszyn                 i urządzeń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0.24511</cdr:x>
      <cdr:y>0.72596</cdr:y>
    </cdr:from>
    <cdr:to>
      <cdr:x>0.40851</cdr:x>
      <cdr:y>0.88384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1277844" y="2738249"/>
          <a:ext cx="851862" cy="59550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             urządzeń elektrycznych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0.79811</cdr:x>
      <cdr:y>0.72494</cdr:y>
    </cdr:from>
    <cdr:to>
      <cdr:x>0.96556</cdr:x>
      <cdr:y>0.85959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4503401" y="3540911"/>
          <a:ext cx="944855" cy="65770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mebli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Informacja sygnalna - sierpień 2021 r. - pl.docx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3082-0001-40B7-A14C-2B68A8718F9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0FE772D-A306-4BDA-98CE-858DFA7A0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2020-04-20T11:28:00Z</cp:lastPrinted>
  <dcterms:created xsi:type="dcterms:W3CDTF">2021-09-15T07:17:00Z</dcterms:created>
  <dcterms:modified xsi:type="dcterms:W3CDTF">2021-09-16T08:17:00Z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