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6477F099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42B1A4AB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03566963" w14:textId="13A55A59" w:rsidR="003627E7" w:rsidRPr="003627E7" w:rsidRDefault="006F1B3B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we wrześniu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2515BD34" w14:textId="29A32B14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E083D3F" w14:textId="07F5981D" w:rsidR="00DF7110" w:rsidRPr="003627E7" w:rsidRDefault="003627E7" w:rsidP="00DF7110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2BA717D" wp14:editId="71F8EE6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08F7" w14:textId="2F9F5AE5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7832775" wp14:editId="5D8D8D6B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6F1B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8,8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03BAF04" w14:textId="137C784B"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r w:rsidR="00F145F5">
                              <w:rPr>
                                <w:sz w:val="20"/>
                              </w:rPr>
                              <w:t xml:space="preserve"> </w:t>
                            </w:r>
                            <w:r w:rsidR="006F1B3B">
                              <w:rPr>
                                <w:sz w:val="20"/>
                              </w:rPr>
                              <w:t>wrześniem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</w:t>
                            </w:r>
                            <w:r w:rsidR="00650F6E">
                              <w:rPr>
                                <w:sz w:val="20"/>
                              </w:rPr>
                              <w:t>ub.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="00650F6E">
                              <w:rPr>
                                <w:sz w:val="20"/>
                              </w:rPr>
                              <w:t>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BA71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14:paraId="37C308F7" w14:textId="2F9F5AE5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7832775" wp14:editId="5D8D8D6B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6F1B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8,8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03BAF04" w14:textId="137C784B"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F145F5">
                        <w:rPr>
                          <w:sz w:val="20"/>
                        </w:rPr>
                        <w:t xml:space="preserve"> </w:t>
                      </w:r>
                      <w:r w:rsidR="006F1B3B">
                        <w:rPr>
                          <w:sz w:val="20"/>
                        </w:rPr>
                        <w:t>wrześniem</w:t>
                      </w:r>
                      <w:r w:rsidR="0042149F">
                        <w:rPr>
                          <w:sz w:val="20"/>
                        </w:rPr>
                        <w:t xml:space="preserve"> </w:t>
                      </w:r>
                      <w:r w:rsidR="00650F6E">
                        <w:rPr>
                          <w:sz w:val="20"/>
                        </w:rPr>
                        <w:t>ub.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="00650F6E">
                        <w:rPr>
                          <w:sz w:val="20"/>
                        </w:rPr>
                        <w:t>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3DE2520" wp14:editId="6C43129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F56C" w14:textId="77777777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A771A84" wp14:editId="6640E8D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684DDA6B" w14:textId="77777777"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DC11ED4" w14:textId="77777777"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E2520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0EC2F56C" w14:textId="77777777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A771A84" wp14:editId="6640E8D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684DDA6B" w14:textId="77777777"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DC11ED4" w14:textId="77777777"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6F1B3B">
        <w:rPr>
          <w:b/>
          <w:noProof/>
          <w:szCs w:val="19"/>
          <w:lang w:eastAsia="pl-PL"/>
        </w:rPr>
        <w:t>e wrześniu</w:t>
      </w:r>
      <w:r w:rsidR="0042149F">
        <w:rPr>
          <w:b/>
          <w:noProof/>
          <w:szCs w:val="19"/>
          <w:lang w:eastAsia="pl-PL"/>
        </w:rPr>
        <w:t xml:space="preserve">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6F1B3B">
        <w:rPr>
          <w:b/>
          <w:noProof/>
          <w:szCs w:val="19"/>
          <w:lang w:eastAsia="pl-PL"/>
        </w:rPr>
        <w:t>8,8</w:t>
      </w:r>
      <w:r w:rsidR="004C7303">
        <w:rPr>
          <w:b/>
          <w:noProof/>
          <w:szCs w:val="19"/>
          <w:lang w:eastAsia="pl-PL"/>
        </w:rPr>
        <w:t>% w porównaniu z</w:t>
      </w:r>
      <w:r w:rsidR="002E206E">
        <w:rPr>
          <w:b/>
          <w:noProof/>
          <w:szCs w:val="19"/>
          <w:lang w:eastAsia="pl-PL"/>
        </w:rPr>
        <w:t xml:space="preserve"> </w:t>
      </w:r>
      <w:r w:rsidR="006F1B3B">
        <w:rPr>
          <w:b/>
          <w:noProof/>
          <w:szCs w:val="19"/>
          <w:lang w:eastAsia="pl-PL"/>
        </w:rPr>
        <w:t>wrześniem</w:t>
      </w:r>
      <w:r w:rsidR="0042149F">
        <w:rPr>
          <w:b/>
          <w:noProof/>
          <w:szCs w:val="19"/>
          <w:lang w:eastAsia="pl-PL"/>
        </w:rPr>
        <w:t xml:space="preserve">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>, kiedy notowano</w:t>
      </w:r>
      <w:r w:rsidR="006D2BB5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6F1B3B">
        <w:rPr>
          <w:b/>
          <w:noProof/>
          <w:szCs w:val="19"/>
          <w:lang w:eastAsia="pl-PL"/>
        </w:rPr>
        <w:t>5,7</w:t>
      </w:r>
      <w:r w:rsidRPr="003627E7">
        <w:rPr>
          <w:b/>
          <w:noProof/>
          <w:szCs w:val="19"/>
          <w:lang w:eastAsia="pl-PL"/>
        </w:rPr>
        <w:t>%</w:t>
      </w:r>
      <w:r w:rsidR="00542B73" w:rsidRPr="00542B73">
        <w:rPr>
          <w:b/>
        </w:rPr>
        <w:t xml:space="preserve"> </w:t>
      </w:r>
      <w:r w:rsidR="00542B73" w:rsidRPr="005C1EA6">
        <w:rPr>
          <w:b/>
        </w:rPr>
        <w:t>w stosunku</w:t>
      </w:r>
      <w:r w:rsidR="00542B73">
        <w:t xml:space="preserve"> </w:t>
      </w:r>
      <w:r w:rsidR="00542B73" w:rsidRPr="00C74841">
        <w:rPr>
          <w:b/>
          <w:noProof/>
          <w:szCs w:val="19"/>
          <w:lang w:eastAsia="pl-PL"/>
        </w:rPr>
        <w:t>do an</w:t>
      </w:r>
      <w:r w:rsidR="00542B73" w:rsidRPr="00B55FEA">
        <w:rPr>
          <w:b/>
          <w:noProof/>
          <w:szCs w:val="19"/>
          <w:lang w:eastAsia="pl-PL"/>
        </w:rPr>
        <w:t>a</w:t>
      </w:r>
      <w:r w:rsidR="00542B73" w:rsidRPr="00C74841">
        <w:rPr>
          <w:b/>
          <w:noProof/>
          <w:szCs w:val="19"/>
          <w:lang w:eastAsia="pl-PL"/>
        </w:rPr>
        <w:t>logicznego okresu roku poprzedniego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F145F5">
        <w:rPr>
          <w:b/>
          <w:noProof/>
          <w:szCs w:val="19"/>
          <w:lang w:eastAsia="pl-PL"/>
        </w:rPr>
        <w:t xml:space="preserve"> </w:t>
      </w:r>
      <w:r w:rsidR="006F1B3B">
        <w:rPr>
          <w:b/>
          <w:noProof/>
          <w:szCs w:val="19"/>
          <w:lang w:eastAsia="pl-PL"/>
        </w:rPr>
        <w:t>sierpniem</w:t>
      </w:r>
      <w:r w:rsidR="00542B73">
        <w:rPr>
          <w:b/>
          <w:noProof/>
          <w:szCs w:val="19"/>
          <w:lang w:eastAsia="pl-PL"/>
        </w:rPr>
        <w:t xml:space="preserve"> br.</w:t>
      </w:r>
      <w:r w:rsidR="00C645BF">
        <w:rPr>
          <w:b/>
          <w:noProof/>
          <w:szCs w:val="19"/>
          <w:lang w:eastAsia="pl-PL"/>
        </w:rPr>
        <w:t xml:space="preserve"> </w:t>
      </w:r>
      <w:r w:rsidR="006F1B3B">
        <w:rPr>
          <w:b/>
          <w:noProof/>
          <w:szCs w:val="19"/>
          <w:lang w:eastAsia="pl-PL"/>
        </w:rPr>
        <w:t>wzrosła</w:t>
      </w:r>
      <w:r w:rsidR="004C7303">
        <w:rPr>
          <w:b/>
          <w:noProof/>
          <w:szCs w:val="19"/>
          <w:lang w:eastAsia="pl-PL"/>
        </w:rPr>
        <w:t xml:space="preserve"> o </w:t>
      </w:r>
      <w:r w:rsidR="006F1B3B">
        <w:rPr>
          <w:b/>
          <w:noProof/>
          <w:szCs w:val="19"/>
          <w:lang w:eastAsia="pl-PL"/>
        </w:rPr>
        <w:t>11,0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>W okresie styczeń –</w:t>
      </w:r>
      <w:r w:rsidR="00C645BF">
        <w:rPr>
          <w:b/>
          <w:noProof/>
          <w:szCs w:val="19"/>
          <w:lang w:eastAsia="pl-PL"/>
        </w:rPr>
        <w:t xml:space="preserve"> </w:t>
      </w:r>
      <w:r w:rsidR="006F1B3B">
        <w:rPr>
          <w:b/>
          <w:noProof/>
          <w:szCs w:val="19"/>
          <w:lang w:eastAsia="pl-PL"/>
        </w:rPr>
        <w:t>wrzesień</w:t>
      </w:r>
      <w:r w:rsidR="00932E07">
        <w:rPr>
          <w:b/>
          <w:noProof/>
          <w:szCs w:val="19"/>
          <w:lang w:eastAsia="pl-PL"/>
        </w:rPr>
        <w:t xml:space="preserve"> </w:t>
      </w:r>
      <w:r w:rsidR="00DF7110">
        <w:rPr>
          <w:b/>
          <w:noProof/>
          <w:szCs w:val="19"/>
          <w:lang w:eastAsia="pl-PL"/>
        </w:rPr>
        <w:t>br.</w:t>
      </w:r>
      <w:r w:rsidR="00DF7110" w:rsidRPr="003627E7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 xml:space="preserve">o </w:t>
      </w:r>
      <w:r w:rsidR="006F1B3B">
        <w:rPr>
          <w:b/>
          <w:noProof/>
          <w:szCs w:val="19"/>
          <w:lang w:eastAsia="pl-PL"/>
        </w:rPr>
        <w:t>15,5</w:t>
      </w:r>
      <w:r w:rsidR="00DF7110" w:rsidRPr="003627E7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="00DF7110" w:rsidRPr="003627E7">
        <w:rPr>
          <w:b/>
          <w:noProof/>
          <w:szCs w:val="19"/>
          <w:lang w:eastAsia="pl-PL"/>
        </w:rPr>
        <w:t>ższa w porównaniu z analogicznym okresem ub. r</w:t>
      </w:r>
      <w:r w:rsidR="00F145F5">
        <w:rPr>
          <w:b/>
          <w:noProof/>
          <w:szCs w:val="19"/>
          <w:lang w:eastAsia="pl-PL"/>
        </w:rPr>
        <w:t xml:space="preserve">oku, kiedy notowano </w:t>
      </w:r>
      <w:r w:rsidR="00932E07">
        <w:rPr>
          <w:b/>
          <w:noProof/>
          <w:szCs w:val="19"/>
          <w:lang w:eastAsia="pl-PL"/>
        </w:rPr>
        <w:t>spadek</w:t>
      </w:r>
      <w:r w:rsidR="00F145F5">
        <w:rPr>
          <w:b/>
          <w:noProof/>
          <w:szCs w:val="19"/>
          <w:lang w:eastAsia="pl-PL"/>
        </w:rPr>
        <w:t xml:space="preserve"> o </w:t>
      </w:r>
      <w:r w:rsidR="006F1B3B">
        <w:rPr>
          <w:b/>
          <w:noProof/>
          <w:szCs w:val="19"/>
          <w:lang w:eastAsia="pl-PL"/>
        </w:rPr>
        <w:t>3,2</w:t>
      </w:r>
      <w:r w:rsidR="00DF7110" w:rsidRPr="003627E7">
        <w:rPr>
          <w:b/>
          <w:noProof/>
          <w:szCs w:val="19"/>
          <w:lang w:eastAsia="pl-PL"/>
        </w:rPr>
        <w:t xml:space="preserve">%. </w:t>
      </w:r>
    </w:p>
    <w:p w14:paraId="2D226D0F" w14:textId="322C91BA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589CEBA5" w14:textId="0087C5F7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7DF75AD5">
                <wp:simplePos x="0" y="0"/>
                <wp:positionH relativeFrom="column">
                  <wp:posOffset>5219549</wp:posOffset>
                </wp:positionH>
                <wp:positionV relativeFrom="paragraph">
                  <wp:posOffset>199039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4C2F863B"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>sprzedanej przemysłu w</w:t>
                            </w:r>
                            <w:r w:rsidR="00680630">
                              <w:t>e wrześniu</w:t>
                            </w:r>
                            <w:r w:rsidR="0042149F">
                              <w:t xml:space="preserve">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680630">
                              <w:t>8</w:t>
                            </w:r>
                            <w:r w:rsidR="00854B46">
                              <w:t>,7</w:t>
                            </w:r>
                            <w:r w:rsidRPr="00AE62E1">
                              <w:t xml:space="preserve">% w skali roku </w:t>
                            </w:r>
                          </w:p>
                          <w:p w14:paraId="4A611E87" w14:textId="77777777"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C2BA0" id="_x0000_s1028" type="#_x0000_t202" style="position:absolute;left:0;text-align:left;margin-left:411pt;margin-top:15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tDAYNd8AAAALAQAADwAAAGRycy9kb3ducmV2LnhtbEyPwU7DMBBE70j9B2uRuFE7KVRJ&#10;iFNVIK4gSkHi5sbbJCJeR7HbhL9ne4LbrGY0+6bczK4XZxxD50lDslQgkGpvO2o07N+fbzMQIRqy&#10;pveEGn4wwKZaXJWmsH6iNzzvYiO4hEJhNLQxDoWUoW7RmbD0AxJ7Rz86E/kcG2lHM3G562Wq1Fo6&#10;0xF/aM2Ajy3W37uT0/Dxcvz6vFOvzZO7HyY/K0kul1rfXM/bBxAR5/gXhgs+o0PFTAd/IhtEryFL&#10;U94SNaySFYhLQGV5DuLAKk8ykFUp/2+ofgEAAP//AwBQSwECLQAUAAYACAAAACEAtoM4kv4AAADh&#10;AQAAEwAAAAAAAAAAAAAAAAAAAAAAW0NvbnRlbnRfVHlwZXNdLnhtbFBLAQItABQABgAIAAAAIQA4&#10;/SH/1gAAAJQBAAALAAAAAAAAAAAAAAAAAC8BAABfcmVscy8ucmVsc1BLAQItABQABgAIAAAAIQCZ&#10;VDf/EgIAAAAEAAAOAAAAAAAAAAAAAAAAAC4CAABkcnMvZTJvRG9jLnhtbFBLAQItABQABgAIAAAA&#10;IQC0MBg13wAAAAsBAAAPAAAAAAAAAAAAAAAAAGwEAABkcnMvZG93bnJldi54bWxQSwUGAAAAAAQA&#10;BADzAAAAeAUAAAAA&#10;" filled="f" stroked="f">
                <v:textbox>
                  <w:txbxContent>
                    <w:p w14:paraId="57A40503" w14:textId="4C2F863B"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>sprzedanej przemysłu w</w:t>
                      </w:r>
                      <w:r w:rsidR="00680630">
                        <w:t>e wrześniu</w:t>
                      </w:r>
                      <w:r w:rsidR="0042149F">
                        <w:t xml:space="preserve">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680630">
                        <w:t>8</w:t>
                      </w:r>
                      <w:r w:rsidR="00854B46">
                        <w:t>,7</w:t>
                      </w:r>
                      <w:r w:rsidRPr="00AE62E1">
                        <w:t xml:space="preserve">% w skali roku </w:t>
                      </w:r>
                    </w:p>
                    <w:p w14:paraId="4A611E87" w14:textId="77777777"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1708EC31" w14:textId="7F3447C1"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>arakterze sezonowym, w</w:t>
      </w:r>
      <w:r w:rsidR="00680630">
        <w:rPr>
          <w:noProof/>
          <w:szCs w:val="19"/>
          <w:lang w:eastAsia="pl-PL"/>
        </w:rPr>
        <w:t>e wrześniu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680630">
        <w:rPr>
          <w:noProof/>
          <w:szCs w:val="19"/>
          <w:lang w:eastAsia="pl-PL"/>
        </w:rPr>
        <w:t>8</w:t>
      </w:r>
      <w:r w:rsidR="00854B46">
        <w:rPr>
          <w:noProof/>
          <w:szCs w:val="19"/>
          <w:lang w:eastAsia="pl-PL"/>
        </w:rPr>
        <w:t>,7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C32FA3">
        <w:rPr>
          <w:noProof/>
          <w:szCs w:val="19"/>
          <w:lang w:eastAsia="pl-PL"/>
        </w:rPr>
        <w:t>0,</w:t>
      </w:r>
      <w:r w:rsidR="00680630">
        <w:rPr>
          <w:noProof/>
          <w:szCs w:val="19"/>
          <w:lang w:eastAsia="pl-PL"/>
        </w:rPr>
        <w:t>9</w:t>
      </w:r>
      <w:r w:rsidR="00AE62E1">
        <w:rPr>
          <w:noProof/>
          <w:szCs w:val="19"/>
          <w:lang w:eastAsia="pl-PL"/>
        </w:rPr>
        <w:t xml:space="preserve">% </w:t>
      </w:r>
      <w:r w:rsidR="00680630">
        <w:rPr>
          <w:noProof/>
          <w:szCs w:val="19"/>
          <w:lang w:eastAsia="pl-PL"/>
        </w:rPr>
        <w:t>wy</w:t>
      </w:r>
      <w:r w:rsidR="00C32FA3">
        <w:rPr>
          <w:noProof/>
          <w:szCs w:val="19"/>
          <w:lang w:eastAsia="pl-PL"/>
        </w:rPr>
        <w:t>ższy</w:t>
      </w:r>
      <w:r w:rsidR="003E5BD9">
        <w:rPr>
          <w:noProof/>
          <w:szCs w:val="19"/>
          <w:lang w:eastAsia="pl-PL"/>
        </w:rPr>
        <w:t>m</w:t>
      </w:r>
      <w:r w:rsidR="008877C4">
        <w:rPr>
          <w:noProof/>
          <w:szCs w:val="19"/>
          <w:lang w:eastAsia="pl-PL"/>
        </w:rPr>
        <w:t xml:space="preserve"> w porównaniu z </w:t>
      </w:r>
      <w:r w:rsidR="00680630">
        <w:rPr>
          <w:noProof/>
          <w:szCs w:val="19"/>
          <w:lang w:eastAsia="pl-PL"/>
        </w:rPr>
        <w:t>sierpniem</w:t>
      </w:r>
      <w:r w:rsidR="00542B73">
        <w:rPr>
          <w:noProof/>
          <w:szCs w:val="19"/>
          <w:lang w:eastAsia="pl-PL"/>
        </w:rPr>
        <w:t xml:space="preserve"> br</w:t>
      </w:r>
      <w:r w:rsidR="00D65596">
        <w:rPr>
          <w:noProof/>
          <w:szCs w:val="19"/>
          <w:lang w:eastAsia="pl-PL"/>
        </w:rPr>
        <w:t>.</w:t>
      </w:r>
    </w:p>
    <w:p w14:paraId="4C59BFB5" w14:textId="33DEE78A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2A1C6D87" w14:textId="2680F6E6" w:rsidR="003627E7" w:rsidRPr="003627E7" w:rsidRDefault="00680630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74304" behindDoc="0" locked="0" layoutInCell="1" allowOverlap="1" wp14:anchorId="0A8E6FE2" wp14:editId="3C4DACDF">
            <wp:simplePos x="0" y="0"/>
            <wp:positionH relativeFrom="column">
              <wp:posOffset>-97155</wp:posOffset>
            </wp:positionH>
            <wp:positionV relativeFrom="paragraph">
              <wp:posOffset>173355</wp:posOffset>
            </wp:positionV>
            <wp:extent cx="5313045" cy="3021965"/>
            <wp:effectExtent l="0" t="0" r="1905" b="6985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FA2A7AA" w14:textId="383A0FE8" w:rsidR="003627E7" w:rsidRPr="00581B09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517A978F" w14:textId="6322F86B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60ACCFD2" w:rsidR="004C13E1" w:rsidRPr="00581B09" w:rsidRDefault="004C13E1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 w:rsidR="00680630">
        <w:rPr>
          <w:rFonts w:eastAsia="Calibri" w:cs="Times New Roman"/>
        </w:rPr>
        <w:t xml:space="preserve"> większości</w:t>
      </w:r>
      <w:r w:rsidRPr="00581B09">
        <w:rPr>
          <w:rFonts w:eastAsia="Calibri" w:cs="Times New Roman"/>
        </w:rPr>
        <w:t xml:space="preserve"> głównych grupowa</w:t>
      </w:r>
      <w:r w:rsidR="009C3A26">
        <w:rPr>
          <w:rFonts w:eastAsia="Calibri" w:cs="Times New Roman"/>
        </w:rPr>
        <w:t>ń</w:t>
      </w:r>
      <w:r w:rsidRPr="00581B09">
        <w:rPr>
          <w:rFonts w:eastAsia="Calibri" w:cs="Times New Roman"/>
        </w:rPr>
        <w:t xml:space="preserve"> przemysłowych w</w:t>
      </w:r>
      <w:r w:rsidR="00680630">
        <w:rPr>
          <w:rFonts w:eastAsia="Calibri" w:cs="Times New Roman"/>
        </w:rPr>
        <w:t>e wrześniu</w:t>
      </w:r>
      <w:r w:rsidRPr="00581B09">
        <w:rPr>
          <w:rFonts w:eastAsia="Calibri" w:cs="Times New Roman"/>
        </w:rPr>
        <w:t xml:space="preserve"> br. odnotowano wzrost produkcji w skali roku</w:t>
      </w:r>
      <w:r w:rsidR="00F93459"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Produkcja </w:t>
      </w:r>
      <w:r w:rsidR="00680630" w:rsidRPr="00581B09">
        <w:rPr>
          <w:rFonts w:eastAsia="Calibri" w:cs="Times New Roman"/>
        </w:rPr>
        <w:t xml:space="preserve">dóbr związanych z energią </w:t>
      </w:r>
      <w:r w:rsidRPr="00581B09">
        <w:rPr>
          <w:rFonts w:eastAsia="Calibri" w:cs="Times New Roman"/>
        </w:rPr>
        <w:t xml:space="preserve">zwiększyła się o </w:t>
      </w:r>
      <w:r w:rsidR="00680630">
        <w:rPr>
          <w:rFonts w:eastAsia="Calibri" w:cs="Times New Roman"/>
        </w:rPr>
        <w:t>14,0</w:t>
      </w:r>
      <w:r w:rsidR="00F93459" w:rsidRPr="00581B09">
        <w:rPr>
          <w:rFonts w:eastAsia="Calibri" w:cs="Times New Roman"/>
        </w:rPr>
        <w:t>%,</w:t>
      </w:r>
      <w:r w:rsidR="00B54BA3">
        <w:rPr>
          <w:rFonts w:eastAsia="Calibri" w:cs="Times New Roman"/>
        </w:rPr>
        <w:t xml:space="preserve"> </w:t>
      </w:r>
      <w:r w:rsidR="00680630" w:rsidRPr="00581B09">
        <w:rPr>
          <w:rFonts w:eastAsia="Calibri" w:cs="Times New Roman"/>
        </w:rPr>
        <w:t xml:space="preserve">dóbr zaopatrzeniowych </w:t>
      </w:r>
      <w:r w:rsidR="003F31FE" w:rsidRPr="00581B09">
        <w:rPr>
          <w:rFonts w:eastAsia="Calibri" w:cs="Times New Roman"/>
        </w:rPr>
        <w:t xml:space="preserve">– o </w:t>
      </w:r>
      <w:r w:rsidR="0005240F">
        <w:rPr>
          <w:rFonts w:eastAsia="Calibri" w:cs="Times New Roman"/>
        </w:rPr>
        <w:t>1</w:t>
      </w:r>
      <w:r w:rsidR="00680630">
        <w:rPr>
          <w:rFonts w:eastAsia="Calibri" w:cs="Times New Roman"/>
        </w:rPr>
        <w:t>3</w:t>
      </w:r>
      <w:r w:rsidR="0005240F">
        <w:rPr>
          <w:rFonts w:eastAsia="Calibri" w:cs="Times New Roman"/>
        </w:rPr>
        <w:t>,8</w:t>
      </w:r>
      <w:r w:rsidR="003F31FE" w:rsidRPr="00581B09">
        <w:rPr>
          <w:rFonts w:eastAsia="Calibri" w:cs="Times New Roman"/>
        </w:rPr>
        <w:t xml:space="preserve">%, </w:t>
      </w:r>
      <w:r w:rsidR="0005240F" w:rsidRPr="00581B09">
        <w:rPr>
          <w:rFonts w:eastAsia="Calibri" w:cs="Times New Roman"/>
        </w:rPr>
        <w:t>dóbr konsumpcyjnych trwałych – o </w:t>
      </w:r>
      <w:r w:rsidR="00680630">
        <w:rPr>
          <w:rFonts w:eastAsia="Calibri" w:cs="Times New Roman"/>
        </w:rPr>
        <w:t>5,7</w:t>
      </w:r>
      <w:r w:rsidR="0005240F" w:rsidRPr="00581B09">
        <w:rPr>
          <w:rFonts w:eastAsia="Calibri" w:cs="Times New Roman"/>
        </w:rPr>
        <w:t>%</w:t>
      </w:r>
      <w:r w:rsidR="0005240F">
        <w:rPr>
          <w:rFonts w:eastAsia="Calibri" w:cs="Times New Roman"/>
        </w:rPr>
        <w:t xml:space="preserve">, </w:t>
      </w:r>
      <w:r w:rsidR="00680630">
        <w:rPr>
          <w:rFonts w:eastAsia="Calibri" w:cs="Times New Roman"/>
        </w:rPr>
        <w:t>a dóbr</w:t>
      </w:r>
      <w:r w:rsidR="00680630" w:rsidRPr="00581B09">
        <w:rPr>
          <w:rFonts w:eastAsia="Calibri" w:cs="Times New Roman"/>
        </w:rPr>
        <w:t xml:space="preserve"> konsumpcyjnych nietrwałych – o </w:t>
      </w:r>
      <w:r w:rsidR="00680630">
        <w:rPr>
          <w:rFonts w:eastAsia="Calibri" w:cs="Times New Roman"/>
        </w:rPr>
        <w:t>4,8</w:t>
      </w:r>
      <w:r w:rsidR="00680630" w:rsidRPr="00581B09">
        <w:rPr>
          <w:rFonts w:eastAsia="Calibri" w:cs="Times New Roman"/>
        </w:rPr>
        <w:t>%</w:t>
      </w:r>
      <w:r w:rsidR="00680630">
        <w:rPr>
          <w:rFonts w:eastAsia="Calibri" w:cs="Times New Roman"/>
        </w:rPr>
        <w:t xml:space="preserve">. </w:t>
      </w:r>
      <w:r w:rsidR="00A455E7" w:rsidRPr="00BB1DF9">
        <w:rPr>
          <w:rFonts w:eastAsia="Calibri" w:cs="Times New Roman"/>
        </w:rPr>
        <w:t>Nieznacznie z</w:t>
      </w:r>
      <w:r w:rsidR="00680630" w:rsidRPr="00BB1DF9">
        <w:rPr>
          <w:rFonts w:eastAsia="Calibri" w:cs="Times New Roman"/>
        </w:rPr>
        <w:t xml:space="preserve">mniejszyła się produkcja </w:t>
      </w:r>
      <w:r w:rsidR="003F31FE" w:rsidRPr="00BB1DF9">
        <w:rPr>
          <w:rFonts w:eastAsia="Calibri" w:cs="Times New Roman"/>
        </w:rPr>
        <w:t xml:space="preserve">dóbr </w:t>
      </w:r>
      <w:r w:rsidR="003F31FE" w:rsidRPr="00581B09">
        <w:rPr>
          <w:rFonts w:eastAsia="Calibri" w:cs="Times New Roman"/>
        </w:rPr>
        <w:t>inwestycyjnych</w:t>
      </w:r>
      <w:r w:rsidR="003F31FE">
        <w:rPr>
          <w:rFonts w:eastAsia="Calibri" w:cs="Times New Roman"/>
        </w:rPr>
        <w:t xml:space="preserve"> </w:t>
      </w:r>
      <w:r w:rsidR="003F31FE" w:rsidRPr="00581B09">
        <w:rPr>
          <w:rFonts w:eastAsia="Calibri" w:cs="Times New Roman"/>
        </w:rPr>
        <w:t>– o </w:t>
      </w:r>
      <w:r w:rsidR="00680630">
        <w:rPr>
          <w:rFonts w:eastAsia="Calibri" w:cs="Times New Roman"/>
        </w:rPr>
        <w:t>0,8</w:t>
      </w:r>
      <w:r w:rsidR="003F31FE" w:rsidRPr="00581B09">
        <w:rPr>
          <w:rFonts w:eastAsia="Calibri" w:cs="Times New Roman"/>
        </w:rPr>
        <w:t>%</w:t>
      </w:r>
      <w:r w:rsidR="0005240F">
        <w:rPr>
          <w:rFonts w:eastAsia="Calibri" w:cs="Times New Roman"/>
        </w:rPr>
        <w:t xml:space="preserve">, </w:t>
      </w:r>
    </w:p>
    <w:p w14:paraId="63BB302F" w14:textId="77777777" w:rsidR="00071006" w:rsidRPr="00581B09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5482191" w14:textId="5F0D6C4E" w:rsidR="004C13E1" w:rsidRDefault="004C13E1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100D503" w14:textId="77777777" w:rsidR="0065537E" w:rsidRDefault="0065537E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3DE2EC9" w14:textId="77777777" w:rsidR="00F93459" w:rsidRPr="003627E7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10085574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="00DF7110" w:rsidRPr="003627E7" w14:paraId="463D90C9" w14:textId="77777777" w:rsidTr="00DC27E0">
        <w:trPr>
          <w:trHeight w:val="227"/>
        </w:trPr>
        <w:tc>
          <w:tcPr>
            <w:tcW w:w="2349" w:type="dxa"/>
            <w:vMerge w:val="restart"/>
            <w:vAlign w:val="center"/>
          </w:tcPr>
          <w:p w14:paraId="72DC1E53" w14:textId="77777777" w:rsidR="00DF7110" w:rsidRPr="003627E7" w:rsidRDefault="00DF7110" w:rsidP="00DC27E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844E6B" w14:textId="2B3818B8" w:rsidR="00DF7110" w:rsidRPr="003627E7" w:rsidRDefault="001D3787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F1B3B">
              <w:rPr>
                <w:sz w:val="16"/>
                <w:szCs w:val="18"/>
                <w:shd w:val="clear" w:color="auto" w:fill="FFFFFF"/>
              </w:rPr>
              <w:t>X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14:paraId="4BC10083" w14:textId="25D51755" w:rsidR="00DF7110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1D3787">
              <w:rPr>
                <w:sz w:val="16"/>
                <w:szCs w:val="18"/>
                <w:shd w:val="clear" w:color="auto" w:fill="FFFFFF"/>
              </w:rPr>
              <w:t>I</w:t>
            </w:r>
            <w:r w:rsidR="006F1B3B">
              <w:rPr>
                <w:sz w:val="16"/>
                <w:szCs w:val="18"/>
                <w:shd w:val="clear" w:color="auto" w:fill="FFFFFF"/>
              </w:rPr>
              <w:t>X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B9798A" w:rsidRPr="003627E7" w14:paraId="31E54218" w14:textId="77777777" w:rsidTr="00DC27E0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42E8433D" w14:textId="77777777" w:rsidR="00DF7110" w:rsidRPr="003627E7" w:rsidRDefault="00DF7110" w:rsidP="00DC27E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63685B4B" w14:textId="2219073E" w:rsidR="00DF7110" w:rsidRPr="003627E7" w:rsidRDefault="000B7901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 w:rsidR="006F1B3B">
              <w:rPr>
                <w:sz w:val="16"/>
                <w:szCs w:val="18"/>
                <w:shd w:val="clear" w:color="auto" w:fill="FFFFFF"/>
              </w:rPr>
              <w:t>I</w:t>
            </w:r>
            <w:r w:rsidR="001D3787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358327CF" w14:textId="319738CE" w:rsidR="00DF7110" w:rsidRPr="003627E7" w:rsidRDefault="00FD6415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F1B3B">
              <w:rPr>
                <w:sz w:val="16"/>
                <w:szCs w:val="18"/>
                <w:shd w:val="clear" w:color="auto" w:fill="FFFFFF"/>
              </w:rPr>
              <w:t>X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039B08B2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6DA935A1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0F7B5EB2" w14:textId="77777777" w:rsidR="00DF7110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0AEC9A39" w14:textId="75FD1189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 w:rsidR="006F1B3B">
              <w:rPr>
                <w:sz w:val="16"/>
                <w:szCs w:val="18"/>
                <w:shd w:val="clear" w:color="auto" w:fill="FFFFFF"/>
              </w:rPr>
              <w:t>X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9798A" w:rsidRPr="003627E7" w14:paraId="272551C1" w14:textId="77777777" w:rsidTr="00DC27E0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3254DD6" w14:textId="77777777" w:rsidR="00DF7110" w:rsidRPr="003627E7" w:rsidRDefault="00DF7110" w:rsidP="00DC27E0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0927F0A6" w14:textId="34E32413" w:rsidR="00DF7110" w:rsidRPr="003627E7" w:rsidRDefault="006F1B3B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111,0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5C47C4FA" w14:textId="193F8AA7" w:rsidR="00DF7110" w:rsidRPr="003627E7" w:rsidRDefault="006F1B3B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108,8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485C9F42" w14:textId="269E938F" w:rsidR="00DF7110" w:rsidRPr="003627E7" w:rsidRDefault="00680630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142,4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24568B28" w14:textId="2644D493" w:rsidR="00DF7110" w:rsidRDefault="006F1B3B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115,5</w:t>
            </w:r>
          </w:p>
        </w:tc>
      </w:tr>
      <w:tr w:rsidR="00B9798A" w:rsidRPr="003627E7" w14:paraId="5EBC74F0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5DBE12E2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5FE743AA" w14:textId="3C54B849" w:rsidR="00DF7110" w:rsidRPr="003627E7" w:rsidRDefault="006F1B3B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112,5</w:t>
            </w:r>
          </w:p>
        </w:tc>
        <w:tc>
          <w:tcPr>
            <w:tcW w:w="1417" w:type="dxa"/>
            <w:vAlign w:val="center"/>
          </w:tcPr>
          <w:p w14:paraId="461BA940" w14:textId="1830E3EE" w:rsidR="00DF7110" w:rsidRPr="003627E7" w:rsidRDefault="006F1B3B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107,8</w:t>
            </w:r>
          </w:p>
        </w:tc>
        <w:tc>
          <w:tcPr>
            <w:tcW w:w="1418" w:type="dxa"/>
            <w:vAlign w:val="center"/>
          </w:tcPr>
          <w:p w14:paraId="2E38C395" w14:textId="1B414821" w:rsidR="00DF7110" w:rsidRPr="003627E7" w:rsidRDefault="00680630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90,6</w:t>
            </w:r>
          </w:p>
        </w:tc>
        <w:tc>
          <w:tcPr>
            <w:tcW w:w="1417" w:type="dxa"/>
          </w:tcPr>
          <w:p w14:paraId="52B401F8" w14:textId="68AA70A9" w:rsidR="00DF7110" w:rsidRDefault="006F1B3B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</w:tr>
      <w:tr w:rsidR="00B9798A" w:rsidRPr="003627E7" w14:paraId="29CA18D4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7EDEFFF6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4C0E8C55" w14:textId="0FE91C63" w:rsidR="00DF7110" w:rsidRPr="003627E7" w:rsidRDefault="006F1B3B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111,5</w:t>
            </w:r>
          </w:p>
        </w:tc>
        <w:tc>
          <w:tcPr>
            <w:tcW w:w="1417" w:type="dxa"/>
            <w:vAlign w:val="center"/>
          </w:tcPr>
          <w:p w14:paraId="652A7E68" w14:textId="1C1524CF" w:rsidR="00DF7110" w:rsidRPr="003627E7" w:rsidRDefault="006F1B3B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107,9</w:t>
            </w:r>
          </w:p>
        </w:tc>
        <w:tc>
          <w:tcPr>
            <w:tcW w:w="1418" w:type="dxa"/>
            <w:vAlign w:val="center"/>
          </w:tcPr>
          <w:p w14:paraId="2A403A58" w14:textId="18D30EC1" w:rsidR="00DF7110" w:rsidRPr="003627E7" w:rsidRDefault="00680630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147,2</w:t>
            </w:r>
          </w:p>
        </w:tc>
        <w:tc>
          <w:tcPr>
            <w:tcW w:w="1417" w:type="dxa"/>
          </w:tcPr>
          <w:p w14:paraId="7D0AFE48" w14:textId="64A3C050" w:rsidR="00DF7110" w:rsidRDefault="006F1B3B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115,6</w:t>
            </w:r>
          </w:p>
        </w:tc>
      </w:tr>
      <w:tr w:rsidR="00B9798A" w:rsidRPr="003627E7" w14:paraId="1690868A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49273C7B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01480EC2" w14:textId="501A68B5" w:rsidR="00DF7110" w:rsidRPr="003627E7" w:rsidRDefault="006F1B3B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106,8</w:t>
            </w:r>
          </w:p>
        </w:tc>
        <w:tc>
          <w:tcPr>
            <w:tcW w:w="1417" w:type="dxa"/>
            <w:vAlign w:val="center"/>
          </w:tcPr>
          <w:p w14:paraId="446AD44F" w14:textId="755A23A2" w:rsidR="00DF7110" w:rsidRPr="003627E7" w:rsidRDefault="006F1B3B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122,1</w:t>
            </w:r>
          </w:p>
        </w:tc>
        <w:tc>
          <w:tcPr>
            <w:tcW w:w="1418" w:type="dxa"/>
            <w:vAlign w:val="center"/>
          </w:tcPr>
          <w:p w14:paraId="515FBE81" w14:textId="69989936" w:rsidR="00DF7110" w:rsidRPr="003627E7" w:rsidRDefault="0068063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112,4</w:t>
            </w:r>
          </w:p>
        </w:tc>
        <w:tc>
          <w:tcPr>
            <w:tcW w:w="1417" w:type="dxa"/>
          </w:tcPr>
          <w:p w14:paraId="7195FB62" w14:textId="77777777" w:rsidR="006F1B3B" w:rsidRDefault="006F1B3B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385FEE6" w14:textId="47390588" w:rsidR="001D3787" w:rsidRDefault="006F1B3B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121,3</w:t>
            </w:r>
          </w:p>
        </w:tc>
      </w:tr>
      <w:tr w:rsidR="00B9798A" w:rsidRPr="003627E7" w14:paraId="3940A7DD" w14:textId="77777777" w:rsidTr="00DC27E0">
        <w:trPr>
          <w:trHeight w:val="624"/>
        </w:trPr>
        <w:tc>
          <w:tcPr>
            <w:tcW w:w="2349" w:type="dxa"/>
            <w:vAlign w:val="center"/>
          </w:tcPr>
          <w:p w14:paraId="41860C76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E98EAC6" w14:textId="48249080" w:rsidR="00DF7110" w:rsidRPr="003627E7" w:rsidRDefault="006F1B3B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103,9</w:t>
            </w:r>
          </w:p>
        </w:tc>
        <w:tc>
          <w:tcPr>
            <w:tcW w:w="1417" w:type="dxa"/>
            <w:vAlign w:val="center"/>
          </w:tcPr>
          <w:p w14:paraId="5B739AF3" w14:textId="4851B839" w:rsidR="00DF7110" w:rsidRPr="003627E7" w:rsidRDefault="006F1B3B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111,7</w:t>
            </w:r>
          </w:p>
        </w:tc>
        <w:tc>
          <w:tcPr>
            <w:tcW w:w="1418" w:type="dxa"/>
            <w:vAlign w:val="center"/>
          </w:tcPr>
          <w:p w14:paraId="7D0C4121" w14:textId="4BB69E1C" w:rsidR="00DF7110" w:rsidRPr="003627E7" w:rsidRDefault="0068063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152,0</w:t>
            </w:r>
          </w:p>
        </w:tc>
        <w:tc>
          <w:tcPr>
            <w:tcW w:w="1417" w:type="dxa"/>
          </w:tcPr>
          <w:p w14:paraId="428D711C" w14:textId="77777777" w:rsidR="006F1B3B" w:rsidRDefault="006F1B3B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70E2ADD" w14:textId="658F3913" w:rsidR="001D3787" w:rsidRDefault="006F1B3B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111,2</w:t>
            </w:r>
          </w:p>
          <w:p w14:paraId="512FFE6E" w14:textId="550B216D" w:rsidR="006F1B3B" w:rsidRDefault="006F1B3B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</w:tr>
    </w:tbl>
    <w:p w14:paraId="0074A454" w14:textId="46C062EE"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>ormacji</w:t>
      </w:r>
      <w:r w:rsidR="00F145F5">
        <w:rPr>
          <w:sz w:val="16"/>
          <w:szCs w:val="16"/>
          <w:shd w:val="clear" w:color="auto" w:fill="FFFFFF"/>
        </w:rPr>
        <w:t xml:space="preserve"> o produkcji i cenach w </w:t>
      </w:r>
      <w:r w:rsidR="006F1B3B">
        <w:rPr>
          <w:sz w:val="16"/>
          <w:szCs w:val="16"/>
          <w:shd w:val="clear" w:color="auto" w:fill="FFFFFF"/>
        </w:rPr>
        <w:t>sierpniu</w:t>
      </w:r>
      <w:r w:rsidR="00246352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 w:rsidR="00932E07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6F1B3B">
        <w:rPr>
          <w:sz w:val="16"/>
          <w:szCs w:val="16"/>
          <w:shd w:val="clear" w:color="auto" w:fill="FFFFFF"/>
        </w:rPr>
        <w:t>e wrześniu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34F0C816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2287D82F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6F2F6A8E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48D4DBE1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221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września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6F1B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91,5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C2E72" id="Pole tekstowe 25" o:spid="_x0000_s1029" type="#_x0000_t202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qfDwIAAAAEAAAOAAAAZHJzL2Uyb0RvYy54bWysU1Fv0zAQfkfiP1h+p0lLy7qo6TQ2hpAG&#10;TBr8ANdxGmu2z9jXJuPX7+y0pRpviDxYvpz93X3ffV5dDdawvQpRg6v5dFJyppyERrttzX/+uHu3&#10;5CyicI0w4FTNn1XkV+u3b1a9r9QMOjCNCoxAXKx6X/MO0VdFEWWnrIgT8MpRsoVgBVIYtkUTRE/o&#10;1hSzsvxQ9BAaH0CqGOnv7Zjk64zftkri97aNCpmpOfWGeQ153aS1WK9EtQ3Cd1oe2hD/0IUV2lHR&#10;E9StQMF2Qf8FZbUMEKHFiQRbQNtqqTIHYjMtX7F57IRXmQuJE/1Jpvj/YOW3/UNguqn5bMGZE5Zm&#10;9ABGMVRPEaFXjP6TSL2PFZ199HQah48w0LAz4ejvQT5F5uCmE26rrkOAvlOioSan6WZxdnXEiQlk&#10;03+FhoqJHUIGGtpgk4KkCSN0GtbzaUBqQCZTyYtluZhTSlJuuSTJcnOFqI63fYj4WYFlaVPzQAbI&#10;6GJ/HzF1I6rjkVTMwZ02JpvAONbX/HJBfF9lrEbyqNGWapbpG12TSH5yTb6MQptxTwWMO7BOREfK&#10;OGyGrPL7o5gbaJ5JhgCjJekJ0aaD8JuznuxY8/hrJ4LizHxxJOXldJ54Yw7mi4sZBeE8sznPCCcJ&#10;qubI2bi9wez5kdg1Sd7qrEaazdjJoWWyWRbp8CSSj8/jfOrPw12/AAAA//8DAFBLAwQUAAYACAAA&#10;ACEAiTmRrN4AAAAJAQAADwAAAGRycy9kb3ducmV2LnhtbEyPzU7DMBCE70i8g7VI3KhNoD8JcSoE&#10;4gpqC5V6c+NtEhGvo9htwtt3e6Kn1eyMZr/Nl6NrxQn70HjS8DhRIJBKbxuqNHxvPh4WIEI0ZE3r&#10;CTX8YYBlcXuTm8z6gVZ4WsdKcAmFzGioY+wyKUNZozNh4jsk9g6+dyay7CtpezNwuWtlotRMOtMQ&#10;X6hNh281lr/ro9Pw83nYbZ/VV/Xupt3gRyXJpVLr+7vx9QVExDH+h+GCz+hQMNPeH8kG0bKeJ5zk&#10;+ZSCYD9J5zMQe15MkwXIIpfXHxRnAAAA//8DAFBLAQItABQABgAIAAAAIQC2gziS/gAAAOEBAAAT&#10;AAAAAAAAAAAAAAAAAAAAAABbQ29udGVudF9UeXBlc10ueG1sUEsBAi0AFAAGAAgAAAAhADj9If/W&#10;AAAAlAEAAAsAAAAAAAAAAAAAAAAALwEAAF9yZWxzLy5yZWxzUEsBAi0AFAAGAAgAAAAhAI9E+p8P&#10;AgAAAAQAAA4AAAAAAAAAAAAAAAAALgIAAGRycy9lMm9Eb2MueG1sUEsBAi0AFAAGAAgAAAAhAIk5&#10;kazeAAAACQEAAA8AAAAAAAAAAAAAAAAAaQQAAGRycy9kb3ducmV2LnhtbFBLBQYAAAAABAAEAPMA&#10;AAB0BQAAAAA=&#10;" filled="f" stroked="f">
                <v:textbox>
                  <w:txbxContent>
                    <w:p w14:paraId="5BF311DD" w14:textId="48D4DBE1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221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września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6F1B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91,5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EB03BF3" w14:textId="377ED5A6" w:rsidR="00722146" w:rsidRDefault="003627E7" w:rsidP="001D3787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F1B3B">
        <w:rPr>
          <w:shd w:val="clear" w:color="auto" w:fill="FFFFFF"/>
        </w:rPr>
        <w:t>e wrześniu</w:t>
      </w:r>
      <w:r w:rsidR="00172831">
        <w:rPr>
          <w:shd w:val="clear" w:color="auto" w:fill="FFFFFF"/>
        </w:rPr>
        <w:t xml:space="preserve">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6F1B3B">
        <w:rPr>
          <w:shd w:val="clear" w:color="auto" w:fill="FFFFFF"/>
        </w:rPr>
        <w:t>września</w:t>
      </w:r>
      <w:r w:rsidR="00172831">
        <w:rPr>
          <w:shd w:val="clear" w:color="auto" w:fill="FFFFFF"/>
        </w:rPr>
        <w:t xml:space="preserve">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6F1B3B">
        <w:rPr>
          <w:shd w:val="clear" w:color="auto" w:fill="FFFFFF"/>
        </w:rPr>
        <w:t>30</w:t>
      </w:r>
      <w:r w:rsidRPr="003627E7">
        <w:rPr>
          <w:shd w:val="clear" w:color="auto" w:fill="FFFFFF"/>
        </w:rPr>
        <w:t xml:space="preserve"> (spośród 34) działach przemysłu, m.in. </w:t>
      </w:r>
      <w:r w:rsidR="00FB7781">
        <w:rPr>
          <w:shd w:val="clear" w:color="auto" w:fill="FFFFFF"/>
        </w:rPr>
        <w:t> </w:t>
      </w:r>
    </w:p>
    <w:p w14:paraId="330BDCE0" w14:textId="3E344674" w:rsidR="001D3787" w:rsidRDefault="00FB7781" w:rsidP="001D3787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w </w:t>
      </w:r>
      <w:r w:rsidR="00722146">
        <w:rPr>
          <w:shd w:val="clear" w:color="auto" w:fill="FFFFFF"/>
        </w:rPr>
        <w:t>wytwarzaniu i zaopatrywaniu w </w:t>
      </w:r>
      <w:r w:rsidR="00722146" w:rsidRPr="00A6597F">
        <w:rPr>
          <w:shd w:val="clear" w:color="auto" w:fill="FFFFFF"/>
        </w:rPr>
        <w:t>energię elektryczną, gaz, parę wodną i</w:t>
      </w:r>
      <w:r w:rsidR="00722146">
        <w:rPr>
          <w:shd w:val="clear" w:color="auto" w:fill="FFFFFF"/>
        </w:rPr>
        <w:t> </w:t>
      </w:r>
      <w:r w:rsidR="00722146" w:rsidRPr="00A6597F">
        <w:rPr>
          <w:shd w:val="clear" w:color="auto" w:fill="FFFFFF"/>
        </w:rPr>
        <w:t>gorącą wodę</w:t>
      </w:r>
      <w:r w:rsidR="00722146">
        <w:rPr>
          <w:shd w:val="clear" w:color="auto" w:fill="FFFFFF"/>
        </w:rPr>
        <w:t xml:space="preserve"> – o</w:t>
      </w:r>
      <w:r>
        <w:rPr>
          <w:shd w:val="clear" w:color="auto" w:fill="FFFFFF"/>
        </w:rPr>
        <w:t> </w:t>
      </w:r>
      <w:r w:rsidR="00722146">
        <w:rPr>
          <w:shd w:val="clear" w:color="auto" w:fill="FFFFFF"/>
        </w:rPr>
        <w:t>22,1%, w</w:t>
      </w:r>
      <w:r w:rsidR="00722146" w:rsidRPr="00722146">
        <w:rPr>
          <w:shd w:val="clear" w:color="auto" w:fill="FFFFFF"/>
        </w:rPr>
        <w:t xml:space="preserve"> </w:t>
      </w:r>
      <w:r w:rsidR="00722146" w:rsidRPr="003627E7">
        <w:rPr>
          <w:shd w:val="clear" w:color="auto" w:fill="FFFFFF"/>
        </w:rPr>
        <w:t>produkcji</w:t>
      </w:r>
      <w:r w:rsidR="00722146" w:rsidRPr="00722146">
        <w:rPr>
          <w:shd w:val="clear" w:color="auto" w:fill="FFFFFF"/>
        </w:rPr>
        <w:t xml:space="preserve"> </w:t>
      </w:r>
      <w:r w:rsidR="00722146" w:rsidRPr="00625502">
        <w:rPr>
          <w:shd w:val="clear" w:color="auto" w:fill="FFFFFF"/>
        </w:rPr>
        <w:t>chemikaliów i wyrobów chemicznych</w:t>
      </w:r>
      <w:r w:rsidR="00722146">
        <w:rPr>
          <w:shd w:val="clear" w:color="auto" w:fill="FFFFFF"/>
        </w:rPr>
        <w:t xml:space="preserve"> – o 21,0%,</w:t>
      </w:r>
      <w:r w:rsidR="00722146" w:rsidRPr="00722146">
        <w:rPr>
          <w:shd w:val="clear" w:color="auto" w:fill="FFFFFF"/>
        </w:rPr>
        <w:t xml:space="preserve"> </w:t>
      </w:r>
      <w:r w:rsidR="00722146">
        <w:rPr>
          <w:shd w:val="clear" w:color="auto" w:fill="FFFFFF"/>
        </w:rPr>
        <w:t>papieru i wyrobów z papieru – o</w:t>
      </w:r>
      <w:r>
        <w:rPr>
          <w:shd w:val="clear" w:color="auto" w:fill="FFFFFF"/>
        </w:rPr>
        <w:t> </w:t>
      </w:r>
      <w:r w:rsidR="00722146">
        <w:rPr>
          <w:shd w:val="clear" w:color="auto" w:fill="FFFFFF"/>
        </w:rPr>
        <w:t>18,7%,</w:t>
      </w:r>
      <w:r w:rsidR="00722146" w:rsidRPr="00722146">
        <w:rPr>
          <w:shd w:val="clear" w:color="auto" w:fill="FFFFFF"/>
        </w:rPr>
        <w:t xml:space="preserve"> </w:t>
      </w:r>
      <w:r w:rsidR="00722146">
        <w:rPr>
          <w:shd w:val="clear" w:color="auto" w:fill="FFFFFF"/>
        </w:rPr>
        <w:t>wyrobów z metali – o 16,6%,</w:t>
      </w:r>
      <w:r w:rsidR="00722146" w:rsidRPr="00722146">
        <w:rPr>
          <w:shd w:val="clear" w:color="auto" w:fill="FFFFFF"/>
        </w:rPr>
        <w:t xml:space="preserve"> </w:t>
      </w:r>
      <w:r w:rsidR="00722146" w:rsidRPr="003627E7">
        <w:rPr>
          <w:shd w:val="clear" w:color="auto" w:fill="FFFFFF"/>
        </w:rPr>
        <w:t xml:space="preserve">maszyn i urządzeń </w:t>
      </w:r>
      <w:r w:rsidR="00722146" w:rsidRPr="003627E7">
        <w:rPr>
          <w:noProof/>
          <w:spacing w:val="-2"/>
          <w:szCs w:val="19"/>
          <w:lang w:eastAsia="pl-PL"/>
        </w:rPr>
        <w:t>–</w:t>
      </w:r>
      <w:r w:rsidR="00722146" w:rsidRPr="003627E7">
        <w:rPr>
          <w:shd w:val="clear" w:color="auto" w:fill="FFFFFF"/>
        </w:rPr>
        <w:t xml:space="preserve"> o </w:t>
      </w:r>
      <w:r w:rsidR="00722146">
        <w:rPr>
          <w:shd w:val="clear" w:color="auto" w:fill="FFFFFF"/>
        </w:rPr>
        <w:t>15,9</w:t>
      </w:r>
      <w:r w:rsidR="00722146" w:rsidRPr="003627E7">
        <w:rPr>
          <w:shd w:val="clear" w:color="auto" w:fill="FFFFFF"/>
        </w:rPr>
        <w:t>%</w:t>
      </w:r>
      <w:bookmarkStart w:id="1" w:name="_Hlk77183682"/>
      <w:r w:rsidR="00722146">
        <w:rPr>
          <w:shd w:val="clear" w:color="auto" w:fill="FFFFFF"/>
        </w:rPr>
        <w:t>,</w:t>
      </w:r>
      <w:bookmarkEnd w:id="1"/>
      <w:r w:rsidR="00722146" w:rsidRPr="00722146">
        <w:rPr>
          <w:shd w:val="clear" w:color="auto" w:fill="FFFFFF"/>
        </w:rPr>
        <w:t xml:space="preserve"> </w:t>
      </w:r>
      <w:r w:rsidR="00722146" w:rsidRPr="001932FE">
        <w:rPr>
          <w:shd w:val="clear" w:color="auto" w:fill="FFFFFF"/>
        </w:rPr>
        <w:t>komputerów, wyrobów elektronicznych</w:t>
      </w:r>
      <w:r w:rsidR="00722146">
        <w:rPr>
          <w:shd w:val="clear" w:color="auto" w:fill="FFFFFF"/>
        </w:rPr>
        <w:t xml:space="preserve"> </w:t>
      </w:r>
      <w:r w:rsidR="00722146" w:rsidRPr="001932FE">
        <w:rPr>
          <w:shd w:val="clear" w:color="auto" w:fill="FFFFFF"/>
        </w:rPr>
        <w:t>i</w:t>
      </w:r>
      <w:r w:rsidR="00722146">
        <w:rPr>
          <w:shd w:val="clear" w:color="auto" w:fill="FFFFFF"/>
        </w:rPr>
        <w:t> </w:t>
      </w:r>
      <w:r w:rsidR="00722146" w:rsidRPr="001932FE">
        <w:rPr>
          <w:shd w:val="clear" w:color="auto" w:fill="FFFFFF"/>
        </w:rPr>
        <w:t>optycznych</w:t>
      </w:r>
      <w:r w:rsidR="00722146">
        <w:rPr>
          <w:shd w:val="clear" w:color="auto" w:fill="FFFFFF"/>
        </w:rPr>
        <w:t xml:space="preserve"> – o 14,9%, </w:t>
      </w:r>
      <w:r w:rsidR="001D3787">
        <w:rPr>
          <w:shd w:val="clear" w:color="auto" w:fill="FFFFFF"/>
        </w:rPr>
        <w:t xml:space="preserve">metali – o </w:t>
      </w:r>
      <w:r w:rsidR="00722146">
        <w:rPr>
          <w:shd w:val="clear" w:color="auto" w:fill="FFFFFF"/>
        </w:rPr>
        <w:t>14,4</w:t>
      </w:r>
      <w:r w:rsidR="001D3787">
        <w:rPr>
          <w:shd w:val="clear" w:color="auto" w:fill="FFFFFF"/>
        </w:rPr>
        <w:t>%,</w:t>
      </w:r>
      <w:r w:rsidR="001D3787" w:rsidRPr="001D3787">
        <w:rPr>
          <w:shd w:val="clear" w:color="auto" w:fill="FFFFFF"/>
        </w:rPr>
        <w:t xml:space="preserve"> </w:t>
      </w:r>
      <w:r w:rsidR="001D3787" w:rsidRPr="001932FE">
        <w:rPr>
          <w:shd w:val="clear" w:color="auto" w:fill="FFFFFF"/>
        </w:rPr>
        <w:t>wyrobów z</w:t>
      </w:r>
      <w:r w:rsidR="001D3787">
        <w:rPr>
          <w:shd w:val="clear" w:color="auto" w:fill="FFFFFF"/>
        </w:rPr>
        <w:t> </w:t>
      </w:r>
      <w:r w:rsidR="001D3787" w:rsidRPr="001932FE">
        <w:rPr>
          <w:shd w:val="clear" w:color="auto" w:fill="FFFFFF"/>
        </w:rPr>
        <w:t>drewna, korka, słomy i</w:t>
      </w:r>
      <w:r>
        <w:rPr>
          <w:shd w:val="clear" w:color="auto" w:fill="FFFFFF"/>
        </w:rPr>
        <w:t> </w:t>
      </w:r>
      <w:r w:rsidR="001D3787" w:rsidRPr="001932FE">
        <w:rPr>
          <w:shd w:val="clear" w:color="auto" w:fill="FFFFFF"/>
        </w:rPr>
        <w:t>wikliny</w:t>
      </w:r>
      <w:r w:rsidR="001D3787">
        <w:rPr>
          <w:shd w:val="clear" w:color="auto" w:fill="FFFFFF"/>
        </w:rPr>
        <w:t xml:space="preserve"> – o </w:t>
      </w:r>
      <w:r w:rsidR="00722146">
        <w:rPr>
          <w:shd w:val="clear" w:color="auto" w:fill="FFFFFF"/>
        </w:rPr>
        <w:t>13,2</w:t>
      </w:r>
      <w:r w:rsidR="001D3787">
        <w:rPr>
          <w:shd w:val="clear" w:color="auto" w:fill="FFFFFF"/>
        </w:rPr>
        <w:t>%,</w:t>
      </w:r>
      <w:r w:rsidR="001D3787" w:rsidRPr="001D3787">
        <w:rPr>
          <w:shd w:val="clear" w:color="auto" w:fill="FFFFFF"/>
        </w:rPr>
        <w:t xml:space="preserve"> </w:t>
      </w:r>
      <w:r w:rsidR="001D3787">
        <w:rPr>
          <w:shd w:val="clear" w:color="auto" w:fill="FFFFFF"/>
        </w:rPr>
        <w:t>wyrobów z pozostałych mineralnych surowców niemetalicznych – o </w:t>
      </w:r>
      <w:r w:rsidR="00722146">
        <w:rPr>
          <w:shd w:val="clear" w:color="auto" w:fill="FFFFFF"/>
        </w:rPr>
        <w:t>12,</w:t>
      </w:r>
      <w:r w:rsidR="001D3815">
        <w:rPr>
          <w:shd w:val="clear" w:color="auto" w:fill="FFFFFF"/>
        </w:rPr>
        <w:t>3</w:t>
      </w:r>
      <w:r w:rsidR="001D3787">
        <w:rPr>
          <w:shd w:val="clear" w:color="auto" w:fill="FFFFFF"/>
        </w:rPr>
        <w:t>%</w:t>
      </w:r>
      <w:r w:rsidR="00722146">
        <w:rPr>
          <w:shd w:val="clear" w:color="auto" w:fill="FFFFFF"/>
        </w:rPr>
        <w:t>.</w:t>
      </w:r>
      <w:r w:rsidR="001D3787" w:rsidRPr="001D3787">
        <w:rPr>
          <w:shd w:val="clear" w:color="auto" w:fill="FFFFFF"/>
        </w:rPr>
        <w:t xml:space="preserve"> </w:t>
      </w:r>
    </w:p>
    <w:p w14:paraId="167F265A" w14:textId="30DD23F2" w:rsidR="00DC27E0" w:rsidRDefault="009278E9" w:rsidP="0066297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7F3AA9">
        <w:rPr>
          <w:shd w:val="clear" w:color="auto" w:fill="FFFFFF"/>
        </w:rPr>
        <w:t xml:space="preserve"> </w:t>
      </w:r>
      <w:r w:rsidR="006944E0">
        <w:rPr>
          <w:shd w:val="clear" w:color="auto" w:fill="FFFFFF"/>
        </w:rPr>
        <w:t>wrześniem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="003627E7" w:rsidRPr="003627E7">
        <w:rPr>
          <w:shd w:val="clear" w:color="auto" w:fill="FFFFFF"/>
        </w:rPr>
        <w:t>, wystąpił</w:t>
      </w:r>
      <w:r w:rsidR="00AA07C3">
        <w:rPr>
          <w:shd w:val="clear" w:color="auto" w:fill="FFFFFF"/>
        </w:rPr>
        <w:t xml:space="preserve"> </w:t>
      </w:r>
      <w:r w:rsidR="003627E7" w:rsidRPr="003627E7">
        <w:rPr>
          <w:shd w:val="clear" w:color="auto" w:fill="FFFFFF"/>
        </w:rPr>
        <w:t>w</w:t>
      </w:r>
      <w:r w:rsidR="00AA07C3">
        <w:rPr>
          <w:shd w:val="clear" w:color="auto" w:fill="FFFFFF"/>
        </w:rPr>
        <w:t> </w:t>
      </w:r>
      <w:r w:rsidR="00722146">
        <w:rPr>
          <w:shd w:val="clear" w:color="auto" w:fill="FFFFFF"/>
        </w:rPr>
        <w:t>3</w:t>
      </w:r>
      <w:r w:rsidR="00FB7781">
        <w:rPr>
          <w:shd w:val="clear" w:color="auto" w:fill="FFFFFF"/>
        </w:rPr>
        <w:t> </w:t>
      </w:r>
      <w:r w:rsidR="003627E7" w:rsidRPr="003627E7">
        <w:rPr>
          <w:shd w:val="clear" w:color="auto" w:fill="FFFFFF"/>
        </w:rPr>
        <w:t>działach</w:t>
      </w:r>
      <w:r w:rsidR="00C57284">
        <w:rPr>
          <w:shd w:val="clear" w:color="auto" w:fill="FFFFFF"/>
        </w:rPr>
        <w:t xml:space="preserve">, </w:t>
      </w:r>
      <w:r w:rsidR="00F278E2">
        <w:rPr>
          <w:shd w:val="clear" w:color="auto" w:fill="FFFFFF"/>
        </w:rPr>
        <w:t xml:space="preserve">w tym </w:t>
      </w:r>
      <w:r w:rsidR="005C26BD" w:rsidRPr="003627E7">
        <w:rPr>
          <w:shd w:val="clear" w:color="auto" w:fill="FFFFFF"/>
        </w:rPr>
        <w:t xml:space="preserve">w produkcji pojazdów samochodowych, przyczep i naczep – o </w:t>
      </w:r>
      <w:r w:rsidR="00722146">
        <w:rPr>
          <w:shd w:val="clear" w:color="auto" w:fill="FFFFFF"/>
        </w:rPr>
        <w:t>17,3</w:t>
      </w:r>
      <w:r w:rsidR="005C26BD">
        <w:rPr>
          <w:shd w:val="clear" w:color="auto" w:fill="FFFFFF"/>
        </w:rPr>
        <w:t>%</w:t>
      </w:r>
      <w:r w:rsidR="00903FAF">
        <w:rPr>
          <w:shd w:val="clear" w:color="auto" w:fill="FFFFFF"/>
        </w:rPr>
        <w:t>.</w:t>
      </w:r>
      <w:r w:rsidR="001D3787" w:rsidRPr="001D3787">
        <w:rPr>
          <w:shd w:val="clear" w:color="auto" w:fill="FFFFFF"/>
        </w:rPr>
        <w:t xml:space="preserve"> </w:t>
      </w:r>
    </w:p>
    <w:p w14:paraId="1CAF8B66" w14:textId="6FF84413" w:rsidR="00C70DA5" w:rsidRPr="004B00DD" w:rsidRDefault="00C70DA5" w:rsidP="00662974">
      <w:pPr>
        <w:spacing w:before="0" w:after="0"/>
        <w:rPr>
          <w:shd w:val="clear" w:color="auto" w:fill="FFFFFF"/>
        </w:rPr>
      </w:pPr>
    </w:p>
    <w:p w14:paraId="26EF0FEE" w14:textId="09E87ADE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548CCD12" w14:textId="49B842CD" w:rsidR="00C143C8" w:rsidRDefault="00FB7781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72256" behindDoc="0" locked="0" layoutInCell="1" allowOverlap="1" wp14:anchorId="3F20BFF6" wp14:editId="4934A154">
            <wp:simplePos x="0" y="0"/>
            <wp:positionH relativeFrom="column">
              <wp:posOffset>13335</wp:posOffset>
            </wp:positionH>
            <wp:positionV relativeFrom="paragraph">
              <wp:posOffset>163195</wp:posOffset>
            </wp:positionV>
            <wp:extent cx="4994910" cy="3782060"/>
            <wp:effectExtent l="0" t="0" r="0" b="8890"/>
            <wp:wrapSquare wrapText="bothSides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0C64D1FE" w14:textId="0EEA80B1" w:rsidR="004B00DD" w:rsidRDefault="008003EF" w:rsidP="006C65C6">
      <w:pPr>
        <w:spacing w:before="0" w:after="0"/>
      </w:pPr>
      <w:r>
        <w:lastRenderedPageBreak/>
        <w:t>W</w:t>
      </w:r>
      <w:r w:rsidR="00BE0B67">
        <w:t xml:space="preserve"> porównaniu z</w:t>
      </w:r>
      <w:r w:rsidR="009F0E63">
        <w:t xml:space="preserve"> </w:t>
      </w:r>
      <w:r w:rsidR="00907B2A">
        <w:t>sierpniem</w:t>
      </w:r>
      <w:r w:rsidR="00B963B7">
        <w:t xml:space="preserve"> </w:t>
      </w:r>
      <w:r w:rsidR="00753FF3">
        <w:t>br.</w:t>
      </w:r>
      <w:r w:rsidR="00A6597F">
        <w:t xml:space="preserve">, </w:t>
      </w:r>
      <w:r w:rsidR="00907B2A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907B2A">
        <w:rPr>
          <w:shd w:val="clear" w:color="auto" w:fill="FFFFFF"/>
        </w:rPr>
        <w:t>e wrześniu</w:t>
      </w:r>
      <w:r w:rsidR="00B963B7">
        <w:rPr>
          <w:shd w:val="clear" w:color="auto" w:fill="FFFFFF"/>
        </w:rPr>
        <w:t>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907B2A">
        <w:rPr>
          <w:shd w:val="clear" w:color="auto" w:fill="FFFFFF"/>
        </w:rPr>
        <w:t>30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625502">
        <w:t xml:space="preserve">w produkcji </w:t>
      </w:r>
      <w:r w:rsidR="004B00DD" w:rsidRPr="003627E7">
        <w:rPr>
          <w:shd w:val="clear" w:color="auto" w:fill="FFFFFF"/>
        </w:rPr>
        <w:t xml:space="preserve">pojazdów samochodowych, przyczep i naczep – o </w:t>
      </w:r>
      <w:r w:rsidR="00907B2A">
        <w:rPr>
          <w:shd w:val="clear" w:color="auto" w:fill="FFFFFF"/>
        </w:rPr>
        <w:t>39,2</w:t>
      </w:r>
      <w:r w:rsidR="004B00DD">
        <w:rPr>
          <w:shd w:val="clear" w:color="auto" w:fill="FFFFFF"/>
        </w:rPr>
        <w:t>%,</w:t>
      </w:r>
      <w:r w:rsidR="004B00DD" w:rsidRPr="004B00DD">
        <w:t xml:space="preserve"> </w:t>
      </w:r>
      <w:r w:rsidR="004B00DD">
        <w:t xml:space="preserve">w </w:t>
      </w:r>
      <w:r w:rsidR="004B00DD">
        <w:rPr>
          <w:shd w:val="clear" w:color="auto" w:fill="FFFFFF"/>
        </w:rPr>
        <w:t>n</w:t>
      </w:r>
      <w:r w:rsidR="004B00DD" w:rsidRPr="00AB418D">
        <w:rPr>
          <w:shd w:val="clear" w:color="auto" w:fill="FFFFFF"/>
        </w:rPr>
        <w:t>apraw</w:t>
      </w:r>
      <w:r w:rsidR="004B00DD">
        <w:rPr>
          <w:shd w:val="clear" w:color="auto" w:fill="FFFFFF"/>
        </w:rPr>
        <w:t>ie</w:t>
      </w:r>
      <w:r w:rsidR="004B00DD" w:rsidRPr="00AB418D">
        <w:rPr>
          <w:shd w:val="clear" w:color="auto" w:fill="FFFFFF"/>
        </w:rPr>
        <w:t>, konserwacj</w:t>
      </w:r>
      <w:r w:rsidR="004B00DD">
        <w:rPr>
          <w:shd w:val="clear" w:color="auto" w:fill="FFFFFF"/>
        </w:rPr>
        <w:t>i</w:t>
      </w:r>
      <w:r w:rsidR="004B00DD" w:rsidRPr="00AB418D">
        <w:rPr>
          <w:shd w:val="clear" w:color="auto" w:fill="FFFFFF"/>
        </w:rPr>
        <w:t xml:space="preserve"> i instalowan</w:t>
      </w:r>
      <w:r w:rsidR="004B00DD">
        <w:rPr>
          <w:shd w:val="clear" w:color="auto" w:fill="FFFFFF"/>
        </w:rPr>
        <w:t>iu</w:t>
      </w:r>
      <w:r w:rsidR="004B00DD" w:rsidRPr="00AB418D">
        <w:rPr>
          <w:shd w:val="clear" w:color="auto" w:fill="FFFFFF"/>
        </w:rPr>
        <w:t xml:space="preserve"> maszyn i</w:t>
      </w:r>
      <w:r w:rsidR="004B00DD">
        <w:rPr>
          <w:shd w:val="clear" w:color="auto" w:fill="FFFFFF"/>
        </w:rPr>
        <w:t> </w:t>
      </w:r>
      <w:r w:rsidR="004B00DD" w:rsidRPr="00AB418D">
        <w:rPr>
          <w:shd w:val="clear" w:color="auto" w:fill="FFFFFF"/>
        </w:rPr>
        <w:t xml:space="preserve">urządzeń </w:t>
      </w:r>
      <w:r w:rsidR="004B00DD">
        <w:rPr>
          <w:shd w:val="clear" w:color="auto" w:fill="FFFFFF"/>
        </w:rPr>
        <w:t xml:space="preserve"> – o</w:t>
      </w:r>
      <w:r w:rsidR="00907B2A">
        <w:rPr>
          <w:shd w:val="clear" w:color="auto" w:fill="FFFFFF"/>
        </w:rPr>
        <w:t> 33,6</w:t>
      </w:r>
      <w:r w:rsidR="004B00DD">
        <w:rPr>
          <w:shd w:val="clear" w:color="auto" w:fill="FFFFFF"/>
        </w:rPr>
        <w:t>%,</w:t>
      </w:r>
      <w:r w:rsidR="004B00DD" w:rsidRPr="004B00DD">
        <w:rPr>
          <w:shd w:val="clear" w:color="auto" w:fill="FFFFFF"/>
        </w:rPr>
        <w:t xml:space="preserve"> </w:t>
      </w:r>
      <w:r w:rsidR="004B00DD">
        <w:rPr>
          <w:shd w:val="clear" w:color="auto" w:fill="FFFFFF"/>
        </w:rPr>
        <w:t>w produkcji</w:t>
      </w:r>
      <w:r w:rsidR="004B00DD" w:rsidRPr="004B00DD">
        <w:rPr>
          <w:shd w:val="clear" w:color="auto" w:fill="FFFFFF"/>
        </w:rPr>
        <w:t xml:space="preserve"> </w:t>
      </w:r>
      <w:r w:rsidR="004B00DD">
        <w:rPr>
          <w:shd w:val="clear" w:color="auto" w:fill="FFFFFF"/>
        </w:rPr>
        <w:t>urządzeń elektrycznych</w:t>
      </w:r>
      <w:r w:rsidR="004B00DD" w:rsidRPr="003627E7">
        <w:rPr>
          <w:shd w:val="clear" w:color="auto" w:fill="FFFFFF"/>
        </w:rPr>
        <w:t xml:space="preserve"> </w:t>
      </w:r>
      <w:r w:rsidR="004B00DD" w:rsidRPr="003627E7">
        <w:rPr>
          <w:noProof/>
          <w:spacing w:val="-2"/>
          <w:szCs w:val="19"/>
          <w:lang w:eastAsia="pl-PL"/>
        </w:rPr>
        <w:t>–</w:t>
      </w:r>
      <w:r w:rsidR="004B00DD" w:rsidRPr="003627E7">
        <w:rPr>
          <w:shd w:val="clear" w:color="auto" w:fill="FFFFFF"/>
        </w:rPr>
        <w:t xml:space="preserve"> o </w:t>
      </w:r>
      <w:r w:rsidR="00907B2A">
        <w:rPr>
          <w:shd w:val="clear" w:color="auto" w:fill="FFFFFF"/>
        </w:rPr>
        <w:t>26,6</w:t>
      </w:r>
      <w:r w:rsidR="004B00DD" w:rsidRPr="003627E7">
        <w:rPr>
          <w:shd w:val="clear" w:color="auto" w:fill="FFFFFF"/>
        </w:rPr>
        <w:t>%,</w:t>
      </w:r>
      <w:r w:rsidR="004B00DD">
        <w:rPr>
          <w:shd w:val="clear" w:color="auto" w:fill="FFFFFF"/>
        </w:rPr>
        <w:t xml:space="preserve"> </w:t>
      </w:r>
      <w:r w:rsidR="00907B2A" w:rsidRPr="001932FE">
        <w:rPr>
          <w:shd w:val="clear" w:color="auto" w:fill="FFFFFF"/>
        </w:rPr>
        <w:t>komputerów, wyrobów elektronicznych</w:t>
      </w:r>
      <w:r w:rsidR="00907B2A">
        <w:rPr>
          <w:shd w:val="clear" w:color="auto" w:fill="FFFFFF"/>
        </w:rPr>
        <w:t xml:space="preserve"> </w:t>
      </w:r>
      <w:r w:rsidR="00907B2A" w:rsidRPr="001932FE">
        <w:rPr>
          <w:shd w:val="clear" w:color="auto" w:fill="FFFFFF"/>
        </w:rPr>
        <w:t>i</w:t>
      </w:r>
      <w:r w:rsidR="00907B2A">
        <w:rPr>
          <w:shd w:val="clear" w:color="auto" w:fill="FFFFFF"/>
        </w:rPr>
        <w:t> </w:t>
      </w:r>
      <w:r w:rsidR="00907B2A" w:rsidRPr="001932FE">
        <w:rPr>
          <w:shd w:val="clear" w:color="auto" w:fill="FFFFFF"/>
        </w:rPr>
        <w:t>optycznych</w:t>
      </w:r>
      <w:r w:rsidR="00907B2A">
        <w:rPr>
          <w:shd w:val="clear" w:color="auto" w:fill="FFFFFF"/>
        </w:rPr>
        <w:t xml:space="preserve"> – o 24,9%, </w:t>
      </w:r>
      <w:r w:rsidR="00907B2A">
        <w:t xml:space="preserve">w </w:t>
      </w:r>
      <w:r w:rsidR="00907B2A">
        <w:rPr>
          <w:shd w:val="clear" w:color="auto" w:fill="FFFFFF"/>
        </w:rPr>
        <w:t>w</w:t>
      </w:r>
      <w:r w:rsidR="00907B2A" w:rsidRPr="00625502">
        <w:rPr>
          <w:shd w:val="clear" w:color="auto" w:fill="FFFFFF"/>
        </w:rPr>
        <w:t>ydobywani</w:t>
      </w:r>
      <w:r w:rsidR="00907B2A">
        <w:rPr>
          <w:shd w:val="clear" w:color="auto" w:fill="FFFFFF"/>
        </w:rPr>
        <w:t>u</w:t>
      </w:r>
      <w:r w:rsidR="00907B2A" w:rsidRPr="00625502">
        <w:rPr>
          <w:shd w:val="clear" w:color="auto" w:fill="FFFFFF"/>
        </w:rPr>
        <w:t xml:space="preserve"> węgla kamiennego i węgla brunatnego (lignitu)</w:t>
      </w:r>
      <w:r w:rsidR="00907B2A">
        <w:rPr>
          <w:shd w:val="clear" w:color="auto" w:fill="FFFFFF"/>
        </w:rPr>
        <w:t xml:space="preserve"> – o 18,6%,</w:t>
      </w:r>
      <w:r w:rsidR="00907B2A" w:rsidRPr="00625502">
        <w:t xml:space="preserve"> </w:t>
      </w:r>
      <w:r w:rsidR="00907B2A">
        <w:rPr>
          <w:shd w:val="clear" w:color="auto" w:fill="FFFFFF"/>
        </w:rPr>
        <w:t>w produkcji</w:t>
      </w:r>
      <w:r w:rsidR="00907B2A" w:rsidRPr="004B00DD">
        <w:rPr>
          <w:shd w:val="clear" w:color="auto" w:fill="FFFFFF"/>
        </w:rPr>
        <w:t xml:space="preserve"> </w:t>
      </w:r>
      <w:r w:rsidR="004B00DD" w:rsidRPr="00AB418D">
        <w:rPr>
          <w:shd w:val="clear" w:color="auto" w:fill="FFFFFF"/>
        </w:rPr>
        <w:t xml:space="preserve">maszyn i urządzeń </w:t>
      </w:r>
      <w:r w:rsidR="004B00DD">
        <w:rPr>
          <w:shd w:val="clear" w:color="auto" w:fill="FFFFFF"/>
        </w:rPr>
        <w:t xml:space="preserve"> – o </w:t>
      </w:r>
      <w:r w:rsidR="00907B2A">
        <w:rPr>
          <w:shd w:val="clear" w:color="auto" w:fill="FFFFFF"/>
        </w:rPr>
        <w:t>15,2</w:t>
      </w:r>
      <w:r w:rsidR="004B00DD">
        <w:rPr>
          <w:shd w:val="clear" w:color="auto" w:fill="FFFFFF"/>
        </w:rPr>
        <w:t>%,</w:t>
      </w:r>
      <w:r w:rsidR="004B00DD" w:rsidRPr="004B00DD">
        <w:rPr>
          <w:shd w:val="clear" w:color="auto" w:fill="FFFFFF"/>
        </w:rPr>
        <w:t xml:space="preserve"> </w:t>
      </w:r>
      <w:r w:rsidR="00907B2A">
        <w:rPr>
          <w:shd w:val="clear" w:color="auto" w:fill="FFFFFF"/>
        </w:rPr>
        <w:t>mebli – o 13,2%.</w:t>
      </w:r>
    </w:p>
    <w:p w14:paraId="717E97F0" w14:textId="26F97F19" w:rsidR="004B00DD" w:rsidRDefault="00907B2A" w:rsidP="004B00DD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 xml:space="preserve">mysłu, w porównaniu z </w:t>
      </w:r>
      <w:r>
        <w:rPr>
          <w:shd w:val="clear" w:color="auto" w:fill="FFFFFF"/>
        </w:rPr>
        <w:t>sierpniem</w:t>
      </w:r>
      <w:r w:rsidR="00B31B63">
        <w:rPr>
          <w:shd w:val="clear" w:color="auto" w:fill="FFFFFF"/>
        </w:rPr>
        <w:t xml:space="preserve"> </w:t>
      </w:r>
      <w:r w:rsidR="0024635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4B00DD">
        <w:rPr>
          <w:shd w:val="clear" w:color="auto" w:fill="FFFFFF"/>
        </w:rPr>
        <w:t>4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55271C" w:rsidRPr="003627E7">
        <w:rPr>
          <w:shd w:val="clear" w:color="auto" w:fill="FFFFFF"/>
        </w:rPr>
        <w:t xml:space="preserve">m.in. </w:t>
      </w:r>
      <w:r w:rsidR="00625502">
        <w:rPr>
          <w:shd w:val="clear" w:color="auto" w:fill="FFFFFF"/>
        </w:rPr>
        <w:t xml:space="preserve">w produkcji </w:t>
      </w:r>
      <w:r>
        <w:rPr>
          <w:shd w:val="clear" w:color="auto" w:fill="FFFFFF"/>
        </w:rPr>
        <w:t xml:space="preserve">napojów – o 14,7%, </w:t>
      </w:r>
      <w:r w:rsidR="004B00DD">
        <w:rPr>
          <w:shd w:val="clear" w:color="auto" w:fill="FFFFFF"/>
        </w:rPr>
        <w:t xml:space="preserve">koksu </w:t>
      </w:r>
      <w:r w:rsidR="004B00DD" w:rsidRPr="00D71FEF">
        <w:rPr>
          <w:shd w:val="clear" w:color="auto" w:fill="FFFFFF"/>
        </w:rPr>
        <w:t>i</w:t>
      </w:r>
      <w:r w:rsidR="004B00DD">
        <w:rPr>
          <w:shd w:val="clear" w:color="auto" w:fill="FFFFFF"/>
        </w:rPr>
        <w:t> </w:t>
      </w:r>
      <w:r w:rsidR="004B00DD" w:rsidRPr="00D71FEF">
        <w:rPr>
          <w:shd w:val="clear" w:color="auto" w:fill="FFFFFF"/>
        </w:rPr>
        <w:t>produktów rafinacji ropy naftowej</w:t>
      </w:r>
      <w:r w:rsidR="004B00DD">
        <w:rPr>
          <w:shd w:val="clear" w:color="auto" w:fill="FFFFFF"/>
        </w:rPr>
        <w:t xml:space="preserve"> – o </w:t>
      </w:r>
      <w:r>
        <w:rPr>
          <w:shd w:val="clear" w:color="auto" w:fill="FFFFFF"/>
        </w:rPr>
        <w:t>1,8</w:t>
      </w:r>
      <w:r w:rsidR="004B00DD">
        <w:rPr>
          <w:shd w:val="clear" w:color="auto" w:fill="FFFFFF"/>
        </w:rPr>
        <w:t>%</w:t>
      </w:r>
      <w:r>
        <w:rPr>
          <w:shd w:val="clear" w:color="auto" w:fill="FFFFFF"/>
        </w:rPr>
        <w:t>.</w:t>
      </w:r>
    </w:p>
    <w:p w14:paraId="5655A14F" w14:textId="77777777" w:rsidR="00625502" w:rsidRDefault="00625502" w:rsidP="00525DD4">
      <w:pPr>
        <w:spacing w:before="0" w:after="0"/>
      </w:pPr>
    </w:p>
    <w:p w14:paraId="5FDC6482" w14:textId="44035394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37F8A46A" w:rsidR="00F52A68" w:rsidRDefault="00C74841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248A32B3" w:rsidR="003009A1" w:rsidRDefault="0065537E" w:rsidP="00BA0518">
      <w:pPr>
        <w:spacing w:line="240" w:lineRule="auto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4C7CB40" wp14:editId="6CAB204A">
            <wp:extent cx="5122545" cy="4343400"/>
            <wp:effectExtent l="0" t="0" r="1905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01BE95-1CD1-42D6-92B8-55A7A420D5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A515C8E" w14:textId="77777777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77777777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65B907BC" w14:textId="066AB375" w:rsidR="003C72A2" w:rsidRDefault="003C72A2" w:rsidP="00BA0518">
      <w:pPr>
        <w:spacing w:line="240" w:lineRule="auto"/>
        <w:rPr>
          <w:noProof/>
          <w:lang w:eastAsia="pl-PL"/>
        </w:rPr>
      </w:pPr>
    </w:p>
    <w:p w14:paraId="46734228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77777777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14:paraId="5AFE6FE4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2513E5CE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6E17635A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24B789F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745F283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01972951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F18BFCD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382D7DE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DA02E10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0763E4B2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1391B4D1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E493C1F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7A943CF9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23F41E7F" w14:textId="77777777"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r:id="rId19" w:history="1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742BDEF" w14:textId="77777777"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5532C5DA" wp14:editId="17DD1A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67D64D3" w14:textId="77777777" w:rsidR="003627E7" w:rsidRPr="003627E7" w:rsidRDefault="00055A59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33D91AF7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57D27850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05E6C5B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8470193" wp14:editId="771412B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16FA9F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7A185BC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2AEC3738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30F3B3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81E8D55" wp14:editId="2720DF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609E31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14:paraId="7A943F28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31DBCE0" wp14:editId="16E3B1D2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3AF5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14358998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4EC55B9" w14:textId="520CF83D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6944E0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"https://stat.gov.pl/obszary-tematyczne/inne-opracowania/informacje-o-sytuacji-spoleczno-gospodarczej/biuletyn-statystyczny-nr-82021,4,115.html"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59A17B50" w14:textId="1F31A411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6944E0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"https://stat.gov.pl/obszary-tematyczne/inne-opracowania/informacje-o-sytuacji-spoleczno-gospodarczej/sytuacja-spoleczno-gospodarcza-kraju-w-sierpniu-2021-r-,1,112.html"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2304957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14:paraId="01E7A5B2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CC4381" w14:textId="77777777" w:rsidR="003627E7" w:rsidRPr="00364866" w:rsidRDefault="00055A59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6D467B4A" w14:textId="77777777" w:rsidR="003627E7" w:rsidRPr="00364866" w:rsidRDefault="00055A59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43F4A50B" w14:textId="77777777" w:rsidR="003627E7" w:rsidRPr="00364866" w:rsidRDefault="00055A59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1B6C64D9" w14:textId="77777777" w:rsidR="003627E7" w:rsidRPr="00364866" w:rsidRDefault="00055A59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865A81C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EEEF464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0227F57" w14:textId="77777777" w:rsidR="003627E7" w:rsidRPr="00364866" w:rsidRDefault="00055A59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67BEC5F" w14:textId="77777777" w:rsidR="003627E7" w:rsidRPr="00364866" w:rsidRDefault="00055A59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2B27C218" w14:textId="77777777" w:rsidR="003627E7" w:rsidRPr="00364866" w:rsidRDefault="00055A59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2F4DD46F" w14:textId="77777777" w:rsidR="003627E7" w:rsidRPr="00364866" w:rsidRDefault="00055A59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7DB6543" w14:textId="77777777" w:rsidR="003627E7" w:rsidRPr="00364866" w:rsidRDefault="00055A59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6C8AB5C" w14:textId="77777777" w:rsidR="003627E7" w:rsidRPr="00364866" w:rsidRDefault="00055A59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2B62B11B" w14:textId="77777777" w:rsidR="003627E7" w:rsidRPr="00364866" w:rsidRDefault="00055A59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043113A2" w14:textId="77777777" w:rsidR="003627E7" w:rsidRPr="00364866" w:rsidRDefault="00055A59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69CAD184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DBCE0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266F3AF5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14358998" w14:textId="77777777"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4EC55B9" w14:textId="520CF83D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6944E0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"https://stat.gov.pl/obszary-tematyczne/inne-opracowania/informacje-o-sytuacji-spoleczno-gospodarczej/biuletyn-statystyczny-nr-82021,4,115.html"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59A17B50" w14:textId="1F31A411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6944E0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"https://stat.gov.pl/obszary-tematyczne/inne-opracowania/informacje-o-sytuacji-spoleczno-gospodarczej/sytuacja-spoleczno-gospodarcza-kraju-w-sierpniu-2021-r-,1,112.html"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2304957D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14:paraId="01E7A5B2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2ECC4381" w14:textId="77777777" w:rsidR="003627E7" w:rsidRPr="00364866" w:rsidRDefault="009C3A2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6D467B4A" w14:textId="77777777" w:rsidR="003627E7" w:rsidRPr="00364866" w:rsidRDefault="009C3A2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43F4A50B" w14:textId="77777777" w:rsidR="003627E7" w:rsidRPr="00364866" w:rsidRDefault="009C3A26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1B6C64D9" w14:textId="77777777" w:rsidR="003627E7" w:rsidRPr="00364866" w:rsidRDefault="009C3A26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865A81C" w14:textId="77777777"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EEEF464" w14:textId="77777777"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0227F57" w14:textId="77777777" w:rsidR="003627E7" w:rsidRPr="00364866" w:rsidRDefault="009C3A26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67BEC5F" w14:textId="77777777" w:rsidR="003627E7" w:rsidRPr="00364866" w:rsidRDefault="009C3A2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2B27C218" w14:textId="77777777" w:rsidR="003627E7" w:rsidRPr="00364866" w:rsidRDefault="009C3A2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2F4DD46F" w14:textId="77777777" w:rsidR="003627E7" w:rsidRPr="00364866" w:rsidRDefault="009C3A26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7DB6543" w14:textId="77777777" w:rsidR="003627E7" w:rsidRPr="00364866" w:rsidRDefault="009C3A2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16C8AB5C" w14:textId="77777777" w:rsidR="003627E7" w:rsidRPr="00364866" w:rsidRDefault="009C3A2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2B62B11B" w14:textId="77777777" w:rsidR="003627E7" w:rsidRPr="00364866" w:rsidRDefault="009C3A2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043113A2" w14:textId="77777777" w:rsidR="003627E7" w:rsidRPr="00364866" w:rsidRDefault="009C3A2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69CAD184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75890" w14:textId="77777777" w:rsidR="00055A59" w:rsidRDefault="00055A59" w:rsidP="000662E2">
      <w:pPr>
        <w:spacing w:after="0" w:line="240" w:lineRule="auto"/>
      </w:pPr>
      <w:r>
        <w:separator/>
      </w:r>
    </w:p>
  </w:endnote>
  <w:endnote w:type="continuationSeparator" w:id="0">
    <w:p w14:paraId="199D42A7" w14:textId="77777777" w:rsidR="00055A59" w:rsidRDefault="00055A5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E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E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0DE25" w14:textId="77777777" w:rsidR="00055A59" w:rsidRDefault="00055A59" w:rsidP="000662E2">
      <w:pPr>
        <w:spacing w:after="0" w:line="240" w:lineRule="auto"/>
      </w:pPr>
      <w:r>
        <w:separator/>
      </w:r>
    </w:p>
  </w:footnote>
  <w:footnote w:type="continuationSeparator" w:id="0">
    <w:p w14:paraId="42E744E6" w14:textId="77777777" w:rsidR="00055A59" w:rsidRDefault="00055A5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276CF40B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6E0970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01ED149D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0B1238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5187CC57" w:rsidR="00112A4D" w:rsidRPr="00C97596" w:rsidRDefault="001D378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F1B3B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1F6AB262" w14:textId="5187CC57" w:rsidR="00112A4D" w:rsidRPr="00C97596" w:rsidRDefault="001D378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F1B3B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85pt;height:125.85pt;visibility:visible;mso-wrap-style:square" o:bullet="t">
        <v:imagedata r:id="rId1" o:title=""/>
      </v:shape>
    </w:pict>
  </w:numPicBullet>
  <w:numPicBullet w:numPicBulletId="1">
    <w:pict>
      <v:shape id="_x0000_i1029" type="#_x0000_t75" style="width:125.85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CD6"/>
    <w:rsid w:val="00022B8C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5A59"/>
    <w:rsid w:val="000565D8"/>
    <w:rsid w:val="00056AD0"/>
    <w:rsid w:val="0005756D"/>
    <w:rsid w:val="00057CA1"/>
    <w:rsid w:val="000612F7"/>
    <w:rsid w:val="00061DAF"/>
    <w:rsid w:val="00063527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4EC"/>
    <w:rsid w:val="00084531"/>
    <w:rsid w:val="00086360"/>
    <w:rsid w:val="00086B7D"/>
    <w:rsid w:val="000870D1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AA0"/>
    <w:rsid w:val="000C6E2B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4132"/>
    <w:rsid w:val="0010569E"/>
    <w:rsid w:val="00105A2D"/>
    <w:rsid w:val="001070E5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7118"/>
    <w:rsid w:val="00151328"/>
    <w:rsid w:val="00152273"/>
    <w:rsid w:val="00152BFE"/>
    <w:rsid w:val="00160573"/>
    <w:rsid w:val="00161220"/>
    <w:rsid w:val="00162325"/>
    <w:rsid w:val="0016241C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AA8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C16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35F1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7034"/>
    <w:rsid w:val="00320924"/>
    <w:rsid w:val="00322EDD"/>
    <w:rsid w:val="003231A1"/>
    <w:rsid w:val="00324C9B"/>
    <w:rsid w:val="00325D6B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C6E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621B"/>
    <w:rsid w:val="004963DE"/>
    <w:rsid w:val="00496EA0"/>
    <w:rsid w:val="00497CE2"/>
    <w:rsid w:val="004A07C1"/>
    <w:rsid w:val="004A284F"/>
    <w:rsid w:val="004A389C"/>
    <w:rsid w:val="004A3BC8"/>
    <w:rsid w:val="004A4580"/>
    <w:rsid w:val="004A4641"/>
    <w:rsid w:val="004A5B1F"/>
    <w:rsid w:val="004B00DD"/>
    <w:rsid w:val="004B13C4"/>
    <w:rsid w:val="004B382F"/>
    <w:rsid w:val="004B3989"/>
    <w:rsid w:val="004B426A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52C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3764A"/>
    <w:rsid w:val="0054251F"/>
    <w:rsid w:val="00542B73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CF1"/>
    <w:rsid w:val="00557173"/>
    <w:rsid w:val="0055770D"/>
    <w:rsid w:val="00557D75"/>
    <w:rsid w:val="0056175B"/>
    <w:rsid w:val="00561AEB"/>
    <w:rsid w:val="00561CC0"/>
    <w:rsid w:val="00562EC2"/>
    <w:rsid w:val="00566275"/>
    <w:rsid w:val="005662CD"/>
    <w:rsid w:val="00566E90"/>
    <w:rsid w:val="00567A72"/>
    <w:rsid w:val="00567F82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75B9"/>
    <w:rsid w:val="005C0216"/>
    <w:rsid w:val="005C114C"/>
    <w:rsid w:val="005C16BE"/>
    <w:rsid w:val="005C1EA6"/>
    <w:rsid w:val="005C23A7"/>
    <w:rsid w:val="005C26BD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478B8"/>
    <w:rsid w:val="00650D4C"/>
    <w:rsid w:val="00650F6E"/>
    <w:rsid w:val="00652880"/>
    <w:rsid w:val="00653FF7"/>
    <w:rsid w:val="0065537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4E0"/>
    <w:rsid w:val="00694AF0"/>
    <w:rsid w:val="006969C0"/>
    <w:rsid w:val="006978B1"/>
    <w:rsid w:val="006978FA"/>
    <w:rsid w:val="006A0A6A"/>
    <w:rsid w:val="006A1938"/>
    <w:rsid w:val="006A19B6"/>
    <w:rsid w:val="006A245D"/>
    <w:rsid w:val="006A37E8"/>
    <w:rsid w:val="006A478E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4397"/>
    <w:rsid w:val="006F4D00"/>
    <w:rsid w:val="006F4DB5"/>
    <w:rsid w:val="006F5529"/>
    <w:rsid w:val="006F5EF5"/>
    <w:rsid w:val="0070018F"/>
    <w:rsid w:val="007012AA"/>
    <w:rsid w:val="00703FFE"/>
    <w:rsid w:val="00706E0C"/>
    <w:rsid w:val="00707935"/>
    <w:rsid w:val="0071008E"/>
    <w:rsid w:val="00710621"/>
    <w:rsid w:val="00710CD3"/>
    <w:rsid w:val="0071467D"/>
    <w:rsid w:val="00714A99"/>
    <w:rsid w:val="007156A9"/>
    <w:rsid w:val="007162C8"/>
    <w:rsid w:val="0071752E"/>
    <w:rsid w:val="00717B53"/>
    <w:rsid w:val="007208F1"/>
    <w:rsid w:val="007211B1"/>
    <w:rsid w:val="00721509"/>
    <w:rsid w:val="00722146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25AE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A7D7B"/>
    <w:rsid w:val="008B0F20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2EAE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3A26"/>
    <w:rsid w:val="009C494F"/>
    <w:rsid w:val="009C4B15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5E7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56FA"/>
    <w:rsid w:val="00B45CB8"/>
    <w:rsid w:val="00B46521"/>
    <w:rsid w:val="00B465A7"/>
    <w:rsid w:val="00B47261"/>
    <w:rsid w:val="00B4788F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2BB0"/>
    <w:rsid w:val="00BE34D3"/>
    <w:rsid w:val="00BE458D"/>
    <w:rsid w:val="00BF01CB"/>
    <w:rsid w:val="00BF35B9"/>
    <w:rsid w:val="00BF3A4D"/>
    <w:rsid w:val="00BF3D5D"/>
    <w:rsid w:val="00BF5111"/>
    <w:rsid w:val="00BF64C4"/>
    <w:rsid w:val="00BF6A32"/>
    <w:rsid w:val="00C022D8"/>
    <w:rsid w:val="00C023D9"/>
    <w:rsid w:val="00C030DE"/>
    <w:rsid w:val="00C05167"/>
    <w:rsid w:val="00C062AB"/>
    <w:rsid w:val="00C11343"/>
    <w:rsid w:val="00C11F28"/>
    <w:rsid w:val="00C143C8"/>
    <w:rsid w:val="00C14EF3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7295"/>
    <w:rsid w:val="00C67406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46B2A"/>
    <w:rsid w:val="00D504E4"/>
    <w:rsid w:val="00D50A55"/>
    <w:rsid w:val="00D52E43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A0819"/>
    <w:rsid w:val="00EA175C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02A7"/>
    <w:rsid w:val="00F91047"/>
    <w:rsid w:val="00F91606"/>
    <w:rsid w:val="00F93459"/>
    <w:rsid w:val="00F9379A"/>
    <w:rsid w:val="00F95943"/>
    <w:rsid w:val="00F9616E"/>
    <w:rsid w:val="00F968FA"/>
    <w:rsid w:val="00F97A74"/>
    <w:rsid w:val="00F97BC2"/>
    <w:rsid w:val="00FA0A29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D1955"/>
    <w:rsid w:val="00FD5C59"/>
    <w:rsid w:val="00FD5EA7"/>
    <w:rsid w:val="00FD5F18"/>
    <w:rsid w:val="00FD6415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710-4A06-A3CE-BDD632394193}"/>
            </c:ext>
          </c:extLst>
        </c:ser>
        <c:ser>
          <c:idx val="2"/>
          <c:order val="1"/>
          <c:tx>
            <c:strRef>
              <c:f>'2021'!$A$6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710-4A06-A3CE-BDD632394193}"/>
            </c:ext>
          </c:extLst>
        </c:ser>
        <c:ser>
          <c:idx val="3"/>
          <c:order val="2"/>
          <c:tx>
            <c:strRef>
              <c:f>'2021'!$A$7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710-4A06-A3CE-BDD632394193}"/>
            </c:ext>
          </c:extLst>
        </c:ser>
        <c:ser>
          <c:idx val="4"/>
          <c:order val="3"/>
          <c:tx>
            <c:strRef>
              <c:f>'2021'!$A$8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710-4A06-A3CE-BDD632394193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2710-4A06-A3CE-BDD632394193}"/>
            </c:ext>
          </c:extLst>
        </c:ser>
        <c:ser>
          <c:idx val="0"/>
          <c:order val="4"/>
          <c:tx>
            <c:strRef>
              <c:f>'2021'!$A$9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710-4A06-A3CE-BDD632394193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133.69999999999999</c:v>
                </c:pt>
                <c:pt idx="4">
                  <c:v>132.5</c:v>
                </c:pt>
                <c:pt idx="5">
                  <c:v>137.5</c:v>
                </c:pt>
                <c:pt idx="6">
                  <c:v>131.80000000000001</c:v>
                </c:pt>
                <c:pt idx="7">
                  <c:v>128.19999999999999</c:v>
                </c:pt>
                <c:pt idx="8">
                  <c:v>142.4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710-4A06-A3CE-BDD6323941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307584"/>
        <c:axId val="115308672"/>
      </c:lineChart>
      <c:catAx>
        <c:axId val="11530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5308672"/>
        <c:crossesAt val="100"/>
        <c:auto val="1"/>
        <c:lblAlgn val="ctr"/>
        <c:lblOffset val="100"/>
        <c:noMultiLvlLbl val="0"/>
      </c:catAx>
      <c:valAx>
        <c:axId val="115308672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530758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'IX 2021'!$B$1</c:f>
              <c:strCache>
                <c:ptCount val="1"/>
                <c:pt idx="0">
                  <c:v>IX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'IX 2021'!$A$2:$A$13</c:f>
              <c:strCache>
                <c:ptCount val="12"/>
                <c:pt idx="0">
                  <c:v>Produkcja odzieży</c:v>
                </c:pt>
                <c:pt idx="1">
                  <c:v>Wytwarzanie i zaopatrywanie w energię  elektryczną, gaz, parę wodną i gorącą wodę</c:v>
                </c:pt>
                <c:pt idx="2">
                  <c:v>Produkcji chemikaliów i wyrobów chemicznych</c:v>
                </c:pt>
                <c:pt idx="3">
                  <c:v>Naprawa, konserwacja i instalowanie maszyn 
i urządzeń </c:v>
                </c:pt>
                <c:pt idx="4">
                  <c:v>Wydobywanie węgla kamiennego i węgla brunatnego (lignitu) </c:v>
                </c:pt>
                <c:pt idx="5">
                  <c:v>Gospodarka odpadami; odzysk surowców</c:v>
                </c:pt>
                <c:pt idx="6">
                  <c:v>Produkcja papieru i wyrobów z papieru</c:v>
                </c:pt>
                <c:pt idx="7">
                  <c:v>Produkcja wyrobów z metali</c:v>
                </c:pt>
                <c:pt idx="8">
                  <c:v>Produkcja pozostałego sprzętu transportowego</c:v>
                </c:pt>
                <c:pt idx="9">
                  <c:v>Pozostała produkcja wyrobów</c:v>
                </c:pt>
                <c:pt idx="10">
                  <c:v>Produkcja pojazdów samochodowych, przyczep 
i naczep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'IX 2021'!$B$2:$B$13</c:f>
              <c:numCache>
                <c:formatCode>0.0_ ;[Red]\-0.0\ </c:formatCode>
                <c:ptCount val="12"/>
                <c:pt idx="0">
                  <c:v>100.9</c:v>
                </c:pt>
                <c:pt idx="1">
                  <c:v>95.7</c:v>
                </c:pt>
                <c:pt idx="2">
                  <c:v>107.2</c:v>
                </c:pt>
                <c:pt idx="3">
                  <c:v>147.30000000000001</c:v>
                </c:pt>
                <c:pt idx="4">
                  <c:v>82.4</c:v>
                </c:pt>
                <c:pt idx="5">
                  <c:v>112.9</c:v>
                </c:pt>
                <c:pt idx="6">
                  <c:v>107.7</c:v>
                </c:pt>
                <c:pt idx="7">
                  <c:v>107.6</c:v>
                </c:pt>
                <c:pt idx="8">
                  <c:v>74.099999999999994</c:v>
                </c:pt>
                <c:pt idx="9">
                  <c:v>103.1</c:v>
                </c:pt>
                <c:pt idx="10">
                  <c:v>102.4</c:v>
                </c:pt>
                <c:pt idx="11">
                  <c:v>101.5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20-405A-B38B-D0CD22778012}"/>
            </c:ext>
          </c:extLst>
        </c:ser>
        <c:ser>
          <c:idx val="2"/>
          <c:order val="1"/>
          <c:tx>
            <c:strRef>
              <c:f>'IX 2021'!$C$1</c:f>
              <c:strCache>
                <c:ptCount val="1"/>
                <c:pt idx="0">
                  <c:v>IX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'IX 2021'!$A$2:$A$13</c:f>
              <c:strCache>
                <c:ptCount val="12"/>
                <c:pt idx="0">
                  <c:v>Produkcja odzieży</c:v>
                </c:pt>
                <c:pt idx="1">
                  <c:v>Wytwarzanie i zaopatrywanie w energię  elektryczną, gaz, parę wodną i gorącą wodę</c:v>
                </c:pt>
                <c:pt idx="2">
                  <c:v>Produkcji chemikaliów i wyrobów chemicznych</c:v>
                </c:pt>
                <c:pt idx="3">
                  <c:v>Naprawa, konserwacja i instalowanie maszyn 
i urządzeń </c:v>
                </c:pt>
                <c:pt idx="4">
                  <c:v>Wydobywanie węgla kamiennego i węgla brunatnego (lignitu) </c:v>
                </c:pt>
                <c:pt idx="5">
                  <c:v>Gospodarka odpadami; odzysk surowców</c:v>
                </c:pt>
                <c:pt idx="6">
                  <c:v>Produkcja papieru i wyrobów z papieru</c:v>
                </c:pt>
                <c:pt idx="7">
                  <c:v>Produkcja wyrobów z metali</c:v>
                </c:pt>
                <c:pt idx="8">
                  <c:v>Produkcja pozostałego sprzętu transportowego</c:v>
                </c:pt>
                <c:pt idx="9">
                  <c:v>Pozostała produkcja wyrobów</c:v>
                </c:pt>
                <c:pt idx="10">
                  <c:v>Produkcja pojazdów samochodowych, przyczep 
i naczep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'IX 2021'!$C$2:$C$13</c:f>
              <c:numCache>
                <c:formatCode>0.0_ ;[Red]\-0.0\ </c:formatCode>
                <c:ptCount val="12"/>
                <c:pt idx="0">
                  <c:v>122.3</c:v>
                </c:pt>
                <c:pt idx="1">
                  <c:v>122.1</c:v>
                </c:pt>
                <c:pt idx="2">
                  <c:v>121</c:v>
                </c:pt>
                <c:pt idx="3">
                  <c:v>120.2</c:v>
                </c:pt>
                <c:pt idx="4">
                  <c:v>119.6</c:v>
                </c:pt>
                <c:pt idx="5">
                  <c:v>119.2</c:v>
                </c:pt>
                <c:pt idx="6">
                  <c:v>118.7</c:v>
                </c:pt>
                <c:pt idx="7">
                  <c:v>116.6</c:v>
                </c:pt>
                <c:pt idx="8">
                  <c:v>116.6</c:v>
                </c:pt>
                <c:pt idx="9">
                  <c:v>116.5</c:v>
                </c:pt>
                <c:pt idx="10">
                  <c:v>82.7</c:v>
                </c:pt>
                <c:pt idx="11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20-405A-B38B-D0CD227780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311936"/>
        <c:axId val="115311392"/>
      </c:barChart>
      <c:catAx>
        <c:axId val="1153119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115311392"/>
        <c:crossesAt val="100"/>
        <c:auto val="1"/>
        <c:lblAlgn val="ctr"/>
        <c:lblOffset val="20"/>
        <c:noMultiLvlLbl val="0"/>
      </c:catAx>
      <c:valAx>
        <c:axId val="115311392"/>
        <c:scaling>
          <c:orientation val="minMax"/>
          <c:max val="150"/>
          <c:min val="6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15311936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wrzesień'!$C$2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9F7-488F-A2B6-9FE5ADA37A5E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9F7-488F-A2B6-9FE5ADA37A5E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9F7-488F-A2B6-9FE5ADA37A5E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9F7-488F-A2B6-9FE5ADA37A5E}"/>
              </c:ext>
            </c:extLst>
          </c:dPt>
          <c:dPt>
            <c:idx val="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9F7-488F-A2B6-9FE5ADA37A5E}"/>
              </c:ext>
            </c:extLst>
          </c:dPt>
          <c:dPt>
            <c:idx val="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9F7-488F-A2B6-9FE5ADA37A5E}"/>
              </c:ext>
            </c:extLst>
          </c:dPt>
          <c:dPt>
            <c:idx val="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9F7-488F-A2B6-9FE5ADA37A5E}"/>
              </c:ext>
            </c:extLst>
          </c:dPt>
          <c:dPt>
            <c:idx val="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9F7-488F-A2B6-9FE5ADA37A5E}"/>
              </c:ext>
            </c:extLst>
          </c:dPt>
          <c:dPt>
            <c:idx val="8"/>
            <c:invertIfNegative val="0"/>
            <c:bubble3D val="0"/>
            <c:spPr>
              <a:solidFill>
                <a:srgbClr val="527D3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9F7-488F-A2B6-9FE5ADA37A5E}"/>
              </c:ext>
            </c:extLst>
          </c:dPt>
          <c:dPt>
            <c:idx val="1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9F7-488F-A2B6-9FE5ADA37A5E}"/>
              </c:ext>
            </c:extLst>
          </c:dPt>
          <c:dPt>
            <c:idx val="1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9F7-488F-A2B6-9FE5ADA37A5E}"/>
              </c:ext>
            </c:extLst>
          </c:dPt>
          <c:dPt>
            <c:idx val="1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F9F7-488F-A2B6-9FE5ADA37A5E}"/>
              </c:ext>
            </c:extLst>
          </c:dPt>
          <c:dPt>
            <c:idx val="1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F9F7-488F-A2B6-9FE5ADA37A5E}"/>
              </c:ext>
            </c:extLst>
          </c:dPt>
          <c:dPt>
            <c:idx val="1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F9F7-488F-A2B6-9FE5ADA37A5E}"/>
              </c:ext>
            </c:extLst>
          </c:dPt>
          <c:dPt>
            <c:idx val="1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F9F7-488F-A2B6-9FE5ADA37A5E}"/>
              </c:ext>
            </c:extLst>
          </c:dPt>
          <c:dPt>
            <c:idx val="1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F9F7-488F-A2B6-9FE5ADA37A5E}"/>
              </c:ext>
            </c:extLst>
          </c:dPt>
          <c:dPt>
            <c:idx val="18"/>
            <c:invertIfNegative val="0"/>
            <c:bubble3D val="0"/>
            <c:spPr>
              <a:solidFill>
                <a:srgbClr val="527D3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F9F7-488F-A2B6-9FE5ADA37A5E}"/>
              </c:ext>
            </c:extLst>
          </c:dPt>
          <c:dPt>
            <c:idx val="2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F9F7-488F-A2B6-9FE5ADA37A5E}"/>
              </c:ext>
            </c:extLst>
          </c:dPt>
          <c:dPt>
            <c:idx val="2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F9F7-488F-A2B6-9FE5ADA37A5E}"/>
              </c:ext>
            </c:extLst>
          </c:dPt>
          <c:dPt>
            <c:idx val="2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F9F7-488F-A2B6-9FE5ADA37A5E}"/>
              </c:ext>
            </c:extLst>
          </c:dPt>
          <c:dPt>
            <c:idx val="2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F9F7-488F-A2B6-9FE5ADA37A5E}"/>
              </c:ext>
            </c:extLst>
          </c:dPt>
          <c:dPt>
            <c:idx val="2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F9F7-488F-A2B6-9FE5ADA37A5E}"/>
              </c:ext>
            </c:extLst>
          </c:dPt>
          <c:dPt>
            <c:idx val="2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F9F7-488F-A2B6-9FE5ADA37A5E}"/>
              </c:ext>
            </c:extLst>
          </c:dPt>
          <c:dPt>
            <c:idx val="2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F9F7-488F-A2B6-9FE5ADA37A5E}"/>
              </c:ext>
            </c:extLst>
          </c:dPt>
          <c:dPt>
            <c:idx val="28"/>
            <c:invertIfNegative val="0"/>
            <c:bubble3D val="0"/>
            <c:spPr>
              <a:solidFill>
                <a:srgbClr val="527D3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F9F7-488F-A2B6-9FE5ADA37A5E}"/>
              </c:ext>
            </c:extLst>
          </c:dPt>
          <c:dPt>
            <c:idx val="3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F9F7-488F-A2B6-9FE5ADA37A5E}"/>
              </c:ext>
            </c:extLst>
          </c:dPt>
          <c:dPt>
            <c:idx val="3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F9F7-488F-A2B6-9FE5ADA37A5E}"/>
              </c:ext>
            </c:extLst>
          </c:dPt>
          <c:dPt>
            <c:idx val="3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F9F7-488F-A2B6-9FE5ADA37A5E}"/>
              </c:ext>
            </c:extLst>
          </c:dPt>
          <c:dPt>
            <c:idx val="3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F9F7-488F-A2B6-9FE5ADA37A5E}"/>
              </c:ext>
            </c:extLst>
          </c:dPt>
          <c:dPt>
            <c:idx val="3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F9F7-488F-A2B6-9FE5ADA37A5E}"/>
              </c:ext>
            </c:extLst>
          </c:dPt>
          <c:dPt>
            <c:idx val="3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F9F7-488F-A2B6-9FE5ADA37A5E}"/>
              </c:ext>
            </c:extLst>
          </c:dPt>
          <c:dPt>
            <c:idx val="3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F9F7-488F-A2B6-9FE5ADA37A5E}"/>
              </c:ext>
            </c:extLst>
          </c:dPt>
          <c:dPt>
            <c:idx val="38"/>
            <c:invertIfNegative val="0"/>
            <c:bubble3D val="0"/>
            <c:spPr>
              <a:solidFill>
                <a:srgbClr val="527D3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F9F7-488F-A2B6-9FE5ADA37A5E}"/>
              </c:ext>
            </c:extLst>
          </c:dPt>
          <c:dPt>
            <c:idx val="4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F9F7-488F-A2B6-9FE5ADA37A5E}"/>
              </c:ext>
            </c:extLst>
          </c:dPt>
          <c:dPt>
            <c:idx val="4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F9F7-488F-A2B6-9FE5ADA37A5E}"/>
              </c:ext>
            </c:extLst>
          </c:dPt>
          <c:dPt>
            <c:idx val="4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F9F7-488F-A2B6-9FE5ADA37A5E}"/>
              </c:ext>
            </c:extLst>
          </c:dPt>
          <c:dPt>
            <c:idx val="4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F9F7-488F-A2B6-9FE5ADA37A5E}"/>
              </c:ext>
            </c:extLst>
          </c:dPt>
          <c:dPt>
            <c:idx val="4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B-F9F7-488F-A2B6-9FE5ADA37A5E}"/>
              </c:ext>
            </c:extLst>
          </c:dPt>
          <c:dPt>
            <c:idx val="4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D-F9F7-488F-A2B6-9FE5ADA37A5E}"/>
              </c:ext>
            </c:extLst>
          </c:dPt>
          <c:dPt>
            <c:idx val="4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F-F9F7-488F-A2B6-9FE5ADA37A5E}"/>
              </c:ext>
            </c:extLst>
          </c:dPt>
          <c:dPt>
            <c:idx val="48"/>
            <c:invertIfNegative val="0"/>
            <c:bubble3D val="0"/>
            <c:spPr>
              <a:solidFill>
                <a:srgbClr val="527D3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1-F9F7-488F-A2B6-9FE5ADA37A5E}"/>
              </c:ext>
            </c:extLst>
          </c:dPt>
          <c:cat>
            <c:numRef>
              <c:f>'wykres słupkowy - wrzesień'!$A$3:$A$52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wrzesień'!$C$3:$C$52</c:f>
              <c:numCache>
                <c:formatCode>0.0_ ;[Red]\-0.0\ </c:formatCode>
                <c:ptCount val="50"/>
                <c:pt idx="0">
                  <c:v>103.6</c:v>
                </c:pt>
                <c:pt idx="1">
                  <c:v>109.2</c:v>
                </c:pt>
                <c:pt idx="2">
                  <c:v>118</c:v>
                </c:pt>
                <c:pt idx="3">
                  <c:v>87.2</c:v>
                </c:pt>
                <c:pt idx="4">
                  <c:v>91</c:v>
                </c:pt>
                <c:pt idx="5">
                  <c:v>103.6</c:v>
                </c:pt>
                <c:pt idx="6">
                  <c:v>88.2</c:v>
                </c:pt>
                <c:pt idx="7">
                  <c:v>73.900000000000006</c:v>
                </c:pt>
                <c:pt idx="8">
                  <c:v>139.19999999999999</c:v>
                </c:pt>
                <c:pt idx="10">
                  <c:v>93.3</c:v>
                </c:pt>
                <c:pt idx="11">
                  <c:v>111.4</c:v>
                </c:pt>
                <c:pt idx="12">
                  <c:v>113</c:v>
                </c:pt>
                <c:pt idx="13">
                  <c:v>89.8</c:v>
                </c:pt>
                <c:pt idx="14">
                  <c:v>95</c:v>
                </c:pt>
                <c:pt idx="15">
                  <c:v>106.3</c:v>
                </c:pt>
                <c:pt idx="16">
                  <c:v>92.6</c:v>
                </c:pt>
                <c:pt idx="17">
                  <c:v>87.7</c:v>
                </c:pt>
                <c:pt idx="18">
                  <c:v>126.6</c:v>
                </c:pt>
                <c:pt idx="20">
                  <c:v>86.2</c:v>
                </c:pt>
                <c:pt idx="21">
                  <c:v>94.5</c:v>
                </c:pt>
                <c:pt idx="22">
                  <c:v>124.2</c:v>
                </c:pt>
                <c:pt idx="23">
                  <c:v>99.3</c:v>
                </c:pt>
                <c:pt idx="24">
                  <c:v>101.8</c:v>
                </c:pt>
                <c:pt idx="25">
                  <c:v>97.8</c:v>
                </c:pt>
                <c:pt idx="26">
                  <c:v>86.2</c:v>
                </c:pt>
                <c:pt idx="27">
                  <c:v>102.2</c:v>
                </c:pt>
                <c:pt idx="28">
                  <c:v>124.9</c:v>
                </c:pt>
                <c:pt idx="30">
                  <c:v>108.8</c:v>
                </c:pt>
                <c:pt idx="31">
                  <c:v>107</c:v>
                </c:pt>
                <c:pt idx="32">
                  <c:v>121</c:v>
                </c:pt>
                <c:pt idx="33">
                  <c:v>91.9</c:v>
                </c:pt>
                <c:pt idx="34">
                  <c:v>98.4</c:v>
                </c:pt>
                <c:pt idx="35">
                  <c:v>101.1</c:v>
                </c:pt>
                <c:pt idx="36">
                  <c:v>93.7</c:v>
                </c:pt>
                <c:pt idx="37">
                  <c:v>98.8</c:v>
                </c:pt>
                <c:pt idx="38">
                  <c:v>108.9</c:v>
                </c:pt>
                <c:pt idx="40">
                  <c:v>91.7</c:v>
                </c:pt>
                <c:pt idx="41">
                  <c:v>96.3</c:v>
                </c:pt>
                <c:pt idx="42">
                  <c:v>112.7</c:v>
                </c:pt>
                <c:pt idx="43">
                  <c:v>94.2</c:v>
                </c:pt>
                <c:pt idx="44">
                  <c:v>109.3</c:v>
                </c:pt>
                <c:pt idx="45">
                  <c:v>107.6</c:v>
                </c:pt>
                <c:pt idx="46">
                  <c:v>104.9</c:v>
                </c:pt>
                <c:pt idx="47">
                  <c:v>105.4</c:v>
                </c:pt>
                <c:pt idx="48">
                  <c:v>98.2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2-F9F7-488F-A2B6-9FE5ADA37A5E}"/>
            </c:ext>
          </c:extLst>
        </c:ser>
        <c:ser>
          <c:idx val="2"/>
          <c:order val="2"/>
          <c:tx>
            <c:strRef>
              <c:f>'wykres słupkowy - wrzesień'!$D$2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wrzesień'!$A$3:$A$52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wrzesień'!$D$3:$D$52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3-F9F7-488F-A2B6-9FE5ADA37A5E}"/>
            </c:ext>
          </c:extLst>
        </c:ser>
        <c:ser>
          <c:idx val="3"/>
          <c:order val="3"/>
          <c:tx>
            <c:strRef>
              <c:f>'wykres słupkowy - wrzesień'!$E$2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wrzesień'!$A$3:$A$52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wrzesień'!$E$3:$E$52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4-F9F7-488F-A2B6-9FE5ADA37A5E}"/>
            </c:ext>
          </c:extLst>
        </c:ser>
        <c:ser>
          <c:idx val="4"/>
          <c:order val="4"/>
          <c:tx>
            <c:strRef>
              <c:f>'wykres słupkowy - wrzesień'!$F$2</c:f>
              <c:strCache>
                <c:ptCount val="1"/>
                <c:pt idx="0">
                  <c:v>IV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wrzesień'!$A$3:$A$52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wrzesień'!$F$3:$F$52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5-F9F7-488F-A2B6-9FE5ADA37A5E}"/>
            </c:ext>
          </c:extLst>
        </c:ser>
        <c:ser>
          <c:idx val="5"/>
          <c:order val="5"/>
          <c:tx>
            <c:strRef>
              <c:f>'wykres słupkowy - wrzesień'!$G$2</c:f>
              <c:strCache>
                <c:ptCount val="1"/>
                <c:pt idx="0">
                  <c:v>V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numRef>
              <c:f>'wykres słupkowy - wrzesień'!$A$3:$A$52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wrzesień'!$G$3:$G$52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6-F9F7-488F-A2B6-9FE5ADA37A5E}"/>
            </c:ext>
          </c:extLst>
        </c:ser>
        <c:ser>
          <c:idx val="6"/>
          <c:order val="6"/>
          <c:tx>
            <c:strRef>
              <c:f>'wykres słupkowy - wrzesień'!$H$2</c:f>
              <c:strCache>
                <c:ptCount val="1"/>
                <c:pt idx="0">
                  <c:v>VI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numRef>
              <c:f>'wykres słupkowy - wrzesień'!$A$3:$A$52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wrzesień'!$H$3:$H$52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7-F9F7-488F-A2B6-9FE5ADA37A5E}"/>
            </c:ext>
          </c:extLst>
        </c:ser>
        <c:ser>
          <c:idx val="7"/>
          <c:order val="7"/>
          <c:tx>
            <c:strRef>
              <c:f>'wykres słupkowy - wrzesień'!$I$2</c:f>
              <c:strCache>
                <c:ptCount val="1"/>
                <c:pt idx="0">
                  <c:v>VII</c:v>
                </c:pt>
              </c:strCache>
            </c:strRef>
          </c:tx>
          <c:spPr>
            <a:solidFill>
              <a:srgbClr val="66A0A5"/>
            </a:solidFill>
            <a:ln>
              <a:noFill/>
            </a:ln>
            <a:effectLst/>
          </c:spPr>
          <c:invertIfNegative val="0"/>
          <c:cat>
            <c:numRef>
              <c:f>'wykres słupkowy - wrzesień'!$A$3:$A$52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wrzesień'!$I$3:$I$52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8-F9F7-488F-A2B6-9FE5ADA37A5E}"/>
            </c:ext>
          </c:extLst>
        </c:ser>
        <c:ser>
          <c:idx val="8"/>
          <c:order val="8"/>
          <c:tx>
            <c:strRef>
              <c:f>'wykres słupkowy - wrzesień'!$J$2</c:f>
              <c:strCache>
                <c:ptCount val="1"/>
                <c:pt idx="0">
                  <c:v>VIII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numRef>
              <c:f>'wykres słupkowy - wrzesień'!$A$3:$A$52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wrzesień'!$J$3:$J$52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9-F9F7-488F-A2B6-9FE5ADA37A5E}"/>
            </c:ext>
          </c:extLst>
        </c:ser>
        <c:ser>
          <c:idx val="9"/>
          <c:order val="9"/>
          <c:tx>
            <c:strRef>
              <c:f>'wykres słupkowy - wrzesień'!$K$2</c:f>
              <c:strCache>
                <c:ptCount val="1"/>
                <c:pt idx="0">
                  <c:v>IX</c:v>
                </c:pt>
              </c:strCache>
            </c:strRef>
          </c:tx>
          <c:spPr>
            <a:solidFill>
              <a:srgbClr val="527D37"/>
            </a:solidFill>
            <a:ln>
              <a:noFill/>
            </a:ln>
            <a:effectLst/>
          </c:spPr>
          <c:invertIfNegative val="0"/>
          <c:cat>
            <c:numRef>
              <c:f>'wykres słupkowy - wrzesień'!$A$3:$A$52</c:f>
              <c:numCache>
                <c:formatCode>General</c:formatCode>
                <c:ptCount val="50"/>
              </c:numCache>
            </c:numRef>
          </c:cat>
          <c:val>
            <c:numRef>
              <c:f>'wykres słupkowy - wrzesień'!$K$3:$K$52</c:f>
              <c:numCache>
                <c:formatCode>General</c:formatCode>
                <c:ptCount val="5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5A-F9F7-488F-A2B6-9FE5ADA37A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overlap val="100"/>
        <c:axId val="34717280"/>
        <c:axId val="35203152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wrzesień'!$B$2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wrzesień'!$A$3:$A$52</c15:sqref>
                        </c15:formulaRef>
                      </c:ext>
                    </c:extLst>
                    <c:numCache>
                      <c:formatCode>General</c:formatCode>
                      <c:ptCount val="50"/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wrzesień'!$B$3:$B$52</c15:sqref>
                        </c15:formulaRef>
                      </c:ext>
                    </c:extLst>
                    <c:numCache>
                      <c:formatCode>General</c:formatCode>
                      <c:ptCount val="50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5B-F9F7-488F-A2B6-9FE5ADA37A5E}"/>
                  </c:ext>
                </c:extLst>
              </c15:ser>
            </c15:filteredBarSeries>
          </c:ext>
        </c:extLst>
      </c:barChart>
      <c:catAx>
        <c:axId val="3471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5203152"/>
        <c:crossesAt val="100"/>
        <c:auto val="1"/>
        <c:lblAlgn val="ctr"/>
        <c:lblOffset val="100"/>
        <c:noMultiLvlLbl val="0"/>
      </c:catAx>
      <c:valAx>
        <c:axId val="35203152"/>
        <c:scaling>
          <c:orientation val="minMax"/>
          <c:max val="140"/>
          <c:min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4717280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575401485004036"/>
          <c:y val="0.95254155730533685"/>
          <c:w val="0.53082137521466133"/>
          <c:h val="3.68614764809177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0.41796</cdr:x>
      <cdr:y>0.72564</cdr:y>
    </cdr:from>
    <cdr:to>
      <cdr:x>0.60702</cdr:x>
      <cdr:y>0.88949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=""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2358372" y="3876093"/>
          <a:ext cx="1066792" cy="87522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komputerów, wyrobów elektronicznych       i optycznych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0.04929</cdr:x>
      <cdr:y>0.72427</cdr:y>
    </cdr:from>
    <cdr:to>
      <cdr:x>0.24477</cdr:x>
      <cdr:y>0.87988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=""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252490" y="3145794"/>
          <a:ext cx="1001346" cy="67587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pojazdów samochodowych, przyczep i</a:t>
          </a:r>
          <a:r>
            <a:rPr lang="pl-PL" sz="800" baseline="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naczep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0.78394</cdr:x>
      <cdr:y>0.72484</cdr:y>
    </cdr:from>
    <cdr:to>
      <cdr:x>0.96894</cdr:x>
      <cdr:y>0.87078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=""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4423462" y="3871803"/>
          <a:ext cx="1043883" cy="77955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koksu    i produktów rafinacji ropy naftowej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0.24511</cdr:x>
      <cdr:y>0.72596</cdr:y>
    </cdr:from>
    <cdr:to>
      <cdr:x>0.40851</cdr:x>
      <cdr:y>0.84711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=""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1383079" y="3545894"/>
          <a:ext cx="922002" cy="59176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             urządzeń elektrycznych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0.59956</cdr:x>
      <cdr:y>0.72477</cdr:y>
    </cdr:from>
    <cdr:to>
      <cdr:x>0.78975</cdr:x>
      <cdr:y>0.88198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=""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3071273" y="3147966"/>
          <a:ext cx="974257" cy="68281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 z gumy i tworzyw sztucznych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8C029B3F-2CC4-4A59-AF0D-A90575FA3373" xsi:nil="true"/>
    <Osoba xmlns="8C029B3F-2CC4-4A59-AF0D-A90575FA3373">STAT\RozkrutD</Osoba>
    <NazwaPliku xmlns="8C029B3F-2CC4-4A59-AF0D-A90575FA3373">Dynamika produkcji sprzedanej przemysłu we wrześniu 2021_Informacja sygnalna.docx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BC38E5-3334-4C80-9D77-69827BECE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CA939-E54B-4EE8-B47A-226163E1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we wrześniu 2021 r.</dc:title>
  <dc:subject>Budownictwo mieszkaniowe w styczniu 2020 roku</dc:subject>
  <dc:creator>GUS</dc:creator>
  <cp:keywords/>
  <cp:lastModifiedBy>Putkowska Beata</cp:lastModifiedBy>
  <cp:revision>3</cp:revision>
  <cp:lastPrinted>2020-04-20T11:28:00Z</cp:lastPrinted>
  <dcterms:created xsi:type="dcterms:W3CDTF">2021-10-19T07:15:00Z</dcterms:created>
  <dcterms:modified xsi:type="dcterms:W3CDTF">2021-10-20T05:07:00Z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