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1521610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0C9A8F28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6C656FC1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7F945362">
                <wp:simplePos x="0" y="0"/>
                <wp:positionH relativeFrom="margin">
                  <wp:posOffset>46355</wp:posOffset>
                </wp:positionH>
                <wp:positionV relativeFrom="paragraph">
                  <wp:posOffset>672465</wp:posOffset>
                </wp:positionV>
                <wp:extent cx="2178050" cy="1494155"/>
                <wp:effectExtent l="0" t="0" r="0" b="0"/>
                <wp:wrapSquare wrapText="bothSides"/>
                <wp:docPr id="9" name="Pole tekstowe 2" descr="1,6%&#10;Wzrost produkcji sprzedanej przemysłu w porównaniu z październik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4155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1CE46B2D" w:rsidR="007E6C46" w:rsidRPr="00E3620C" w:rsidRDefault="00532904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32904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1,6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61D63053" w:rsidR="00E638CE" w:rsidRDefault="00532904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4A13F213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532904">
                              <w:rPr>
                                <w:sz w:val="20"/>
                              </w:rPr>
                              <w:t>październikiem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6%&#10;Wzrost produkcji sprzedanej przemysłu w porównaniu z październikiem ub. roku" style="position:absolute;margin-left:3.65pt;margin-top:52.95pt;width:171.5pt;height:117.6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VolQIAALMEAAAOAAAAZHJzL2Uyb0RvYy54bWysVE1v1DAQvSPxHywjOMEmWe1HNzRblZYi&#10;pAIVBXH22s7GXdsTbGeT3SN/iRtX1P/FxLstW7ghcrA8Hs/zmzczOT7pjCZr6bwCW9BskFIiLQeh&#10;7LKgnz9dvDiixAdmBdNgZUE30tOT+eNHx22dyyFUoIV0BEGsz9u6oFUIdZ4knlfSMD+AWlp0luAM&#10;C2i6ZSIcaxHd6GSYppOkBSdqB1x6j6fnOyedR/yylDx8KEsvA9EFRW4hri6ui35N5scsXzpWV4rv&#10;abB/YGGYsvjoPdQ5C4w0Tv0FZRR34KEMAw4mgbJUXMYcMJss/SOb64rVMuaC4vj6Xib//2D5+/WV&#10;I0oUdEaJZQZLdAVakiBXPkAryZASIT1HybLnk6fPnnSnL79sMYVAUHXRrPiNIr52WymYlTd4uJVm&#10;42+/NaQlNbif31vLrGrIltTs9ofYKumsWilpSLMYEAerpq9BW/scqVzXSCZ0r6DD56Kevr4EvvLE&#10;wlnF7FKeOgdtJZlADbI+MjkI3eH4HmTRvgOBybAmQATqSmf6AqHkBNGxFzb39ZddIBwPh9n0KB2j&#10;i6MvG81G2Xgc32D5XXjtfHgjwWCiHpvJQWPFR+yy+AZbX/oQu0DstWTihpLSaOypNdMkG6ezyR5x&#10;fzlh+R1mH+lBK3GhtI6GWy7OtCMYilzT7Hw63Qc/uKYtabF+4+E4srDQx8fGNirgdGllCnqU9l8f&#10;zvJev9dWxH1gSu/2yETbvaC9hjs1Q7fo8GKv8gLEBqV1sJsinHrcVOC2lLQ4QQX1XxvmJCX6rcXy&#10;zLLRqB+5aIzG0yEa7tCzOPQwyxGqoIGS3fYsxDHt+Vo4xTKWKiCRWO8dk72Bk4G7B6N3aMdbv/81&#10;818AAAD//wMAUEsDBBQABgAIAAAAIQCeTJZr3AAAAAkBAAAPAAAAZHJzL2Rvd25yZXYueG1sTE9N&#10;T8JAEL2b+B82Y+JNdqGCWLslRKM3DlRJ8DZ0x7ah+5HuAvXfO570NvPey/soVqPtxZmG2HmnYTpR&#10;IMjV3nSu0fDx/nq3BBETOoO9d6ThmyKsyuurAnPjL25L5yo1gk1czFFDm1LIpYx1SxbjxAdyzH35&#10;wWLid2ikGfDC5raXM6UW0mLnOKHFQM8t1cfqZDmkOqbFPoQKd37ns/XL5u0zbbS+vRnXTyASjelP&#10;DL/1uTqU3OngT85E0Wt4yFjIsJo/gmA+mytGDnzcT2cgy0L+X1D+AAAA//8DAFBLAQItABQABgAI&#10;AAAAIQC2gziS/gAAAOEBAAATAAAAAAAAAAAAAAAAAAAAAABbQ29udGVudF9UeXBlc10ueG1sUEsB&#10;Ai0AFAAGAAgAAAAhADj9If/WAAAAlAEAAAsAAAAAAAAAAAAAAAAALwEAAF9yZWxzLy5yZWxzUEsB&#10;Ai0AFAAGAAgAAAAhAJurBWiVAgAAswQAAA4AAAAAAAAAAAAAAAAALgIAAGRycy9lMm9Eb2MueG1s&#10;UEsBAi0AFAAGAAgAAAAhAJ5MlmvcAAAACQEAAA8AAAAAAAAAAAAAAAAA7wQAAGRycy9kb3ducmV2&#10;LnhtbFBLBQYAAAAABAAEAPMAAAD4BQAAAAA=&#10;" fillcolor="#001d77" stroked="f">
                <v:stroke joinstyle="miter"/>
                <v:textbox>
                  <w:txbxContent>
                    <w:p w14:paraId="21A599A1" w14:textId="1CE46B2D" w:rsidR="007E6C46" w:rsidRPr="00E3620C" w:rsidRDefault="00532904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32904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1,6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61D63053" w:rsidR="00E638CE" w:rsidRDefault="00532904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4A13F213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532904">
                        <w:rPr>
                          <w:sz w:val="20"/>
                        </w:rPr>
                        <w:t>październikiem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październiku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75EFF6A2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październiku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532904">
        <w:rPr>
          <w:b/>
          <w:noProof/>
          <w:szCs w:val="19"/>
          <w:lang w:eastAsia="pl-PL"/>
        </w:rPr>
        <w:t>wy</w:t>
      </w:r>
      <w:r>
        <w:rPr>
          <w:b/>
          <w:noProof/>
          <w:szCs w:val="19"/>
          <w:lang w:eastAsia="pl-PL"/>
        </w:rPr>
        <w:t xml:space="preserve">ższa o </w:t>
      </w:r>
      <w:r w:rsidR="00532904">
        <w:rPr>
          <w:b/>
          <w:noProof/>
          <w:szCs w:val="19"/>
          <w:lang w:eastAsia="pl-PL"/>
        </w:rPr>
        <w:t>1,6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532904">
        <w:rPr>
          <w:b/>
          <w:noProof/>
          <w:szCs w:val="19"/>
          <w:lang w:eastAsia="pl-PL"/>
        </w:rPr>
        <w:t>październikiem</w:t>
      </w:r>
      <w:r w:rsidR="00E66DF9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ub. roku, kiedy notowano wzrost o</w:t>
      </w:r>
      <w:r w:rsidR="00532904">
        <w:rPr>
          <w:b/>
          <w:noProof/>
          <w:szCs w:val="19"/>
          <w:lang w:eastAsia="pl-PL"/>
        </w:rPr>
        <w:t> 6,6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532904">
        <w:rPr>
          <w:b/>
          <w:noProof/>
          <w:szCs w:val="19"/>
          <w:lang w:eastAsia="pl-PL"/>
        </w:rPr>
        <w:t> wrześniem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822A58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532904">
        <w:rPr>
          <w:b/>
          <w:noProof/>
          <w:szCs w:val="19"/>
          <w:lang w:eastAsia="pl-PL"/>
        </w:rPr>
        <w:t>4,1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532904">
        <w:rPr>
          <w:b/>
          <w:noProof/>
          <w:szCs w:val="19"/>
          <w:lang w:eastAsia="pl-PL"/>
        </w:rPr>
        <w:t>październik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</w:t>
      </w:r>
      <w:r w:rsidR="00532904">
        <w:rPr>
          <w:b/>
          <w:noProof/>
          <w:szCs w:val="19"/>
          <w:lang w:eastAsia="pl-PL"/>
        </w:rPr>
        <w:t>5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532904">
        <w:rPr>
          <w:b/>
          <w:noProof/>
          <w:szCs w:val="19"/>
          <w:lang w:eastAsia="pl-PL"/>
        </w:rPr>
        <w:t>11,6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169A4DFC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692E2275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7D49A7E0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październiku br. wyniósł 0,8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2AE03B12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 xml:space="preserve">sprzedanej przemysłu </w:t>
                            </w:r>
                            <w:r w:rsidR="00843D6B">
                              <w:t>w październiku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E66DF9">
                              <w:t>0,</w:t>
                            </w:r>
                            <w:r w:rsidR="00843D6B">
                              <w:t>8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październiku br. wyniósł 0,8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modAIAAHoEAAAOAAAAZHJzL2Uyb0RvYy54bWysVMFu1DAQvSPxD5YlbmWTrLq0GzVblZYi&#10;pAKVCh/gtZ2Nu47H2E6d3SO/1BvXqv/FxNm2K7ghcrBsj+fNvDczOTntW03upPMKTEWLSU6JNByE&#10;MquKfv92+faYEh+YEUyDkRXdSE9PF69fnURbyik0oIV0BEGML6OtaBOCLbPM80a2zE/ASoPGGlzL&#10;Ah7dKhOORURvdTbN83dZBCesAy69x9uL0UgXCb+uJQ9f69rLQHRFMbeQVpfW5bBmixNWrhyzjeK7&#10;NNg/ZNEyZTDoM9QFC4x0Tv0F1SruwEMdJhzaDOpacZk4IJsi/4PNTcOsTFxQHG+fZfL/D5Z/ubt2&#10;RImKTueUGNZija5BSxLk2geIkkwpEdJz1OwaSNy4h/tomFEd8XILBuKmPSDeMiHXBOsgujW/VXjh&#10;tlIwI2/xcivbjX/82ZFILHv8JbZKOqPWHVm6CSIa9XCPZpIfHL/BJ37NtCIO0D5UJ1pfYpI3FtMM&#10;/XvoscuS0t5eAV97YuC8YWYlz5yD2EgmUJ1i8Mz2XEccP4As42cQyJJ1ARJQX7t2KB0WgyA6dsnm&#10;uTNkHwgfQh7lRfFuRglHW5EX8+JolmKw8sndOh8+SmiRsMc2c9h6CZ7dXfkwpMPKpydDNAOXSuvU&#10;ftqQWNH5bDpLDnuWVgWcDq3aih7nwzf268DygxHJOTClxz0G0GZHe2A6cg79sk/1TZoMkixBbFAH&#10;B+Mw4PDipgG3pSTiIFTU/+iYk5ToTwa1nBeHh8PkpMPh7GiKB7dvWe5bmOEIVdFAybg9D2naRspn&#10;qHmtkhovmexSxgZPIu2GcZig/XN69fLLWPwGAAD//wMAUEsDBBQABgAIAAAAIQDkeko23QAAAAsB&#10;AAAPAAAAZHJzL2Rvd25yZXYueG1sTI/BTsMwEETvSPyDtUjcqE0oNAlxKgTiCmqhlbi58TaJiNdR&#10;7Dbh79mc4LgzT7MzxXpynTjjEFpPGm4XCgRS5W1LtYbPj9ebFESIhqzpPKGGHwywLi8vCpNbP9IG&#10;z9tYCw6hkBsNTYx9LmWoGnQmLHyPxN7RD85EPoda2sGMHO46mSj1IJ1piT80psfnBqvv7clp2L0d&#10;v/ZL9V6/uPt+9JOS5DKp9fXV9PQIIuIU/2CY63N1KLnTwZ/IBtFpSJNlxigbqzsQM6CyhMccZmWV&#10;giwL+X9D+QsAAP//AwBQSwECLQAUAAYACAAAACEAtoM4kv4AAADhAQAAEwAAAAAAAAAAAAAAAAAA&#10;AAAAW0NvbnRlbnRfVHlwZXNdLnhtbFBLAQItABQABgAIAAAAIQA4/SH/1gAAAJQBAAALAAAAAAAA&#10;AAAAAAAAAC8BAABfcmVscy8ucmVsc1BLAQItABQABgAIAAAAIQA3rgmodAIAAHoEAAAOAAAAAAAA&#10;AAAAAAAAAC4CAABkcnMvZTJvRG9jLnhtbFBLAQItABQABgAIAAAAIQDkeko23QAAAAsBAAAPAAAA&#10;AAAAAAAAAAAAAM4EAABkcnMvZG93bnJldi54bWxQSwUGAAAAAAQABADzAAAA2AUAAAAA&#10;" filled="f" stroked="f">
                <v:textbox>
                  <w:txbxContent>
                    <w:p w14:paraId="57A40503" w14:textId="2AE03B12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 xml:space="preserve">sprzedanej przemysłu </w:t>
                      </w:r>
                      <w:r w:rsidR="00843D6B">
                        <w:t>w październiku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E66DF9">
                        <w:t>0,</w:t>
                      </w:r>
                      <w:r w:rsidR="00843D6B">
                        <w:t>8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67144875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843D6B">
        <w:rPr>
          <w:noProof/>
          <w:szCs w:val="19"/>
          <w:lang w:eastAsia="pl-PL"/>
        </w:rPr>
        <w:t>w październiku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E66DF9">
        <w:rPr>
          <w:noProof/>
          <w:szCs w:val="19"/>
          <w:lang w:eastAsia="pl-PL"/>
        </w:rPr>
        <w:t>0,</w:t>
      </w:r>
      <w:r w:rsidR="00843D6B">
        <w:rPr>
          <w:noProof/>
          <w:szCs w:val="19"/>
          <w:lang w:eastAsia="pl-PL"/>
        </w:rPr>
        <w:t>8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822A58">
        <w:rPr>
          <w:noProof/>
          <w:szCs w:val="19"/>
          <w:lang w:eastAsia="pl-PL"/>
        </w:rPr>
        <w:t>0,</w:t>
      </w:r>
      <w:r w:rsidR="00843D6B">
        <w:rPr>
          <w:noProof/>
          <w:szCs w:val="19"/>
          <w:lang w:eastAsia="pl-PL"/>
        </w:rPr>
        <w:t>1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9A7B68">
        <w:rPr>
          <w:noProof/>
          <w:szCs w:val="19"/>
          <w:lang w:eastAsia="pl-PL"/>
        </w:rPr>
        <w:t>ni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E74960">
        <w:rPr>
          <w:noProof/>
          <w:szCs w:val="19"/>
          <w:lang w:eastAsia="pl-PL"/>
        </w:rPr>
        <w:t xml:space="preserve"> </w:t>
      </w:r>
      <w:r w:rsidR="00843D6B">
        <w:rPr>
          <w:noProof/>
          <w:szCs w:val="19"/>
          <w:lang w:eastAsia="pl-PL"/>
        </w:rPr>
        <w:t>wrześniem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6A79B2C7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38AE8AD9" w:rsidR="003627E7" w:rsidRDefault="00843D6B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83872" behindDoc="0" locked="0" layoutInCell="1" allowOverlap="1" wp14:anchorId="11DB6BB8" wp14:editId="259889F5">
            <wp:simplePos x="0" y="0"/>
            <wp:positionH relativeFrom="column">
              <wp:posOffset>-104775</wp:posOffset>
            </wp:positionH>
            <wp:positionV relativeFrom="paragraph">
              <wp:posOffset>241300</wp:posOffset>
            </wp:positionV>
            <wp:extent cx="5273675" cy="3017520"/>
            <wp:effectExtent l="0" t="0" r="3175" b="0"/>
            <wp:wrapSquare wrapText="bothSides"/>
            <wp:docPr id="13" name="Obraz 13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294DA78C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17435641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5A794B3" w14:textId="4B1B2723" w:rsidR="00CF068C" w:rsidRPr="00CF068C" w:rsidRDefault="00CF068C" w:rsidP="00CF068C">
      <w:pPr>
        <w:spacing w:before="0" w:after="0" w:line="240" w:lineRule="auto"/>
        <w:rPr>
          <w:rFonts w:eastAsia="Calibri" w:cs="Times New Roman"/>
        </w:rPr>
      </w:pPr>
      <w:r w:rsidRPr="00CF068C">
        <w:rPr>
          <w:rFonts w:eastAsia="Calibri" w:cs="Times New Roman"/>
        </w:rPr>
        <w:t xml:space="preserve">Spośród głównych grupowań przemysłowych, w </w:t>
      </w:r>
      <w:r>
        <w:rPr>
          <w:rFonts w:eastAsia="Calibri" w:cs="Times New Roman"/>
        </w:rPr>
        <w:t>październiku</w:t>
      </w:r>
      <w:r w:rsidRPr="00CF068C">
        <w:rPr>
          <w:rFonts w:eastAsia="Calibri" w:cs="Times New Roman"/>
        </w:rPr>
        <w:t xml:space="preserve"> br. odnotowano </w:t>
      </w:r>
      <w:r>
        <w:rPr>
          <w:rFonts w:eastAsia="Calibri" w:cs="Times New Roman"/>
        </w:rPr>
        <w:t>wzrost</w:t>
      </w:r>
      <w:r w:rsidRPr="00CF068C">
        <w:rPr>
          <w:rFonts w:eastAsia="Calibri" w:cs="Times New Roman"/>
        </w:rPr>
        <w:t xml:space="preserve"> w skali roku w produkcji dóbr związanych z energią – o </w:t>
      </w:r>
      <w:r>
        <w:rPr>
          <w:rFonts w:eastAsia="Calibri" w:cs="Times New Roman"/>
        </w:rPr>
        <w:t>11,0</w:t>
      </w:r>
      <w:r w:rsidRPr="00CF068C">
        <w:rPr>
          <w:rFonts w:eastAsia="Calibri" w:cs="Times New Roman"/>
        </w:rPr>
        <w:t>%</w:t>
      </w:r>
      <w:r>
        <w:rPr>
          <w:rFonts w:eastAsia="Calibri" w:cs="Times New Roman"/>
        </w:rPr>
        <w:t>,</w:t>
      </w:r>
      <w:r w:rsidRPr="00CF068C">
        <w:rPr>
          <w:rFonts w:eastAsia="Calibri" w:cs="Times New Roman"/>
        </w:rPr>
        <w:t xml:space="preserve"> dóbr inwestycyjnych – o </w:t>
      </w:r>
      <w:r>
        <w:rPr>
          <w:rFonts w:eastAsia="Calibri" w:cs="Times New Roman"/>
        </w:rPr>
        <w:t>5,9</w:t>
      </w:r>
      <w:r w:rsidRPr="00CF068C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oraz</w:t>
      </w:r>
      <w:r w:rsidRPr="00CF068C">
        <w:rPr>
          <w:rFonts w:eastAsia="Calibri" w:cs="Times New Roman"/>
        </w:rPr>
        <w:t xml:space="preserve"> dóbr konsumpcyjnych nietrwałych – o </w:t>
      </w:r>
      <w:r>
        <w:rPr>
          <w:rFonts w:eastAsia="Calibri" w:cs="Times New Roman"/>
        </w:rPr>
        <w:t>2,5</w:t>
      </w:r>
      <w:r w:rsidRPr="00CF068C">
        <w:rPr>
          <w:rFonts w:eastAsia="Calibri" w:cs="Times New Roman"/>
        </w:rPr>
        <w:t xml:space="preserve">%. </w:t>
      </w:r>
      <w:r>
        <w:rPr>
          <w:rFonts w:eastAsia="Calibri" w:cs="Times New Roman"/>
        </w:rPr>
        <w:t>Zmniej</w:t>
      </w:r>
      <w:r w:rsidRPr="00CF068C">
        <w:rPr>
          <w:rFonts w:eastAsia="Calibri" w:cs="Times New Roman"/>
        </w:rPr>
        <w:t>szyła się natomiast produkcja</w:t>
      </w:r>
      <w:r>
        <w:rPr>
          <w:rFonts w:eastAsia="Calibri" w:cs="Times New Roman"/>
        </w:rPr>
        <w:t xml:space="preserve"> </w:t>
      </w:r>
      <w:r w:rsidRPr="00CF068C">
        <w:rPr>
          <w:rFonts w:eastAsia="Calibri" w:cs="Times New Roman"/>
        </w:rPr>
        <w:t xml:space="preserve">dóbr zaopatrzeniowych – o </w:t>
      </w:r>
      <w:r>
        <w:rPr>
          <w:rFonts w:eastAsia="Calibri" w:cs="Times New Roman"/>
        </w:rPr>
        <w:t>3,9</w:t>
      </w:r>
      <w:r w:rsidRPr="00CF068C">
        <w:rPr>
          <w:rFonts w:eastAsia="Calibri" w:cs="Times New Roman"/>
        </w:rPr>
        <w:t>% oraz dóbr konsumpcyjnych trwałych – o </w:t>
      </w:r>
      <w:r>
        <w:rPr>
          <w:rFonts w:eastAsia="Calibri" w:cs="Times New Roman"/>
        </w:rPr>
        <w:t>2,2</w:t>
      </w:r>
      <w:r w:rsidRPr="00CF068C">
        <w:rPr>
          <w:rFonts w:eastAsia="Calibri" w:cs="Times New Roman"/>
        </w:rPr>
        <w:t>%</w:t>
      </w:r>
      <w:r>
        <w:rPr>
          <w:rFonts w:eastAsia="Calibri" w:cs="Times New Roman"/>
        </w:rPr>
        <w:t>.</w:t>
      </w:r>
      <w:r w:rsidRPr="00CF068C">
        <w:rPr>
          <w:rFonts w:eastAsia="Calibri" w:cs="Times New Roman"/>
        </w:rPr>
        <w:t xml:space="preserve"> </w:t>
      </w:r>
    </w:p>
    <w:p w14:paraId="281BCAA5" w14:textId="4F9208A8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44DCCE2B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E4003E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3C3C2A50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CF068C" w:rsidRPr="003627E7" w14:paraId="53931959" w14:textId="77777777" w:rsidTr="008944E7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CF068C" w:rsidRPr="003627E7" w:rsidRDefault="00CF068C" w:rsidP="00CF068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3DCEAB58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5D2DB5E9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18A8BDA7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AE89C20" w14:textId="083F67E3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14:paraId="48BA6ACA" w14:textId="3B504726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10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70DA5A13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070D39" w14:textId="3CFD1E63" w:rsidR="00CF068C" w:rsidRPr="003627E7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5AE5350B" w:rsidR="00577471" w:rsidRDefault="00CF068C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4D720D83" w:rsidR="00577471" w:rsidRDefault="00CF068C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46BDFE1D" w:rsidR="00577471" w:rsidRDefault="00CF068C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6D425D6E" w:rsidR="00577471" w:rsidRDefault="00CF068C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06417322" w:rsidR="00577471" w:rsidRDefault="00CF068C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44498400" w:rsidR="00577471" w:rsidRDefault="00CF068C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4EFE8216" w:rsidR="00577471" w:rsidRPr="003627E7" w:rsidRDefault="00CF068C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157,3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1FC8D6A0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107,7*</w:t>
            </w:r>
          </w:p>
        </w:tc>
        <w:tc>
          <w:tcPr>
            <w:tcW w:w="794" w:type="dxa"/>
          </w:tcPr>
          <w:p w14:paraId="1B0973A0" w14:textId="75B6B4CC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103,3</w:t>
            </w:r>
          </w:p>
        </w:tc>
        <w:tc>
          <w:tcPr>
            <w:tcW w:w="794" w:type="dxa"/>
          </w:tcPr>
          <w:p w14:paraId="54A58921" w14:textId="353CC112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99,3*</w:t>
            </w:r>
          </w:p>
        </w:tc>
        <w:tc>
          <w:tcPr>
            <w:tcW w:w="794" w:type="dxa"/>
          </w:tcPr>
          <w:p w14:paraId="6D8AA62E" w14:textId="228E2C8E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105,7</w:t>
            </w:r>
          </w:p>
        </w:tc>
        <w:tc>
          <w:tcPr>
            <w:tcW w:w="794" w:type="dxa"/>
          </w:tcPr>
          <w:p w14:paraId="7B1621D4" w14:textId="2B5BD3B2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94,0</w:t>
            </w:r>
          </w:p>
        </w:tc>
        <w:tc>
          <w:tcPr>
            <w:tcW w:w="794" w:type="dxa"/>
          </w:tcPr>
          <w:p w14:paraId="1B1CAA3E" w14:textId="1DB87308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97,6*</w:t>
            </w:r>
          </w:p>
        </w:tc>
        <w:tc>
          <w:tcPr>
            <w:tcW w:w="794" w:type="dxa"/>
            <w:vAlign w:val="center"/>
          </w:tcPr>
          <w:p w14:paraId="35BBD97A" w14:textId="5D4A6C85" w:rsidR="00577471" w:rsidRPr="003627E7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3854E21E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109,0*</w:t>
            </w:r>
          </w:p>
        </w:tc>
        <w:tc>
          <w:tcPr>
            <w:tcW w:w="794" w:type="dxa"/>
          </w:tcPr>
          <w:p w14:paraId="567A2F29" w14:textId="26D9CDFD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102,4</w:t>
            </w:r>
          </w:p>
        </w:tc>
        <w:tc>
          <w:tcPr>
            <w:tcW w:w="794" w:type="dxa"/>
          </w:tcPr>
          <w:p w14:paraId="2870097E" w14:textId="6E5B2BA2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96,1*</w:t>
            </w:r>
          </w:p>
        </w:tc>
        <w:tc>
          <w:tcPr>
            <w:tcW w:w="794" w:type="dxa"/>
          </w:tcPr>
          <w:p w14:paraId="6D28F931" w14:textId="11D6575D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100,3</w:t>
            </w:r>
          </w:p>
        </w:tc>
        <w:tc>
          <w:tcPr>
            <w:tcW w:w="794" w:type="dxa"/>
          </w:tcPr>
          <w:p w14:paraId="57ECC582" w14:textId="1959DAB3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794" w:type="dxa"/>
          </w:tcPr>
          <w:p w14:paraId="3161FE0B" w14:textId="76C821BB" w:rsidR="00577471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156,8*</w:t>
            </w:r>
          </w:p>
        </w:tc>
        <w:tc>
          <w:tcPr>
            <w:tcW w:w="794" w:type="dxa"/>
            <w:vAlign w:val="center"/>
          </w:tcPr>
          <w:p w14:paraId="175BC277" w14:textId="2ED67AD5" w:rsidR="00577471" w:rsidRPr="003627E7" w:rsidRDefault="00CF068C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160,7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066B0D45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2D012B41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100,2*</w:t>
            </w:r>
          </w:p>
        </w:tc>
        <w:tc>
          <w:tcPr>
            <w:tcW w:w="794" w:type="dxa"/>
          </w:tcPr>
          <w:p w14:paraId="295521A4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0D199426" w:rsidR="00D51A46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130,3</w:t>
            </w:r>
          </w:p>
        </w:tc>
        <w:tc>
          <w:tcPr>
            <w:tcW w:w="794" w:type="dxa"/>
          </w:tcPr>
          <w:p w14:paraId="781CCCF3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1F96D2AC" w:rsidR="00D51A46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104,4*</w:t>
            </w:r>
          </w:p>
        </w:tc>
        <w:tc>
          <w:tcPr>
            <w:tcW w:w="794" w:type="dxa"/>
          </w:tcPr>
          <w:p w14:paraId="11C31346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168E1E66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117,2</w:t>
            </w:r>
          </w:p>
        </w:tc>
        <w:tc>
          <w:tcPr>
            <w:tcW w:w="794" w:type="dxa"/>
          </w:tcPr>
          <w:p w14:paraId="322091FD" w14:textId="77777777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7FBDDEFD" w:rsidR="00D51A46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92,1</w:t>
            </w:r>
          </w:p>
        </w:tc>
        <w:tc>
          <w:tcPr>
            <w:tcW w:w="794" w:type="dxa"/>
          </w:tcPr>
          <w:p w14:paraId="2FAD264C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272B0EA3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113,2*</w:t>
            </w:r>
          </w:p>
        </w:tc>
        <w:tc>
          <w:tcPr>
            <w:tcW w:w="794" w:type="dxa"/>
            <w:vAlign w:val="center"/>
          </w:tcPr>
          <w:p w14:paraId="58C0EC03" w14:textId="4CB7AB03" w:rsidR="00577471" w:rsidRPr="003627E7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147,4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4FF2AF6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20CD1DB8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101,0*</w:t>
            </w:r>
          </w:p>
        </w:tc>
        <w:tc>
          <w:tcPr>
            <w:tcW w:w="794" w:type="dxa"/>
          </w:tcPr>
          <w:p w14:paraId="6DD5ED8E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5003828F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</w:tcPr>
          <w:p w14:paraId="14A2AA0E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35EABF2C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98,9*</w:t>
            </w:r>
          </w:p>
        </w:tc>
        <w:tc>
          <w:tcPr>
            <w:tcW w:w="794" w:type="dxa"/>
          </w:tcPr>
          <w:p w14:paraId="2285C984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0F534E31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</w:t>
            </w:r>
          </w:p>
        </w:tc>
        <w:tc>
          <w:tcPr>
            <w:tcW w:w="794" w:type="dxa"/>
          </w:tcPr>
          <w:p w14:paraId="174E73EA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06306EF1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98,9</w:t>
            </w:r>
          </w:p>
        </w:tc>
        <w:tc>
          <w:tcPr>
            <w:tcW w:w="794" w:type="dxa"/>
          </w:tcPr>
          <w:p w14:paraId="7C16D5F4" w14:textId="77777777" w:rsidR="00D51A46" w:rsidRDefault="00D51A4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31C885CF" w:rsidR="00CF068C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154,2*</w:t>
            </w:r>
          </w:p>
        </w:tc>
        <w:tc>
          <w:tcPr>
            <w:tcW w:w="794" w:type="dxa"/>
            <w:vAlign w:val="center"/>
          </w:tcPr>
          <w:p w14:paraId="25F72155" w14:textId="4394AF75" w:rsidR="00577471" w:rsidRPr="003627E7" w:rsidRDefault="00CF068C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158,9</w:t>
            </w:r>
          </w:p>
        </w:tc>
      </w:tr>
    </w:tbl>
    <w:p w14:paraId="0074A454" w14:textId="46212E94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CF068C">
        <w:rPr>
          <w:sz w:val="16"/>
          <w:szCs w:val="16"/>
          <w:shd w:val="clear" w:color="auto" w:fill="FFFFFF"/>
        </w:rPr>
        <w:t>e wrześniu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CF068C">
        <w:rPr>
          <w:sz w:val="16"/>
          <w:szCs w:val="16"/>
          <w:shd w:val="clear" w:color="auto" w:fill="FFFFFF"/>
        </w:rPr>
        <w:t xml:space="preserve"> październiku</w:t>
      </w:r>
    </w:p>
    <w:p w14:paraId="220E5FEE" w14:textId="70FC7466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053B1D82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21AFCCD9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października ub. roku, wyniósł 77,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5B5C998E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138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138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października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E138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77,9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października ub. roku, wyniósł 77,9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xWfgIAAI4EAAAOAAAAZHJzL2Uyb0RvYy54bWysVEFu2zAQvBfoHxYEekst2YjrRIgcpElT&#10;FEjbAGkeQJOUxUriqiQV2T7mG31Gbr0G/leXlJMa6a3ohSA54uzO7K5OTldNDXfKOo0mZ+NRykAZ&#10;gVKbZc5uv12+PWLgPDeS12hUztbKsdP561cnfZupCZZYS2WBSIzL+jZnpfdtliROlKrhboStMgQW&#10;aBvu6WiXibS8J/amTiZp+i7p0crWolDO0e3FALJ55C8KJfzXonDKQ50zys3H1cZ1EdZkfsKzpeVt&#10;qcUuDf4PWTRcGwr6THXBPYfO6r+oGi0sOiz8SGCTYFFooaIGUjNOX6i5KXmrohYyx7XPNrn/Ryu+&#10;3F1b0DJnkykDwxuq0TXWCryqnMdeQbiXygky7VZuNN/eQ8+tx+1PoYGcl10lvmsYoMeHnu42qlm7&#10;7X13AD1U/vHBrkUJKA0SITcI/YY88ARSBNeZqgOJ0PLtLyJR1uiKvFuMwGIVKNZGPz4QHcxmB8dv&#10;QsX61mWU+E1LqfvVe1xR50X3XXuFonJg8LzkZqnOrMW+VFySY+PwMtl7OvC4QLLoP6Mk5bzzGIlW&#10;hW1COalAQOzUOevnblErDyKEnB2l00OCBGHjdPwuTWM/JTx7et5a5z8qbMgTR61nqR0jPb+7cj6k&#10;w7OnT0I0g5e6rmNL1gb6nB1Pyf0XSKM9TUytm5wdUcQhJs+Cyg9Gxsee63rYU4Da7GQHpYNmv1qs&#10;hpo/ublAuSYfLA4DQgNNmxLthkFPw5Ez96PjVjGoPxny8nh8GIT7eDicziZ0sPvIYh/hRhBVzjyD&#10;YXvu4wQOws7I80JHN0Jxhkx2KVPTR5N2Axqmav8cv/rzG5n/BgAA//8DAFBLAwQUAAYACAAAACEA&#10;2jgcgNwAAAAJAQAADwAAAGRycy9kb3ducmV2LnhtbEyPzU7DMBCE70i8g7VI3KhNoKQNcSoE4gqi&#10;/EjctvE2iYjXUew24e1ZTnCc/UazM+Vm9r060hi7wBYuFwYUcR1cx42Ft9fHixWomJAd9oHJwjdF&#10;2FSnJyUWLkz8QsdtapSEcCzQQpvSUGgd65Y8xkUYiIXtw+gxiRwb7UacJNz3OjPmRnvsWD60ONB9&#10;S/XX9uAtvD/tPz+uzXPz4JfDFGaj2a+1tedn890tqERz+jPDb32pDpV02oUDu6h60fmVOC1k+RKU&#10;8Gyd56B2AlZy0VWp/y+ofgAAAP//AwBQSwECLQAUAAYACAAAACEAtoM4kv4AAADhAQAAEwAAAAAA&#10;AAAAAAAAAAAAAAAAW0NvbnRlbnRfVHlwZXNdLnhtbFBLAQItABQABgAIAAAAIQA4/SH/1gAAAJQB&#10;AAALAAAAAAAAAAAAAAAAAC8BAABfcmVscy8ucmVsc1BLAQItABQABgAIAAAAIQDgFBxWfgIAAI4E&#10;AAAOAAAAAAAAAAAAAAAAAC4CAABkcnMvZTJvRG9jLnhtbFBLAQItABQABgAIAAAAIQDaOByA3AAA&#10;AAkBAAAPAAAAAAAAAAAAAAAAANgEAABkcnMvZG93bnJldi54bWxQSwUGAAAAAAQABADzAAAA4QUA&#10;AAAA&#10;" filled="f" stroked="f">
                <v:textbox>
                  <w:txbxContent>
                    <w:p w14:paraId="5BF311DD" w14:textId="5B5C998E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138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138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października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E138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77,9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262EC246" w14:textId="3A176196" w:rsidR="00E138A3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październiku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674B27">
        <w:rPr>
          <w:shd w:val="clear" w:color="auto" w:fill="FFFFFF"/>
        </w:rPr>
        <w:t>października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E138A3">
        <w:rPr>
          <w:shd w:val="clear" w:color="auto" w:fill="FFFFFF"/>
        </w:rPr>
        <w:t xml:space="preserve">wzrost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CF0A14">
        <w:rPr>
          <w:shd w:val="clear" w:color="auto" w:fill="FFFFFF"/>
        </w:rPr>
        <w:t>2</w:t>
      </w:r>
      <w:r w:rsidR="00E138A3">
        <w:rPr>
          <w:shd w:val="clear" w:color="auto" w:fill="FFFFFF"/>
        </w:rPr>
        <w:t>1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E138A3">
        <w:t xml:space="preserve">w </w:t>
      </w:r>
      <w:r w:rsidR="00E138A3">
        <w:rPr>
          <w:shd w:val="clear" w:color="auto" w:fill="FFFFFF"/>
        </w:rPr>
        <w:t>n</w:t>
      </w:r>
      <w:r w:rsidR="00E138A3" w:rsidRPr="00AB418D">
        <w:rPr>
          <w:shd w:val="clear" w:color="auto" w:fill="FFFFFF"/>
        </w:rPr>
        <w:t>apraw</w:t>
      </w:r>
      <w:r w:rsidR="00E138A3">
        <w:rPr>
          <w:shd w:val="clear" w:color="auto" w:fill="FFFFFF"/>
        </w:rPr>
        <w:t>ie</w:t>
      </w:r>
      <w:r w:rsidR="00E138A3" w:rsidRPr="00AB418D">
        <w:rPr>
          <w:shd w:val="clear" w:color="auto" w:fill="FFFFFF"/>
        </w:rPr>
        <w:t>, konserwacj</w:t>
      </w:r>
      <w:r w:rsidR="00E138A3">
        <w:rPr>
          <w:shd w:val="clear" w:color="auto" w:fill="FFFFFF"/>
        </w:rPr>
        <w:t>i</w:t>
      </w:r>
      <w:r w:rsidR="00E138A3" w:rsidRPr="00AB418D">
        <w:rPr>
          <w:shd w:val="clear" w:color="auto" w:fill="FFFFFF"/>
        </w:rPr>
        <w:t xml:space="preserve"> i instalowan</w:t>
      </w:r>
      <w:r w:rsidR="00E138A3">
        <w:rPr>
          <w:shd w:val="clear" w:color="auto" w:fill="FFFFFF"/>
        </w:rPr>
        <w:t>iu</w:t>
      </w:r>
      <w:r w:rsidR="00E138A3" w:rsidRPr="00AB418D">
        <w:rPr>
          <w:shd w:val="clear" w:color="auto" w:fill="FFFFFF"/>
        </w:rPr>
        <w:t xml:space="preserve"> maszyn i</w:t>
      </w:r>
      <w:r w:rsidR="00E138A3">
        <w:rPr>
          <w:shd w:val="clear" w:color="auto" w:fill="FFFFFF"/>
        </w:rPr>
        <w:t> </w:t>
      </w:r>
      <w:r w:rsidR="00E138A3" w:rsidRPr="00AB418D">
        <w:rPr>
          <w:shd w:val="clear" w:color="auto" w:fill="FFFFFF"/>
        </w:rPr>
        <w:t xml:space="preserve">urządzeń </w:t>
      </w:r>
      <w:r w:rsidR="00E138A3">
        <w:rPr>
          <w:shd w:val="clear" w:color="auto" w:fill="FFFFFF"/>
        </w:rPr>
        <w:t>– o 19,6%, w wytwarzaniu i zaopatrywaniu w </w:t>
      </w:r>
      <w:r w:rsidR="00E138A3" w:rsidRPr="00A6597F">
        <w:rPr>
          <w:shd w:val="clear" w:color="auto" w:fill="FFFFFF"/>
        </w:rPr>
        <w:t>energię elektryczną, gaz, parę wodną i</w:t>
      </w:r>
      <w:r w:rsidR="00E138A3">
        <w:rPr>
          <w:shd w:val="clear" w:color="auto" w:fill="FFFFFF"/>
        </w:rPr>
        <w:t> </w:t>
      </w:r>
      <w:r w:rsidR="00E138A3" w:rsidRPr="00A6597F">
        <w:rPr>
          <w:shd w:val="clear" w:color="auto" w:fill="FFFFFF"/>
        </w:rPr>
        <w:t>gorącą wodę</w:t>
      </w:r>
      <w:r w:rsidR="00E138A3">
        <w:rPr>
          <w:shd w:val="clear" w:color="auto" w:fill="FFFFFF"/>
        </w:rPr>
        <w:t xml:space="preserve"> – o 17,2%,</w:t>
      </w:r>
      <w:r w:rsidR="00E138A3" w:rsidRPr="00E138A3">
        <w:rPr>
          <w:shd w:val="clear" w:color="auto" w:fill="FFFFFF"/>
        </w:rPr>
        <w:t xml:space="preserve"> </w:t>
      </w:r>
      <w:r w:rsidR="00E138A3">
        <w:rPr>
          <w:shd w:val="clear" w:color="auto" w:fill="FFFFFF"/>
        </w:rPr>
        <w:t>w produkcji</w:t>
      </w:r>
      <w:r w:rsidR="00E138A3" w:rsidRPr="00647B75">
        <w:rPr>
          <w:shd w:val="clear" w:color="auto" w:fill="FFFFFF"/>
        </w:rPr>
        <w:t xml:space="preserve"> </w:t>
      </w:r>
      <w:r w:rsidR="00E138A3" w:rsidRPr="003627E7">
        <w:rPr>
          <w:shd w:val="clear" w:color="auto" w:fill="FFFFFF"/>
        </w:rPr>
        <w:t>pojazdów samochodowych, przyczep i naczep – o</w:t>
      </w:r>
      <w:r w:rsidR="00E138A3">
        <w:rPr>
          <w:shd w:val="clear" w:color="auto" w:fill="FFFFFF"/>
        </w:rPr>
        <w:t> 7,5%,</w:t>
      </w:r>
      <w:r w:rsidR="00E138A3" w:rsidRPr="00E138A3">
        <w:rPr>
          <w:shd w:val="clear" w:color="auto" w:fill="FFFFFF"/>
        </w:rPr>
        <w:t xml:space="preserve"> </w:t>
      </w:r>
      <w:r w:rsidR="00E138A3" w:rsidRPr="00625502">
        <w:rPr>
          <w:shd w:val="clear" w:color="auto" w:fill="FFFFFF"/>
        </w:rPr>
        <w:t>chemikaliów i</w:t>
      </w:r>
      <w:r w:rsidR="00E138A3">
        <w:rPr>
          <w:shd w:val="clear" w:color="auto" w:fill="FFFFFF"/>
        </w:rPr>
        <w:t> </w:t>
      </w:r>
      <w:r w:rsidR="00E138A3" w:rsidRPr="00625502">
        <w:rPr>
          <w:shd w:val="clear" w:color="auto" w:fill="FFFFFF"/>
        </w:rPr>
        <w:t>wyrobów chemicznych</w:t>
      </w:r>
      <w:r w:rsidR="00E138A3">
        <w:rPr>
          <w:shd w:val="clear" w:color="auto" w:fill="FFFFFF"/>
        </w:rPr>
        <w:t xml:space="preserve"> – o 4,3%,</w:t>
      </w:r>
      <w:r w:rsidR="00E138A3" w:rsidRPr="00E138A3">
        <w:rPr>
          <w:shd w:val="clear" w:color="auto" w:fill="FFFFFF"/>
        </w:rPr>
        <w:t xml:space="preserve"> </w:t>
      </w:r>
      <w:r w:rsidR="00E138A3" w:rsidRPr="003627E7">
        <w:rPr>
          <w:shd w:val="clear" w:color="auto" w:fill="FFFFFF"/>
        </w:rPr>
        <w:t xml:space="preserve">maszyn i urządzeń </w:t>
      </w:r>
      <w:r w:rsidR="00E138A3" w:rsidRPr="003627E7">
        <w:rPr>
          <w:noProof/>
          <w:spacing w:val="-2"/>
          <w:szCs w:val="19"/>
          <w:lang w:eastAsia="pl-PL"/>
        </w:rPr>
        <w:t>–</w:t>
      </w:r>
      <w:r w:rsidR="00E138A3" w:rsidRPr="003627E7">
        <w:rPr>
          <w:shd w:val="clear" w:color="auto" w:fill="FFFFFF"/>
        </w:rPr>
        <w:t xml:space="preserve"> o</w:t>
      </w:r>
      <w:r w:rsidR="00E138A3">
        <w:rPr>
          <w:shd w:val="clear" w:color="auto" w:fill="FFFFFF"/>
        </w:rPr>
        <w:t xml:space="preserve"> 4,1</w:t>
      </w:r>
      <w:r w:rsidR="00E138A3" w:rsidRPr="003627E7">
        <w:rPr>
          <w:shd w:val="clear" w:color="auto" w:fill="FFFFFF"/>
        </w:rPr>
        <w:t>%</w:t>
      </w:r>
      <w:r w:rsidR="00E138A3">
        <w:rPr>
          <w:shd w:val="clear" w:color="auto" w:fill="FFFFFF"/>
        </w:rPr>
        <w:t>,</w:t>
      </w:r>
      <w:r w:rsidR="00E138A3" w:rsidRPr="00E138A3">
        <w:rPr>
          <w:shd w:val="clear" w:color="auto" w:fill="FFFFFF"/>
        </w:rPr>
        <w:t xml:space="preserve"> </w:t>
      </w:r>
      <w:r w:rsidR="00E138A3" w:rsidRPr="005041DD">
        <w:rPr>
          <w:shd w:val="clear" w:color="auto" w:fill="FFFFFF"/>
        </w:rPr>
        <w:t xml:space="preserve">wyrobów z gumy i tworzyw sztucznych </w:t>
      </w:r>
      <w:r w:rsidR="00E138A3">
        <w:rPr>
          <w:shd w:val="clear" w:color="auto" w:fill="FFFFFF"/>
        </w:rPr>
        <w:t xml:space="preserve">– o 4,0%, wyrobów z </w:t>
      </w:r>
      <w:r w:rsidR="00D51A46">
        <w:rPr>
          <w:shd w:val="clear" w:color="auto" w:fill="FFFFFF"/>
        </w:rPr>
        <w:t>metali – o </w:t>
      </w:r>
      <w:r w:rsidR="00E138A3">
        <w:rPr>
          <w:shd w:val="clear" w:color="auto" w:fill="FFFFFF"/>
        </w:rPr>
        <w:t>3,2</w:t>
      </w:r>
      <w:r w:rsidR="00D51A46">
        <w:rPr>
          <w:shd w:val="clear" w:color="auto" w:fill="FFFFFF"/>
        </w:rPr>
        <w:t>%</w:t>
      </w:r>
      <w:r w:rsidR="00E138A3">
        <w:rPr>
          <w:shd w:val="clear" w:color="auto" w:fill="FFFFFF"/>
        </w:rPr>
        <w:t>.</w:t>
      </w:r>
      <w:r w:rsidR="00D51A46" w:rsidRPr="00D51A46">
        <w:rPr>
          <w:shd w:val="clear" w:color="auto" w:fill="FFFFFF"/>
        </w:rPr>
        <w:t xml:space="preserve"> </w:t>
      </w:r>
    </w:p>
    <w:p w14:paraId="748B8447" w14:textId="1D57F75C" w:rsidR="00E138A3" w:rsidRDefault="00E138A3" w:rsidP="00E138A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Spadek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F8541F">
        <w:rPr>
          <w:shd w:val="clear" w:color="auto" w:fill="FFFFFF"/>
        </w:rPr>
        <w:t xml:space="preserve"> </w:t>
      </w:r>
      <w:r>
        <w:rPr>
          <w:shd w:val="clear" w:color="auto" w:fill="FFFFFF"/>
        </w:rPr>
        <w:t>październikiem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>
        <w:rPr>
          <w:shd w:val="clear" w:color="auto" w:fill="FFFFFF"/>
        </w:rPr>
        <w:t>3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w produkcji</w:t>
      </w:r>
      <w:r w:rsidR="008C0EDA" w:rsidRPr="00647B75">
        <w:rPr>
          <w:shd w:val="clear" w:color="auto" w:fill="FFFFFF"/>
        </w:rPr>
        <w:t xml:space="preserve">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16,6%,</w:t>
      </w:r>
      <w:r w:rsidRPr="00D51A46">
        <w:rPr>
          <w:shd w:val="clear" w:color="auto" w:fill="FFFFFF"/>
        </w:rPr>
        <w:t xml:space="preserve"> </w:t>
      </w:r>
      <w:r w:rsidRPr="00125266">
        <w:rPr>
          <w:shd w:val="clear" w:color="auto" w:fill="FFFFFF"/>
        </w:rPr>
        <w:t>komputerów, wyrobów elektronicznych i optycznych</w:t>
      </w:r>
      <w:r>
        <w:rPr>
          <w:shd w:val="clear" w:color="auto" w:fill="FFFFFF"/>
        </w:rPr>
        <w:t xml:space="preserve"> – o 13,0%,</w:t>
      </w:r>
      <w:r w:rsidRPr="00E138A3">
        <w:rPr>
          <w:shd w:val="clear" w:color="auto" w:fill="FFFFFF"/>
        </w:rPr>
        <w:t xml:space="preserve"> </w:t>
      </w:r>
      <w:r>
        <w:rPr>
          <w:shd w:val="clear" w:color="auto" w:fill="FFFFFF"/>
        </w:rPr>
        <w:t>papieru i wyrobów z papieru – o 10,1%</w:t>
      </w:r>
      <w:r w:rsidRPr="00F66D56">
        <w:rPr>
          <w:shd w:val="clear" w:color="auto" w:fill="FFFFFF"/>
        </w:rPr>
        <w:t>,</w:t>
      </w:r>
      <w:r w:rsidRPr="00E138A3">
        <w:rPr>
          <w:shd w:val="clear" w:color="auto" w:fill="FFFFFF"/>
        </w:rPr>
        <w:t xml:space="preserve"> </w:t>
      </w:r>
      <w:r w:rsidRPr="00773BE4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773BE4">
        <w:rPr>
          <w:shd w:val="clear" w:color="auto" w:fill="FFFFFF"/>
        </w:rPr>
        <w:t>pozostałych mineralnych surowców niemetalicznych</w:t>
      </w:r>
      <w:r>
        <w:rPr>
          <w:shd w:val="clear" w:color="auto" w:fill="FFFFFF"/>
        </w:rPr>
        <w:t xml:space="preserve"> oraz</w:t>
      </w:r>
      <w:r w:rsidRPr="00E138A3">
        <w:rPr>
          <w:shd w:val="clear" w:color="auto" w:fill="FFFFFF"/>
        </w:rPr>
        <w:t xml:space="preserve"> </w:t>
      </w:r>
      <w:r w:rsidRPr="001932FE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1932FE">
        <w:rPr>
          <w:shd w:val="clear" w:color="auto" w:fill="FFFFFF"/>
        </w:rPr>
        <w:t>drewna, korka, słomy i wikliny</w:t>
      </w:r>
      <w:r>
        <w:rPr>
          <w:shd w:val="clear" w:color="auto" w:fill="FFFFFF"/>
        </w:rPr>
        <w:t xml:space="preserve"> – po 5,0%,</w:t>
      </w:r>
      <w:r w:rsidRPr="00E138A3">
        <w:rPr>
          <w:shd w:val="clear" w:color="auto" w:fill="FFFFFF"/>
        </w:rPr>
        <w:t xml:space="preserve"> </w:t>
      </w:r>
      <w:r>
        <w:rPr>
          <w:shd w:val="clear" w:color="auto" w:fill="FFFFFF"/>
        </w:rPr>
        <w:t>metali – o 4,0%.</w:t>
      </w:r>
    </w:p>
    <w:p w14:paraId="4D64E1A6" w14:textId="2F904171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3DFBAE22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76E45506" w14:textId="77E4E1BD" w:rsidR="00040BF0" w:rsidRPr="00D61F13" w:rsidRDefault="007E3F15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1984896" behindDoc="0" locked="0" layoutInCell="1" allowOverlap="1" wp14:anchorId="6C912D68" wp14:editId="154D206D">
            <wp:simplePos x="0" y="0"/>
            <wp:positionH relativeFrom="column">
              <wp:posOffset>-120650</wp:posOffset>
            </wp:positionH>
            <wp:positionV relativeFrom="paragraph">
              <wp:posOffset>222885</wp:posOffset>
            </wp:positionV>
            <wp:extent cx="5251450" cy="3241040"/>
            <wp:effectExtent l="0" t="0" r="6350" b="0"/>
            <wp:wrapSquare wrapText="bothSides"/>
            <wp:docPr id="15" name="Obraz 15" descr="Dynamika produkcji sprzedanej przemysłu według wybranych działów PKD (ceny stałe; poprzedni rok=100) - październik 2022, październi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24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4867D3A9" w14:textId="3706F70E" w:rsidR="007E3F15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7E3F15">
        <w:t>wrześniem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D27ECC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październiku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F336BB">
        <w:rPr>
          <w:shd w:val="clear" w:color="auto" w:fill="FFFFFF"/>
        </w:rPr>
        <w:t>2</w:t>
      </w:r>
      <w:r w:rsidR="007E3F15">
        <w:rPr>
          <w:shd w:val="clear" w:color="auto" w:fill="FFFFFF"/>
        </w:rPr>
        <w:t>7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7E3F15">
        <w:rPr>
          <w:shd w:val="clear" w:color="auto" w:fill="FFFFFF"/>
        </w:rPr>
        <w:t>w wytwarzaniu i zaopatrywaniu w </w:t>
      </w:r>
      <w:r w:rsidR="007E3F15" w:rsidRPr="00A6597F">
        <w:rPr>
          <w:shd w:val="clear" w:color="auto" w:fill="FFFFFF"/>
        </w:rPr>
        <w:t>energię elektryczną, gaz, parę wodną i</w:t>
      </w:r>
      <w:r w:rsidR="007E3F15">
        <w:rPr>
          <w:shd w:val="clear" w:color="auto" w:fill="FFFFFF"/>
        </w:rPr>
        <w:t> </w:t>
      </w:r>
      <w:r w:rsidR="007E3F15" w:rsidRPr="00A6597F">
        <w:rPr>
          <w:shd w:val="clear" w:color="auto" w:fill="FFFFFF"/>
        </w:rPr>
        <w:t>gorącą wodę</w:t>
      </w:r>
      <w:r w:rsidR="007E3F15">
        <w:rPr>
          <w:shd w:val="clear" w:color="auto" w:fill="FFFFFF"/>
        </w:rPr>
        <w:t xml:space="preserve"> – o 30,3%,</w:t>
      </w:r>
      <w:r w:rsidR="007E3F15" w:rsidRPr="007E3F15">
        <w:rPr>
          <w:shd w:val="clear" w:color="auto" w:fill="FFFFFF"/>
        </w:rPr>
        <w:t xml:space="preserve"> </w:t>
      </w:r>
      <w:r w:rsidR="007E3F15">
        <w:rPr>
          <w:shd w:val="clear" w:color="auto" w:fill="FFFFFF"/>
        </w:rPr>
        <w:t>w p</w:t>
      </w:r>
      <w:r w:rsidR="007E3F15" w:rsidRPr="002E66A4">
        <w:rPr>
          <w:shd w:val="clear" w:color="auto" w:fill="FFFFFF"/>
        </w:rPr>
        <w:t>rodukcj</w:t>
      </w:r>
      <w:r w:rsidR="007E3F15">
        <w:rPr>
          <w:shd w:val="clear" w:color="auto" w:fill="FFFFFF"/>
        </w:rPr>
        <w:t xml:space="preserve">i </w:t>
      </w:r>
      <w:r w:rsidR="007E3F15" w:rsidRPr="00125266">
        <w:rPr>
          <w:shd w:val="clear" w:color="auto" w:fill="FFFFFF"/>
        </w:rPr>
        <w:t>komputerów, wyrobów elektronicznych i optycznych</w:t>
      </w:r>
      <w:r w:rsidR="007E3F15">
        <w:rPr>
          <w:shd w:val="clear" w:color="auto" w:fill="FFFFFF"/>
        </w:rPr>
        <w:t xml:space="preserve"> – o 8,6%,</w:t>
      </w:r>
      <w:r w:rsidR="007E3F15" w:rsidRPr="007E3F15">
        <w:rPr>
          <w:shd w:val="clear" w:color="auto" w:fill="FFFFFF"/>
        </w:rPr>
        <w:t xml:space="preserve"> </w:t>
      </w:r>
      <w:r w:rsidR="007E3F15">
        <w:rPr>
          <w:shd w:val="clear" w:color="auto" w:fill="FFFFFF"/>
        </w:rPr>
        <w:t>w w</w:t>
      </w:r>
      <w:r w:rsidR="007E3F15" w:rsidRPr="00C23CD0">
        <w:rPr>
          <w:shd w:val="clear" w:color="auto" w:fill="FFFFFF"/>
        </w:rPr>
        <w:t>ydobywani</w:t>
      </w:r>
      <w:r w:rsidR="007E3F15">
        <w:rPr>
          <w:shd w:val="clear" w:color="auto" w:fill="FFFFFF"/>
        </w:rPr>
        <w:t>u</w:t>
      </w:r>
      <w:r w:rsidR="007E3F15" w:rsidRPr="00C23CD0">
        <w:rPr>
          <w:shd w:val="clear" w:color="auto" w:fill="FFFFFF"/>
        </w:rPr>
        <w:t xml:space="preserve"> węgla kamiennego i</w:t>
      </w:r>
      <w:r w:rsidR="00ED3B75">
        <w:rPr>
          <w:shd w:val="clear" w:color="auto" w:fill="FFFFFF"/>
        </w:rPr>
        <w:t> </w:t>
      </w:r>
      <w:r w:rsidR="007E3F15" w:rsidRPr="00C23CD0">
        <w:rPr>
          <w:shd w:val="clear" w:color="auto" w:fill="FFFFFF"/>
        </w:rPr>
        <w:t xml:space="preserve">węgla brunatnego (lignitu) </w:t>
      </w:r>
      <w:r w:rsidR="007E3F15">
        <w:rPr>
          <w:shd w:val="clear" w:color="auto" w:fill="FFFFFF"/>
        </w:rPr>
        <w:t>– o 7,3%, w g</w:t>
      </w:r>
      <w:r w:rsidR="007E3F15" w:rsidRPr="007E3F15">
        <w:rPr>
          <w:shd w:val="clear" w:color="auto" w:fill="FFFFFF"/>
        </w:rPr>
        <w:t>ospodar</w:t>
      </w:r>
      <w:r w:rsidR="007E3F15">
        <w:rPr>
          <w:shd w:val="clear" w:color="auto" w:fill="FFFFFF"/>
        </w:rPr>
        <w:t>ce</w:t>
      </w:r>
      <w:r w:rsidR="007E3F15" w:rsidRPr="007E3F15">
        <w:rPr>
          <w:shd w:val="clear" w:color="auto" w:fill="FFFFFF"/>
        </w:rPr>
        <w:t xml:space="preserve"> odpadami; odzysk</w:t>
      </w:r>
      <w:r w:rsidR="007E3F15">
        <w:rPr>
          <w:shd w:val="clear" w:color="auto" w:fill="FFFFFF"/>
        </w:rPr>
        <w:t>u</w:t>
      </w:r>
      <w:r w:rsidR="007E3F15" w:rsidRPr="007E3F15">
        <w:rPr>
          <w:shd w:val="clear" w:color="auto" w:fill="FFFFFF"/>
        </w:rPr>
        <w:t xml:space="preserve"> surowców</w:t>
      </w:r>
      <w:r w:rsidR="007E3F15">
        <w:rPr>
          <w:shd w:val="clear" w:color="auto" w:fill="FFFFFF"/>
        </w:rPr>
        <w:t xml:space="preserve"> – o 6,4%,</w:t>
      </w:r>
      <w:r w:rsidR="007E3F15" w:rsidRPr="007E3F15">
        <w:rPr>
          <w:shd w:val="clear" w:color="auto" w:fill="FFFFFF"/>
        </w:rPr>
        <w:t xml:space="preserve"> </w:t>
      </w:r>
      <w:r w:rsidR="007E3F15">
        <w:rPr>
          <w:shd w:val="clear" w:color="auto" w:fill="FFFFFF"/>
        </w:rPr>
        <w:t>w</w:t>
      </w:r>
      <w:r w:rsidR="00ED3B75">
        <w:rPr>
          <w:shd w:val="clear" w:color="auto" w:fill="FFFFFF"/>
        </w:rPr>
        <w:t> </w:t>
      </w:r>
      <w:r w:rsidR="007E3F15">
        <w:rPr>
          <w:shd w:val="clear" w:color="auto" w:fill="FFFFFF"/>
        </w:rPr>
        <w:t xml:space="preserve">produkcji </w:t>
      </w:r>
      <w:r w:rsidR="007E3F15" w:rsidRPr="005041DD">
        <w:rPr>
          <w:shd w:val="clear" w:color="auto" w:fill="FFFFFF"/>
        </w:rPr>
        <w:t xml:space="preserve">wyrobów z gumy i tworzyw sztucznych </w:t>
      </w:r>
      <w:r w:rsidR="007E3F15">
        <w:rPr>
          <w:shd w:val="clear" w:color="auto" w:fill="FFFFFF"/>
        </w:rPr>
        <w:t>– o 4,3%,</w:t>
      </w:r>
      <w:r w:rsidR="007E3F15" w:rsidRPr="007E3F15">
        <w:rPr>
          <w:shd w:val="clear" w:color="auto" w:fill="FFFFFF"/>
        </w:rPr>
        <w:t xml:space="preserve"> </w:t>
      </w:r>
      <w:r w:rsidR="007E3F15">
        <w:rPr>
          <w:shd w:val="clear" w:color="auto" w:fill="FFFFFF"/>
        </w:rPr>
        <w:t>artykułów spożywczych – o 4,2%.</w:t>
      </w:r>
    </w:p>
    <w:p w14:paraId="5A868B97" w14:textId="0C5A5715" w:rsidR="007E3F15" w:rsidRDefault="00D27ECC" w:rsidP="007E3F15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 xml:space="preserve">emysłu, w porównaniu z </w:t>
      </w:r>
      <w:r w:rsidR="007E3F15">
        <w:rPr>
          <w:shd w:val="clear" w:color="auto" w:fill="FFFFFF"/>
        </w:rPr>
        <w:t>wrześniem</w:t>
      </w:r>
      <w:r w:rsidR="00F336BB">
        <w:rPr>
          <w:shd w:val="clear" w:color="auto" w:fill="FFFFFF"/>
        </w:rPr>
        <w:t xml:space="preserve"> br., wystąpił w </w:t>
      </w:r>
      <w:r w:rsidR="007E3F15">
        <w:rPr>
          <w:shd w:val="clear" w:color="auto" w:fill="FFFFFF"/>
        </w:rPr>
        <w:t>7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="005041DD">
        <w:rPr>
          <w:shd w:val="clear" w:color="auto" w:fill="FFFFFF"/>
        </w:rPr>
        <w:t xml:space="preserve">napojów – o </w:t>
      </w:r>
      <w:r w:rsidR="007E3F15">
        <w:rPr>
          <w:shd w:val="clear" w:color="auto" w:fill="FFFFFF"/>
        </w:rPr>
        <w:t>11,9</w:t>
      </w:r>
      <w:r w:rsidR="005041DD">
        <w:rPr>
          <w:shd w:val="clear" w:color="auto" w:fill="FFFFFF"/>
        </w:rPr>
        <w:t xml:space="preserve">%, </w:t>
      </w:r>
      <w:r w:rsidR="007E3F15" w:rsidRPr="007E3F15">
        <w:rPr>
          <w:shd w:val="clear" w:color="auto" w:fill="FFFFFF"/>
        </w:rPr>
        <w:t>pozostałego sprzętu transportowego</w:t>
      </w:r>
      <w:r w:rsidR="007E3F15">
        <w:rPr>
          <w:shd w:val="clear" w:color="auto" w:fill="FFFFFF"/>
        </w:rPr>
        <w:t xml:space="preserve"> – o 2,1%,</w:t>
      </w:r>
      <w:r w:rsidR="007E3F15" w:rsidRPr="007E3F15">
        <w:rPr>
          <w:shd w:val="clear" w:color="auto" w:fill="FFFFFF"/>
        </w:rPr>
        <w:t xml:space="preserve"> </w:t>
      </w:r>
      <w:r w:rsidR="007E3F15" w:rsidRPr="00EF26B7">
        <w:rPr>
          <w:shd w:val="clear" w:color="auto" w:fill="FFFFFF"/>
        </w:rPr>
        <w:t>urządzeń elektrycznych</w:t>
      </w:r>
      <w:r w:rsidR="007E3F15">
        <w:rPr>
          <w:shd w:val="clear" w:color="auto" w:fill="FFFFFF"/>
        </w:rPr>
        <w:t xml:space="preserve"> – o 1,5%,</w:t>
      </w:r>
      <w:r w:rsidR="007E3F15" w:rsidRPr="005041DD">
        <w:rPr>
          <w:shd w:val="clear" w:color="auto" w:fill="FFFFFF"/>
        </w:rPr>
        <w:t xml:space="preserve"> </w:t>
      </w:r>
      <w:r w:rsidR="007E3F15" w:rsidRPr="003627E7">
        <w:rPr>
          <w:shd w:val="clear" w:color="auto" w:fill="FFFFFF"/>
        </w:rPr>
        <w:t xml:space="preserve">maszyn i urządzeń </w:t>
      </w:r>
      <w:r w:rsidR="007E3F15" w:rsidRPr="003627E7">
        <w:rPr>
          <w:noProof/>
          <w:spacing w:val="-2"/>
          <w:szCs w:val="19"/>
          <w:lang w:eastAsia="pl-PL"/>
        </w:rPr>
        <w:t>–</w:t>
      </w:r>
      <w:r w:rsidR="007E3F15" w:rsidRPr="003627E7">
        <w:rPr>
          <w:shd w:val="clear" w:color="auto" w:fill="FFFFFF"/>
        </w:rPr>
        <w:t xml:space="preserve"> o</w:t>
      </w:r>
      <w:r w:rsidR="007E3F15">
        <w:rPr>
          <w:shd w:val="clear" w:color="auto" w:fill="FFFFFF"/>
        </w:rPr>
        <w:t xml:space="preserve"> 1,2</w:t>
      </w:r>
      <w:r w:rsidR="007E3F15" w:rsidRPr="003627E7">
        <w:rPr>
          <w:shd w:val="clear" w:color="auto" w:fill="FFFFFF"/>
        </w:rPr>
        <w:t>%</w:t>
      </w:r>
      <w:r w:rsidR="007E3F15">
        <w:rPr>
          <w:shd w:val="clear" w:color="auto" w:fill="FFFFFF"/>
        </w:rPr>
        <w:t>.</w:t>
      </w:r>
    </w:p>
    <w:p w14:paraId="36CBB54F" w14:textId="4C9FA961" w:rsidR="008B564E" w:rsidRDefault="008B564E" w:rsidP="008B564E">
      <w:pPr>
        <w:spacing w:before="0" w:after="0"/>
        <w:rPr>
          <w:shd w:val="clear" w:color="auto" w:fill="FFFFFF"/>
        </w:rPr>
      </w:pPr>
    </w:p>
    <w:p w14:paraId="5FDC6482" w14:textId="16AE9CCD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553AFA3E" w:rsidR="00F52A68" w:rsidRPr="00CB4942" w:rsidRDefault="00351AC6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85920" behindDoc="0" locked="0" layoutInCell="1" allowOverlap="1" wp14:anchorId="10A23CA8" wp14:editId="2D9BCB7B">
            <wp:simplePos x="0" y="0"/>
            <wp:positionH relativeFrom="column">
              <wp:posOffset>-63500</wp:posOffset>
            </wp:positionH>
            <wp:positionV relativeFrom="paragraph">
              <wp:posOffset>228600</wp:posOffset>
            </wp:positionV>
            <wp:extent cx="5243195" cy="3420110"/>
            <wp:effectExtent l="0" t="0" r="0" b="8890"/>
            <wp:wrapSquare wrapText="bothSides"/>
            <wp:docPr id="16" name="Obraz 16" descr="Dynamika produkcji sprzedanej przemysłu według wybranych działów PKD (ceny stałe; poprzedni miesiąc =100) - czerwiec, lipiec, sierpień, wrzesień i październi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67983520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94A2356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76A99E1F" w14:textId="6423F702" w:rsidR="001B2868" w:rsidRDefault="001B2868" w:rsidP="00BA0518">
      <w:pPr>
        <w:spacing w:line="240" w:lineRule="auto"/>
        <w:rPr>
          <w:noProof/>
          <w:lang w:eastAsia="pl-PL"/>
        </w:rPr>
      </w:pPr>
    </w:p>
    <w:p w14:paraId="52C7E95B" w14:textId="77777777" w:rsidR="001B2868" w:rsidRDefault="001B2868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6DBBDE3C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E02990">
        <w:t>.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6CE14B8B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CE0096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"https://stat.gov.pl/obszary-tematyczne/inne-opracowania/informacje-o-sytuacji-spoleczno-gospodarczej/biuletyn-statystyczny-nr-92023,4,142.html"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21B21216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CE0096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"https://stat.gov.pl/obszary-tematyczne/inne-opracowania/informacje-o-sytuacji-spoleczno-gospodarczej/sytuacja-spoleczno-gospodarcza-kraju-1-3-kwartal-2023-r-,1,137.html"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BA685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BA685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BA685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6CE14B8B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CE0096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"https://stat.gov.pl/obszary-tematyczne/inne-opracowania/informacje-o-sytuacji-spoleczno-gospodarczej/biuletyn-statystyczny-nr-92023,4,142.html"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21B21216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CE0096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"https://stat.gov.pl/obszary-tematyczne/inne-opracowania/informacje-o-sytuacji-spoleczno-gospodarczej/sytuacja-spoleczno-gospodarcza-kraju-1-3-kwartal-2023-r-,1,137.html"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BA6855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BA6855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BA685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CB4FC1" w:rsidRPr="0096439E" w:rsidRDefault="00CB4FC1" w:rsidP="00CB4FC1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F1587" w14:textId="77777777" w:rsidR="00BA6855" w:rsidRDefault="00BA6855" w:rsidP="000662E2">
      <w:pPr>
        <w:spacing w:after="0" w:line="240" w:lineRule="auto"/>
      </w:pPr>
      <w:r>
        <w:separator/>
      </w:r>
    </w:p>
  </w:endnote>
  <w:endnote w:type="continuationSeparator" w:id="0">
    <w:p w14:paraId="0F53CDF3" w14:textId="77777777" w:rsidR="00BA6855" w:rsidRDefault="00BA685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344E8" w14:textId="77777777" w:rsidR="00BA6855" w:rsidRDefault="00BA6855" w:rsidP="000662E2">
      <w:pPr>
        <w:spacing w:after="0" w:line="240" w:lineRule="auto"/>
      </w:pPr>
      <w:r>
        <w:separator/>
      </w:r>
    </w:p>
  </w:footnote>
  <w:footnote w:type="continuationSeparator" w:id="0">
    <w:p w14:paraId="1410D210" w14:textId="77777777" w:rsidR="00BA6855" w:rsidRDefault="00BA685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73DA93C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1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6416337E" w:rsidR="00112A4D" w:rsidRPr="009F6794" w:rsidRDefault="0053290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F532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11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1iHwIAABEEAAAOAAAAZHJzL2Uyb0RvYy54bWysU11v2yAUfZ+0/4B4X/yROG2tOFXXrtOk&#10;bqvU7QcQjGNU4DIgsbNf3wtO02h7m+YHBL7cc+8597C6HrUie+G8BNPQYpZTIgyHVpptQ3/+uP9w&#10;SYkPzLRMgRENPQhPr9fv360GW4sSelCtcARBjK8H29A+BFtnmee90MzPwAqDwQ6cZgGPbpu1jg2I&#10;rlVW5vkyG8C11gEX3uPfuylI1wm/6wQP37vOi0BUQ7G3kFaX1k1cs/WK1VvHbC/5sQ32D11oJg0W&#10;PUHdscDIzsm/oLTkDjx0YcZBZ9B1kovEAdkU+R9snnpmReKC4nh7ksn/P1j+bf/oiGwbekGJYRpH&#10;9AhKkCCefYBBkJKSVniOkpXFrChmZV7Oo2qD9TUmP1lMD+NHGHH6SQFvH4A/e2LgtmdmK26cg6EX&#10;rMWui5iZnaVOOD6CbIav0GJ5tguQgMbO6SgpikQQHad3OE1MjIHwWHIxL6slhjjG5vNlVaWRZqx+&#10;zbbOh88CNImbhjp0REJn+wcfYjesfr0Sixm4l0olVyhDhoZeVWWVEs4iWgY0rZK6oZd5/CYbRZKf&#10;TJuSA5Nq2mMBZY6sI9GJchg3Y5I9SRIV2UB7QBkcTB7FN4WbHtxvSgb0Z0P9rx1zghL1xaCUV8Vi&#10;EQ2dDovqosSDO49sziPMcIRqaKBk2t6G9AgmyjcoeSeTGm+dHFtG3yWRjm8kGvv8nG69veT1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M8S9Yh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1F6AB262" w14:textId="6416337E" w:rsidR="00112A4D" w:rsidRPr="009F6794" w:rsidRDefault="0053290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F532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5pt;height:126.5pt;visibility:visible;mso-wrap-style:square" o:bullet="t">
        <v:imagedata r:id="rId1" o:title=""/>
      </v:shape>
    </w:pict>
  </w:numPicBullet>
  <w:numPicBullet w:numPicBulletId="1">
    <w:pict>
      <v:shape id="_x0000_i1029" type="#_x0000_t75" style="width:125.5pt;height:126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703E"/>
    <w:rsid w:val="00170B6C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200B8F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54E5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6105"/>
    <w:rsid w:val="00291413"/>
    <w:rsid w:val="00291BB9"/>
    <w:rsid w:val="00292177"/>
    <w:rsid w:val="00292388"/>
    <w:rsid w:val="002926DF"/>
    <w:rsid w:val="0029329C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2904"/>
    <w:rsid w:val="00533632"/>
    <w:rsid w:val="00533FC2"/>
    <w:rsid w:val="00535F4C"/>
    <w:rsid w:val="00535FF8"/>
    <w:rsid w:val="00536846"/>
    <w:rsid w:val="00536861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287"/>
    <w:rsid w:val="0055271C"/>
    <w:rsid w:val="00552939"/>
    <w:rsid w:val="00553694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33EC"/>
    <w:rsid w:val="006C3456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076CD"/>
    <w:rsid w:val="00810E8D"/>
    <w:rsid w:val="00811ECD"/>
    <w:rsid w:val="00812747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70421"/>
    <w:rsid w:val="00870D3A"/>
    <w:rsid w:val="008720AB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1466"/>
    <w:rsid w:val="00972147"/>
    <w:rsid w:val="00972898"/>
    <w:rsid w:val="00972B83"/>
    <w:rsid w:val="0097447F"/>
    <w:rsid w:val="00975725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CD6"/>
    <w:rsid w:val="00AC6AA0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4102"/>
    <w:rsid w:val="00AF6719"/>
    <w:rsid w:val="00AF7622"/>
    <w:rsid w:val="00AF7709"/>
    <w:rsid w:val="00AF7DEE"/>
    <w:rsid w:val="00B013AB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CBC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A6855"/>
    <w:rsid w:val="00BB1DF9"/>
    <w:rsid w:val="00BB32C6"/>
    <w:rsid w:val="00BB4F09"/>
    <w:rsid w:val="00BB53B6"/>
    <w:rsid w:val="00BB544E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4FC1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D54"/>
    <w:rsid w:val="00D650EB"/>
    <w:rsid w:val="00D65596"/>
    <w:rsid w:val="00D66683"/>
    <w:rsid w:val="00D674BE"/>
    <w:rsid w:val="00D679AA"/>
    <w:rsid w:val="00D67B34"/>
    <w:rsid w:val="00D67B3B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A0F"/>
    <w:rsid w:val="00E138A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20C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26B7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październiku 2023_Informacja sygnalna.docx</NazwaPliku>
  </documentManagement>
</p:properties>
</file>

<file path=customXml/itemProps1.xml><?xml version="1.0" encoding="utf-8"?>
<ds:datastoreItem xmlns:ds="http://schemas.openxmlformats.org/officeDocument/2006/customXml" ds:itemID="{E9D51C7A-1CE9-4E07-A1DC-F2A55FB9C47D}"/>
</file>

<file path=customXml/itemProps2.xml><?xml version="1.0" encoding="utf-8"?>
<ds:datastoreItem xmlns:ds="http://schemas.openxmlformats.org/officeDocument/2006/customXml" ds:itemID="{12534A81-8D8A-45B2-ACD1-F8EBCC8A870B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4177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2023-11-20T07:08:00Z</dcterms:created>
  <dcterms:modified xsi:type="dcterms:W3CDTF">2023-11-20T07:08:00Z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