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2B80F74" w:rsidR="00393761" w:rsidRPr="002F7882" w:rsidRDefault="002F7882" w:rsidP="00F049AB">
      <w:pPr>
        <w:pStyle w:val="Tytuinfomacjisygnalnej"/>
      </w:pPr>
      <w:r w:rsidRPr="002F7882">
        <w:t xml:space="preserve">Działalność lecznicza zakładów lecznictwa </w:t>
      </w:r>
      <w:r w:rsidR="00DD5581" w:rsidRPr="002F7882">
        <w:t>uzdrowiskowego</w:t>
      </w:r>
      <w:r w:rsidRPr="002F7882">
        <w:t xml:space="preserve"> i stacjonarnych zakładów rehabilitacji leczniczej w 202</w:t>
      </w:r>
      <w:r w:rsidR="00AB61F6">
        <w:t>2</w:t>
      </w:r>
      <w:r w:rsidRPr="002F7882">
        <w:t xml:space="preserve"> r.</w:t>
      </w:r>
    </w:p>
    <w:p w14:paraId="666C5FAC" w14:textId="1898AF47" w:rsidR="006D7409" w:rsidRPr="002F7882" w:rsidRDefault="006D7409" w:rsidP="00B50752">
      <w:pPr>
        <w:pStyle w:val="Lead"/>
        <w:spacing w:before="960" w:after="108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016209E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476000"/>
                <wp:effectExtent l="0" t="0" r="5715" b="0"/>
                <wp:wrapSquare wrapText="bothSides"/>
                <wp:docPr id="6" name="Pole tekstowe 2" descr="40,0% wzrost liczby kuracjuszy leczonych stacjonarnie w zakładach lecznictwa uzdrowiskowego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7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E9C99BE" w:rsidR="00313F5C" w:rsidRPr="002F7882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2F788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CC54C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40,0</w:t>
                            </w:r>
                            <w:r w:rsidRPr="002F78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151AA7EC" w:rsidR="00313F5C" w:rsidRPr="007D605C" w:rsidRDefault="002F7882" w:rsidP="002F7882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F7882">
                              <w:t>Wzrost liczby kuracjuszy leczo-</w:t>
                            </w:r>
                            <w:proofErr w:type="spellStart"/>
                            <w:r w:rsidRPr="002F7882">
                              <w:t>nych</w:t>
                            </w:r>
                            <w:proofErr w:type="spellEnd"/>
                            <w:r w:rsidRPr="002F7882">
                              <w:t xml:space="preserve"> stacjonarnie w zakładach lecznictwa uzdrowiskowego </w:t>
                            </w:r>
                            <w:r w:rsidRPr="002F7882">
                              <w:br/>
                              <w:t>w porównaniu z 202</w:t>
                            </w:r>
                            <w:r w:rsidR="00F667D8">
                              <w:t>1</w:t>
                            </w:r>
                            <w:r w:rsidRPr="002F7882">
                              <w:t xml:space="preserve">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40,0% wzrost liczby kuracjuszy leczonych stacjonarnie w zakładach lecznictwa uzdrowiskowego w porównaniu z 2021 r." style="position:absolute;margin-left:-.95pt;margin-top:.95pt;width:173.55pt;height:116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" fillcolor="#001d77" stroked="f">
                <v:stroke joinstyle="miter"/>
                <v:textbox>
                  <w:txbxContent>
                    <w:p w14:paraId="56D1096E" w14:textId="3E9C99BE" w:rsidR="00313F5C" w:rsidRPr="002F7882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2F7882">
                        <w:rPr>
                          <w:rStyle w:val="WartowskanikaZnak"/>
                        </w:rPr>
                        <w:t xml:space="preserve"> </w:t>
                      </w:r>
                      <w:r w:rsidR="00CC54CA">
                        <w:rPr>
                          <w:rStyle w:val="WartowskanikaZnak"/>
                          <w:sz w:val="72"/>
                          <w:szCs w:val="72"/>
                        </w:rPr>
                        <w:t>40,0</w:t>
                      </w:r>
                      <w:r w:rsidRPr="002F788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151AA7EC" w:rsidR="00313F5C" w:rsidRPr="007D605C" w:rsidRDefault="002F7882" w:rsidP="002F7882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F7882">
                        <w:t>Wzrost liczby kuracjuszy leczo-</w:t>
                      </w:r>
                      <w:proofErr w:type="spellStart"/>
                      <w:r w:rsidRPr="002F7882">
                        <w:t>nych</w:t>
                      </w:r>
                      <w:proofErr w:type="spellEnd"/>
                      <w:r w:rsidRPr="002F7882">
                        <w:t xml:space="preserve"> stacjonarnie w zakładach lecznictwa uzdrowiskowego </w:t>
                      </w:r>
                      <w:r w:rsidRPr="002F7882">
                        <w:br/>
                        <w:t>w porównaniu z 202</w:t>
                      </w:r>
                      <w:r w:rsidR="00F667D8">
                        <w:t>1</w:t>
                      </w:r>
                      <w:r w:rsidRPr="002F7882">
                        <w:t xml:space="preserve">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F7882" w:rsidRPr="002F7882">
        <w:t>W końcu 202</w:t>
      </w:r>
      <w:r w:rsidR="0082673D">
        <w:t>2</w:t>
      </w:r>
      <w:r w:rsidR="002F7882" w:rsidRPr="002F7882">
        <w:t xml:space="preserve"> r. funkcjonował</w:t>
      </w:r>
      <w:r w:rsidR="001C6495">
        <w:t>y</w:t>
      </w:r>
      <w:r w:rsidR="002F7882" w:rsidRPr="002F7882">
        <w:t xml:space="preserve"> 25</w:t>
      </w:r>
      <w:r w:rsidR="0082673D">
        <w:t>4</w:t>
      </w:r>
      <w:r w:rsidR="002F7882" w:rsidRPr="002F7882">
        <w:t xml:space="preserve"> zakład</w:t>
      </w:r>
      <w:r w:rsidR="001C6495">
        <w:t>y</w:t>
      </w:r>
      <w:r w:rsidR="002F7882" w:rsidRPr="002F7882">
        <w:t xml:space="preserve"> lecz</w:t>
      </w:r>
      <w:r w:rsidR="002F7882">
        <w:t xml:space="preserve">nictwa uzdrowiskowego, które w </w:t>
      </w:r>
      <w:r w:rsidR="002F7882" w:rsidRPr="002F7882">
        <w:t xml:space="preserve">ciągu roku przyjęły </w:t>
      </w:r>
      <w:r w:rsidR="0082673D">
        <w:t>819,9</w:t>
      </w:r>
      <w:r w:rsidR="002F7882" w:rsidRPr="002F7882">
        <w:t xml:space="preserve"> tys. kuracjuszy, w tym </w:t>
      </w:r>
      <w:r w:rsidR="0082673D">
        <w:t>742,0</w:t>
      </w:r>
      <w:r w:rsidR="002F7882" w:rsidRPr="002F7882">
        <w:t xml:space="preserve"> tys. leczonych stacjonarnie. W 4</w:t>
      </w:r>
      <w:r w:rsidR="0082673D">
        <w:t>4</w:t>
      </w:r>
      <w:r w:rsidR="002F7882" w:rsidRPr="002F7882">
        <w:t xml:space="preserve"> stacjonarnych zakładach rehabilitacji leczniczej opieką medyczną objęto </w:t>
      </w:r>
      <w:r w:rsidR="0082673D">
        <w:t>74,5</w:t>
      </w:r>
      <w:r w:rsidR="002F7882" w:rsidRPr="002F7882">
        <w:t xml:space="preserve"> tys. pacjentów.</w:t>
      </w:r>
    </w:p>
    <w:p w14:paraId="3DB10F9F" w14:textId="243116C3" w:rsidR="00E95B8E" w:rsidRPr="00B56826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EADBC9D">
                <wp:simplePos x="0" y="0"/>
                <wp:positionH relativeFrom="column">
                  <wp:posOffset>5273675</wp:posOffset>
                </wp:positionH>
                <wp:positionV relativeFrom="paragraph">
                  <wp:posOffset>180340</wp:posOffset>
                </wp:positionV>
                <wp:extent cx="1724400" cy="1188000"/>
                <wp:effectExtent l="0" t="0" r="0" b="0"/>
                <wp:wrapTight wrapText="bothSides">
                  <wp:wrapPolygon edited="0">
                    <wp:start x="716" y="0"/>
                    <wp:lineTo x="716" y="21138"/>
                    <wp:lineTo x="20765" y="21138"/>
                    <wp:lineTo x="20765" y="0"/>
                    <wp:lineTo x="716" y="0"/>
                  </wp:wrapPolygon>
                </wp:wrapTight>
                <wp:docPr id="2" name="Pole tekstowe 2" descr="W zakładach lecznictwa uzdrowiskowego przebywało 742,0 tys. kuracjuszy na leczeniu w trybie stacjonarnym, a w trybie ambulatoryjnym przyjęto 77,9 tys. pacj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9F63CF3" w:rsidR="00D616D2" w:rsidRPr="008B0EAB" w:rsidRDefault="008B0EAB" w:rsidP="00E84A7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8B0EAB">
                              <w:t xml:space="preserve">W zakładach lecznictwa uzdrowiskowego przebywało </w:t>
                            </w:r>
                            <w:r w:rsidR="003A3D9B">
                              <w:t>742,0</w:t>
                            </w:r>
                            <w:r w:rsidRPr="008B0EAB">
                              <w:t xml:space="preserve"> tys. kuracjuszy na</w:t>
                            </w:r>
                            <w:r w:rsidR="001F78F5">
                              <w:t> </w:t>
                            </w:r>
                            <w:r w:rsidRPr="008B0EAB">
                              <w:t xml:space="preserve">leczeniu w trybie stacjonarnym, a w trybie ambulatoryjnym przyjęto </w:t>
                            </w:r>
                            <w:r w:rsidR="003A3D9B">
                              <w:t>77</w:t>
                            </w:r>
                            <w:r>
                              <w:t>,</w:t>
                            </w:r>
                            <w:r w:rsidR="003A3D9B">
                              <w:t>9</w:t>
                            </w:r>
                            <w:r w:rsidR="001F78F5">
                              <w:t> </w:t>
                            </w:r>
                            <w:r w:rsidRPr="008B0EAB">
                              <w:t>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zakładach lecznictwa uzdrowiskowego przebywało 742,0 tys. kuracjuszy na leczeniu w trybie stacjonarnym, a w trybie ambulatoryjnym przyjęto 77,9 tys. pacjentów" style="position:absolute;margin-left:415.25pt;margin-top:14.2pt;width:135.8pt;height:93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" filled="f" stroked="f">
                <v:textbox>
                  <w:txbxContent>
                    <w:p w14:paraId="66113316" w14:textId="29F63CF3" w:rsidR="00D616D2" w:rsidRPr="008B0EAB" w:rsidRDefault="008B0EAB" w:rsidP="00E84A7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8B0EAB">
                        <w:t xml:space="preserve">W zakładach lecznictwa uzdrowiskowego przebywało </w:t>
                      </w:r>
                      <w:r w:rsidR="003A3D9B">
                        <w:t>742,0</w:t>
                      </w:r>
                      <w:r w:rsidRPr="008B0EAB">
                        <w:t xml:space="preserve"> tys. kuracjuszy na</w:t>
                      </w:r>
                      <w:r w:rsidR="001F78F5">
                        <w:t> </w:t>
                      </w:r>
                      <w:r w:rsidRPr="008B0EAB">
                        <w:t xml:space="preserve">leczeniu w trybie stacjonarnym, a w trybie ambulatoryjnym przyjęto </w:t>
                      </w:r>
                      <w:r w:rsidR="003A3D9B">
                        <w:t>77</w:t>
                      </w:r>
                      <w:r>
                        <w:t>,</w:t>
                      </w:r>
                      <w:r w:rsidR="003A3D9B">
                        <w:t>9</w:t>
                      </w:r>
                      <w:r w:rsidR="001F78F5">
                        <w:t> </w:t>
                      </w:r>
                      <w:r w:rsidRPr="008B0EAB">
                        <w:t>tys. pacjentów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6826" w:rsidRPr="00B56826">
        <w:rPr>
          <w:rFonts w:ascii="Fira Sans" w:hAnsi="Fira Sans"/>
          <w:b/>
          <w:szCs w:val="19"/>
        </w:rPr>
        <w:t>Zakłady lecznictwa uzdrowiskowego</w:t>
      </w:r>
    </w:p>
    <w:p w14:paraId="5E5A56CB" w14:textId="31CD476B" w:rsidR="00B56826" w:rsidRPr="007C1AC9" w:rsidRDefault="00B56826" w:rsidP="00B5682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C1AC9">
        <w:rPr>
          <w:rFonts w:eastAsia="Times New Roman" w:cs="Times New Roman"/>
          <w:szCs w:val="19"/>
          <w:lang w:eastAsia="pl-PL"/>
        </w:rPr>
        <w:t xml:space="preserve">W końcu </w:t>
      </w:r>
      <w:r w:rsidR="001F78F5">
        <w:rPr>
          <w:rFonts w:eastAsia="Times New Roman" w:cs="Times New Roman"/>
          <w:szCs w:val="19"/>
          <w:lang w:eastAsia="pl-PL"/>
        </w:rPr>
        <w:t>202</w:t>
      </w:r>
      <w:r w:rsidR="00006F70">
        <w:rPr>
          <w:rFonts w:eastAsia="Times New Roman" w:cs="Times New Roman"/>
          <w:szCs w:val="19"/>
          <w:lang w:eastAsia="pl-PL"/>
        </w:rPr>
        <w:t>2</w:t>
      </w:r>
      <w:r w:rsidR="001F78F5">
        <w:rPr>
          <w:rFonts w:eastAsia="Times New Roman" w:cs="Times New Roman"/>
          <w:szCs w:val="19"/>
          <w:lang w:eastAsia="pl-PL"/>
        </w:rPr>
        <w:t xml:space="preserve"> r.</w:t>
      </w:r>
      <w:r w:rsidR="00CF2885" w:rsidRPr="007C1AC9">
        <w:rPr>
          <w:rFonts w:eastAsia="Times New Roman" w:cs="Times New Roman"/>
          <w:szCs w:val="19"/>
          <w:lang w:eastAsia="pl-PL"/>
        </w:rPr>
        <w:t xml:space="preserve"> działalność </w:t>
      </w:r>
      <w:r w:rsidR="00CF2885" w:rsidRPr="00876356">
        <w:rPr>
          <w:rFonts w:eastAsia="Times New Roman" w:cs="Times New Roman"/>
          <w:szCs w:val="19"/>
          <w:lang w:eastAsia="pl-PL"/>
        </w:rPr>
        <w:t xml:space="preserve">prowadziło </w:t>
      </w:r>
      <w:r w:rsidR="00876356" w:rsidRPr="00876356">
        <w:rPr>
          <w:rFonts w:eastAsia="Times New Roman" w:cs="Times New Roman"/>
          <w:szCs w:val="19"/>
          <w:lang w:eastAsia="pl-PL"/>
        </w:rPr>
        <w:t>41</w:t>
      </w:r>
      <w:r w:rsidRPr="00876356">
        <w:rPr>
          <w:rFonts w:eastAsia="Times New Roman" w:cs="Times New Roman"/>
          <w:szCs w:val="19"/>
          <w:lang w:eastAsia="pl-PL"/>
        </w:rPr>
        <w:t xml:space="preserve"> szpitali uzdrowis</w:t>
      </w:r>
      <w:r w:rsidR="00CF2885" w:rsidRPr="00876356">
        <w:rPr>
          <w:rFonts w:eastAsia="Times New Roman" w:cs="Times New Roman"/>
          <w:szCs w:val="19"/>
          <w:lang w:eastAsia="pl-PL"/>
        </w:rPr>
        <w:t xml:space="preserve">kowych (w tym </w:t>
      </w:r>
      <w:r w:rsidR="003A3D9B" w:rsidRPr="00876356">
        <w:rPr>
          <w:rFonts w:eastAsia="Times New Roman" w:cs="Times New Roman"/>
          <w:szCs w:val="19"/>
          <w:lang w:eastAsia="pl-PL"/>
        </w:rPr>
        <w:t>3</w:t>
      </w:r>
      <w:r w:rsidR="00CF2885" w:rsidRPr="00876356">
        <w:rPr>
          <w:rFonts w:eastAsia="Times New Roman" w:cs="Times New Roman"/>
          <w:szCs w:val="19"/>
          <w:lang w:eastAsia="pl-PL"/>
        </w:rPr>
        <w:t xml:space="preserve"> dla dzieci), 18</w:t>
      </w:r>
      <w:r w:rsidR="00876356" w:rsidRPr="00876356">
        <w:rPr>
          <w:rFonts w:eastAsia="Times New Roman" w:cs="Times New Roman"/>
          <w:szCs w:val="19"/>
          <w:lang w:eastAsia="pl-PL"/>
        </w:rPr>
        <w:t>4</w:t>
      </w:r>
      <w:r w:rsidR="00E81CC2" w:rsidRPr="00876356">
        <w:rPr>
          <w:rFonts w:eastAsia="Times New Roman" w:cs="Times New Roman"/>
          <w:szCs w:val="19"/>
          <w:lang w:eastAsia="pl-PL"/>
        </w:rPr>
        <w:t> </w:t>
      </w:r>
      <w:r w:rsidR="00650E50" w:rsidRPr="00876356">
        <w:rPr>
          <w:rFonts w:eastAsia="Times New Roman" w:cs="Times New Roman"/>
          <w:szCs w:val="19"/>
          <w:lang w:eastAsia="pl-PL"/>
        </w:rPr>
        <w:t>sanatori</w:t>
      </w:r>
      <w:r w:rsidR="00650E50">
        <w:rPr>
          <w:rFonts w:eastAsia="Times New Roman" w:cs="Times New Roman"/>
          <w:szCs w:val="19"/>
          <w:lang w:eastAsia="pl-PL"/>
        </w:rPr>
        <w:t>a</w:t>
      </w:r>
      <w:r w:rsidR="00650E50" w:rsidRPr="00876356">
        <w:rPr>
          <w:rFonts w:eastAsia="Times New Roman" w:cs="Times New Roman"/>
          <w:szCs w:val="19"/>
          <w:lang w:eastAsia="pl-PL"/>
        </w:rPr>
        <w:t xml:space="preserve"> uzdrowiskow</w:t>
      </w:r>
      <w:r w:rsidR="00650E50">
        <w:rPr>
          <w:rFonts w:eastAsia="Times New Roman" w:cs="Times New Roman"/>
          <w:szCs w:val="19"/>
          <w:lang w:eastAsia="pl-PL"/>
        </w:rPr>
        <w:t>e</w:t>
      </w:r>
      <w:r w:rsidR="00650E50" w:rsidRPr="00876356">
        <w:rPr>
          <w:rFonts w:eastAsia="Times New Roman" w:cs="Times New Roman"/>
          <w:szCs w:val="19"/>
          <w:lang w:eastAsia="pl-PL"/>
        </w:rPr>
        <w:t xml:space="preserve"> </w:t>
      </w:r>
      <w:r w:rsidRPr="00876356">
        <w:rPr>
          <w:rFonts w:eastAsia="Times New Roman" w:cs="Times New Roman"/>
          <w:szCs w:val="19"/>
          <w:lang w:eastAsia="pl-PL"/>
        </w:rPr>
        <w:t xml:space="preserve">(w tym </w:t>
      </w:r>
      <w:r w:rsidR="003A3D9B" w:rsidRPr="00876356">
        <w:rPr>
          <w:rFonts w:eastAsia="Times New Roman" w:cs="Times New Roman"/>
          <w:szCs w:val="19"/>
          <w:lang w:eastAsia="pl-PL"/>
        </w:rPr>
        <w:t>3</w:t>
      </w:r>
      <w:r w:rsidRPr="00876356">
        <w:rPr>
          <w:rFonts w:eastAsia="Times New Roman" w:cs="Times New Roman"/>
          <w:szCs w:val="19"/>
          <w:lang w:eastAsia="pl-PL"/>
        </w:rPr>
        <w:t xml:space="preserve"> dla dzieci i 1 sanatorium w urządzonym podziemnym wyrobisku górniczym),</w:t>
      </w:r>
      <w:r w:rsidRPr="007C1AC9">
        <w:rPr>
          <w:rFonts w:eastAsia="Times New Roman" w:cs="Times New Roman"/>
          <w:szCs w:val="19"/>
          <w:lang w:eastAsia="pl-PL"/>
        </w:rPr>
        <w:t xml:space="preserve"> </w:t>
      </w:r>
      <w:r w:rsidR="003A3D9B" w:rsidRPr="007C1AC9">
        <w:rPr>
          <w:rFonts w:eastAsia="Times New Roman" w:cs="Times New Roman"/>
          <w:szCs w:val="19"/>
          <w:lang w:eastAsia="pl-PL"/>
        </w:rPr>
        <w:t>6 przychodni i 23</w:t>
      </w:r>
      <w:r w:rsidRPr="007C1AC9">
        <w:rPr>
          <w:rFonts w:eastAsia="Times New Roman" w:cs="Times New Roman"/>
          <w:szCs w:val="19"/>
          <w:lang w:eastAsia="pl-PL"/>
        </w:rPr>
        <w:t xml:space="preserve"> zakład</w:t>
      </w:r>
      <w:r w:rsidR="0071656E">
        <w:rPr>
          <w:rFonts w:eastAsia="Times New Roman" w:cs="Times New Roman"/>
          <w:szCs w:val="19"/>
          <w:lang w:eastAsia="pl-PL"/>
        </w:rPr>
        <w:t>y</w:t>
      </w:r>
      <w:r w:rsidRPr="007C1AC9">
        <w:rPr>
          <w:rFonts w:eastAsia="Times New Roman" w:cs="Times New Roman"/>
          <w:szCs w:val="19"/>
          <w:lang w:eastAsia="pl-PL"/>
        </w:rPr>
        <w:t xml:space="preserve"> przyrodolecznicz</w:t>
      </w:r>
      <w:r w:rsidR="0071656E">
        <w:rPr>
          <w:rFonts w:eastAsia="Times New Roman" w:cs="Times New Roman"/>
          <w:szCs w:val="19"/>
          <w:lang w:eastAsia="pl-PL"/>
        </w:rPr>
        <w:t>e</w:t>
      </w:r>
      <w:r w:rsidRPr="007C1AC9">
        <w:rPr>
          <w:rFonts w:eastAsia="Times New Roman" w:cs="Times New Roman"/>
          <w:szCs w:val="19"/>
          <w:lang w:eastAsia="pl-PL"/>
        </w:rPr>
        <w:t xml:space="preserve"> obsługując</w:t>
      </w:r>
      <w:r w:rsidR="0071656E">
        <w:rPr>
          <w:rFonts w:eastAsia="Times New Roman" w:cs="Times New Roman"/>
          <w:szCs w:val="19"/>
          <w:lang w:eastAsia="pl-PL"/>
        </w:rPr>
        <w:t>e</w:t>
      </w:r>
      <w:r w:rsidRPr="007C1AC9">
        <w:rPr>
          <w:rFonts w:eastAsia="Times New Roman" w:cs="Times New Roman"/>
          <w:szCs w:val="19"/>
          <w:lang w:eastAsia="pl-PL"/>
        </w:rPr>
        <w:t xml:space="preserve"> kompleksy uzdrowiskowe</w:t>
      </w:r>
      <w:r w:rsidRPr="007C1AC9">
        <w:rPr>
          <w:rFonts w:eastAsia="Times New Roman" w:cs="Times New Roman"/>
          <w:szCs w:val="19"/>
          <w:vertAlign w:val="superscript"/>
          <w:lang w:eastAsia="pl-PL"/>
        </w:rPr>
        <w:footnoteReference w:id="1"/>
      </w:r>
      <w:r w:rsidRPr="007C1AC9">
        <w:rPr>
          <w:rFonts w:eastAsia="Times New Roman" w:cs="Times New Roman"/>
          <w:szCs w:val="19"/>
          <w:lang w:eastAsia="pl-PL"/>
        </w:rPr>
        <w:t xml:space="preserve">. </w:t>
      </w:r>
    </w:p>
    <w:p w14:paraId="4AC09258" w14:textId="5AC3A878" w:rsidR="00B56826" w:rsidRPr="007C1AC9" w:rsidRDefault="00B56826" w:rsidP="00B5682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C1AC9">
        <w:rPr>
          <w:rFonts w:eastAsia="Times New Roman" w:cs="Times New Roman"/>
          <w:szCs w:val="19"/>
          <w:lang w:eastAsia="pl-PL"/>
        </w:rPr>
        <w:t xml:space="preserve">W szpitalach i sanatoriach uzdrowiskowych </w:t>
      </w:r>
      <w:r w:rsidR="00650E50" w:rsidRPr="007C1AC9">
        <w:rPr>
          <w:rFonts w:eastAsia="Times New Roman" w:cs="Times New Roman"/>
          <w:szCs w:val="19"/>
          <w:lang w:eastAsia="pl-PL"/>
        </w:rPr>
        <w:t xml:space="preserve">w końcu roku </w:t>
      </w:r>
      <w:r w:rsidRPr="007C1AC9">
        <w:rPr>
          <w:rFonts w:eastAsia="Times New Roman" w:cs="Times New Roman"/>
          <w:szCs w:val="19"/>
          <w:lang w:eastAsia="pl-PL"/>
        </w:rPr>
        <w:t>znajdowało się 45,</w:t>
      </w:r>
      <w:r w:rsidR="006051DD" w:rsidRPr="007C1AC9">
        <w:rPr>
          <w:rFonts w:eastAsia="Times New Roman" w:cs="Times New Roman"/>
          <w:szCs w:val="19"/>
          <w:lang w:eastAsia="pl-PL"/>
        </w:rPr>
        <w:t>6</w:t>
      </w:r>
      <w:r w:rsidRPr="007C1AC9">
        <w:rPr>
          <w:rFonts w:eastAsia="Times New Roman" w:cs="Times New Roman"/>
          <w:szCs w:val="19"/>
          <w:lang w:eastAsia="pl-PL"/>
        </w:rPr>
        <w:t xml:space="preserve"> tys. łóżek (wzrost o </w:t>
      </w:r>
      <w:r w:rsidR="00524E99" w:rsidRPr="007C1AC9">
        <w:rPr>
          <w:rFonts w:eastAsia="Times New Roman" w:cs="Times New Roman"/>
          <w:szCs w:val="19"/>
          <w:lang w:eastAsia="pl-PL"/>
        </w:rPr>
        <w:t xml:space="preserve">155 </w:t>
      </w:r>
      <w:r w:rsidR="00097329">
        <w:rPr>
          <w:rFonts w:eastAsia="Times New Roman" w:cs="Times New Roman"/>
          <w:szCs w:val="19"/>
          <w:lang w:eastAsia="pl-PL"/>
        </w:rPr>
        <w:t>ł</w:t>
      </w:r>
      <w:r w:rsidR="00524E99" w:rsidRPr="007C1AC9">
        <w:rPr>
          <w:rFonts w:eastAsia="Times New Roman" w:cs="Times New Roman"/>
          <w:szCs w:val="19"/>
          <w:lang w:eastAsia="pl-PL"/>
        </w:rPr>
        <w:t>óżek</w:t>
      </w:r>
      <w:r w:rsidRPr="007C1AC9">
        <w:rPr>
          <w:rFonts w:eastAsia="Times New Roman" w:cs="Times New Roman"/>
          <w:szCs w:val="19"/>
          <w:lang w:eastAsia="pl-PL"/>
        </w:rPr>
        <w:t xml:space="preserve"> w porównaniu z 202</w:t>
      </w:r>
      <w:r w:rsidR="00616B70" w:rsidRPr="007C1AC9">
        <w:rPr>
          <w:rFonts w:eastAsia="Times New Roman" w:cs="Times New Roman"/>
          <w:szCs w:val="19"/>
          <w:lang w:eastAsia="pl-PL"/>
        </w:rPr>
        <w:t>1</w:t>
      </w:r>
      <w:r w:rsidRPr="007C1AC9">
        <w:rPr>
          <w:rFonts w:eastAsia="Times New Roman" w:cs="Times New Roman"/>
          <w:szCs w:val="19"/>
          <w:lang w:eastAsia="pl-PL"/>
        </w:rPr>
        <w:t xml:space="preserve"> r.). Na leczeniu w trybie stacjonarnym przebywało </w:t>
      </w:r>
      <w:r w:rsidR="00E81CC2" w:rsidRPr="007C1AC9">
        <w:rPr>
          <w:rFonts w:eastAsia="Times New Roman" w:cs="Times New Roman"/>
          <w:szCs w:val="19"/>
          <w:lang w:eastAsia="pl-PL"/>
        </w:rPr>
        <w:t>w </w:t>
      </w:r>
      <w:r w:rsidRPr="007C1AC9">
        <w:rPr>
          <w:rFonts w:eastAsia="Times New Roman" w:cs="Times New Roman"/>
          <w:szCs w:val="19"/>
          <w:lang w:eastAsia="pl-PL"/>
        </w:rPr>
        <w:t xml:space="preserve">ciągu roku </w:t>
      </w:r>
      <w:r w:rsidR="006051DD" w:rsidRPr="007C1AC9">
        <w:rPr>
          <w:rFonts w:eastAsia="Times New Roman" w:cs="Times New Roman"/>
          <w:szCs w:val="19"/>
          <w:lang w:eastAsia="pl-PL"/>
        </w:rPr>
        <w:t>742,0</w:t>
      </w:r>
      <w:r w:rsidRPr="007C1AC9">
        <w:rPr>
          <w:rFonts w:eastAsia="Times New Roman" w:cs="Times New Roman"/>
          <w:szCs w:val="19"/>
          <w:lang w:eastAsia="pl-PL"/>
        </w:rPr>
        <w:t xml:space="preserve"> tys. pacjentów (o </w:t>
      </w:r>
      <w:r w:rsidR="00524E99" w:rsidRPr="007C1AC9">
        <w:rPr>
          <w:rFonts w:eastAsia="Times New Roman" w:cs="Times New Roman"/>
          <w:szCs w:val="19"/>
          <w:lang w:eastAsia="pl-PL"/>
        </w:rPr>
        <w:t>40,0</w:t>
      </w:r>
      <w:r w:rsidRPr="007C1AC9">
        <w:rPr>
          <w:rFonts w:eastAsia="Times New Roman" w:cs="Times New Roman"/>
          <w:szCs w:val="19"/>
          <w:lang w:eastAsia="pl-PL"/>
        </w:rPr>
        <w:t>% więc</w:t>
      </w:r>
      <w:r w:rsidR="00CF2885" w:rsidRPr="007C1AC9">
        <w:rPr>
          <w:rFonts w:eastAsia="Times New Roman" w:cs="Times New Roman"/>
          <w:szCs w:val="19"/>
          <w:lang w:eastAsia="pl-PL"/>
        </w:rPr>
        <w:t>ej niż w roku poprzednim). K</w:t>
      </w:r>
      <w:r w:rsidRPr="007C1AC9">
        <w:rPr>
          <w:rFonts w:eastAsia="Times New Roman" w:cs="Times New Roman"/>
          <w:szCs w:val="19"/>
          <w:lang w:eastAsia="pl-PL"/>
        </w:rPr>
        <w:t xml:space="preserve">obiety </w:t>
      </w:r>
      <w:r w:rsidR="00CF2885" w:rsidRPr="007C1AC9">
        <w:rPr>
          <w:rFonts w:eastAsia="Times New Roman" w:cs="Times New Roman"/>
          <w:szCs w:val="19"/>
          <w:lang w:eastAsia="pl-PL"/>
        </w:rPr>
        <w:t>stanowiły</w:t>
      </w:r>
      <w:r w:rsidRPr="007C1AC9">
        <w:rPr>
          <w:rFonts w:eastAsia="Times New Roman" w:cs="Times New Roman"/>
          <w:szCs w:val="19"/>
          <w:lang w:eastAsia="pl-PL"/>
        </w:rPr>
        <w:t xml:space="preserve"> </w:t>
      </w:r>
      <w:r w:rsidR="00CF2885" w:rsidRPr="007C1AC9">
        <w:rPr>
          <w:rFonts w:eastAsia="Times New Roman" w:cs="Times New Roman"/>
          <w:szCs w:val="19"/>
          <w:lang w:eastAsia="pl-PL"/>
        </w:rPr>
        <w:t>6</w:t>
      </w:r>
      <w:r w:rsidR="00524E99" w:rsidRPr="007C1AC9">
        <w:rPr>
          <w:rFonts w:eastAsia="Times New Roman" w:cs="Times New Roman"/>
          <w:szCs w:val="19"/>
          <w:lang w:eastAsia="pl-PL"/>
        </w:rPr>
        <w:t>0</w:t>
      </w:r>
      <w:r w:rsidR="00CF2885" w:rsidRPr="007C1AC9">
        <w:rPr>
          <w:rFonts w:eastAsia="Times New Roman" w:cs="Times New Roman"/>
          <w:szCs w:val="19"/>
          <w:lang w:eastAsia="pl-PL"/>
        </w:rPr>
        <w:t>,</w:t>
      </w:r>
      <w:r w:rsidR="00524E99" w:rsidRPr="007C1AC9">
        <w:rPr>
          <w:rFonts w:eastAsia="Times New Roman" w:cs="Times New Roman"/>
          <w:szCs w:val="19"/>
          <w:lang w:eastAsia="pl-PL"/>
        </w:rPr>
        <w:t>7</w:t>
      </w:r>
      <w:r w:rsidRPr="007C1AC9">
        <w:rPr>
          <w:rFonts w:eastAsia="Times New Roman" w:cs="Times New Roman"/>
          <w:szCs w:val="19"/>
          <w:lang w:eastAsia="pl-PL"/>
        </w:rPr>
        <w:t xml:space="preserve">% leczonych stacjonarnie, natomiast osoby w wieku 65 lat i więcej </w:t>
      </w:r>
      <w:r w:rsidR="00CF2885" w:rsidRPr="007C1AC9">
        <w:rPr>
          <w:rFonts w:eastAsia="Times New Roman" w:cs="Times New Roman"/>
          <w:szCs w:val="19"/>
          <w:lang w:eastAsia="pl-PL"/>
        </w:rPr>
        <w:t>–</w:t>
      </w:r>
      <w:r w:rsidRPr="007C1AC9">
        <w:rPr>
          <w:rFonts w:eastAsia="Times New Roman" w:cs="Times New Roman"/>
          <w:szCs w:val="19"/>
          <w:lang w:eastAsia="pl-PL"/>
        </w:rPr>
        <w:t xml:space="preserve"> 5</w:t>
      </w:r>
      <w:r w:rsidR="00CF2885" w:rsidRPr="007C1AC9">
        <w:rPr>
          <w:rFonts w:eastAsia="Times New Roman" w:cs="Times New Roman"/>
          <w:szCs w:val="19"/>
          <w:lang w:eastAsia="pl-PL"/>
        </w:rPr>
        <w:t>6</w:t>
      </w:r>
      <w:r w:rsidR="00524E99" w:rsidRPr="007C1AC9">
        <w:rPr>
          <w:rFonts w:eastAsia="Times New Roman" w:cs="Times New Roman"/>
          <w:szCs w:val="19"/>
          <w:lang w:eastAsia="pl-PL"/>
        </w:rPr>
        <w:t>,0</w:t>
      </w:r>
      <w:r w:rsidRPr="007C1AC9">
        <w:rPr>
          <w:rFonts w:eastAsia="Times New Roman" w:cs="Times New Roman"/>
          <w:szCs w:val="19"/>
          <w:lang w:eastAsia="pl-PL"/>
        </w:rPr>
        <w:t xml:space="preserve">%. Średni czas pobytu kuracjusza w opiece stacjonarnej wyniósł </w:t>
      </w:r>
      <w:r w:rsidR="00524E99" w:rsidRPr="007C1AC9">
        <w:rPr>
          <w:rFonts w:eastAsia="Times New Roman" w:cs="Times New Roman"/>
          <w:szCs w:val="19"/>
          <w:lang w:eastAsia="pl-PL"/>
        </w:rPr>
        <w:t>16,1</w:t>
      </w:r>
      <w:r w:rsidRPr="007C1AC9">
        <w:rPr>
          <w:rFonts w:eastAsia="Times New Roman" w:cs="Times New Roman"/>
          <w:szCs w:val="19"/>
          <w:lang w:eastAsia="pl-PL"/>
        </w:rPr>
        <w:t xml:space="preserve"> dnia.</w:t>
      </w:r>
    </w:p>
    <w:p w14:paraId="3D9F92AE" w14:textId="278D3D82" w:rsidR="00B56826" w:rsidRPr="007C1AC9" w:rsidRDefault="00B56826" w:rsidP="00B5682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C1AC9">
        <w:rPr>
          <w:rFonts w:eastAsia="Times New Roman" w:cs="Times New Roman"/>
          <w:szCs w:val="19"/>
          <w:lang w:eastAsia="pl-PL"/>
        </w:rPr>
        <w:t>Najwięcej kuracjuszy leczyło się w opiece stacjonarnej w zakładach lecznictwa uzdrowiskowego zlokalizowanych na terenie województwa zachodniopomorskiego (1</w:t>
      </w:r>
      <w:r w:rsidR="00E84006" w:rsidRPr="007C1AC9">
        <w:rPr>
          <w:rFonts w:eastAsia="Times New Roman" w:cs="Times New Roman"/>
          <w:szCs w:val="19"/>
          <w:lang w:eastAsia="pl-PL"/>
        </w:rPr>
        <w:t>80,0</w:t>
      </w:r>
      <w:r w:rsidRPr="007C1AC9">
        <w:rPr>
          <w:rFonts w:eastAsia="Times New Roman" w:cs="Times New Roman"/>
          <w:szCs w:val="19"/>
          <w:lang w:eastAsia="pl-PL"/>
        </w:rPr>
        <w:t xml:space="preserve"> tys. osób)</w:t>
      </w:r>
      <w:r w:rsidR="00CE6AD1">
        <w:rPr>
          <w:rFonts w:eastAsia="Times New Roman" w:cs="Times New Roman"/>
          <w:szCs w:val="19"/>
          <w:lang w:eastAsia="pl-PL"/>
        </w:rPr>
        <w:t>. Dużą liczbę kuracjuszy odnotowano również w województwach</w:t>
      </w:r>
      <w:r w:rsidRPr="007C1AC9">
        <w:rPr>
          <w:rFonts w:eastAsia="Times New Roman" w:cs="Times New Roman"/>
          <w:szCs w:val="19"/>
          <w:lang w:eastAsia="pl-PL"/>
        </w:rPr>
        <w:t xml:space="preserve"> kujawsko-</w:t>
      </w:r>
      <w:r w:rsidR="006C2211" w:rsidRPr="007C1AC9">
        <w:rPr>
          <w:rFonts w:eastAsia="Times New Roman" w:cs="Times New Roman"/>
          <w:szCs w:val="19"/>
          <w:lang w:eastAsia="pl-PL"/>
        </w:rPr>
        <w:t>pomorski</w:t>
      </w:r>
      <w:r w:rsidR="006C2211">
        <w:rPr>
          <w:rFonts w:eastAsia="Times New Roman" w:cs="Times New Roman"/>
          <w:szCs w:val="19"/>
          <w:lang w:eastAsia="pl-PL"/>
        </w:rPr>
        <w:t>m</w:t>
      </w:r>
      <w:r w:rsidR="006C2211" w:rsidRPr="007C1AC9">
        <w:rPr>
          <w:rFonts w:eastAsia="Times New Roman" w:cs="Times New Roman"/>
          <w:szCs w:val="19"/>
          <w:lang w:eastAsia="pl-PL"/>
        </w:rPr>
        <w:t xml:space="preserve"> </w:t>
      </w:r>
      <w:r w:rsidRPr="007C1AC9">
        <w:rPr>
          <w:rFonts w:eastAsia="Times New Roman" w:cs="Times New Roman"/>
          <w:szCs w:val="19"/>
          <w:lang w:eastAsia="pl-PL"/>
        </w:rPr>
        <w:t>(</w:t>
      </w:r>
      <w:r w:rsidR="00E84006" w:rsidRPr="007C1AC9">
        <w:rPr>
          <w:rFonts w:eastAsia="Times New Roman" w:cs="Times New Roman"/>
          <w:szCs w:val="19"/>
          <w:lang w:eastAsia="pl-PL"/>
        </w:rPr>
        <w:t>153,2</w:t>
      </w:r>
      <w:r w:rsidR="00CB392B" w:rsidRPr="007C1AC9">
        <w:rPr>
          <w:rFonts w:eastAsia="Times New Roman" w:cs="Times New Roman"/>
          <w:szCs w:val="19"/>
          <w:lang w:eastAsia="pl-PL"/>
        </w:rPr>
        <w:t xml:space="preserve"> tys.),</w:t>
      </w:r>
      <w:r w:rsidRPr="007C1AC9">
        <w:rPr>
          <w:rFonts w:eastAsia="Times New Roman" w:cs="Times New Roman"/>
          <w:szCs w:val="19"/>
          <w:lang w:eastAsia="pl-PL"/>
        </w:rPr>
        <w:t xml:space="preserve"> </w:t>
      </w:r>
      <w:r w:rsidR="006C2211" w:rsidRPr="007C1AC9">
        <w:rPr>
          <w:rFonts w:eastAsia="Times New Roman" w:cs="Times New Roman"/>
          <w:szCs w:val="19"/>
          <w:lang w:eastAsia="pl-PL"/>
        </w:rPr>
        <w:t>dolnośląski</w:t>
      </w:r>
      <w:r w:rsidR="006C2211">
        <w:rPr>
          <w:rFonts w:eastAsia="Times New Roman" w:cs="Times New Roman"/>
          <w:szCs w:val="19"/>
          <w:lang w:eastAsia="pl-PL"/>
        </w:rPr>
        <w:t>m</w:t>
      </w:r>
      <w:r w:rsidR="006C2211" w:rsidRPr="007C1AC9">
        <w:rPr>
          <w:rFonts w:eastAsia="Times New Roman" w:cs="Times New Roman"/>
          <w:szCs w:val="19"/>
          <w:lang w:eastAsia="pl-PL"/>
        </w:rPr>
        <w:t xml:space="preserve"> </w:t>
      </w:r>
      <w:r w:rsidRPr="007C1AC9">
        <w:rPr>
          <w:rFonts w:eastAsia="Times New Roman" w:cs="Times New Roman"/>
          <w:szCs w:val="19"/>
          <w:lang w:eastAsia="pl-PL"/>
        </w:rPr>
        <w:t>(</w:t>
      </w:r>
      <w:r w:rsidR="00E84006" w:rsidRPr="007C1AC9">
        <w:rPr>
          <w:rFonts w:eastAsia="Times New Roman" w:cs="Times New Roman"/>
          <w:szCs w:val="19"/>
          <w:lang w:eastAsia="pl-PL"/>
        </w:rPr>
        <w:t>94,6</w:t>
      </w:r>
      <w:r w:rsidRPr="007C1AC9">
        <w:rPr>
          <w:rFonts w:eastAsia="Times New Roman" w:cs="Times New Roman"/>
          <w:szCs w:val="19"/>
          <w:lang w:eastAsia="pl-PL"/>
        </w:rPr>
        <w:t xml:space="preserve"> tys.)</w:t>
      </w:r>
      <w:r w:rsidR="00CB392B" w:rsidRPr="007C1AC9">
        <w:rPr>
          <w:rFonts w:eastAsia="Times New Roman" w:cs="Times New Roman"/>
          <w:szCs w:val="19"/>
          <w:lang w:eastAsia="pl-PL"/>
        </w:rPr>
        <w:t xml:space="preserve"> oraz </w:t>
      </w:r>
      <w:r w:rsidR="006C2211" w:rsidRPr="007C1AC9">
        <w:rPr>
          <w:rFonts w:eastAsia="Times New Roman" w:cs="Times New Roman"/>
          <w:szCs w:val="19"/>
          <w:lang w:eastAsia="pl-PL"/>
        </w:rPr>
        <w:t>małopolski</w:t>
      </w:r>
      <w:r w:rsidR="006C2211">
        <w:rPr>
          <w:rFonts w:eastAsia="Times New Roman" w:cs="Times New Roman"/>
          <w:szCs w:val="19"/>
          <w:lang w:eastAsia="pl-PL"/>
        </w:rPr>
        <w:t>m</w:t>
      </w:r>
      <w:r w:rsidR="006C2211" w:rsidRPr="007C1AC9">
        <w:rPr>
          <w:rFonts w:eastAsia="Times New Roman" w:cs="Times New Roman"/>
          <w:szCs w:val="19"/>
          <w:lang w:eastAsia="pl-PL"/>
        </w:rPr>
        <w:t xml:space="preserve"> </w:t>
      </w:r>
      <w:r w:rsidR="00CB392B" w:rsidRPr="007C1AC9">
        <w:rPr>
          <w:rFonts w:eastAsia="Times New Roman" w:cs="Times New Roman"/>
          <w:szCs w:val="19"/>
          <w:lang w:eastAsia="pl-PL"/>
        </w:rPr>
        <w:t>(91,5 tys</w:t>
      </w:r>
      <w:r w:rsidRPr="007C1AC9">
        <w:rPr>
          <w:rFonts w:eastAsia="Times New Roman" w:cs="Times New Roman"/>
          <w:szCs w:val="19"/>
          <w:lang w:eastAsia="pl-PL"/>
        </w:rPr>
        <w:t>.</w:t>
      </w:r>
      <w:r w:rsidR="00CB392B" w:rsidRPr="007C1AC9">
        <w:rPr>
          <w:rFonts w:eastAsia="Times New Roman" w:cs="Times New Roman"/>
          <w:szCs w:val="19"/>
          <w:lang w:eastAsia="pl-PL"/>
        </w:rPr>
        <w:t>).</w:t>
      </w:r>
      <w:r w:rsidRPr="007C1AC9">
        <w:rPr>
          <w:rFonts w:eastAsia="Times New Roman" w:cs="Times New Roman"/>
          <w:szCs w:val="19"/>
          <w:lang w:eastAsia="pl-PL"/>
        </w:rPr>
        <w:t xml:space="preserve"> </w:t>
      </w:r>
      <w:r w:rsidR="00EB6AEC" w:rsidRPr="007C1AC9">
        <w:rPr>
          <w:rFonts w:eastAsia="Times New Roman" w:cs="Times New Roman"/>
          <w:szCs w:val="19"/>
          <w:lang w:eastAsia="pl-PL"/>
        </w:rPr>
        <w:t xml:space="preserve">W wymienionych województwach przyjęto łącznie </w:t>
      </w:r>
      <w:r w:rsidR="00CB392B" w:rsidRPr="007C1AC9">
        <w:rPr>
          <w:rFonts w:eastAsia="Times New Roman" w:cs="Times New Roman"/>
          <w:szCs w:val="19"/>
          <w:lang w:eastAsia="pl-PL"/>
        </w:rPr>
        <w:t>70</w:t>
      </w:r>
      <w:r w:rsidR="00EB6AEC" w:rsidRPr="007C1AC9">
        <w:rPr>
          <w:rFonts w:eastAsia="Times New Roman" w:cs="Times New Roman"/>
          <w:szCs w:val="19"/>
          <w:lang w:eastAsia="pl-PL"/>
        </w:rPr>
        <w:t>,</w:t>
      </w:r>
      <w:r w:rsidR="00CB392B" w:rsidRPr="007C1AC9">
        <w:rPr>
          <w:rFonts w:eastAsia="Times New Roman" w:cs="Times New Roman"/>
          <w:szCs w:val="19"/>
          <w:lang w:eastAsia="pl-PL"/>
        </w:rPr>
        <w:t>0</w:t>
      </w:r>
      <w:r w:rsidR="00EB6AEC" w:rsidRPr="007C1AC9">
        <w:rPr>
          <w:rFonts w:eastAsia="Times New Roman" w:cs="Times New Roman"/>
          <w:szCs w:val="19"/>
          <w:lang w:eastAsia="pl-PL"/>
        </w:rPr>
        <w:t>% kuracjuszy leczonych stacjonarnie.</w:t>
      </w:r>
    </w:p>
    <w:p w14:paraId="4BBE1FDF" w14:textId="14359F15" w:rsidR="001C048A" w:rsidRDefault="006C2211" w:rsidP="00B56826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Spośród wszystkich kuracjuszy leczonych stacjonarnie w kraju </w:t>
      </w:r>
      <w:r w:rsidR="00CB392B" w:rsidRPr="007C1AC9">
        <w:rPr>
          <w:rFonts w:eastAsia="Times New Roman" w:cs="Times New Roman"/>
          <w:szCs w:val="19"/>
          <w:lang w:eastAsia="pl-PL"/>
        </w:rPr>
        <w:t>5,4</w:t>
      </w:r>
      <w:r w:rsidR="001C048A" w:rsidRPr="007C1AC9">
        <w:rPr>
          <w:rFonts w:eastAsia="Times New Roman" w:cs="Times New Roman"/>
          <w:szCs w:val="19"/>
          <w:lang w:eastAsia="pl-PL"/>
        </w:rPr>
        <w:t>% stanowili cudzoziemcy. Zdecydowana większość (9</w:t>
      </w:r>
      <w:r w:rsidR="00CB392B" w:rsidRPr="007C1AC9">
        <w:rPr>
          <w:rFonts w:eastAsia="Times New Roman" w:cs="Times New Roman"/>
          <w:szCs w:val="19"/>
          <w:lang w:eastAsia="pl-PL"/>
        </w:rPr>
        <w:t>6</w:t>
      </w:r>
      <w:r w:rsidR="00DD5581" w:rsidRPr="007C1AC9">
        <w:rPr>
          <w:rFonts w:eastAsia="Times New Roman" w:cs="Times New Roman"/>
          <w:szCs w:val="19"/>
          <w:lang w:eastAsia="pl-PL"/>
        </w:rPr>
        <w:t>,</w:t>
      </w:r>
      <w:r w:rsidR="00CB392B" w:rsidRPr="007C1AC9">
        <w:rPr>
          <w:rFonts w:eastAsia="Times New Roman" w:cs="Times New Roman"/>
          <w:szCs w:val="19"/>
          <w:lang w:eastAsia="pl-PL"/>
        </w:rPr>
        <w:t>0</w:t>
      </w:r>
      <w:r w:rsidR="001C048A" w:rsidRPr="007C1AC9">
        <w:rPr>
          <w:rFonts w:eastAsia="Times New Roman" w:cs="Times New Roman"/>
          <w:szCs w:val="19"/>
          <w:lang w:eastAsia="pl-PL"/>
        </w:rPr>
        <w:t>%) cudzoziemców przebywała w uzdrowiskach zlokalizowanych na terenach trzech województw: zachodniopomorskiego, dolnośląskiego i pomorskiego.</w:t>
      </w:r>
    </w:p>
    <w:p w14:paraId="7C36352D" w14:textId="4EA973CE" w:rsidR="00E95B8E" w:rsidRDefault="00E95B8E" w:rsidP="00103B65">
      <w:pPr>
        <w:pStyle w:val="Tytutablicy"/>
        <w:ind w:left="851" w:hanging="851"/>
        <w:rPr>
          <w:noProof/>
          <w:color w:val="auto"/>
          <w:szCs w:val="24"/>
        </w:rPr>
      </w:pPr>
      <w:r w:rsidRPr="00103B65">
        <w:rPr>
          <w:noProof/>
          <w:color w:val="auto"/>
          <w:szCs w:val="24"/>
        </w:rPr>
        <w:lastRenderedPageBreak/>
        <w:t xml:space="preserve">Tablica </w:t>
      </w:r>
      <w:r w:rsidR="00D972F6" w:rsidRPr="00103B65">
        <w:rPr>
          <w:noProof/>
          <w:color w:val="auto"/>
          <w:szCs w:val="24"/>
        </w:rPr>
        <w:t>1</w:t>
      </w:r>
      <w:r w:rsidRPr="00103B65">
        <w:rPr>
          <w:noProof/>
          <w:color w:val="auto"/>
          <w:szCs w:val="24"/>
        </w:rPr>
        <w:t>.</w:t>
      </w:r>
      <w:r w:rsidR="00D972F6" w:rsidRPr="00103B65">
        <w:rPr>
          <w:noProof/>
          <w:color w:val="auto"/>
          <w:szCs w:val="24"/>
        </w:rPr>
        <w:t xml:space="preserve"> </w:t>
      </w:r>
      <w:r w:rsidR="00CF2885" w:rsidRPr="00103B65">
        <w:rPr>
          <w:noProof/>
          <w:color w:val="auto"/>
          <w:szCs w:val="24"/>
        </w:rPr>
        <w:t xml:space="preserve">Działalność zakładów lecznictwa uzdrowiskowego według rodzaju zakładu </w:t>
      </w:r>
      <w:r w:rsidR="007051AF">
        <w:rPr>
          <w:noProof/>
          <w:color w:val="auto"/>
          <w:szCs w:val="24"/>
        </w:rPr>
        <w:br/>
      </w:r>
      <w:r w:rsidR="00CF2885" w:rsidRPr="00103B65">
        <w:rPr>
          <w:noProof/>
          <w:color w:val="auto"/>
          <w:szCs w:val="24"/>
        </w:rPr>
        <w:t>w 202</w:t>
      </w:r>
      <w:r w:rsidR="0064068B">
        <w:rPr>
          <w:noProof/>
          <w:color w:val="auto"/>
          <w:szCs w:val="24"/>
        </w:rPr>
        <w:t>2</w:t>
      </w:r>
      <w:r w:rsidR="00CF2885" w:rsidRPr="00103B65">
        <w:rPr>
          <w:noProof/>
          <w:color w:val="auto"/>
          <w:szCs w:val="24"/>
        </w:rPr>
        <w:t xml:space="preserve"> r.</w:t>
      </w:r>
    </w:p>
    <w:tbl>
      <w:tblPr>
        <w:tblW w:w="7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ziałalność zakładów lecznictwa uzdrowiskowego według rodzaju zakładu w 2022 r."/>
      </w:tblPr>
      <w:tblGrid>
        <w:gridCol w:w="3402"/>
        <w:gridCol w:w="1077"/>
        <w:gridCol w:w="1077"/>
        <w:gridCol w:w="1077"/>
        <w:gridCol w:w="1077"/>
      </w:tblGrid>
      <w:tr w:rsidR="00DC591B" w14:paraId="7F1E785D" w14:textId="77777777" w:rsidTr="001F78F5">
        <w:trPr>
          <w:trHeight w:val="456"/>
          <w:tblHeader/>
        </w:trPr>
        <w:tc>
          <w:tcPr>
            <w:tcW w:w="3402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1DB6E73" w14:textId="77777777" w:rsidR="00DC591B" w:rsidRPr="00F049AB" w:rsidRDefault="00DC591B" w:rsidP="00A64E88">
            <w:pPr>
              <w:pStyle w:val="Tablicagwka"/>
              <w:spacing w:line="240" w:lineRule="exact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077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1A28FCEF" w14:textId="4DA58641" w:rsidR="00DC591B" w:rsidRDefault="00DC591B" w:rsidP="001F78F5">
            <w:pPr>
              <w:pStyle w:val="Tablicagwkarodek"/>
              <w:spacing w:line="240" w:lineRule="exact"/>
            </w:pPr>
            <w:r w:rsidRPr="0014687B">
              <w:t xml:space="preserve">Szpitale </w:t>
            </w:r>
            <w:proofErr w:type="spellStart"/>
            <w:r w:rsidRPr="0014687B">
              <w:t>uzdrowi</w:t>
            </w:r>
            <w:r w:rsidR="001F78F5">
              <w:t>-</w:t>
            </w:r>
            <w:r w:rsidRPr="0014687B">
              <w:t>skowe</w:t>
            </w:r>
            <w:proofErr w:type="spellEnd"/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7C176B" w14:textId="0428BEF9" w:rsidR="00DC591B" w:rsidRDefault="00DC591B" w:rsidP="001F78F5">
            <w:pPr>
              <w:pStyle w:val="Tablicagwkarodek"/>
              <w:spacing w:line="240" w:lineRule="exact"/>
            </w:pPr>
            <w:r w:rsidRPr="0014687B">
              <w:t xml:space="preserve">Sanatoria </w:t>
            </w:r>
            <w:proofErr w:type="spellStart"/>
            <w:r w:rsidRPr="0014687B">
              <w:t>uzdrowi</w:t>
            </w:r>
            <w:r w:rsidR="001F78F5">
              <w:t>-</w:t>
            </w:r>
            <w:r w:rsidRPr="0014687B">
              <w:t>skowe</w:t>
            </w:r>
            <w:proofErr w:type="spellEnd"/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09B3F5D" w14:textId="3CE7BFF2" w:rsidR="00DC591B" w:rsidRDefault="00DC591B" w:rsidP="001F78F5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proofErr w:type="spellStart"/>
            <w:r w:rsidRPr="0014687B">
              <w:t>Przycho</w:t>
            </w:r>
            <w:proofErr w:type="spellEnd"/>
            <w:r w:rsidR="001F78F5">
              <w:t>-</w:t>
            </w:r>
            <w:r w:rsidRPr="0014687B">
              <w:t xml:space="preserve">dnie </w:t>
            </w:r>
            <w:proofErr w:type="spellStart"/>
            <w:r w:rsidRPr="0014687B">
              <w:t>uzdrowi</w:t>
            </w:r>
            <w:r w:rsidR="001F78F5">
              <w:t>-</w:t>
            </w:r>
            <w:r w:rsidRPr="0014687B">
              <w:t>skowe</w:t>
            </w:r>
            <w:proofErr w:type="spellEnd"/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DA7DF1" w14:textId="781C3DC0" w:rsidR="00DC591B" w:rsidRDefault="00DC591B" w:rsidP="001F78F5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14687B">
              <w:t>Zakłady przyrodo</w:t>
            </w:r>
            <w:r w:rsidR="00C877C0">
              <w:t>-</w:t>
            </w:r>
            <w:r w:rsidRPr="0014687B">
              <w:t>lecznicze</w:t>
            </w:r>
          </w:p>
        </w:tc>
      </w:tr>
      <w:tr w:rsidR="00DC591B" w14:paraId="2DBEB77E" w14:textId="77777777" w:rsidTr="009D119C">
        <w:trPr>
          <w:trHeight w:val="300"/>
          <w:tblHeader/>
        </w:trPr>
        <w:tc>
          <w:tcPr>
            <w:tcW w:w="340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FC9014" w14:textId="77777777" w:rsidR="00DC591B" w:rsidRDefault="00DC591B" w:rsidP="00C42F8D">
            <w:pPr>
              <w:pStyle w:val="Tablicaboczek"/>
              <w:spacing w:line="240" w:lineRule="exact"/>
              <w:ind w:left="113" w:hanging="113"/>
            </w:pPr>
            <w:r w:rsidRPr="002E5BE4">
              <w:t xml:space="preserve">Zakłady lecznictwa uzdrowiskowego (stan w dniu 31 </w:t>
            </w:r>
            <w:r>
              <w:t>grudnia</w:t>
            </w:r>
            <w:r w:rsidRPr="002E5BE4">
              <w:t>)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3038B0" w14:textId="77777777" w:rsidR="00DC591B" w:rsidRDefault="00DC591B" w:rsidP="00A64E88">
            <w:pPr>
              <w:pStyle w:val="Tablicadanerodek"/>
              <w:spacing w:line="240" w:lineRule="exact"/>
            </w:pPr>
            <w:r w:rsidRPr="002E5BE4">
              <w:t>41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FBA795" w14:textId="62B98561" w:rsidR="00DC591B" w:rsidRDefault="00DC591B" w:rsidP="00CB392B">
            <w:pPr>
              <w:pStyle w:val="Tablicadanerodek"/>
              <w:spacing w:line="240" w:lineRule="exact"/>
            </w:pPr>
            <w:r w:rsidRPr="0068766B">
              <w:t>18</w:t>
            </w:r>
            <w:r w:rsidR="00CB392B" w:rsidRPr="0068766B">
              <w:t>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58CB54" w14:textId="5D648F56" w:rsidR="00DC591B" w:rsidRDefault="00CB392B" w:rsidP="00A64E88">
            <w:pPr>
              <w:pStyle w:val="Tablicadanerodek"/>
              <w:spacing w:line="240" w:lineRule="exact"/>
            </w:pPr>
            <w:r>
              <w:t>6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C7D4B4E" w14:textId="44080018" w:rsidR="00DC591B" w:rsidRDefault="00DC591B" w:rsidP="00CB392B">
            <w:pPr>
              <w:pStyle w:val="Tablicadanerodek"/>
              <w:spacing w:line="240" w:lineRule="exact"/>
            </w:pPr>
            <w:r w:rsidRPr="002E5BE4">
              <w:t>2</w:t>
            </w:r>
            <w:r w:rsidR="00CB392B">
              <w:t>3</w:t>
            </w:r>
          </w:p>
        </w:tc>
      </w:tr>
      <w:tr w:rsidR="00DC591B" w14:paraId="10291931" w14:textId="77777777" w:rsidTr="009D119C">
        <w:trPr>
          <w:trHeight w:val="300"/>
          <w:tblHeader/>
        </w:trPr>
        <w:tc>
          <w:tcPr>
            <w:tcW w:w="340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892338B" w14:textId="77777777" w:rsidR="00DC591B" w:rsidRDefault="00DC591B" w:rsidP="00A64E88">
            <w:pPr>
              <w:pStyle w:val="Tablicaboczek"/>
              <w:spacing w:line="240" w:lineRule="exact"/>
            </w:pPr>
            <w:r w:rsidRPr="002E5BE4">
              <w:t xml:space="preserve">Łóżka w tys. (stan w dniu 31 </w:t>
            </w:r>
            <w:r>
              <w:t>grudnia</w:t>
            </w:r>
            <w:r w:rsidRPr="002E5BE4">
              <w:t>)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D01C02" w14:textId="4D4F4C76" w:rsidR="00DC591B" w:rsidRDefault="00DC591B" w:rsidP="00CB392B">
            <w:pPr>
              <w:pStyle w:val="Tablicadanerodek"/>
              <w:spacing w:line="240" w:lineRule="exact"/>
            </w:pPr>
            <w:r w:rsidRPr="002E5BE4">
              <w:t>8,</w:t>
            </w:r>
            <w:r w:rsidR="00CB392B">
              <w:t>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9CF61A1" w14:textId="28369FFD" w:rsidR="00DC591B" w:rsidRDefault="00DC591B" w:rsidP="00A64E88">
            <w:pPr>
              <w:pStyle w:val="Tablicadanerodek"/>
              <w:spacing w:line="240" w:lineRule="exact"/>
            </w:pPr>
            <w:r w:rsidRPr="002E5BE4">
              <w:t>3</w:t>
            </w:r>
            <w:r w:rsidR="00CB392B">
              <w:t>7,2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E11C5B" w14:textId="21C72D7C" w:rsidR="00DC591B" w:rsidRDefault="00DC591B" w:rsidP="00A64E88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E0991BF" w14:textId="77777777" w:rsidR="00DC591B" w:rsidRDefault="00DC591B" w:rsidP="00A64E88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14:paraId="1AEE4909" w14:textId="77777777" w:rsidTr="009D119C">
        <w:trPr>
          <w:trHeight w:val="300"/>
          <w:tblHeader/>
        </w:trPr>
        <w:tc>
          <w:tcPr>
            <w:tcW w:w="340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3B8273F" w14:textId="5CB75F96" w:rsidR="00DC591B" w:rsidRDefault="00DC591B" w:rsidP="00C42F8D">
            <w:pPr>
              <w:pStyle w:val="Tablicaboczek"/>
              <w:spacing w:line="240" w:lineRule="exact"/>
              <w:ind w:left="113" w:hanging="113"/>
            </w:pPr>
            <w:r w:rsidRPr="002E5BE4">
              <w:t>Pacjenci/kuracjusze leczeni w opiece stacjonarnej w tys.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66971" w14:textId="0FE7AE8D" w:rsidR="00DC591B" w:rsidRDefault="0064068B" w:rsidP="00A64E88">
            <w:pPr>
              <w:pStyle w:val="Tablicadanerodek"/>
              <w:spacing w:line="240" w:lineRule="exact"/>
            </w:pPr>
            <w:r>
              <w:t>116,8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C7C774" w14:textId="6305DBC3" w:rsidR="00DC591B" w:rsidRDefault="0064068B" w:rsidP="00A64E88">
            <w:pPr>
              <w:pStyle w:val="Tablicadanerodek"/>
              <w:spacing w:line="240" w:lineRule="exact"/>
            </w:pPr>
            <w:r>
              <w:t>625,2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3B77D8" w14:textId="77777777" w:rsidR="00DC591B" w:rsidRDefault="00DC591B" w:rsidP="00A64E88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B7176FC" w14:textId="77777777" w:rsidR="00DC591B" w:rsidRDefault="00DC591B" w:rsidP="00A64E88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14:paraId="79541D1D" w14:textId="77777777" w:rsidTr="009D119C">
        <w:trPr>
          <w:trHeight w:val="300"/>
          <w:tblHeader/>
        </w:trPr>
        <w:tc>
          <w:tcPr>
            <w:tcW w:w="340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274AD8B" w14:textId="77777777" w:rsidR="00DC591B" w:rsidRDefault="00DC591B" w:rsidP="00C42F8D">
            <w:pPr>
              <w:pStyle w:val="Tablicaboczek"/>
              <w:spacing w:line="240" w:lineRule="exact"/>
              <w:ind w:left="113" w:hanging="113"/>
            </w:pPr>
            <w:r w:rsidRPr="002E5BE4">
              <w:t>Średnia liczba dni pobytu pacjentów stacjonarnych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328E15" w14:textId="2961C092" w:rsidR="00DC591B" w:rsidRDefault="0064068B" w:rsidP="00A64E88">
            <w:pPr>
              <w:pStyle w:val="Tablicadanerodek"/>
              <w:spacing w:line="240" w:lineRule="exact"/>
            </w:pPr>
            <w:r>
              <w:t>19,3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817446" w14:textId="4D6A03E9" w:rsidR="00DC591B" w:rsidRDefault="0064068B" w:rsidP="00A64E88">
            <w:pPr>
              <w:pStyle w:val="Tablicadanerodek"/>
              <w:spacing w:line="240" w:lineRule="exact"/>
            </w:pPr>
            <w:r>
              <w:t>15,5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56878F" w14:textId="77777777" w:rsidR="00DC591B" w:rsidRDefault="00DC591B" w:rsidP="00A64E88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29B4287" w14:textId="77777777" w:rsidR="00DC591B" w:rsidRDefault="00DC591B" w:rsidP="00A64E88">
            <w:pPr>
              <w:pStyle w:val="Tablicadanerodek"/>
              <w:spacing w:line="240" w:lineRule="exact"/>
            </w:pPr>
            <w:r w:rsidRPr="002E5BE4">
              <w:t>–</w:t>
            </w:r>
          </w:p>
        </w:tc>
      </w:tr>
      <w:tr w:rsidR="00DC591B" w14:paraId="7DF0B9A9" w14:textId="77777777" w:rsidTr="009D119C">
        <w:trPr>
          <w:trHeight w:val="300"/>
          <w:tblHeader/>
        </w:trPr>
        <w:tc>
          <w:tcPr>
            <w:tcW w:w="3402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2AEDED34" w14:textId="64E361B9" w:rsidR="00DC591B" w:rsidRDefault="00DC591B" w:rsidP="00C42F8D">
            <w:pPr>
              <w:pStyle w:val="Tablicaboczek"/>
              <w:spacing w:line="240" w:lineRule="exact"/>
              <w:ind w:left="113" w:hanging="113"/>
            </w:pPr>
            <w:r w:rsidRPr="002E5BE4">
              <w:t>Pacjenci/kuracjusze leczeni w opiece ambulatoryjnej w tys.</w:t>
            </w:r>
          </w:p>
        </w:tc>
        <w:tc>
          <w:tcPr>
            <w:tcW w:w="1077" w:type="dxa"/>
            <w:tcBorders>
              <w:top w:val="single" w:sz="4" w:space="0" w:color="001D77"/>
              <w:right w:val="single" w:sz="4" w:space="0" w:color="001D77"/>
            </w:tcBorders>
          </w:tcPr>
          <w:p w14:paraId="04B1AD8D" w14:textId="5E3E1C1C" w:rsidR="00DC591B" w:rsidRDefault="00DC591B" w:rsidP="0064068B">
            <w:pPr>
              <w:pStyle w:val="Tablicadanerodek"/>
              <w:spacing w:line="240" w:lineRule="exact"/>
            </w:pPr>
            <w:r w:rsidRPr="002E5BE4">
              <w:t>5,</w:t>
            </w:r>
            <w:r w:rsidR="0064068B">
              <w:t>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F5B9C8B" w14:textId="6509F646" w:rsidR="00DC591B" w:rsidRDefault="00DC591B" w:rsidP="0064068B">
            <w:pPr>
              <w:pStyle w:val="Tablicadanerodek"/>
              <w:spacing w:line="240" w:lineRule="exact"/>
            </w:pPr>
            <w:r w:rsidRPr="002E5BE4">
              <w:t>2</w:t>
            </w:r>
            <w:r w:rsidR="0064068B">
              <w:t>5</w:t>
            </w:r>
            <w:r w:rsidRPr="002E5BE4">
              <w:t>,</w:t>
            </w:r>
            <w:r w:rsidR="0064068B">
              <w:t>4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8913B50" w14:textId="27D1315B" w:rsidR="00DC591B" w:rsidRDefault="00DC591B" w:rsidP="0064068B">
            <w:pPr>
              <w:pStyle w:val="Tablicadanerodek"/>
              <w:spacing w:line="240" w:lineRule="exact"/>
              <w:rPr>
                <w:highlight w:val="yellow"/>
              </w:rPr>
            </w:pPr>
            <w:r w:rsidRPr="002E5BE4">
              <w:t>14,</w:t>
            </w:r>
            <w:r w:rsidR="0064068B">
              <w:t>5</w:t>
            </w:r>
          </w:p>
        </w:tc>
        <w:tc>
          <w:tcPr>
            <w:tcW w:w="1077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269D5C75" w14:textId="20C3465B" w:rsidR="00DC591B" w:rsidRDefault="0064068B" w:rsidP="00A64E88">
            <w:pPr>
              <w:pStyle w:val="Tablicadanerodek"/>
              <w:spacing w:line="240" w:lineRule="exact"/>
            </w:pPr>
            <w:r>
              <w:t>32,5</w:t>
            </w:r>
          </w:p>
        </w:tc>
      </w:tr>
    </w:tbl>
    <w:p w14:paraId="0DB9B4ED" w14:textId="1A4C9708" w:rsidR="00DC591B" w:rsidRDefault="00DC591B" w:rsidP="0033027C">
      <w:pPr>
        <w:spacing w:before="360" w:after="360" w:line="288" w:lineRule="auto"/>
        <w:rPr>
          <w:shd w:val="clear" w:color="auto" w:fill="FFFFFF"/>
        </w:rPr>
      </w:pPr>
      <w:r w:rsidRPr="007C1AC9">
        <w:rPr>
          <w:shd w:val="clear" w:color="auto" w:fill="FFFFFF"/>
        </w:rPr>
        <w:t>W 202</w:t>
      </w:r>
      <w:r w:rsidR="0064068B" w:rsidRPr="007C1AC9">
        <w:rPr>
          <w:shd w:val="clear" w:color="auto" w:fill="FFFFFF"/>
        </w:rPr>
        <w:t>2</w:t>
      </w:r>
      <w:r w:rsidRPr="007C1AC9">
        <w:rPr>
          <w:shd w:val="clear" w:color="auto" w:fill="FFFFFF"/>
        </w:rPr>
        <w:t xml:space="preserve"> r. 5</w:t>
      </w:r>
      <w:r w:rsidR="0064068B" w:rsidRPr="007C1AC9">
        <w:rPr>
          <w:shd w:val="clear" w:color="auto" w:fill="FFFFFF"/>
        </w:rPr>
        <w:t>7</w:t>
      </w:r>
      <w:r w:rsidRPr="007C1AC9">
        <w:rPr>
          <w:shd w:val="clear" w:color="auto" w:fill="FFFFFF"/>
        </w:rPr>
        <w:t>,</w:t>
      </w:r>
      <w:r w:rsidR="0064068B" w:rsidRPr="007C1AC9">
        <w:rPr>
          <w:shd w:val="clear" w:color="auto" w:fill="FFFFFF"/>
        </w:rPr>
        <w:t>7</w:t>
      </w:r>
      <w:r w:rsidRPr="007C1AC9">
        <w:rPr>
          <w:shd w:val="clear" w:color="auto" w:fill="FFFFFF"/>
        </w:rPr>
        <w:t xml:space="preserve">% pacjentów leczonych w opiece stacjonarnej korzystało z dofinansowania pobytu ze środków Narodowego Funduszu Zdrowia (o </w:t>
      </w:r>
      <w:r w:rsidR="0051732C" w:rsidRPr="007C1AC9">
        <w:rPr>
          <w:shd w:val="clear" w:color="auto" w:fill="FFFFFF"/>
        </w:rPr>
        <w:t>4</w:t>
      </w:r>
      <w:r w:rsidRPr="007C1AC9">
        <w:rPr>
          <w:shd w:val="clear" w:color="auto" w:fill="FFFFFF"/>
        </w:rPr>
        <w:t>,</w:t>
      </w:r>
      <w:r w:rsidR="0051732C" w:rsidRPr="007C1AC9">
        <w:rPr>
          <w:shd w:val="clear" w:color="auto" w:fill="FFFFFF"/>
        </w:rPr>
        <w:t>3</w:t>
      </w:r>
      <w:r w:rsidRPr="007C1AC9">
        <w:rPr>
          <w:shd w:val="clear" w:color="auto" w:fill="FFFFFF"/>
        </w:rPr>
        <w:t xml:space="preserve"> p. proc. </w:t>
      </w:r>
      <w:r w:rsidR="0051732C" w:rsidRPr="007C1AC9">
        <w:rPr>
          <w:shd w:val="clear" w:color="auto" w:fill="FFFFFF"/>
        </w:rPr>
        <w:t>więcej</w:t>
      </w:r>
      <w:r w:rsidRPr="007C1AC9">
        <w:rPr>
          <w:shd w:val="clear" w:color="auto" w:fill="FFFFFF"/>
        </w:rPr>
        <w:t xml:space="preserve"> niż w 202</w:t>
      </w:r>
      <w:r w:rsidR="000130CD" w:rsidRPr="007C1AC9">
        <w:rPr>
          <w:shd w:val="clear" w:color="auto" w:fill="FFFFFF"/>
        </w:rPr>
        <w:t>1</w:t>
      </w:r>
      <w:r w:rsidRPr="007C1AC9">
        <w:rPr>
          <w:shd w:val="clear" w:color="auto" w:fill="FFFFFF"/>
        </w:rPr>
        <w:t xml:space="preserve"> r.)</w:t>
      </w:r>
      <w:r w:rsidR="00EB6AEC" w:rsidRPr="007C1AC9">
        <w:rPr>
          <w:shd w:val="clear" w:color="auto" w:fill="FFFFFF"/>
        </w:rPr>
        <w:t>, n</w:t>
      </w:r>
      <w:r w:rsidRPr="007C1AC9">
        <w:rPr>
          <w:shd w:val="clear" w:color="auto" w:fill="FFFFFF"/>
        </w:rPr>
        <w:t>atomiast pacjenci pełnopłatni stanowili 3</w:t>
      </w:r>
      <w:r w:rsidR="0064068B" w:rsidRPr="007C1AC9">
        <w:rPr>
          <w:shd w:val="clear" w:color="auto" w:fill="FFFFFF"/>
        </w:rPr>
        <w:t>6</w:t>
      </w:r>
      <w:r w:rsidRPr="007C1AC9">
        <w:rPr>
          <w:shd w:val="clear" w:color="auto" w:fill="FFFFFF"/>
        </w:rPr>
        <w:t>,</w:t>
      </w:r>
      <w:r w:rsidR="0064068B" w:rsidRPr="007C1AC9">
        <w:rPr>
          <w:shd w:val="clear" w:color="auto" w:fill="FFFFFF"/>
        </w:rPr>
        <w:t>1</w:t>
      </w:r>
      <w:r w:rsidRPr="007C1AC9">
        <w:rPr>
          <w:shd w:val="clear" w:color="auto" w:fill="FFFFFF"/>
        </w:rPr>
        <w:t xml:space="preserve">% kuracjuszy (o </w:t>
      </w:r>
      <w:r w:rsidR="0051732C" w:rsidRPr="007C1AC9">
        <w:rPr>
          <w:shd w:val="clear" w:color="auto" w:fill="FFFFFF"/>
        </w:rPr>
        <w:t>2,7</w:t>
      </w:r>
      <w:r w:rsidRPr="007C1AC9">
        <w:rPr>
          <w:shd w:val="clear" w:color="auto" w:fill="FFFFFF"/>
        </w:rPr>
        <w:t xml:space="preserve"> p. proc. </w:t>
      </w:r>
      <w:r w:rsidR="0051732C" w:rsidRPr="007C1AC9">
        <w:rPr>
          <w:shd w:val="clear" w:color="auto" w:fill="FFFFFF"/>
        </w:rPr>
        <w:t>mniej</w:t>
      </w:r>
      <w:r w:rsidRPr="007C1AC9">
        <w:rPr>
          <w:shd w:val="clear" w:color="auto" w:fill="FFFFFF"/>
        </w:rPr>
        <w:t xml:space="preserve"> niż w roku poprzednim).</w:t>
      </w:r>
      <w:r w:rsidRPr="00DC591B">
        <w:rPr>
          <w:shd w:val="clear" w:color="auto" w:fill="FFFFFF"/>
        </w:rPr>
        <w:t xml:space="preserve"> </w:t>
      </w:r>
    </w:p>
    <w:p w14:paraId="7D52B145" w14:textId="1405DE40" w:rsidR="00B16871" w:rsidRDefault="00B16871" w:rsidP="00DC591B">
      <w:pPr>
        <w:pStyle w:val="Tytuwykresu0"/>
        <w:ind w:left="851" w:hanging="851"/>
        <w:rPr>
          <w:rFonts w:ascii="Fira Sans" w:hAnsi="Fira Sans"/>
        </w:rPr>
      </w:pPr>
      <w:r w:rsidRPr="00DC591B">
        <w:rPr>
          <w:rFonts w:ascii="Fira Sans" w:hAnsi="Fira Sans"/>
        </w:rPr>
        <w:t xml:space="preserve">Wykres 1. </w:t>
      </w:r>
      <w:r w:rsidR="00DC591B" w:rsidRPr="00DC591B">
        <w:rPr>
          <w:rFonts w:ascii="Fira Sans" w:hAnsi="Fira Sans"/>
        </w:rPr>
        <w:t>Struktura kuracjuszy leczonych stacjonarnie w zakładach lecznictwa uzdrowiskowego według sposobu finansowania pobytu w 202</w:t>
      </w:r>
      <w:r w:rsidR="000130CD">
        <w:rPr>
          <w:rFonts w:ascii="Fira Sans" w:hAnsi="Fira Sans"/>
        </w:rPr>
        <w:t>2</w:t>
      </w:r>
      <w:r w:rsidR="00DC591B" w:rsidRPr="00DC591B">
        <w:rPr>
          <w:rFonts w:ascii="Fira Sans" w:hAnsi="Fira Sans"/>
        </w:rPr>
        <w:t xml:space="preserve"> r.</w:t>
      </w:r>
    </w:p>
    <w:p w14:paraId="77C33CEA" w14:textId="6824A34C" w:rsidR="009D119C" w:rsidRDefault="00DC591B" w:rsidP="00B50752">
      <w:pPr>
        <w:spacing w:before="36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 wp14:anchorId="0376578D" wp14:editId="445D46F2">
            <wp:simplePos x="0" y="0"/>
            <wp:positionH relativeFrom="column">
              <wp:posOffset>95534</wp:posOffset>
            </wp:positionH>
            <wp:positionV relativeFrom="paragraph">
              <wp:posOffset>1005</wp:posOffset>
            </wp:positionV>
            <wp:extent cx="4913630" cy="1980688"/>
            <wp:effectExtent l="0" t="0" r="1270" b="635"/>
            <wp:wrapTopAndBottom/>
            <wp:docPr id="16" name="Obraz 16" descr="NFZ 57,7%&#10;Pełnopłatni 36,1%&#10;ZUS 3,2%&#10;PFRON 1,6%&#10;KRUS 0,8%&#10;Inne instytucje 0,6%" title="Wykres 1. Struktura kuracjuszy leczonych stacjonarnie w zakładach lecznictwa uzdrowiskowego według sposobu finansowania pobyt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98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6AEC" w:rsidRPr="007C1AC9">
        <w:rPr>
          <w:shd w:val="clear" w:color="auto" w:fill="FFFFFF"/>
        </w:rPr>
        <w:t>Z</w:t>
      </w:r>
      <w:r w:rsidR="003773B1" w:rsidRPr="007C1AC9">
        <w:rPr>
          <w:shd w:val="clear" w:color="auto" w:fill="FFFFFF"/>
        </w:rPr>
        <w:t xml:space="preserve"> leczenia w trybie ambulatoryjnym w zakładach lecznictwa uzdrowiskowego </w:t>
      </w:r>
      <w:r w:rsidR="0056530A" w:rsidRPr="007C1AC9">
        <w:rPr>
          <w:shd w:val="clear" w:color="auto" w:fill="FFFFFF"/>
        </w:rPr>
        <w:t>skorzystało</w:t>
      </w:r>
      <w:r w:rsidR="003773B1" w:rsidRPr="007C1AC9">
        <w:rPr>
          <w:shd w:val="clear" w:color="auto" w:fill="FFFFFF"/>
        </w:rPr>
        <w:t xml:space="preserve"> łącznie 7</w:t>
      </w:r>
      <w:r w:rsidR="006508ED" w:rsidRPr="007C1AC9">
        <w:rPr>
          <w:shd w:val="clear" w:color="auto" w:fill="FFFFFF"/>
        </w:rPr>
        <w:t>7</w:t>
      </w:r>
      <w:r w:rsidR="003773B1" w:rsidRPr="007C1AC9">
        <w:rPr>
          <w:shd w:val="clear" w:color="auto" w:fill="FFFFFF"/>
        </w:rPr>
        <w:t>,</w:t>
      </w:r>
      <w:r w:rsidR="006508ED" w:rsidRPr="007C1AC9">
        <w:rPr>
          <w:shd w:val="clear" w:color="auto" w:fill="FFFFFF"/>
        </w:rPr>
        <w:t>9</w:t>
      </w:r>
      <w:r w:rsidR="003773B1" w:rsidRPr="007C1AC9">
        <w:rPr>
          <w:shd w:val="clear" w:color="auto" w:fill="FFFFFF"/>
        </w:rPr>
        <w:t xml:space="preserve"> tys. pacjentów (o </w:t>
      </w:r>
      <w:r w:rsidR="006508ED" w:rsidRPr="007C1AC9">
        <w:rPr>
          <w:shd w:val="clear" w:color="auto" w:fill="FFFFFF"/>
        </w:rPr>
        <w:t>11,2</w:t>
      </w:r>
      <w:r w:rsidR="003773B1" w:rsidRPr="007C1AC9">
        <w:rPr>
          <w:shd w:val="clear" w:color="auto" w:fill="FFFFFF"/>
        </w:rPr>
        <w:t>% więcej niż w roku poprzednim). Ponad 7</w:t>
      </w:r>
      <w:r w:rsidR="006508ED" w:rsidRPr="007C1AC9">
        <w:rPr>
          <w:shd w:val="clear" w:color="auto" w:fill="FFFFFF"/>
        </w:rPr>
        <w:t>4,3</w:t>
      </w:r>
      <w:r w:rsidR="003773B1" w:rsidRPr="007C1AC9">
        <w:rPr>
          <w:shd w:val="clear" w:color="auto" w:fill="FFFFFF"/>
        </w:rPr>
        <w:t xml:space="preserve">% pacjentów ambulatoryjnych stanowiły osoby korzystające z usług sanatoriów uzdrowiskowych </w:t>
      </w:r>
      <w:r w:rsidR="00E81CC2" w:rsidRPr="007C1AC9">
        <w:rPr>
          <w:shd w:val="clear" w:color="auto" w:fill="FFFFFF"/>
        </w:rPr>
        <w:t>i </w:t>
      </w:r>
      <w:r w:rsidR="003773B1" w:rsidRPr="007C1AC9">
        <w:rPr>
          <w:shd w:val="clear" w:color="auto" w:fill="FFFFFF"/>
        </w:rPr>
        <w:t>zakładów przyrodoleczniczych.</w:t>
      </w:r>
    </w:p>
    <w:p w14:paraId="670ECFB5" w14:textId="77777777" w:rsidR="00D34B52" w:rsidRDefault="00D34B52">
      <w:pPr>
        <w:spacing w:before="0" w:after="160" w:line="259" w:lineRule="auto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noProof/>
          <w:szCs w:val="24"/>
        </w:rPr>
        <w:br w:type="page"/>
      </w:r>
    </w:p>
    <w:p w14:paraId="7D85D7A4" w14:textId="284B2D1F" w:rsidR="003773B1" w:rsidRDefault="00716FED" w:rsidP="00FC0C8F">
      <w:pPr>
        <w:pStyle w:val="Tytutablicy"/>
        <w:ind w:left="851" w:hanging="851"/>
        <w:rPr>
          <w:noProof/>
          <w:color w:val="auto"/>
          <w:szCs w:val="24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A29CA05">
                <wp:simplePos x="0" y="0"/>
                <wp:positionH relativeFrom="column">
                  <wp:posOffset>5307330</wp:posOffset>
                </wp:positionH>
                <wp:positionV relativeFrom="paragraph">
                  <wp:posOffset>360045</wp:posOffset>
                </wp:positionV>
                <wp:extent cx="1724400" cy="142920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4" name="Pole tekstowe 4" descr="Najwięcej kuracjuszy leczyło się w opiece stacjonarnej &#10;w zakładach lecznictwa uzdrowiskowego zlokalizowanych na terenie województwa zachodniopomorskiego (180,0 tys. osób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D59FE39" w:rsidR="00D972F6" w:rsidRPr="009D119C" w:rsidRDefault="009D119C" w:rsidP="00E84A7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9D119C">
                              <w:t>Najwięcej kuracjuszy leczyło się w opiece stacjonarnej w</w:t>
                            </w:r>
                            <w:r w:rsidR="001F78F5">
                              <w:t> </w:t>
                            </w:r>
                            <w:r w:rsidRPr="009D119C">
                              <w:t>zakładach lecznictwa uzdrowiskowego zlokalizowanych na terenie wojewód</w:t>
                            </w:r>
                            <w:r>
                              <w:t>ztwa zachodniopomorskiego (1</w:t>
                            </w:r>
                            <w:r w:rsidR="006508ED">
                              <w:t>80,0</w:t>
                            </w:r>
                            <w:r w:rsidRPr="009D119C">
                              <w:t xml:space="preserve"> tys. 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28" type="#_x0000_t202" alt="Najwięcej kuracjuszy leczyło się w opiece stacjonarnej &#10;w zakładach lecznictwa uzdrowiskowego zlokalizowanych na terenie województwa zachodniopomorskiego (180,0 tys. osób)&#10;" style="position:absolute;left:0;text-align:left;margin-left:417.9pt;margin-top:28.35pt;width:135.8pt;height:112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" filled="f" stroked="f">
                <v:textbox>
                  <w:txbxContent>
                    <w:p w14:paraId="29D2175E" w14:textId="4D59FE39" w:rsidR="00D972F6" w:rsidRPr="009D119C" w:rsidRDefault="009D119C" w:rsidP="00E84A7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9D119C">
                        <w:t>Najwięcej kuracjuszy leczyło się w opiece stacjonarnej w</w:t>
                      </w:r>
                      <w:r w:rsidR="001F78F5">
                        <w:t> </w:t>
                      </w:r>
                      <w:r w:rsidRPr="009D119C">
                        <w:t>zakładach lecznictwa uzdrowiskowego zlokalizowanych na terenie wojewód</w:t>
                      </w:r>
                      <w:r>
                        <w:t>ztwa zachodniopomorskiego (1</w:t>
                      </w:r>
                      <w:r w:rsidR="006508ED">
                        <w:t>80,0</w:t>
                      </w:r>
                      <w:r w:rsidRPr="009D119C">
                        <w:t xml:space="preserve"> tys. osób)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73B1" w:rsidRPr="00103B65">
        <w:rPr>
          <w:noProof/>
          <w:color w:val="auto"/>
          <w:szCs w:val="24"/>
        </w:rPr>
        <w:t xml:space="preserve">Tablica </w:t>
      </w:r>
      <w:r w:rsidR="003773B1">
        <w:rPr>
          <w:noProof/>
          <w:color w:val="auto"/>
          <w:szCs w:val="24"/>
        </w:rPr>
        <w:t>2</w:t>
      </w:r>
      <w:r w:rsidR="003773B1" w:rsidRPr="00103B65">
        <w:rPr>
          <w:noProof/>
          <w:color w:val="auto"/>
          <w:szCs w:val="24"/>
        </w:rPr>
        <w:t xml:space="preserve">. Działalność zakładów lecznictwa uzdrowiskowego według </w:t>
      </w:r>
      <w:r w:rsidR="003773B1">
        <w:rPr>
          <w:noProof/>
          <w:color w:val="auto"/>
          <w:szCs w:val="24"/>
        </w:rPr>
        <w:t>województw</w:t>
      </w:r>
      <w:r w:rsidR="003773B1" w:rsidRPr="00103B65">
        <w:rPr>
          <w:noProof/>
          <w:color w:val="auto"/>
          <w:szCs w:val="24"/>
        </w:rPr>
        <w:t xml:space="preserve"> </w:t>
      </w:r>
      <w:r w:rsidR="003773B1" w:rsidRPr="00103B65">
        <w:rPr>
          <w:noProof/>
          <w:color w:val="auto"/>
          <w:szCs w:val="24"/>
        </w:rPr>
        <w:br/>
        <w:t>w 202</w:t>
      </w:r>
      <w:r w:rsidR="006508ED">
        <w:rPr>
          <w:noProof/>
          <w:color w:val="auto"/>
          <w:szCs w:val="24"/>
        </w:rPr>
        <w:t>2</w:t>
      </w:r>
      <w:r w:rsidR="003773B1" w:rsidRPr="00103B65">
        <w:rPr>
          <w:noProof/>
          <w:color w:val="auto"/>
          <w:szCs w:val="24"/>
        </w:rPr>
        <w:t xml:space="preserve"> r.</w:t>
      </w:r>
    </w:p>
    <w:tbl>
      <w:tblPr>
        <w:tblW w:w="78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Działalność zakładów lecznictwa uzdrowiskowego według województw w 2022 r."/>
      </w:tblPr>
      <w:tblGrid>
        <w:gridCol w:w="2835"/>
        <w:gridCol w:w="1247"/>
        <w:gridCol w:w="1247"/>
        <w:gridCol w:w="1247"/>
        <w:gridCol w:w="1247"/>
      </w:tblGrid>
      <w:tr w:rsidR="0055799D" w:rsidRPr="00F04A09" w14:paraId="15ADC1C1" w14:textId="77777777" w:rsidTr="0055799D">
        <w:trPr>
          <w:trHeight w:val="160"/>
          <w:tblHeader/>
        </w:trPr>
        <w:tc>
          <w:tcPr>
            <w:tcW w:w="28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34BADFF" w14:textId="77777777" w:rsidR="0055799D" w:rsidRPr="009D03B0" w:rsidRDefault="0055799D" w:rsidP="00DC5D32">
            <w:pPr>
              <w:pStyle w:val="Tablicagwka"/>
              <w:spacing w:line="240" w:lineRule="exact"/>
              <w:ind w:hanging="720"/>
              <w:contextualSpacing w:val="0"/>
              <w:jc w:val="center"/>
            </w:pPr>
            <w:r w:rsidRPr="009D03B0">
              <w:t>Województwa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95EFE4F" w14:textId="0D972081" w:rsidR="0055799D" w:rsidRPr="009D03B0" w:rsidRDefault="0055799D" w:rsidP="0055799D">
            <w:pPr>
              <w:pStyle w:val="Tablicagwkarodek"/>
              <w:spacing w:line="240" w:lineRule="exact"/>
            </w:pPr>
            <w:r w:rsidRPr="009D03B0">
              <w:t xml:space="preserve">Łóżka </w:t>
            </w:r>
            <w:r>
              <w:br/>
            </w:r>
            <w:r w:rsidRPr="009D03B0">
              <w:t>(stan</w:t>
            </w:r>
            <w:r>
              <w:t xml:space="preserve"> </w:t>
            </w:r>
            <w:r w:rsidRPr="009D03B0">
              <w:t>w dniu 31 grudnia)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C4EDB0A" w14:textId="4A6E0FC2" w:rsidR="0055799D" w:rsidRPr="009D03B0" w:rsidRDefault="0055799D" w:rsidP="0055799D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>Pacjenci/ku</w:t>
            </w:r>
            <w:r>
              <w:rPr>
                <w:rFonts w:eastAsia="Fira Sans Light" w:cs="Times New Roman"/>
              </w:rPr>
              <w:t>-</w:t>
            </w:r>
            <w:proofErr w:type="spellStart"/>
            <w:r w:rsidRPr="009D03B0">
              <w:rPr>
                <w:rFonts w:eastAsia="Fira Sans Light" w:cs="Times New Roman"/>
              </w:rPr>
              <w:t>racjusze</w:t>
            </w:r>
            <w:proofErr w:type="spellEnd"/>
            <w:r w:rsidRPr="009D03B0">
              <w:rPr>
                <w:rFonts w:eastAsia="Fira Sans Light" w:cs="Times New Roman"/>
              </w:rPr>
              <w:t xml:space="preserve"> leczeni w</w:t>
            </w:r>
            <w:r>
              <w:rPr>
                <w:rFonts w:eastAsia="Fira Sans Light" w:cs="Times New Roman"/>
              </w:rPr>
              <w:t> </w:t>
            </w:r>
            <w:r w:rsidRPr="009D03B0">
              <w:rPr>
                <w:rFonts w:eastAsia="Fira Sans Light" w:cs="Times New Roman"/>
              </w:rPr>
              <w:t>opiece stacjonarnej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35ED45" w14:textId="4E2B219A" w:rsidR="0055799D" w:rsidRPr="009D03B0" w:rsidRDefault="0055799D" w:rsidP="0055799D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>Pacjenci/ku</w:t>
            </w:r>
            <w:r>
              <w:rPr>
                <w:rFonts w:eastAsia="Fira Sans Light" w:cs="Times New Roman"/>
              </w:rPr>
              <w:t>-</w:t>
            </w:r>
            <w:proofErr w:type="spellStart"/>
            <w:r w:rsidRPr="009D03B0">
              <w:rPr>
                <w:rFonts w:eastAsia="Fira Sans Light" w:cs="Times New Roman"/>
              </w:rPr>
              <w:t>racjusze</w:t>
            </w:r>
            <w:proofErr w:type="spellEnd"/>
            <w:r w:rsidRPr="009D03B0">
              <w:rPr>
                <w:rFonts w:eastAsia="Fira Sans Light" w:cs="Times New Roman"/>
              </w:rPr>
              <w:t xml:space="preserve"> leczeni w</w:t>
            </w:r>
            <w:r>
              <w:rPr>
                <w:rFonts w:eastAsia="Fira Sans Light" w:cs="Times New Roman"/>
              </w:rPr>
              <w:t> </w:t>
            </w:r>
            <w:r w:rsidRPr="009D03B0">
              <w:rPr>
                <w:rFonts w:eastAsia="Fira Sans Light" w:cs="Times New Roman"/>
              </w:rPr>
              <w:t>opiece ambulatoryjnej</w:t>
            </w:r>
          </w:p>
        </w:tc>
        <w:tc>
          <w:tcPr>
            <w:tcW w:w="124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7DC336E" w14:textId="26C136BE" w:rsidR="0055799D" w:rsidRPr="009D03B0" w:rsidRDefault="0055799D" w:rsidP="00DC5D32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 xml:space="preserve">Średnia liczba dni pobytu pacjentów </w:t>
            </w:r>
            <w:proofErr w:type="spellStart"/>
            <w:r w:rsidRPr="009D03B0">
              <w:rPr>
                <w:rFonts w:eastAsia="Fira Sans Light" w:cs="Times New Roman"/>
              </w:rPr>
              <w:t>stacjonar</w:t>
            </w:r>
            <w:r>
              <w:rPr>
                <w:rFonts w:eastAsia="Fira Sans Light" w:cs="Times New Roman"/>
              </w:rPr>
              <w:t>-</w:t>
            </w:r>
            <w:r w:rsidRPr="009D03B0">
              <w:rPr>
                <w:rFonts w:eastAsia="Fira Sans Light" w:cs="Times New Roman"/>
              </w:rPr>
              <w:t>nych</w:t>
            </w:r>
            <w:proofErr w:type="spellEnd"/>
          </w:p>
        </w:tc>
      </w:tr>
      <w:tr w:rsidR="0055799D" w:rsidRPr="00F04A09" w14:paraId="266C58EE" w14:textId="77777777" w:rsidTr="0096655F">
        <w:trPr>
          <w:trHeight w:val="160"/>
          <w:tblHeader/>
        </w:trPr>
        <w:tc>
          <w:tcPr>
            <w:tcW w:w="2835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45EEC4D5" w14:textId="77777777" w:rsidR="0055799D" w:rsidRPr="009D03B0" w:rsidRDefault="0055799D" w:rsidP="00DC5D32">
            <w:pPr>
              <w:pStyle w:val="Tablicagwka"/>
              <w:spacing w:line="240" w:lineRule="exact"/>
              <w:ind w:hanging="720"/>
              <w:contextualSpacing w:val="0"/>
              <w:jc w:val="center"/>
            </w:pPr>
          </w:p>
        </w:tc>
        <w:tc>
          <w:tcPr>
            <w:tcW w:w="374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01F04C" w14:textId="2E69F2C4" w:rsidR="0055799D" w:rsidRPr="009D03B0" w:rsidRDefault="0055799D" w:rsidP="00DC5D32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  <w:r w:rsidRPr="009D03B0">
              <w:rPr>
                <w:rFonts w:eastAsia="Fira Sans Light" w:cs="Times New Roman"/>
              </w:rPr>
              <w:t>w tysiącach</w:t>
            </w:r>
          </w:p>
        </w:tc>
        <w:tc>
          <w:tcPr>
            <w:tcW w:w="124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096C9A69" w14:textId="77777777" w:rsidR="0055799D" w:rsidRPr="009D03B0" w:rsidRDefault="0055799D" w:rsidP="00DC5D32">
            <w:pPr>
              <w:pStyle w:val="Tablicagwkarodek"/>
              <w:spacing w:line="240" w:lineRule="exact"/>
              <w:rPr>
                <w:rFonts w:eastAsia="Fira Sans Light" w:cs="Times New Roman"/>
              </w:rPr>
            </w:pPr>
          </w:p>
        </w:tc>
      </w:tr>
      <w:tr w:rsidR="0055799D" w:rsidRPr="00F04A09" w14:paraId="21EDAEDC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59C7170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Polska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89A65" w14:textId="67529495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45,6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080430" w14:textId="130C49C4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742,0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9563B5" w14:textId="0CB463C6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77,9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21EC80E" w14:textId="5CCB3A9C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16,1</w:t>
            </w:r>
          </w:p>
        </w:tc>
      </w:tr>
      <w:tr w:rsidR="0055799D" w:rsidRPr="00F04A09" w14:paraId="0EFEA563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659E572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Dolnośląskie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31C410BE" w14:textId="372E15D0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5,7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9C32A0E" w14:textId="35696299" w:rsidR="00032293" w:rsidRPr="009D03B0" w:rsidRDefault="00032293" w:rsidP="00032293">
            <w:pPr>
              <w:pStyle w:val="Tablicadanerodek"/>
              <w:spacing w:line="240" w:lineRule="exact"/>
              <w:rPr>
                <w:highlight w:val="yellow"/>
              </w:rPr>
            </w:pPr>
            <w:r w:rsidRPr="005A3750">
              <w:t>94,6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313D8A" w14:textId="48399B1B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25,0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7F12CAE5" w14:textId="0408A69A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16,2</w:t>
            </w:r>
          </w:p>
        </w:tc>
      </w:tr>
      <w:tr w:rsidR="0055799D" w:rsidRPr="00F04A09" w14:paraId="5BC54039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A1B738C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Kujawsko-pomorskie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A2C9E9E" w14:textId="04992556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8,6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CCE0EA8" w14:textId="23258DBE" w:rsidR="00032293" w:rsidRPr="009D03B0" w:rsidRDefault="00032293" w:rsidP="00032293">
            <w:pPr>
              <w:pStyle w:val="Tablicadanerodek"/>
              <w:spacing w:line="240" w:lineRule="exact"/>
              <w:rPr>
                <w:highlight w:val="yellow"/>
              </w:rPr>
            </w:pPr>
            <w:r w:rsidRPr="005A3750">
              <w:t>153,2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151528" w14:textId="563AFB98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15,0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7BD95600" w14:textId="2CCDEF9E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16,4</w:t>
            </w:r>
          </w:p>
        </w:tc>
      </w:tr>
      <w:tr w:rsidR="0055799D" w:rsidRPr="00F04A09" w14:paraId="31A1254F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93DBF39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Lubelskie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DDB27F" w14:textId="09F8D07B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1,3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155BE0" w14:textId="1D6AAC0F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21,7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725A85" w14:textId="45F1DC35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3,4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807785B" w14:textId="67F0D137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17,8</w:t>
            </w:r>
          </w:p>
        </w:tc>
      </w:tr>
      <w:tr w:rsidR="0055799D" w:rsidRPr="00F04A09" w14:paraId="53CD1446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2110E8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Łódzkie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925984" w14:textId="4B8A69DA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0,1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80F07F" w14:textId="5633012A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1,9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972648" w14:textId="2587EB9A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0,6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4A47299" w14:textId="6ABD25A5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17,1</w:t>
            </w:r>
          </w:p>
        </w:tc>
      </w:tr>
      <w:tr w:rsidR="0055799D" w:rsidRPr="00F04A09" w14:paraId="49989FB5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8FA036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Małopolskie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022F35" w14:textId="12577F1E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5,9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D9B3D6" w14:textId="5E543EDB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91,5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D4D955" w14:textId="6CB18555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12,5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2A25B63" w14:textId="1E0549D3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17,7</w:t>
            </w:r>
          </w:p>
        </w:tc>
      </w:tr>
      <w:tr w:rsidR="0055799D" w:rsidRPr="00F04A09" w14:paraId="417966EE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F33CC2D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Mazowieckie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2CC9FF" w14:textId="3D619F60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0,2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4DE1A0" w14:textId="46A0E07C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2,2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D5947C" w14:textId="67438AC9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0,6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8AE4AD4" w14:textId="008AC5D5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22,3</w:t>
            </w:r>
          </w:p>
        </w:tc>
      </w:tr>
      <w:tr w:rsidR="0055799D" w:rsidRPr="00F04A09" w14:paraId="651DD830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96E8FFA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Podkarpackie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9649A7" w14:textId="64DE1710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4,2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9471B9" w14:textId="79756DF2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58,4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DB88D2" w14:textId="476577D4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3,9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B1CA620" w14:textId="77535E2D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18,7</w:t>
            </w:r>
          </w:p>
        </w:tc>
      </w:tr>
      <w:tr w:rsidR="0055799D" w:rsidRPr="00F04A09" w14:paraId="30E246A5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4FB9CFA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Podlaskie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3C2001C" w14:textId="08E5A1FE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0,5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48AEB1E" w14:textId="2ACF3B46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8,8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6AB98A" w14:textId="58A1CC25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0,1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95C9C3B" w14:textId="3A6054CE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12,6</w:t>
            </w:r>
          </w:p>
        </w:tc>
      </w:tr>
      <w:tr w:rsidR="0055799D" w:rsidRPr="00F04A09" w14:paraId="6BE6A5A3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BCFF28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4958BDB" w14:textId="2B6C7820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2,0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2320CE" w14:textId="0492F25D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25,9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E6D48" w14:textId="6D7755A6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3,9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CA332F5" w14:textId="17B3A260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14,9</w:t>
            </w:r>
          </w:p>
        </w:tc>
      </w:tr>
      <w:tr w:rsidR="0055799D" w:rsidRPr="00F04A09" w14:paraId="561332FF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A6D46BE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FA97D" w14:textId="43BC506B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2,6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55D84F" w14:textId="07317559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35,8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581582" w14:textId="0D42393D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0,8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43DE8A8" w14:textId="131E4FC2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18,2</w:t>
            </w:r>
          </w:p>
        </w:tc>
      </w:tr>
      <w:tr w:rsidR="0055799D" w:rsidRPr="00F04A09" w14:paraId="177EB291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99842CB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Świętokrzyskie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473DA4" w14:textId="2689E5DB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3,2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147287" w14:textId="44470338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62,6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C7A767E" w14:textId="032F051C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6,1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1208442" w14:textId="7FDDA444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14,6</w:t>
            </w:r>
          </w:p>
        </w:tc>
      </w:tr>
      <w:tr w:rsidR="0055799D" w:rsidRPr="00F04A09" w14:paraId="275D0768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2952F4D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Warmińsko-mazurskie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4499E0" w14:textId="2C2ED4F4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0,5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D01EC9" w14:textId="5C90996C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5,4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39DAE3" w14:textId="60997D10" w:rsidR="00032293" w:rsidRPr="009D03B0" w:rsidRDefault="006C2211" w:rsidP="00032293">
            <w:pPr>
              <w:pStyle w:val="Tablicadanerodek"/>
              <w:spacing w:line="240" w:lineRule="exact"/>
            </w:pPr>
            <w:r>
              <w:t>–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78F1672" w14:textId="485418C1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18,9</w:t>
            </w:r>
          </w:p>
        </w:tc>
      </w:tr>
      <w:tr w:rsidR="0055799D" w:rsidRPr="00F04A09" w14:paraId="4D006364" w14:textId="77777777" w:rsidTr="0055799D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6F1DB27" w14:textId="77777777" w:rsidR="00032293" w:rsidRPr="009D03B0" w:rsidRDefault="00032293" w:rsidP="00032293">
            <w:pPr>
              <w:pStyle w:val="Tablicaboczek"/>
              <w:spacing w:line="240" w:lineRule="exact"/>
            </w:pPr>
            <w:r w:rsidRPr="009D03B0">
              <w:t>Zachodniopomorskie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712DBF" w14:textId="3FF7C34A" w:rsidR="00032293" w:rsidRPr="009D03B0" w:rsidRDefault="00032293" w:rsidP="00032293">
            <w:pPr>
              <w:pStyle w:val="Tablicadanerodek"/>
              <w:spacing w:line="240" w:lineRule="exact"/>
            </w:pPr>
            <w:r w:rsidRPr="00A40D4D">
              <w:t>10,9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F4FCA2" w14:textId="594C9220" w:rsidR="00032293" w:rsidRPr="009D03B0" w:rsidRDefault="00032293" w:rsidP="00032293">
            <w:pPr>
              <w:pStyle w:val="Tablicadanerodek"/>
              <w:spacing w:line="240" w:lineRule="exact"/>
            </w:pPr>
            <w:r w:rsidRPr="005A3750">
              <w:t>180,0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8CC39F" w14:textId="5165AE98" w:rsidR="00032293" w:rsidRPr="009D03B0" w:rsidRDefault="00032293" w:rsidP="00032293">
            <w:pPr>
              <w:pStyle w:val="Tablicadanerodek"/>
              <w:spacing w:line="240" w:lineRule="exact"/>
            </w:pPr>
            <w:r w:rsidRPr="00C9454C">
              <w:t>6,1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3396C67" w14:textId="72A5DEF8" w:rsidR="00032293" w:rsidRPr="009D03B0" w:rsidRDefault="00032293" w:rsidP="00032293">
            <w:pPr>
              <w:pStyle w:val="Tablicadanerodek"/>
              <w:spacing w:line="240" w:lineRule="exact"/>
            </w:pPr>
            <w:r w:rsidRPr="00A26197">
              <w:t>14,2</w:t>
            </w:r>
          </w:p>
        </w:tc>
      </w:tr>
    </w:tbl>
    <w:p w14:paraId="186B8D67" w14:textId="0CB26552" w:rsidR="003773B1" w:rsidRPr="009D119C" w:rsidRDefault="003773B1" w:rsidP="009D03B0">
      <w:pPr>
        <w:spacing w:line="240" w:lineRule="exact"/>
        <w:rPr>
          <w:noProof/>
          <w:spacing w:val="-2"/>
          <w:sz w:val="16"/>
          <w:szCs w:val="16"/>
        </w:rPr>
      </w:pPr>
      <w:r w:rsidRPr="009D119C">
        <w:rPr>
          <w:noProof/>
          <w:spacing w:val="-2"/>
          <w:sz w:val="16"/>
          <w:szCs w:val="16"/>
        </w:rPr>
        <w:t>UWAGA: Zakłady lecznictwa uzdrowiskowego nie występują w województwach: lubuskim, opolskim i</w:t>
      </w:r>
      <w:r w:rsidR="00876356">
        <w:rPr>
          <w:noProof/>
          <w:spacing w:val="-2"/>
          <w:sz w:val="16"/>
          <w:szCs w:val="16"/>
        </w:rPr>
        <w:t> </w:t>
      </w:r>
      <w:r w:rsidRPr="009D119C">
        <w:rPr>
          <w:noProof/>
          <w:spacing w:val="-2"/>
          <w:sz w:val="16"/>
          <w:szCs w:val="16"/>
        </w:rPr>
        <w:t>wielkopolskim.</w:t>
      </w:r>
    </w:p>
    <w:p w14:paraId="6C13FA66" w14:textId="65CDB22A" w:rsidR="003773B1" w:rsidRDefault="00A419C2" w:rsidP="0048144F">
      <w:pPr>
        <w:spacing w:before="360" w:line="288" w:lineRule="auto"/>
        <w:rPr>
          <w:shd w:val="clear" w:color="auto" w:fill="FFFFFF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9BAD317" wp14:editId="24892AFD">
                <wp:simplePos x="0" y="0"/>
                <wp:positionH relativeFrom="column">
                  <wp:posOffset>5257800</wp:posOffset>
                </wp:positionH>
                <wp:positionV relativeFrom="paragraph">
                  <wp:posOffset>180340</wp:posOffset>
                </wp:positionV>
                <wp:extent cx="1724400" cy="1224000"/>
                <wp:effectExtent l="0" t="0" r="0" b="0"/>
                <wp:wrapTight wrapText="bothSides">
                  <wp:wrapPolygon edited="0">
                    <wp:start x="716" y="0"/>
                    <wp:lineTo x="716" y="21185"/>
                    <wp:lineTo x="20765" y="21185"/>
                    <wp:lineTo x="20765" y="0"/>
                    <wp:lineTo x="716" y="0"/>
                  </wp:wrapPolygon>
                </wp:wrapTight>
                <wp:docPr id="17" name="Pole tekstowe 17" descr="W zakładach lecznictwa uzdrowiskowego wykonano 35,1 mln zabiegów lecznicz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4ED2" w14:textId="0AB80EEA" w:rsidR="00273B47" w:rsidRPr="009D119C" w:rsidRDefault="00273B47" w:rsidP="00E84A7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273B47">
                              <w:t xml:space="preserve">W zakładach lecznictwa uzdrowiskowego wykonano </w:t>
                            </w:r>
                            <w:r w:rsidR="00933176">
                              <w:t>35</w:t>
                            </w:r>
                            <w:r w:rsidR="00A64A7C">
                              <w:t>,</w:t>
                            </w:r>
                            <w:r w:rsidR="00933176">
                              <w:t>1</w:t>
                            </w:r>
                            <w:r w:rsidRPr="00273B47">
                              <w:t xml:space="preserve"> mln zabiegów leczniczych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AD317" id="Pole tekstowe 17" o:spid="_x0000_s1029" type="#_x0000_t202" alt="W zakładach lecznictwa uzdrowiskowego wykonano 35,1 mln zabiegów leczniczych" style="position:absolute;margin-left:414pt;margin-top:14.2pt;width:135.8pt;height:96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" filled="f" stroked="f">
                <v:textbox>
                  <w:txbxContent>
                    <w:p w14:paraId="73FD4ED2" w14:textId="0AB80EEA" w:rsidR="00273B47" w:rsidRPr="009D119C" w:rsidRDefault="00273B47" w:rsidP="00E84A7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273B47">
                        <w:t xml:space="preserve">W zakładach lecznictwa uzdrowiskowego wykonano </w:t>
                      </w:r>
                      <w:r w:rsidR="00933176">
                        <w:t>35</w:t>
                      </w:r>
                      <w:r w:rsidR="00A64A7C">
                        <w:t>,</w:t>
                      </w:r>
                      <w:r w:rsidR="00933176">
                        <w:t>1</w:t>
                      </w:r>
                      <w:r w:rsidRPr="00273B47">
                        <w:t xml:space="preserve"> mln zabiegów leczniczych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B47" w:rsidRPr="007C1AC9">
        <w:rPr>
          <w:shd w:val="clear" w:color="auto" w:fill="FFFFFF"/>
        </w:rPr>
        <w:t xml:space="preserve">Liczba wykonanych zabiegów leczniczych w zakładach lecznictwa uzdrowiskowego </w:t>
      </w:r>
      <w:r w:rsidR="0055799D">
        <w:rPr>
          <w:shd w:val="clear" w:color="auto" w:fill="FFFFFF"/>
        </w:rPr>
        <w:t xml:space="preserve">w 2022 r. </w:t>
      </w:r>
      <w:r w:rsidR="00273B47" w:rsidRPr="007C1AC9">
        <w:rPr>
          <w:shd w:val="clear" w:color="auto" w:fill="FFFFFF"/>
        </w:rPr>
        <w:t xml:space="preserve">wyniosła </w:t>
      </w:r>
      <w:r w:rsidR="00032293" w:rsidRPr="007C1AC9">
        <w:rPr>
          <w:shd w:val="clear" w:color="auto" w:fill="FFFFFF"/>
        </w:rPr>
        <w:t>35,1</w:t>
      </w:r>
      <w:r w:rsidR="00273B47" w:rsidRPr="007C1AC9">
        <w:rPr>
          <w:shd w:val="clear" w:color="auto" w:fill="FFFFFF"/>
        </w:rPr>
        <w:t xml:space="preserve"> mln (o </w:t>
      </w:r>
      <w:r w:rsidR="00032293" w:rsidRPr="007C1AC9">
        <w:rPr>
          <w:shd w:val="clear" w:color="auto" w:fill="FFFFFF"/>
        </w:rPr>
        <w:t>34,9</w:t>
      </w:r>
      <w:r w:rsidR="00273B47" w:rsidRPr="007C1AC9">
        <w:rPr>
          <w:shd w:val="clear" w:color="auto" w:fill="FFFFFF"/>
        </w:rPr>
        <w:t>% więcej niż w 202</w:t>
      </w:r>
      <w:r w:rsidR="00032293" w:rsidRPr="007C1AC9">
        <w:rPr>
          <w:shd w:val="clear" w:color="auto" w:fill="FFFFFF"/>
        </w:rPr>
        <w:t>1</w:t>
      </w:r>
      <w:r w:rsidR="00273B47" w:rsidRPr="007C1AC9">
        <w:rPr>
          <w:shd w:val="clear" w:color="auto" w:fill="FFFFFF"/>
        </w:rPr>
        <w:t xml:space="preserve"> r.). Podobnie jak w roku poprzednim </w:t>
      </w:r>
      <w:r w:rsidR="00C877C0">
        <w:rPr>
          <w:shd w:val="clear" w:color="auto" w:fill="FFFFFF"/>
        </w:rPr>
        <w:t>najwięcej wykonano</w:t>
      </w:r>
      <w:r w:rsidR="00273B47" w:rsidRPr="007C1AC9">
        <w:rPr>
          <w:shd w:val="clear" w:color="auto" w:fill="FFFFFF"/>
        </w:rPr>
        <w:t xml:space="preserve"> zabiegów przyrodoleczniczych (2</w:t>
      </w:r>
      <w:r w:rsidR="001E6A3E" w:rsidRPr="007C1AC9">
        <w:rPr>
          <w:shd w:val="clear" w:color="auto" w:fill="FFFFFF"/>
        </w:rPr>
        <w:t>6</w:t>
      </w:r>
      <w:r w:rsidR="00273B47" w:rsidRPr="007C1AC9">
        <w:rPr>
          <w:shd w:val="clear" w:color="auto" w:fill="FFFFFF"/>
        </w:rPr>
        <w:t>,</w:t>
      </w:r>
      <w:r w:rsidR="001E6A3E" w:rsidRPr="007C1AC9">
        <w:rPr>
          <w:shd w:val="clear" w:color="auto" w:fill="FFFFFF"/>
        </w:rPr>
        <w:t>3</w:t>
      </w:r>
      <w:r w:rsidR="00273B47" w:rsidRPr="007C1AC9">
        <w:rPr>
          <w:shd w:val="clear" w:color="auto" w:fill="FFFFFF"/>
        </w:rPr>
        <w:t xml:space="preserve">%), wśród których dominowały zabiegi borowinowe i kąpiele mineralne. Popularne były również </w:t>
      </w:r>
      <w:r w:rsidR="00E81CC2" w:rsidRPr="007C1AC9">
        <w:rPr>
          <w:shd w:val="clear" w:color="auto" w:fill="FFFFFF"/>
        </w:rPr>
        <w:t>zabiegi kinezyterapii (</w:t>
      </w:r>
      <w:r w:rsidR="001E6A3E" w:rsidRPr="007C1AC9">
        <w:rPr>
          <w:shd w:val="clear" w:color="auto" w:fill="FFFFFF"/>
        </w:rPr>
        <w:t>19,6</w:t>
      </w:r>
      <w:r w:rsidR="00E81CC2" w:rsidRPr="007C1AC9">
        <w:rPr>
          <w:shd w:val="clear" w:color="auto" w:fill="FFFFFF"/>
        </w:rPr>
        <w:t>%)</w:t>
      </w:r>
      <w:r w:rsidR="00EB6AEC" w:rsidRPr="007C1AC9">
        <w:rPr>
          <w:shd w:val="clear" w:color="auto" w:fill="FFFFFF"/>
        </w:rPr>
        <w:t xml:space="preserve">, </w:t>
      </w:r>
      <w:proofErr w:type="spellStart"/>
      <w:r w:rsidR="00273B47" w:rsidRPr="007C1AC9">
        <w:rPr>
          <w:shd w:val="clear" w:color="auto" w:fill="FFFFFF"/>
        </w:rPr>
        <w:t>elektrolecznictwo</w:t>
      </w:r>
      <w:proofErr w:type="spellEnd"/>
      <w:r w:rsidR="00273B47" w:rsidRPr="007C1AC9">
        <w:rPr>
          <w:shd w:val="clear" w:color="auto" w:fill="FFFFFF"/>
        </w:rPr>
        <w:t xml:space="preserve"> (1</w:t>
      </w:r>
      <w:r w:rsidR="00933176" w:rsidRPr="007C1AC9">
        <w:rPr>
          <w:shd w:val="clear" w:color="auto" w:fill="FFFFFF"/>
        </w:rPr>
        <w:t>1</w:t>
      </w:r>
      <w:r w:rsidR="00273B47" w:rsidRPr="007C1AC9">
        <w:rPr>
          <w:shd w:val="clear" w:color="auto" w:fill="FFFFFF"/>
        </w:rPr>
        <w:t>,</w:t>
      </w:r>
      <w:r w:rsidR="00933176" w:rsidRPr="007C1AC9">
        <w:rPr>
          <w:shd w:val="clear" w:color="auto" w:fill="FFFFFF"/>
        </w:rPr>
        <w:t>9</w:t>
      </w:r>
      <w:r w:rsidR="00273B47" w:rsidRPr="007C1AC9">
        <w:rPr>
          <w:shd w:val="clear" w:color="auto" w:fill="FFFFFF"/>
        </w:rPr>
        <w:t>%), masaże (10,</w:t>
      </w:r>
      <w:r w:rsidR="00933176" w:rsidRPr="007C1AC9">
        <w:rPr>
          <w:shd w:val="clear" w:color="auto" w:fill="FFFFFF"/>
        </w:rPr>
        <w:t>2</w:t>
      </w:r>
      <w:r w:rsidR="00273B47" w:rsidRPr="007C1AC9">
        <w:rPr>
          <w:shd w:val="clear" w:color="auto" w:fill="FFFFFF"/>
        </w:rPr>
        <w:t>%) oraz wodolecznictwo (9,</w:t>
      </w:r>
      <w:r w:rsidR="00933176" w:rsidRPr="007C1AC9">
        <w:rPr>
          <w:shd w:val="clear" w:color="auto" w:fill="FFFFFF"/>
        </w:rPr>
        <w:t>4</w:t>
      </w:r>
      <w:r w:rsidR="00273B47" w:rsidRPr="007C1AC9">
        <w:rPr>
          <w:shd w:val="clear" w:color="auto" w:fill="FFFFFF"/>
        </w:rPr>
        <w:t>%).</w:t>
      </w:r>
    </w:p>
    <w:p w14:paraId="3BBC3A61" w14:textId="7E06DD96" w:rsidR="006B4B8A" w:rsidRPr="006B4B8A" w:rsidRDefault="006B4B8A" w:rsidP="006B4B8A">
      <w:pPr>
        <w:pStyle w:val="Tytuwykresu0"/>
        <w:ind w:left="851" w:hanging="851"/>
        <w:rPr>
          <w:rFonts w:ascii="Fira Sans" w:hAnsi="Fira Sans"/>
        </w:rPr>
      </w:pPr>
      <w:r w:rsidRPr="006B4B8A">
        <w:rPr>
          <w:rFonts w:ascii="Fira Sans" w:hAnsi="Fira Sans"/>
        </w:rPr>
        <w:lastRenderedPageBreak/>
        <w:t>Wykres 2. Zabiegi lecznicze wykonane w zakładach lecznictwa uzdrowiskowego według rodzaju zabiegu w 202</w:t>
      </w:r>
      <w:r w:rsidR="00933176">
        <w:rPr>
          <w:rFonts w:ascii="Fira Sans" w:hAnsi="Fira Sans"/>
        </w:rPr>
        <w:t>2</w:t>
      </w:r>
      <w:r w:rsidRPr="006B4B8A">
        <w:rPr>
          <w:rFonts w:ascii="Fira Sans" w:hAnsi="Fira Sans"/>
        </w:rPr>
        <w:t xml:space="preserve"> r.</w:t>
      </w:r>
    </w:p>
    <w:p w14:paraId="0A035F08" w14:textId="433567B1" w:rsidR="00DC591B" w:rsidRPr="001E3D99" w:rsidRDefault="00650411" w:rsidP="00FA4547">
      <w:pPr>
        <w:pStyle w:val="Nagwek1"/>
        <w:rPr>
          <w:rFonts w:ascii="Fira Sans" w:hAnsi="Fira Sans"/>
          <w:b/>
          <w:szCs w:val="19"/>
        </w:rPr>
      </w:pPr>
      <w:r>
        <w:rPr>
          <w:bCs w:val="0"/>
          <w:noProof/>
          <w:shd w:val="clear" w:color="auto" w:fill="FFFFFF"/>
        </w:rPr>
        <w:drawing>
          <wp:anchor distT="0" distB="0" distL="114300" distR="114300" simplePos="0" relativeHeight="251763712" behindDoc="0" locked="0" layoutInCell="1" allowOverlap="1" wp14:anchorId="23079819" wp14:editId="59CA2A92">
            <wp:simplePos x="0" y="0"/>
            <wp:positionH relativeFrom="column">
              <wp:posOffset>0</wp:posOffset>
            </wp:positionH>
            <wp:positionV relativeFrom="paragraph">
              <wp:posOffset>2730</wp:posOffset>
            </wp:positionV>
            <wp:extent cx="5029835" cy="2657810"/>
            <wp:effectExtent l="0" t="0" r="0" b="9525"/>
            <wp:wrapTopAndBottom/>
            <wp:docPr id="3" name="Obraz 3" descr="Zabiegi przyrodolecznicze 9,2 mln&#10;Kinezyterapia 6,9 mln&#10;Elektrolecznictwo 4,2 mln&#10;Masaże 3,6 mln&#10;Wodolecznictwo 3,3 mln&#10;Światłolecznictwo 2,9 mln&#10;Krioterapia 1,8 mln&#10;Zabiegi parafinowe 0,2 mln&#10;Inne 3,0 mln" title="Wykres 2. Zabiegi lecznicze wykonane w zakładach lecznictwa uzdrowiskowego według rodzaju zabieg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6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B8A" w:rsidRPr="001E3D99">
        <w:rPr>
          <w:rFonts w:ascii="Fira Sans" w:hAnsi="Fira Sans"/>
          <w:b/>
          <w:szCs w:val="19"/>
        </w:rPr>
        <w:t>Stacjonarne zakłady rehabilitacji leczniczej</w:t>
      </w:r>
    </w:p>
    <w:p w14:paraId="32E5563C" w14:textId="72D7BF13" w:rsidR="001E3D99" w:rsidRPr="007C1AC9" w:rsidRDefault="003158F2" w:rsidP="00FD137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277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8C53924" wp14:editId="6A8B87C7">
                <wp:simplePos x="0" y="0"/>
                <wp:positionH relativeFrom="page">
                  <wp:posOffset>5695950</wp:posOffset>
                </wp:positionH>
                <wp:positionV relativeFrom="paragraph">
                  <wp:posOffset>36195</wp:posOffset>
                </wp:positionV>
                <wp:extent cx="1774800" cy="1404620"/>
                <wp:effectExtent l="0" t="0" r="0" b="0"/>
                <wp:wrapTight wrapText="bothSides">
                  <wp:wrapPolygon edited="0">
                    <wp:start x="696" y="0"/>
                    <wp:lineTo x="696" y="20665"/>
                    <wp:lineTo x="20873" y="20665"/>
                    <wp:lineTo x="20873" y="0"/>
                    <wp:lineTo x="696" y="0"/>
                  </wp:wrapPolygon>
                </wp:wrapTight>
                <wp:docPr id="217" name="Pole tekstowe 2" descr="Stacjonarne zakłady rehabilitacji leczniczej przyjęły 74,5 tys. pacjentów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76F0" w14:textId="4D8E4636" w:rsidR="00327725" w:rsidRPr="00E84A70" w:rsidRDefault="00327725" w:rsidP="00E84A70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Stacjonarne zakłady rehabilitacji leczniczej przyjęły </w:t>
                            </w:r>
                            <w:r w:rsidR="00933176">
                              <w:rPr>
                                <w:color w:val="001D77"/>
                                <w:sz w:val="18"/>
                                <w:szCs w:val="18"/>
                              </w:rPr>
                              <w:t>74,5</w:t>
                            </w:r>
                            <w:r w:rsidR="00EB6AEC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Pr="00E84A70">
                              <w:rPr>
                                <w:color w:val="001D77"/>
                                <w:sz w:val="18"/>
                                <w:szCs w:val="18"/>
                              </w:rPr>
                              <w:t>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53924" id="_x0000_s1030" type="#_x0000_t202" alt="Stacjonarne zakłady rehabilitacji leczniczej przyjęły 74,5 tys. pacjentów." style="position:absolute;margin-left:448.5pt;margin-top:2.85pt;width:139.75pt;height:110.6pt;z-index:-2515548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" filled="f" stroked="f">
                <v:textbox style="mso-fit-shape-to-text:t">
                  <w:txbxContent>
                    <w:p w14:paraId="02FD76F0" w14:textId="4D8E4636" w:rsidR="00327725" w:rsidRPr="00E84A70" w:rsidRDefault="00327725" w:rsidP="00E84A70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 xml:space="preserve">Stacjonarne zakłady rehabilitacji leczniczej przyjęły </w:t>
                      </w:r>
                      <w:r w:rsidR="00933176">
                        <w:rPr>
                          <w:color w:val="001D77"/>
                          <w:sz w:val="18"/>
                          <w:szCs w:val="18"/>
                        </w:rPr>
                        <w:t>74,5</w:t>
                      </w:r>
                      <w:r w:rsidR="00EB6AEC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Pr="00E84A70">
                        <w:rPr>
                          <w:color w:val="001D77"/>
                          <w:sz w:val="18"/>
                          <w:szCs w:val="18"/>
                        </w:rPr>
                        <w:t>tys. pacjentów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B77" w:rsidRPr="007C1AC9">
        <w:rPr>
          <w:rFonts w:eastAsia="Times New Roman" w:cs="Times New Roman"/>
          <w:szCs w:val="19"/>
          <w:lang w:eastAsia="pl-PL"/>
        </w:rPr>
        <w:t>W końcu 202</w:t>
      </w:r>
      <w:r w:rsidR="00933176" w:rsidRPr="007C1AC9">
        <w:rPr>
          <w:rFonts w:eastAsia="Times New Roman" w:cs="Times New Roman"/>
          <w:szCs w:val="19"/>
          <w:lang w:eastAsia="pl-PL"/>
        </w:rPr>
        <w:t>2 r. funkcjonowały 44</w:t>
      </w:r>
      <w:r w:rsidR="009B3B77" w:rsidRPr="007C1AC9">
        <w:rPr>
          <w:rFonts w:eastAsia="Times New Roman" w:cs="Times New Roman"/>
          <w:szCs w:val="19"/>
          <w:lang w:eastAsia="pl-PL"/>
        </w:rPr>
        <w:t xml:space="preserve"> stacjonarne zakłady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 r</w:t>
      </w:r>
      <w:r w:rsidR="00A8239A" w:rsidRPr="007C1AC9">
        <w:rPr>
          <w:rFonts w:eastAsia="Times New Roman" w:cs="Times New Roman"/>
          <w:szCs w:val="19"/>
          <w:lang w:eastAsia="pl-PL"/>
        </w:rPr>
        <w:t>ehabilitacji leczniczej</w:t>
      </w:r>
      <w:r w:rsidR="001E3D99" w:rsidRPr="007C1AC9">
        <w:rPr>
          <w:rFonts w:eastAsia="Times New Roman" w:cs="Times New Roman"/>
          <w:szCs w:val="19"/>
          <w:lang w:eastAsia="pl-PL"/>
        </w:rPr>
        <w:t>, w których znajdowało się 4,</w:t>
      </w:r>
      <w:r w:rsidR="00933176" w:rsidRPr="007C1AC9">
        <w:rPr>
          <w:rFonts w:eastAsia="Times New Roman" w:cs="Times New Roman"/>
          <w:szCs w:val="19"/>
          <w:lang w:eastAsia="pl-PL"/>
        </w:rPr>
        <w:t>5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 tys. łóżek. W ciągu roku w zakładach przyjęto </w:t>
      </w:r>
      <w:r w:rsidR="00933176" w:rsidRPr="007C1AC9">
        <w:rPr>
          <w:rFonts w:eastAsia="Times New Roman" w:cs="Times New Roman"/>
          <w:szCs w:val="19"/>
          <w:lang w:eastAsia="pl-PL"/>
        </w:rPr>
        <w:t>74,5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 tys. pacjentów (o </w:t>
      </w:r>
      <w:r w:rsidR="00933176" w:rsidRPr="007C1AC9">
        <w:rPr>
          <w:rFonts w:eastAsia="Times New Roman" w:cs="Times New Roman"/>
          <w:szCs w:val="19"/>
          <w:lang w:eastAsia="pl-PL"/>
        </w:rPr>
        <w:t>22,2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% więcej w porównaniu z rokiem poprzednim), z czego </w:t>
      </w:r>
      <w:r w:rsidR="00933176" w:rsidRPr="007C1AC9">
        <w:rPr>
          <w:rFonts w:eastAsia="Times New Roman" w:cs="Times New Roman"/>
          <w:szCs w:val="19"/>
          <w:lang w:eastAsia="pl-PL"/>
        </w:rPr>
        <w:t>66,9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 tys. stacjonarnie i </w:t>
      </w:r>
      <w:r w:rsidR="00933176" w:rsidRPr="007C1AC9">
        <w:rPr>
          <w:rFonts w:eastAsia="Times New Roman" w:cs="Times New Roman"/>
          <w:szCs w:val="19"/>
          <w:lang w:eastAsia="pl-PL"/>
        </w:rPr>
        <w:t>7,6</w:t>
      </w:r>
      <w:r w:rsidR="001E3D99" w:rsidRPr="007C1AC9">
        <w:rPr>
          <w:rFonts w:eastAsia="Times New Roman" w:cs="Times New Roman"/>
          <w:szCs w:val="19"/>
          <w:lang w:eastAsia="pl-PL"/>
        </w:rPr>
        <w:t xml:space="preserve"> tys. ambulatoryjnie. </w:t>
      </w:r>
    </w:p>
    <w:p w14:paraId="399BEBB5" w14:textId="776CC5C6" w:rsidR="00DC591B" w:rsidRDefault="001E3D99" w:rsidP="00FD137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C1AC9">
        <w:rPr>
          <w:rFonts w:eastAsia="Times New Roman" w:cs="Times New Roman"/>
          <w:szCs w:val="19"/>
          <w:lang w:eastAsia="pl-PL"/>
        </w:rPr>
        <w:t xml:space="preserve">Wśród pacjentów leczonych stacjonarnie kobiety stanowiły </w:t>
      </w:r>
      <w:r w:rsidR="00933176" w:rsidRPr="007C1AC9">
        <w:rPr>
          <w:rFonts w:eastAsia="Times New Roman" w:cs="Times New Roman"/>
          <w:szCs w:val="19"/>
          <w:lang w:eastAsia="pl-PL"/>
        </w:rPr>
        <w:t>55,1</w:t>
      </w:r>
      <w:r w:rsidRPr="007C1AC9">
        <w:rPr>
          <w:rFonts w:eastAsia="Times New Roman" w:cs="Times New Roman"/>
          <w:szCs w:val="19"/>
          <w:lang w:eastAsia="pl-PL"/>
        </w:rPr>
        <w:t xml:space="preserve">%, a osoby w wieku 65 lat </w:t>
      </w:r>
      <w:r w:rsidR="00E81CC2" w:rsidRPr="007C1AC9">
        <w:rPr>
          <w:rFonts w:eastAsia="Times New Roman" w:cs="Times New Roman"/>
          <w:szCs w:val="19"/>
          <w:lang w:eastAsia="pl-PL"/>
        </w:rPr>
        <w:t>i </w:t>
      </w:r>
      <w:r w:rsidRPr="007C1AC9">
        <w:rPr>
          <w:rFonts w:eastAsia="Times New Roman" w:cs="Times New Roman"/>
          <w:szCs w:val="19"/>
          <w:lang w:eastAsia="pl-PL"/>
        </w:rPr>
        <w:t>więcej – 4</w:t>
      </w:r>
      <w:r w:rsidR="00933176" w:rsidRPr="007C1AC9">
        <w:rPr>
          <w:rFonts w:eastAsia="Times New Roman" w:cs="Times New Roman"/>
          <w:szCs w:val="19"/>
          <w:lang w:eastAsia="pl-PL"/>
        </w:rPr>
        <w:t>1,8</w:t>
      </w:r>
      <w:r w:rsidRPr="007C1AC9">
        <w:rPr>
          <w:rFonts w:eastAsia="Times New Roman" w:cs="Times New Roman"/>
          <w:szCs w:val="19"/>
          <w:lang w:eastAsia="pl-PL"/>
        </w:rPr>
        <w:t>%. Średnia liczba dni pobytu pacjentów stacjonarnych wyniosła 1</w:t>
      </w:r>
      <w:r w:rsidR="00933176" w:rsidRPr="007C1AC9">
        <w:rPr>
          <w:rFonts w:eastAsia="Times New Roman" w:cs="Times New Roman"/>
          <w:szCs w:val="19"/>
          <w:lang w:eastAsia="pl-PL"/>
        </w:rPr>
        <w:t>1,5</w:t>
      </w:r>
      <w:r w:rsidRPr="007C1AC9">
        <w:rPr>
          <w:rFonts w:eastAsia="Times New Roman" w:cs="Times New Roman"/>
          <w:szCs w:val="19"/>
          <w:lang w:eastAsia="pl-PL"/>
        </w:rPr>
        <w:t xml:space="preserve"> dni</w:t>
      </w:r>
      <w:r w:rsidR="0055799D">
        <w:rPr>
          <w:rFonts w:eastAsia="Times New Roman" w:cs="Times New Roman"/>
          <w:szCs w:val="19"/>
          <w:lang w:eastAsia="pl-PL"/>
        </w:rPr>
        <w:t>a</w:t>
      </w:r>
      <w:r w:rsidRPr="007C1AC9">
        <w:rPr>
          <w:rFonts w:eastAsia="Times New Roman" w:cs="Times New Roman"/>
          <w:szCs w:val="19"/>
          <w:lang w:eastAsia="pl-PL"/>
        </w:rPr>
        <w:t>.</w:t>
      </w:r>
    </w:p>
    <w:p w14:paraId="483C5F6E" w14:textId="1CF790A6" w:rsidR="001E3D99" w:rsidRDefault="00FA4547" w:rsidP="001E3D99">
      <w:pPr>
        <w:pStyle w:val="Tytuwykresu0"/>
        <w:ind w:left="851" w:hanging="851"/>
        <w:rPr>
          <w:rFonts w:ascii="Fira Sans" w:hAnsi="Fira Sans"/>
        </w:rPr>
      </w:pPr>
      <w:bookmarkStart w:id="0" w:name="_GoBack"/>
      <w:r>
        <w:drawing>
          <wp:anchor distT="0" distB="0" distL="114300" distR="114300" simplePos="0" relativeHeight="251764736" behindDoc="0" locked="0" layoutInCell="1" allowOverlap="1" wp14:anchorId="6F44A82A" wp14:editId="6074E31B">
            <wp:simplePos x="0" y="0"/>
            <wp:positionH relativeFrom="margin">
              <wp:align>left</wp:align>
            </wp:positionH>
            <wp:positionV relativeFrom="paragraph">
              <wp:posOffset>493405</wp:posOffset>
            </wp:positionV>
            <wp:extent cx="4950100" cy="2023744"/>
            <wp:effectExtent l="0" t="0" r="3175" b="0"/>
            <wp:wrapTopAndBottom/>
            <wp:docPr id="19" name="Obraz 19" descr="Pełnopłatni 68,4%&#10;NFZ 9,2%&#10;KRUS 8,3%&#10;ZUS 7,6%&#10;PFRON 4,8%&#10;Inne instytucje 1,7%" title="Wykres 3. Struktura pacjentów leczonych stacjonarnie w stacjonarnych zakładach rehabilitacji leczniczej według sposobu finansowania pobytu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00" cy="202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E3D99" w:rsidRPr="001E3D99">
        <w:rPr>
          <w:rFonts w:ascii="Fira Sans" w:hAnsi="Fira Sans"/>
        </w:rPr>
        <w:t>Wykres 3. Struktura pacjentów leczonych stacjonarnie w stacjonarnych zakładach rehabilitacji leczniczej według sposobu finansowania pobytu w 202</w:t>
      </w:r>
      <w:r w:rsidR="00933176">
        <w:rPr>
          <w:rFonts w:ascii="Fira Sans" w:hAnsi="Fira Sans"/>
        </w:rPr>
        <w:t>2</w:t>
      </w:r>
      <w:r w:rsidR="001E3D99" w:rsidRPr="001E3D99">
        <w:rPr>
          <w:rFonts w:ascii="Fira Sans" w:hAnsi="Fira Sans"/>
        </w:rPr>
        <w:t xml:space="preserve"> r.</w:t>
      </w:r>
    </w:p>
    <w:p w14:paraId="11C92E70" w14:textId="40AA4CA6" w:rsidR="001E3D99" w:rsidRPr="007C1AC9" w:rsidRDefault="001E3D99" w:rsidP="00B50752">
      <w:pPr>
        <w:spacing w:before="240"/>
        <w:rPr>
          <w:shd w:val="clear" w:color="auto" w:fill="FFFFFF"/>
        </w:rPr>
      </w:pPr>
      <w:r w:rsidRPr="007C1AC9">
        <w:rPr>
          <w:shd w:val="clear" w:color="auto" w:fill="FFFFFF"/>
        </w:rPr>
        <w:t xml:space="preserve">W stacjonarnych zakładach rehabilitacji leczniczej największą grupę leczonych stacjonarnie stanowili pacjenci pełnopłatni – </w:t>
      </w:r>
      <w:r w:rsidR="008C602F" w:rsidRPr="007C1AC9">
        <w:rPr>
          <w:shd w:val="clear" w:color="auto" w:fill="FFFFFF"/>
        </w:rPr>
        <w:t>45</w:t>
      </w:r>
      <w:r w:rsidRPr="007C1AC9">
        <w:rPr>
          <w:shd w:val="clear" w:color="auto" w:fill="FFFFFF"/>
        </w:rPr>
        <w:t>,</w:t>
      </w:r>
      <w:r w:rsidR="008C602F" w:rsidRPr="007C1AC9">
        <w:rPr>
          <w:shd w:val="clear" w:color="auto" w:fill="FFFFFF"/>
        </w:rPr>
        <w:t>8</w:t>
      </w:r>
      <w:r w:rsidRPr="007C1AC9">
        <w:rPr>
          <w:shd w:val="clear" w:color="auto" w:fill="FFFFFF"/>
        </w:rPr>
        <w:t xml:space="preserve"> tys. osób. Spośród instytucji dofinansowujących leczenie w trybie stacjonarnym Narodowy Fundusz Zdrowia opłacił poby</w:t>
      </w:r>
      <w:r w:rsidR="008C602F" w:rsidRPr="007C1AC9">
        <w:rPr>
          <w:shd w:val="clear" w:color="auto" w:fill="FFFFFF"/>
        </w:rPr>
        <w:t>t 6,1</w:t>
      </w:r>
      <w:r w:rsidRPr="007C1AC9">
        <w:rPr>
          <w:shd w:val="clear" w:color="auto" w:fill="FFFFFF"/>
        </w:rPr>
        <w:t xml:space="preserve"> tys. pacjentom, Kasa Rolniczego Ubezpieczenia Społecznego – </w:t>
      </w:r>
      <w:r w:rsidR="008C602F" w:rsidRPr="007C1AC9">
        <w:rPr>
          <w:shd w:val="clear" w:color="auto" w:fill="FFFFFF"/>
        </w:rPr>
        <w:t>5,5</w:t>
      </w:r>
      <w:r w:rsidRPr="007C1AC9">
        <w:rPr>
          <w:shd w:val="clear" w:color="auto" w:fill="FFFFFF"/>
        </w:rPr>
        <w:t xml:space="preserve"> tys., a Zakład Ubezpieczeń Społecznych – </w:t>
      </w:r>
      <w:r w:rsidR="008C602F" w:rsidRPr="007C1AC9">
        <w:rPr>
          <w:shd w:val="clear" w:color="auto" w:fill="FFFFFF"/>
        </w:rPr>
        <w:t>5,1</w:t>
      </w:r>
      <w:r w:rsidRPr="007C1AC9">
        <w:rPr>
          <w:shd w:val="clear" w:color="auto" w:fill="FFFFFF"/>
        </w:rPr>
        <w:t xml:space="preserve"> tys. </w:t>
      </w:r>
    </w:p>
    <w:p w14:paraId="3BA7095F" w14:textId="30974A5C" w:rsidR="001E3D99" w:rsidRDefault="001E3D99" w:rsidP="00FD1377">
      <w:pPr>
        <w:spacing w:line="288" w:lineRule="auto"/>
        <w:rPr>
          <w:shd w:val="clear" w:color="auto" w:fill="FFFFFF"/>
        </w:rPr>
      </w:pPr>
      <w:r w:rsidRPr="007C1AC9">
        <w:rPr>
          <w:shd w:val="clear" w:color="auto" w:fill="FFFFFF"/>
        </w:rPr>
        <w:t>W stacjonarnych zakładach rehabilitacji leczniczej w ciągu roku wykonano 2,</w:t>
      </w:r>
      <w:r w:rsidR="008C602F" w:rsidRPr="007C1AC9">
        <w:rPr>
          <w:shd w:val="clear" w:color="auto" w:fill="FFFFFF"/>
        </w:rPr>
        <w:t>4</w:t>
      </w:r>
      <w:r w:rsidRPr="007C1AC9">
        <w:rPr>
          <w:shd w:val="clear" w:color="auto" w:fill="FFFFFF"/>
        </w:rPr>
        <w:t xml:space="preserve"> mln zabiegów leczniczych (o </w:t>
      </w:r>
      <w:r w:rsidR="008C602F" w:rsidRPr="007C1AC9">
        <w:rPr>
          <w:shd w:val="clear" w:color="auto" w:fill="FFFFFF"/>
        </w:rPr>
        <w:t>14,2</w:t>
      </w:r>
      <w:r w:rsidRPr="007C1AC9">
        <w:rPr>
          <w:shd w:val="clear" w:color="auto" w:fill="FFFFFF"/>
        </w:rPr>
        <w:t>% więcej w porównaniu z rokiem p</w:t>
      </w:r>
      <w:r w:rsidR="00FC0C8F" w:rsidRPr="007C1AC9">
        <w:rPr>
          <w:shd w:val="clear" w:color="auto" w:fill="FFFFFF"/>
        </w:rPr>
        <w:t>oprzednim), spośród których naj</w:t>
      </w:r>
      <w:r w:rsidRPr="007C1AC9">
        <w:rPr>
          <w:shd w:val="clear" w:color="auto" w:fill="FFFFFF"/>
        </w:rPr>
        <w:t>więcej b</w:t>
      </w:r>
      <w:r w:rsidR="008C602F" w:rsidRPr="007C1AC9">
        <w:rPr>
          <w:shd w:val="clear" w:color="auto" w:fill="FFFFFF"/>
        </w:rPr>
        <w:t>yło zabiegów kinezyterapii (31,8</w:t>
      </w:r>
      <w:r w:rsidRPr="007C1AC9">
        <w:rPr>
          <w:shd w:val="clear" w:color="auto" w:fill="FFFFFF"/>
        </w:rPr>
        <w:t>%).</w:t>
      </w:r>
    </w:p>
    <w:p w14:paraId="4809D44B" w14:textId="7DA52ACC" w:rsidR="00694AF0" w:rsidRPr="002F7882" w:rsidRDefault="00AD4BFC" w:rsidP="00B50752">
      <w:pPr>
        <w:spacing w:before="480" w:line="288" w:lineRule="auto"/>
        <w:rPr>
          <w:sz w:val="18"/>
        </w:r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3C222B0C" w14:textId="77777777" w:rsidR="00DA331D" w:rsidRPr="002F7882" w:rsidRDefault="00DA331D" w:rsidP="0030079A">
      <w:pPr>
        <w:rPr>
          <w:sz w:val="18"/>
        </w:rPr>
        <w:sectPr w:rsidR="00DA331D" w:rsidRPr="002F7882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3B7FAF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141E5D">
            <w:pPr>
              <w:shd w:val="clear" w:color="auto" w:fill="D9D9D9" w:themeFill="background1" w:themeFillShade="D9"/>
              <w:spacing w:before="360" w:line="240" w:lineRule="atLeas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53299D1" w14:textId="59323489" w:rsidR="003B7FAF" w:rsidRPr="00BF4C27" w:rsidRDefault="003B7FAF" w:rsidP="00141E5D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="003A19DD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"https://stat.gov.pl/obszary-tematyczne/zdrowie/zdrowie/zdrowie-i-ochrona-zdrowia-w-2021-roku,1,12.html" \o "Zdrowie i ochrona zdrowia w 2021 r."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Zdrowie i ochrona zdrowia w 202</w:t>
            </w:r>
            <w:r w:rsidR="00AB5CC7">
              <w:rPr>
                <w:rStyle w:val="Hipercze"/>
                <w:rFonts w:cstheme="minorBidi"/>
                <w:color w:val="001D77"/>
                <w:sz w:val="19"/>
                <w:szCs w:val="19"/>
              </w:rPr>
              <w:t>1</w: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 xml:space="preserve"> r.</w:t>
            </w:r>
          </w:p>
          <w:p w14:paraId="1143CCC2" w14:textId="32A43981" w:rsidR="003B7FAF" w:rsidRPr="00BF4C27" w:rsidRDefault="003B7FAF" w:rsidP="00141E5D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 w:rsidR="00AB5CC7"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55DA24D0" w14:textId="7112DC2E" w:rsidR="00531873" w:rsidRPr="00694D63" w:rsidRDefault="003B7FAF" w:rsidP="00141E5D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C6EEE32" w14:textId="77777777" w:rsidR="003B7FAF" w:rsidRPr="00BF4C27" w:rsidRDefault="003B7FAF" w:rsidP="003B7FA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66B4B4C0" w14:textId="77777777" w:rsidR="003B7FAF" w:rsidRPr="00BF4C27" w:rsidRDefault="003B7FAF" w:rsidP="003B7FAF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25" w:tooltip="Dziedzinowe Bazy Wiedzy -&gt;Zdrowie i ochrona zdrowia" w:history="1">
              <w:r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6EC7A51E" w14:textId="12107541" w:rsidR="00531873" w:rsidRPr="00694D63" w:rsidRDefault="00531873" w:rsidP="00141E5D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176B77" w14:textId="4CE743EF" w:rsidR="003B7FAF" w:rsidRPr="00330100" w:rsidRDefault="00682583" w:rsidP="00141E5D">
            <w:pPr>
              <w:spacing w:line="240" w:lineRule="exact"/>
              <w:rPr>
                <w:color w:val="001D77"/>
              </w:rPr>
            </w:pPr>
            <w:hyperlink r:id="rId26" w:tooltip="Kuracjusz" w:history="1">
              <w:r w:rsidR="003B7FAF" w:rsidRPr="00330100">
                <w:rPr>
                  <w:color w:val="001D77"/>
                  <w:u w:val="single"/>
                </w:rPr>
                <w:t>Kuracjusz</w:t>
              </w:r>
            </w:hyperlink>
          </w:p>
          <w:p w14:paraId="6A827A96" w14:textId="1CFCC408" w:rsidR="003B7FAF" w:rsidRDefault="00682583" w:rsidP="00141E5D">
            <w:pPr>
              <w:spacing w:line="240" w:lineRule="exact"/>
              <w:rPr>
                <w:color w:val="001D77"/>
                <w:u w:val="single"/>
              </w:rPr>
            </w:pPr>
            <w:hyperlink r:id="rId27" w:tooltip="Lecznictwo uzdrowiskowe" w:history="1">
              <w:r w:rsidR="003B7FAF" w:rsidRPr="00330100">
                <w:rPr>
                  <w:color w:val="001D77"/>
                  <w:u w:val="single"/>
                </w:rPr>
                <w:t>Lecznictwo uzdrowiskowe</w:t>
              </w:r>
            </w:hyperlink>
          </w:p>
          <w:p w14:paraId="3F012C1B" w14:textId="4A1C4635" w:rsidR="003B7FAF" w:rsidRPr="0053276A" w:rsidRDefault="003B7FAF" w:rsidP="00141E5D">
            <w:pPr>
              <w:spacing w:line="240" w:lineRule="exact"/>
              <w:rPr>
                <w:rStyle w:val="Hipercze"/>
                <w:rFonts w:cstheme="minorBidi"/>
                <w:color w:val="001D77"/>
              </w:rPr>
            </w:pPr>
            <w:r>
              <w:rPr>
                <w:color w:val="001D77"/>
              </w:rPr>
              <w:fldChar w:fldCharType="begin"/>
            </w:r>
            <w:r w:rsidR="00342CCF">
              <w:rPr>
                <w:color w:val="001D77"/>
              </w:rPr>
              <w:instrText>HYPERLINK "https://stat.gov.pl/metainformacje/slownik-pojec/pojecia-stosowane-w-statystyce-publicznej/4520,pojecie.html" \o "Stacjonarny zakład rehabilitacji leczniczej"</w:instrText>
            </w:r>
            <w:r>
              <w:rPr>
                <w:color w:val="001D77"/>
              </w:rPr>
              <w:fldChar w:fldCharType="separate"/>
            </w:r>
            <w:r w:rsidRPr="0053276A">
              <w:rPr>
                <w:rStyle w:val="Hipercze"/>
                <w:rFonts w:cstheme="minorBidi"/>
                <w:color w:val="001D77"/>
              </w:rPr>
              <w:t>Stacjonarny zakład rehabilitacji leczniczej</w:t>
            </w:r>
          </w:p>
          <w:p w14:paraId="2AA5BBD6" w14:textId="7DF7FE77" w:rsidR="003B7FAF" w:rsidRPr="00330100" w:rsidRDefault="003B7FAF" w:rsidP="00141E5D">
            <w:pPr>
              <w:spacing w:line="240" w:lineRule="exact"/>
              <w:rPr>
                <w:color w:val="001D77"/>
              </w:rPr>
            </w:pPr>
            <w:r>
              <w:rPr>
                <w:color w:val="001D77"/>
              </w:rPr>
              <w:fldChar w:fldCharType="end"/>
            </w:r>
            <w:hyperlink r:id="rId28" w:tooltip="Zakład lecznictwa uzdrowiskowego" w:history="1">
              <w:r w:rsidRPr="00330100">
                <w:rPr>
                  <w:color w:val="001D77"/>
                  <w:u w:val="single"/>
                </w:rPr>
                <w:t>Zakład lecznictwa uzdrowiskowego</w:t>
              </w:r>
            </w:hyperlink>
          </w:p>
          <w:p w14:paraId="59EB7117" w14:textId="57B7612A" w:rsidR="00531873" w:rsidRPr="003B7FAF" w:rsidRDefault="00531873" w:rsidP="00531873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42C71001" w:rsidR="00D261A2" w:rsidRPr="003B7FAF" w:rsidRDefault="00D261A2" w:rsidP="001F3471">
      <w:pPr>
        <w:rPr>
          <w:sz w:val="18"/>
        </w:rPr>
      </w:pPr>
    </w:p>
    <w:sectPr w:rsidR="00D261A2" w:rsidRPr="003B7FAF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17C326" w14:textId="77777777" w:rsidR="00682583" w:rsidRDefault="00682583" w:rsidP="000662E2">
      <w:pPr>
        <w:spacing w:after="0" w:line="240" w:lineRule="auto"/>
      </w:pPr>
      <w:r>
        <w:separator/>
      </w:r>
    </w:p>
  </w:endnote>
  <w:endnote w:type="continuationSeparator" w:id="0">
    <w:p w14:paraId="2FF4A527" w14:textId="77777777" w:rsidR="00682583" w:rsidRDefault="0068258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361A554-40F1-45E6-A956-2CA1B48EF23F}"/>
    <w:embedBold r:id="rId2" w:fontKey="{12B08CF1-3956-404F-9A7B-8D0C2BFA3B4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3F8EA01-E675-49B1-BFEB-80082AB2AF2E}"/>
    <w:embedBold r:id="rId4" w:fontKey="{A4A7FC37-B89B-49E8-BB9E-6CC650A0E4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EACAB3A-DBD4-4573-933F-195086A97D4F}"/>
    <w:embedBold r:id="rId6" w:fontKey="{D5B5E7C2-4580-48BF-B099-1378C41D5E8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9F6F4EE-A203-4355-B3D0-DF4736F3667A}"/>
    <w:embedItalic r:id="rId8" w:fontKey="{9986BA3C-33C9-4A1D-A270-C8AFFB1465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5ABF3DD-6D63-4BF2-B85B-5D8BB214B1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58B48FD-F7BC-4D74-8C73-E1ACA7A83F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1F5FF2-7267-41E3-92A8-A3EE932071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F8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F8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2F8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95F44" w14:textId="77777777" w:rsidR="00682583" w:rsidRDefault="00682583" w:rsidP="000662E2">
      <w:pPr>
        <w:spacing w:after="0" w:line="240" w:lineRule="auto"/>
      </w:pPr>
      <w:r>
        <w:separator/>
      </w:r>
    </w:p>
  </w:footnote>
  <w:footnote w:type="continuationSeparator" w:id="0">
    <w:p w14:paraId="78A197AA" w14:textId="77777777" w:rsidR="00682583" w:rsidRDefault="00682583" w:rsidP="000662E2">
      <w:pPr>
        <w:spacing w:after="0" w:line="240" w:lineRule="auto"/>
      </w:pPr>
      <w:r>
        <w:continuationSeparator/>
      </w:r>
    </w:p>
  </w:footnote>
  <w:footnote w:id="1">
    <w:p w14:paraId="73C468DE" w14:textId="6B36FBF8" w:rsidR="00B56826" w:rsidRPr="00B56826" w:rsidRDefault="00B56826" w:rsidP="00B56826">
      <w:pPr>
        <w:pStyle w:val="Tekstprzypisudolnego"/>
      </w:pPr>
      <w:r w:rsidRPr="00E25D33">
        <w:rPr>
          <w:rStyle w:val="Odwoanieprzypisudolnego"/>
        </w:rPr>
        <w:footnoteRef/>
      </w:r>
      <w:r w:rsidRPr="00B56826">
        <w:t xml:space="preserve"> </w:t>
      </w:r>
      <w:r w:rsidRPr="00B56826">
        <w:rPr>
          <w:rStyle w:val="PrzypisZnak"/>
          <w:lang w:val="pl-PL"/>
        </w:rPr>
        <w:t>Usługi świadczone w zakładach przyrodoleczniczych funkcjonujących jako komórka szpitala uzdrowiskowego, sanatorium lub przychodni wykazywane są łącznie z zakładem macierzystym.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3783E8FB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6555D0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AF6CB5E" w:rsidR="00F37172" w:rsidRPr="00A01B40" w:rsidRDefault="00BA1895" w:rsidP="00F049AB">
                          <w:pPr>
                            <w:pStyle w:val="Datainformacjisygnalnej"/>
                          </w:pPr>
                          <w:r>
                            <w:t>30.05</w:t>
                          </w:r>
                          <w:r w:rsidR="00DE6B58">
                            <w:t>.</w:t>
                          </w:r>
                          <w:r w:rsidR="002F7882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30.05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FVSZaQ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2AF6CB5E" w:rsidR="00F37172" w:rsidRPr="00A01B40" w:rsidRDefault="00BA1895" w:rsidP="00F049AB">
                    <w:pPr>
                      <w:pStyle w:val="Datainformacjisygnalnej"/>
                    </w:pPr>
                    <w:r>
                      <w:t>30.05</w:t>
                    </w:r>
                    <w:r w:rsidR="00DE6B58">
                      <w:t>.</w:t>
                    </w:r>
                    <w:r w:rsidR="002F7882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4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48" type="#_x0000_t75" style="width:21.95pt;height:21.95pt;visibility:visible;mso-wrap-style:square" o:bullet="t">
        <v:imagedata r:id="rId3" o:title=""/>
      </v:shape>
    </w:pict>
  </w:numPicBullet>
  <w:numPicBullet w:numPicBulletId="3">
    <w:pict>
      <v:shape id="_x0000_i1049" type="#_x0000_t75" style="width:21.95pt;height:21.9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70"/>
    <w:rsid w:val="0000709F"/>
    <w:rsid w:val="00007A91"/>
    <w:rsid w:val="000108B8"/>
    <w:rsid w:val="000130CD"/>
    <w:rsid w:val="000152F5"/>
    <w:rsid w:val="00032293"/>
    <w:rsid w:val="00036D87"/>
    <w:rsid w:val="00037EC6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329"/>
    <w:rsid w:val="00097840"/>
    <w:rsid w:val="000A211A"/>
    <w:rsid w:val="000A759F"/>
    <w:rsid w:val="000B0727"/>
    <w:rsid w:val="000C135D"/>
    <w:rsid w:val="000D1D43"/>
    <w:rsid w:val="000D225C"/>
    <w:rsid w:val="000D2A5C"/>
    <w:rsid w:val="000D39F0"/>
    <w:rsid w:val="000D51F8"/>
    <w:rsid w:val="000E0918"/>
    <w:rsid w:val="000E79A9"/>
    <w:rsid w:val="001011C3"/>
    <w:rsid w:val="00103B65"/>
    <w:rsid w:val="00106DA3"/>
    <w:rsid w:val="00110214"/>
    <w:rsid w:val="00110D87"/>
    <w:rsid w:val="00111CF4"/>
    <w:rsid w:val="00112399"/>
    <w:rsid w:val="00114DB9"/>
    <w:rsid w:val="00116087"/>
    <w:rsid w:val="00117711"/>
    <w:rsid w:val="001246D7"/>
    <w:rsid w:val="00125C6C"/>
    <w:rsid w:val="00130296"/>
    <w:rsid w:val="00133E7B"/>
    <w:rsid w:val="00134145"/>
    <w:rsid w:val="00136736"/>
    <w:rsid w:val="00136740"/>
    <w:rsid w:val="00136D67"/>
    <w:rsid w:val="00141E5D"/>
    <w:rsid w:val="001423B6"/>
    <w:rsid w:val="001448A7"/>
    <w:rsid w:val="00146621"/>
    <w:rsid w:val="001617E3"/>
    <w:rsid w:val="00162325"/>
    <w:rsid w:val="00172D10"/>
    <w:rsid w:val="001951DA"/>
    <w:rsid w:val="001B053D"/>
    <w:rsid w:val="001B361A"/>
    <w:rsid w:val="001B4F0D"/>
    <w:rsid w:val="001C048A"/>
    <w:rsid w:val="001C3269"/>
    <w:rsid w:val="001C6495"/>
    <w:rsid w:val="001D19B6"/>
    <w:rsid w:val="001D1DB4"/>
    <w:rsid w:val="001D23F1"/>
    <w:rsid w:val="001D25F9"/>
    <w:rsid w:val="001D61ED"/>
    <w:rsid w:val="001E1668"/>
    <w:rsid w:val="001E3D99"/>
    <w:rsid w:val="001E5B2D"/>
    <w:rsid w:val="001E673E"/>
    <w:rsid w:val="001E6A3E"/>
    <w:rsid w:val="001E6C5B"/>
    <w:rsid w:val="001F3471"/>
    <w:rsid w:val="001F78F5"/>
    <w:rsid w:val="0020156C"/>
    <w:rsid w:val="00216634"/>
    <w:rsid w:val="00225BF5"/>
    <w:rsid w:val="00227C9B"/>
    <w:rsid w:val="002318D3"/>
    <w:rsid w:val="00242D31"/>
    <w:rsid w:val="00253AB6"/>
    <w:rsid w:val="0025481E"/>
    <w:rsid w:val="002574F9"/>
    <w:rsid w:val="00262B61"/>
    <w:rsid w:val="00262CC6"/>
    <w:rsid w:val="00263E08"/>
    <w:rsid w:val="00273B47"/>
    <w:rsid w:val="002762FD"/>
    <w:rsid w:val="00276811"/>
    <w:rsid w:val="00282699"/>
    <w:rsid w:val="002901D3"/>
    <w:rsid w:val="002926DF"/>
    <w:rsid w:val="00296697"/>
    <w:rsid w:val="002B0472"/>
    <w:rsid w:val="002B6B12"/>
    <w:rsid w:val="002B79E9"/>
    <w:rsid w:val="002C21F0"/>
    <w:rsid w:val="002C2808"/>
    <w:rsid w:val="002D01DF"/>
    <w:rsid w:val="002E21C4"/>
    <w:rsid w:val="002E31A2"/>
    <w:rsid w:val="002E3EB3"/>
    <w:rsid w:val="002E6140"/>
    <w:rsid w:val="002E6985"/>
    <w:rsid w:val="002E71B6"/>
    <w:rsid w:val="002F35F6"/>
    <w:rsid w:val="002F77C8"/>
    <w:rsid w:val="002F7882"/>
    <w:rsid w:val="002F7CBF"/>
    <w:rsid w:val="0030079A"/>
    <w:rsid w:val="00304F22"/>
    <w:rsid w:val="00306C7C"/>
    <w:rsid w:val="00313F5C"/>
    <w:rsid w:val="00314F86"/>
    <w:rsid w:val="003158F2"/>
    <w:rsid w:val="00317F4D"/>
    <w:rsid w:val="00322A90"/>
    <w:rsid w:val="00322EDD"/>
    <w:rsid w:val="003237D6"/>
    <w:rsid w:val="00327725"/>
    <w:rsid w:val="0033027C"/>
    <w:rsid w:val="003309FA"/>
    <w:rsid w:val="00331135"/>
    <w:rsid w:val="00332320"/>
    <w:rsid w:val="00340F5D"/>
    <w:rsid w:val="00342CCF"/>
    <w:rsid w:val="00347D72"/>
    <w:rsid w:val="00353F45"/>
    <w:rsid w:val="00357611"/>
    <w:rsid w:val="00362160"/>
    <w:rsid w:val="0036432A"/>
    <w:rsid w:val="00364AF9"/>
    <w:rsid w:val="00367237"/>
    <w:rsid w:val="0037077F"/>
    <w:rsid w:val="00372411"/>
    <w:rsid w:val="00373882"/>
    <w:rsid w:val="003773B1"/>
    <w:rsid w:val="003843DB"/>
    <w:rsid w:val="00393761"/>
    <w:rsid w:val="003937A5"/>
    <w:rsid w:val="00394E26"/>
    <w:rsid w:val="00396691"/>
    <w:rsid w:val="00397D18"/>
    <w:rsid w:val="003A19DD"/>
    <w:rsid w:val="003A1B36"/>
    <w:rsid w:val="003A3D9B"/>
    <w:rsid w:val="003A582B"/>
    <w:rsid w:val="003B1454"/>
    <w:rsid w:val="003B18B6"/>
    <w:rsid w:val="003B7FAF"/>
    <w:rsid w:val="003C161B"/>
    <w:rsid w:val="003C59E0"/>
    <w:rsid w:val="003C6C8D"/>
    <w:rsid w:val="003D2656"/>
    <w:rsid w:val="003D4F95"/>
    <w:rsid w:val="003D5F42"/>
    <w:rsid w:val="003D60A9"/>
    <w:rsid w:val="003E4367"/>
    <w:rsid w:val="003E6353"/>
    <w:rsid w:val="003F0BD9"/>
    <w:rsid w:val="003F1367"/>
    <w:rsid w:val="003F4C97"/>
    <w:rsid w:val="003F666D"/>
    <w:rsid w:val="003F7FE6"/>
    <w:rsid w:val="00400193"/>
    <w:rsid w:val="0040095F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5438"/>
    <w:rsid w:val="00463E39"/>
    <w:rsid w:val="004657FC"/>
    <w:rsid w:val="00470921"/>
    <w:rsid w:val="00470BA9"/>
    <w:rsid w:val="004733F6"/>
    <w:rsid w:val="00474E69"/>
    <w:rsid w:val="0048144F"/>
    <w:rsid w:val="00483E9F"/>
    <w:rsid w:val="00485A2C"/>
    <w:rsid w:val="0049621B"/>
    <w:rsid w:val="004A1D19"/>
    <w:rsid w:val="004B4292"/>
    <w:rsid w:val="004B4602"/>
    <w:rsid w:val="004C1895"/>
    <w:rsid w:val="004C6D40"/>
    <w:rsid w:val="004E6AA8"/>
    <w:rsid w:val="004F0C3C"/>
    <w:rsid w:val="004F2280"/>
    <w:rsid w:val="004F23BB"/>
    <w:rsid w:val="004F63FC"/>
    <w:rsid w:val="00505A92"/>
    <w:rsid w:val="00506305"/>
    <w:rsid w:val="0051732C"/>
    <w:rsid w:val="005203F1"/>
    <w:rsid w:val="00521BC3"/>
    <w:rsid w:val="00524E99"/>
    <w:rsid w:val="005250C8"/>
    <w:rsid w:val="00531873"/>
    <w:rsid w:val="0053276A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5799D"/>
    <w:rsid w:val="0056530A"/>
    <w:rsid w:val="005762A7"/>
    <w:rsid w:val="00587CEE"/>
    <w:rsid w:val="005916D7"/>
    <w:rsid w:val="0059427F"/>
    <w:rsid w:val="00596B64"/>
    <w:rsid w:val="005A4767"/>
    <w:rsid w:val="005A698C"/>
    <w:rsid w:val="005B210C"/>
    <w:rsid w:val="005C0CAC"/>
    <w:rsid w:val="005D062E"/>
    <w:rsid w:val="005D2F6B"/>
    <w:rsid w:val="005D334E"/>
    <w:rsid w:val="005E0799"/>
    <w:rsid w:val="005E10F9"/>
    <w:rsid w:val="005E1200"/>
    <w:rsid w:val="005E747A"/>
    <w:rsid w:val="005F0152"/>
    <w:rsid w:val="005F45EE"/>
    <w:rsid w:val="005F5A80"/>
    <w:rsid w:val="005F7611"/>
    <w:rsid w:val="006044FF"/>
    <w:rsid w:val="006051DD"/>
    <w:rsid w:val="00607CC5"/>
    <w:rsid w:val="0061179B"/>
    <w:rsid w:val="006125F9"/>
    <w:rsid w:val="00616B70"/>
    <w:rsid w:val="00617D05"/>
    <w:rsid w:val="00620AD5"/>
    <w:rsid w:val="00633014"/>
    <w:rsid w:val="0063437B"/>
    <w:rsid w:val="0063660D"/>
    <w:rsid w:val="0064017E"/>
    <w:rsid w:val="0064068B"/>
    <w:rsid w:val="00650411"/>
    <w:rsid w:val="006508ED"/>
    <w:rsid w:val="00650E50"/>
    <w:rsid w:val="00654BB6"/>
    <w:rsid w:val="006673CA"/>
    <w:rsid w:val="00673C26"/>
    <w:rsid w:val="00674DE5"/>
    <w:rsid w:val="00677ACA"/>
    <w:rsid w:val="006812AF"/>
    <w:rsid w:val="00682583"/>
    <w:rsid w:val="0068327D"/>
    <w:rsid w:val="0068766B"/>
    <w:rsid w:val="00691534"/>
    <w:rsid w:val="00693880"/>
    <w:rsid w:val="00694AF0"/>
    <w:rsid w:val="006A4686"/>
    <w:rsid w:val="006B0E9E"/>
    <w:rsid w:val="006B486D"/>
    <w:rsid w:val="006B4B8A"/>
    <w:rsid w:val="006B5AE4"/>
    <w:rsid w:val="006C073B"/>
    <w:rsid w:val="006C2211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51AF"/>
    <w:rsid w:val="00710E54"/>
    <w:rsid w:val="00714601"/>
    <w:rsid w:val="0071656E"/>
    <w:rsid w:val="00716FED"/>
    <w:rsid w:val="007211B1"/>
    <w:rsid w:val="007277DA"/>
    <w:rsid w:val="00731D27"/>
    <w:rsid w:val="007357EB"/>
    <w:rsid w:val="00746187"/>
    <w:rsid w:val="00753B4E"/>
    <w:rsid w:val="0076254F"/>
    <w:rsid w:val="007801F5"/>
    <w:rsid w:val="00782FCA"/>
    <w:rsid w:val="00783CA4"/>
    <w:rsid w:val="007842FB"/>
    <w:rsid w:val="00786124"/>
    <w:rsid w:val="0079514B"/>
    <w:rsid w:val="00795252"/>
    <w:rsid w:val="007A2DC1"/>
    <w:rsid w:val="007A48F8"/>
    <w:rsid w:val="007C1AC9"/>
    <w:rsid w:val="007D0869"/>
    <w:rsid w:val="007D14C4"/>
    <w:rsid w:val="007D3319"/>
    <w:rsid w:val="007D335D"/>
    <w:rsid w:val="007D605C"/>
    <w:rsid w:val="007E22ED"/>
    <w:rsid w:val="007E3314"/>
    <w:rsid w:val="007E3514"/>
    <w:rsid w:val="007E4B03"/>
    <w:rsid w:val="007F213C"/>
    <w:rsid w:val="007F28D7"/>
    <w:rsid w:val="007F324B"/>
    <w:rsid w:val="0080553C"/>
    <w:rsid w:val="00805B46"/>
    <w:rsid w:val="00805DB4"/>
    <w:rsid w:val="008076EE"/>
    <w:rsid w:val="00815D44"/>
    <w:rsid w:val="00823593"/>
    <w:rsid w:val="00825DC2"/>
    <w:rsid w:val="0082673D"/>
    <w:rsid w:val="00827A77"/>
    <w:rsid w:val="008308C2"/>
    <w:rsid w:val="00834AD3"/>
    <w:rsid w:val="00835E0D"/>
    <w:rsid w:val="00840BC7"/>
    <w:rsid w:val="00843795"/>
    <w:rsid w:val="00847F0F"/>
    <w:rsid w:val="00852448"/>
    <w:rsid w:val="008609BC"/>
    <w:rsid w:val="008621DB"/>
    <w:rsid w:val="00876356"/>
    <w:rsid w:val="00877F6C"/>
    <w:rsid w:val="0088258A"/>
    <w:rsid w:val="0088389E"/>
    <w:rsid w:val="00886332"/>
    <w:rsid w:val="008925F0"/>
    <w:rsid w:val="008938CA"/>
    <w:rsid w:val="0089448A"/>
    <w:rsid w:val="00897877"/>
    <w:rsid w:val="008A26D9"/>
    <w:rsid w:val="008A7B5B"/>
    <w:rsid w:val="008B0227"/>
    <w:rsid w:val="008B0EAB"/>
    <w:rsid w:val="008B12D2"/>
    <w:rsid w:val="008C0C29"/>
    <w:rsid w:val="008C602F"/>
    <w:rsid w:val="008D02DA"/>
    <w:rsid w:val="008D176C"/>
    <w:rsid w:val="008D76BC"/>
    <w:rsid w:val="008E7DBA"/>
    <w:rsid w:val="008F0829"/>
    <w:rsid w:val="008F1A48"/>
    <w:rsid w:val="008F3638"/>
    <w:rsid w:val="008F4441"/>
    <w:rsid w:val="008F6B20"/>
    <w:rsid w:val="008F6F31"/>
    <w:rsid w:val="008F74DF"/>
    <w:rsid w:val="00902274"/>
    <w:rsid w:val="00905552"/>
    <w:rsid w:val="009127BA"/>
    <w:rsid w:val="00920AAE"/>
    <w:rsid w:val="009227A6"/>
    <w:rsid w:val="0093142F"/>
    <w:rsid w:val="00933176"/>
    <w:rsid w:val="00933EC1"/>
    <w:rsid w:val="009446AD"/>
    <w:rsid w:val="009530DB"/>
    <w:rsid w:val="00953676"/>
    <w:rsid w:val="00956F30"/>
    <w:rsid w:val="00964316"/>
    <w:rsid w:val="009664F7"/>
    <w:rsid w:val="00966C9A"/>
    <w:rsid w:val="00967527"/>
    <w:rsid w:val="009705EE"/>
    <w:rsid w:val="00977927"/>
    <w:rsid w:val="0098135C"/>
    <w:rsid w:val="0098156A"/>
    <w:rsid w:val="0098575B"/>
    <w:rsid w:val="00991BAC"/>
    <w:rsid w:val="009A6EA0"/>
    <w:rsid w:val="009B2A4A"/>
    <w:rsid w:val="009B35DD"/>
    <w:rsid w:val="009B371B"/>
    <w:rsid w:val="009B3B77"/>
    <w:rsid w:val="009C1335"/>
    <w:rsid w:val="009C1AB2"/>
    <w:rsid w:val="009C7251"/>
    <w:rsid w:val="009D03B0"/>
    <w:rsid w:val="009D0892"/>
    <w:rsid w:val="009D119C"/>
    <w:rsid w:val="009E2E91"/>
    <w:rsid w:val="00A01B40"/>
    <w:rsid w:val="00A139F5"/>
    <w:rsid w:val="00A32E16"/>
    <w:rsid w:val="00A365F4"/>
    <w:rsid w:val="00A419C2"/>
    <w:rsid w:val="00A427AF"/>
    <w:rsid w:val="00A42C8D"/>
    <w:rsid w:val="00A460CD"/>
    <w:rsid w:val="00A47D80"/>
    <w:rsid w:val="00A53132"/>
    <w:rsid w:val="00A563F2"/>
    <w:rsid w:val="00A566E8"/>
    <w:rsid w:val="00A61BBA"/>
    <w:rsid w:val="00A64A7C"/>
    <w:rsid w:val="00A64E88"/>
    <w:rsid w:val="00A66347"/>
    <w:rsid w:val="00A70D41"/>
    <w:rsid w:val="00A71B7E"/>
    <w:rsid w:val="00A76B92"/>
    <w:rsid w:val="00A810F9"/>
    <w:rsid w:val="00A8239A"/>
    <w:rsid w:val="00A82D31"/>
    <w:rsid w:val="00A83692"/>
    <w:rsid w:val="00A85E7E"/>
    <w:rsid w:val="00A86ECC"/>
    <w:rsid w:val="00A86FCC"/>
    <w:rsid w:val="00A8745F"/>
    <w:rsid w:val="00A90A6D"/>
    <w:rsid w:val="00A92B87"/>
    <w:rsid w:val="00A971E5"/>
    <w:rsid w:val="00AA16B7"/>
    <w:rsid w:val="00AA16BC"/>
    <w:rsid w:val="00AA26A8"/>
    <w:rsid w:val="00AA710D"/>
    <w:rsid w:val="00AA7E6E"/>
    <w:rsid w:val="00AB1F20"/>
    <w:rsid w:val="00AB5CC7"/>
    <w:rsid w:val="00AB61F6"/>
    <w:rsid w:val="00AB64F3"/>
    <w:rsid w:val="00AB6D25"/>
    <w:rsid w:val="00AD0E56"/>
    <w:rsid w:val="00AD1E1F"/>
    <w:rsid w:val="00AD4BFC"/>
    <w:rsid w:val="00AD6355"/>
    <w:rsid w:val="00AD6CB3"/>
    <w:rsid w:val="00AE229B"/>
    <w:rsid w:val="00AE2D4B"/>
    <w:rsid w:val="00AE4F99"/>
    <w:rsid w:val="00B11B69"/>
    <w:rsid w:val="00B14952"/>
    <w:rsid w:val="00B16871"/>
    <w:rsid w:val="00B25B45"/>
    <w:rsid w:val="00B31E3E"/>
    <w:rsid w:val="00B31E5A"/>
    <w:rsid w:val="00B47359"/>
    <w:rsid w:val="00B50752"/>
    <w:rsid w:val="00B56826"/>
    <w:rsid w:val="00B653AB"/>
    <w:rsid w:val="00B65F9E"/>
    <w:rsid w:val="00B66B19"/>
    <w:rsid w:val="00B7386E"/>
    <w:rsid w:val="00B84C43"/>
    <w:rsid w:val="00B914E9"/>
    <w:rsid w:val="00B956EE"/>
    <w:rsid w:val="00BA1895"/>
    <w:rsid w:val="00BA2BA1"/>
    <w:rsid w:val="00BA3447"/>
    <w:rsid w:val="00BA3562"/>
    <w:rsid w:val="00BB4F09"/>
    <w:rsid w:val="00BB54B5"/>
    <w:rsid w:val="00BD4E33"/>
    <w:rsid w:val="00BF5EA5"/>
    <w:rsid w:val="00C00A78"/>
    <w:rsid w:val="00C030DE"/>
    <w:rsid w:val="00C051A8"/>
    <w:rsid w:val="00C13744"/>
    <w:rsid w:val="00C22105"/>
    <w:rsid w:val="00C244B6"/>
    <w:rsid w:val="00C27BF1"/>
    <w:rsid w:val="00C310E6"/>
    <w:rsid w:val="00C31CF5"/>
    <w:rsid w:val="00C3702F"/>
    <w:rsid w:val="00C42F35"/>
    <w:rsid w:val="00C42F8D"/>
    <w:rsid w:val="00C4500A"/>
    <w:rsid w:val="00C62238"/>
    <w:rsid w:val="00C622E3"/>
    <w:rsid w:val="00C64A37"/>
    <w:rsid w:val="00C7158E"/>
    <w:rsid w:val="00C7250B"/>
    <w:rsid w:val="00C7346B"/>
    <w:rsid w:val="00C77C0E"/>
    <w:rsid w:val="00C877C0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392B"/>
    <w:rsid w:val="00CB5529"/>
    <w:rsid w:val="00CB6AD4"/>
    <w:rsid w:val="00CC54CA"/>
    <w:rsid w:val="00CC739E"/>
    <w:rsid w:val="00CD1EBB"/>
    <w:rsid w:val="00CD28CF"/>
    <w:rsid w:val="00CD58B7"/>
    <w:rsid w:val="00CD7967"/>
    <w:rsid w:val="00CE6A09"/>
    <w:rsid w:val="00CE6AD1"/>
    <w:rsid w:val="00CF18EE"/>
    <w:rsid w:val="00CF2885"/>
    <w:rsid w:val="00CF30BD"/>
    <w:rsid w:val="00CF4099"/>
    <w:rsid w:val="00D00796"/>
    <w:rsid w:val="00D261A2"/>
    <w:rsid w:val="00D30EE5"/>
    <w:rsid w:val="00D34B52"/>
    <w:rsid w:val="00D41C4F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34B"/>
    <w:rsid w:val="00DB706E"/>
    <w:rsid w:val="00DC591B"/>
    <w:rsid w:val="00DC6708"/>
    <w:rsid w:val="00DD011A"/>
    <w:rsid w:val="00DD23C1"/>
    <w:rsid w:val="00DD5581"/>
    <w:rsid w:val="00DE2400"/>
    <w:rsid w:val="00DE58F1"/>
    <w:rsid w:val="00DE6B58"/>
    <w:rsid w:val="00DF5E32"/>
    <w:rsid w:val="00E01436"/>
    <w:rsid w:val="00E03BAA"/>
    <w:rsid w:val="00E03E79"/>
    <w:rsid w:val="00E045BD"/>
    <w:rsid w:val="00E04D6C"/>
    <w:rsid w:val="00E17B77"/>
    <w:rsid w:val="00E231AB"/>
    <w:rsid w:val="00E23337"/>
    <w:rsid w:val="00E23F51"/>
    <w:rsid w:val="00E259EA"/>
    <w:rsid w:val="00E25D33"/>
    <w:rsid w:val="00E2752C"/>
    <w:rsid w:val="00E32061"/>
    <w:rsid w:val="00E33F48"/>
    <w:rsid w:val="00E42FF9"/>
    <w:rsid w:val="00E44790"/>
    <w:rsid w:val="00E4714C"/>
    <w:rsid w:val="00E50DA1"/>
    <w:rsid w:val="00E5178D"/>
    <w:rsid w:val="00E51AEB"/>
    <w:rsid w:val="00E522A7"/>
    <w:rsid w:val="00E5349E"/>
    <w:rsid w:val="00E54452"/>
    <w:rsid w:val="00E63B0C"/>
    <w:rsid w:val="00E664C5"/>
    <w:rsid w:val="00E671A2"/>
    <w:rsid w:val="00E671D5"/>
    <w:rsid w:val="00E76D26"/>
    <w:rsid w:val="00E76EE5"/>
    <w:rsid w:val="00E77D2D"/>
    <w:rsid w:val="00E81CC2"/>
    <w:rsid w:val="00E84006"/>
    <w:rsid w:val="00E84A70"/>
    <w:rsid w:val="00E95036"/>
    <w:rsid w:val="00E95B8E"/>
    <w:rsid w:val="00E96BD1"/>
    <w:rsid w:val="00EB1390"/>
    <w:rsid w:val="00EB2C71"/>
    <w:rsid w:val="00EB3333"/>
    <w:rsid w:val="00EB4340"/>
    <w:rsid w:val="00EB556D"/>
    <w:rsid w:val="00EB5A7D"/>
    <w:rsid w:val="00EB6AEC"/>
    <w:rsid w:val="00ED55C0"/>
    <w:rsid w:val="00ED682B"/>
    <w:rsid w:val="00EE41D5"/>
    <w:rsid w:val="00EE6BEB"/>
    <w:rsid w:val="00EF51D6"/>
    <w:rsid w:val="00F0166F"/>
    <w:rsid w:val="00F037A4"/>
    <w:rsid w:val="00F03D62"/>
    <w:rsid w:val="00F049AB"/>
    <w:rsid w:val="00F142DB"/>
    <w:rsid w:val="00F23BC5"/>
    <w:rsid w:val="00F27C8F"/>
    <w:rsid w:val="00F32749"/>
    <w:rsid w:val="00F37172"/>
    <w:rsid w:val="00F37727"/>
    <w:rsid w:val="00F4477E"/>
    <w:rsid w:val="00F46269"/>
    <w:rsid w:val="00F60BA8"/>
    <w:rsid w:val="00F65A5A"/>
    <w:rsid w:val="00F667D8"/>
    <w:rsid w:val="00F67D8F"/>
    <w:rsid w:val="00F802BE"/>
    <w:rsid w:val="00F80E93"/>
    <w:rsid w:val="00F8284C"/>
    <w:rsid w:val="00F86024"/>
    <w:rsid w:val="00F8611A"/>
    <w:rsid w:val="00FA1DAA"/>
    <w:rsid w:val="00FA3E6A"/>
    <w:rsid w:val="00FA4547"/>
    <w:rsid w:val="00FA5128"/>
    <w:rsid w:val="00FB0DA0"/>
    <w:rsid w:val="00FB3A03"/>
    <w:rsid w:val="00FB42D4"/>
    <w:rsid w:val="00FB5906"/>
    <w:rsid w:val="00FB7150"/>
    <w:rsid w:val="00FB762F"/>
    <w:rsid w:val="00FC0C8F"/>
    <w:rsid w:val="00FC2AED"/>
    <w:rsid w:val="00FD08AE"/>
    <w:rsid w:val="00FD1377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3B7FAF"/>
    <w:pPr>
      <w:spacing w:line="240" w:lineRule="exact"/>
    </w:pPr>
    <w:rPr>
      <w:color w:val="001D77"/>
      <w:sz w:val="18"/>
      <w:szCs w:val="18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B7F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31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://swaid.stat.gov.pl/SitePagesDBW/ZdrowieOchronaZdrowia.aspx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://stat.gov.pl/metainformacje/slownik-pojec/pojecia-stosowane-w-statystyce-publicznej/3907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://stat.gov.pl/metainformacje/slownik-pojec/pojecia-stosowane-w-statystyce-publicznej/226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01. Działalność_lecznicza_zakładów_lecznictwa_uzdrowiskowego_i_stacjonarnych.._.docx.docx</NazwaPliku>
    <Osoba xmlns="AD3641B4-23D9-4536-AF9E-7D0EADDEB824">STAT\KLOSEKM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E6668-A320-43C5-8A61-0696CBAE14A7}"/>
</file>

<file path=customXml/itemProps2.xml><?xml version="1.0" encoding="utf-8"?>
<ds:datastoreItem xmlns:ds="http://schemas.openxmlformats.org/officeDocument/2006/customXml" ds:itemID="{35941D1C-726D-4591-A2D7-FFC612B3D706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35941D1C-726D-4591-A2D7-FFC612B3D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1166</Words>
  <Characters>6999</Characters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lecznicza zakładów lecznictwa uzdrowiskowego i stacjonarnych zakładów rehabilitacji leczniczej w 2022 r.</vt:lpstr>
    </vt:vector>
  </TitlesOfParts>
  <Company/>
  <LinksUpToDate>false</LinksUpToDate>
  <CharactersWithSpaces>8149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2023-05-18T09:53:00Z</dcterms:created>
  <dcterms:modified xsi:type="dcterms:W3CDTF">2023-05-23T07:06:00Z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