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650CB0D7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2B099B">
        <w:rPr>
          <w:shd w:val="clear" w:color="auto" w:fill="FFFFFF"/>
        </w:rPr>
        <w:t>maj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6DC858C0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319A22D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CAD1C92" w:rsidR="00915DFE" w:rsidRPr="00BC44E4" w:rsidRDefault="00915DFE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915DFE" w:rsidRPr="00DD7916" w:rsidRDefault="00915DFE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915DFE" w:rsidRDefault="00915DFE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KFE2Bz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6CAD1C92" w:rsidR="00915DFE" w:rsidRPr="00BC44E4" w:rsidRDefault="00915DFE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915DFE" w:rsidRPr="00DD7916" w:rsidRDefault="00915DFE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915DFE" w:rsidRDefault="00915DFE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2B099B">
        <w:rPr>
          <w:b/>
          <w:color w:val="auto"/>
          <w:sz w:val="19"/>
          <w:szCs w:val="19"/>
        </w:rPr>
        <w:t>maju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DA041B">
        <w:rPr>
          <w:b/>
          <w:color w:val="auto"/>
          <w:sz w:val="19"/>
          <w:szCs w:val="19"/>
        </w:rPr>
        <w:t> 29</w:t>
      </w:r>
      <w:r w:rsidR="00FB21F6">
        <w:rPr>
          <w:b/>
          <w:color w:val="auto"/>
          <w:sz w:val="19"/>
          <w:szCs w:val="19"/>
        </w:rPr>
        <w:t>,</w:t>
      </w:r>
      <w:r w:rsidR="00DA041B">
        <w:rPr>
          <w:b/>
          <w:color w:val="auto"/>
          <w:sz w:val="19"/>
          <w:szCs w:val="19"/>
        </w:rPr>
        <w:t>9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DA041B">
        <w:rPr>
          <w:b/>
          <w:color w:val="auto"/>
          <w:sz w:val="19"/>
          <w:szCs w:val="19"/>
        </w:rPr>
        <w:t>2,3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72810BFB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B8EA41F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85B530B" w:rsidR="00915DFE" w:rsidRPr="00380DFD" w:rsidRDefault="00915DFE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2,3 p. proc. w stosunku do poprzedniego miesiąca</w:t>
                            </w:r>
                          </w:p>
                          <w:p w14:paraId="730BD466" w14:textId="77777777" w:rsidR="00915DFE" w:rsidRPr="00D616D2" w:rsidRDefault="00915DF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QjshZX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585B530B" w:rsidR="00915DFE" w:rsidRPr="00380DFD" w:rsidRDefault="00915DFE" w:rsidP="00273134">
                      <w:pPr>
                        <w:pStyle w:val="tekstzboku"/>
                      </w:pPr>
                      <w:r>
                        <w:t>Bieżący wskaźnik ufności konsumenckiej (BWUK) jest wyższy o 2,3 p. proc. w stosunku do poprzedniego miesiąca</w:t>
                      </w:r>
                    </w:p>
                    <w:p w14:paraId="730BD466" w14:textId="77777777" w:rsidR="00915DFE" w:rsidRPr="00D616D2" w:rsidRDefault="00915DF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2B099B">
        <w:t>maju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0103A734" w14:textId="155C1361" w:rsidR="005F2D25" w:rsidRDefault="005F2D25" w:rsidP="005F2D25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 wskaźnika uzyskały wartości wy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niż przed miesiącem. Największe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 w:rsidR="00DA041B"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ekonomicznej kraju</w:t>
      </w:r>
      <w:r w:rsidR="00DA04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A041B"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 w:rsidR="00DA04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3,8 p. proc. i 3,2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 w:rsidR="00DA04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2,7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</w:t>
      </w:r>
      <w:r w:rsidR="00DA04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domowego, 1,9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przyszłej sytuacji finanso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A04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0,2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Pr="005F2D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A041B"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Pr="00E71DE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6E76A074" w14:textId="3BECB1E4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2B09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C72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C72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5DF319AD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051D145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4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AF758D2" w:rsidR="00915DFE" w:rsidRPr="00380DFD" w:rsidRDefault="00915DFE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4,4 p. proc. w stosunku do poprzedniego miesiąca</w:t>
                            </w:r>
                          </w:p>
                          <w:p w14:paraId="0E998CC7" w14:textId="77777777" w:rsidR="00915DFE" w:rsidRPr="00380DFD" w:rsidRDefault="00915DFE" w:rsidP="00C074FD">
                            <w:pPr>
                              <w:pStyle w:val="tekstzboku"/>
                            </w:pPr>
                          </w:p>
                          <w:p w14:paraId="33BA6704" w14:textId="77777777" w:rsidR="00915DFE" w:rsidRPr="00D616D2" w:rsidRDefault="00915DF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4,4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IPiD0l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0AF758D2" w:rsidR="00915DFE" w:rsidRPr="00380DFD" w:rsidRDefault="00915DFE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4,4 p. proc. w stosunku do poprzedniego miesiąca</w:t>
                      </w:r>
                    </w:p>
                    <w:p w14:paraId="0E998CC7" w14:textId="77777777" w:rsidR="00915DFE" w:rsidRPr="00380DFD" w:rsidRDefault="00915DFE" w:rsidP="00C074FD">
                      <w:pPr>
                        <w:pStyle w:val="tekstzboku"/>
                      </w:pPr>
                    </w:p>
                    <w:p w14:paraId="33BA6704" w14:textId="77777777" w:rsidR="00915DFE" w:rsidRPr="00D616D2" w:rsidRDefault="00915DF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2B099B">
        <w:t>maju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75A65819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DA041B">
        <w:rPr>
          <w:shd w:val="clear" w:color="auto" w:fill="FFFFFF"/>
        </w:rPr>
        <w:t>4</w:t>
      </w:r>
      <w:r w:rsidR="00BD0145">
        <w:rPr>
          <w:shd w:val="clear" w:color="auto" w:fill="FFFFFF"/>
        </w:rPr>
        <w:t>,</w:t>
      </w:r>
      <w:r w:rsidR="00DA041B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A041B">
        <w:rPr>
          <w:shd w:val="clear" w:color="auto" w:fill="FFFFFF"/>
        </w:rPr>
        <w:t>15</w:t>
      </w:r>
      <w:r w:rsidRPr="00396FC5">
        <w:rPr>
          <w:shd w:val="clear" w:color="auto" w:fill="FFFFFF"/>
        </w:rPr>
        <w:t>,</w:t>
      </w:r>
      <w:r w:rsidR="00DA041B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25B2C7CB" w14:textId="51737A4A" w:rsidR="00290966" w:rsidRDefault="00290966" w:rsidP="00290966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>Na wzrost wartości wskaźnika wpłynęły wszystkie jego sk</w:t>
      </w:r>
      <w:r>
        <w:rPr>
          <w:shd w:val="clear" w:color="auto" w:fill="FFFFFF"/>
        </w:rPr>
        <w:t>ładniki. Największy wzrost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 xml:space="preserve">ceny </w:t>
      </w:r>
      <w:r w:rsidR="00DA041B">
        <w:rPr>
          <w:shd w:val="clear" w:color="auto" w:fill="FFFFFF"/>
        </w:rPr>
        <w:t>możliwości przy</w:t>
      </w:r>
      <w:r w:rsidR="00DA041B" w:rsidRPr="00CD5485">
        <w:rPr>
          <w:shd w:val="clear" w:color="auto" w:fill="FFFFFF"/>
        </w:rPr>
        <w:t>szłego oszczędzania p</w:t>
      </w:r>
      <w:r w:rsidR="00DA041B">
        <w:rPr>
          <w:shd w:val="clear" w:color="auto" w:fill="FFFFFF"/>
        </w:rPr>
        <w:t>ieniędzy</w:t>
      </w:r>
      <w:r w:rsidR="00DA041B" w:rsidRPr="00CD5485">
        <w:rPr>
          <w:shd w:val="clear" w:color="auto" w:fill="FFFFFF"/>
        </w:rPr>
        <w:t xml:space="preserve"> </w:t>
      </w:r>
      <w:r w:rsidR="00DA041B">
        <w:rPr>
          <w:shd w:val="clear" w:color="auto" w:fill="FFFFFF"/>
        </w:rPr>
        <w:t>(o 7,5</w:t>
      </w:r>
      <w:r w:rsidRPr="00CD5485">
        <w:rPr>
          <w:shd w:val="clear" w:color="auto" w:fill="FFFFFF"/>
        </w:rPr>
        <w:t xml:space="preserve"> p. proc.). Dla pozostałych składowych wskaźnika wzrosty k</w:t>
      </w:r>
      <w:r w:rsidR="00DA041B">
        <w:rPr>
          <w:shd w:val="clear" w:color="auto" w:fill="FFFFFF"/>
        </w:rPr>
        <w:t>ształtowały się następująco: 5,0</w:t>
      </w:r>
      <w:r w:rsidRPr="00CD5485">
        <w:rPr>
          <w:shd w:val="clear" w:color="auto" w:fill="FFFFFF"/>
        </w:rPr>
        <w:t xml:space="preserve"> p. proc. dla oceny </w:t>
      </w:r>
      <w:r w:rsidR="00DA041B" w:rsidRPr="00CD5485">
        <w:rPr>
          <w:shd w:val="clear" w:color="auto" w:fill="FFFFFF"/>
        </w:rPr>
        <w:t>przyszłego poziomu bezrobocia</w:t>
      </w:r>
      <w:r w:rsidR="00DA041B">
        <w:rPr>
          <w:shd w:val="clear" w:color="auto" w:fill="FFFFFF"/>
        </w:rPr>
        <w:t>, 3,2</w:t>
      </w:r>
      <w:r w:rsidRPr="00CD5485">
        <w:rPr>
          <w:shd w:val="clear" w:color="auto" w:fill="FFFFFF"/>
        </w:rPr>
        <w:t xml:space="preserve"> p. </w:t>
      </w:r>
      <w:r>
        <w:rPr>
          <w:shd w:val="clear" w:color="auto" w:fill="FFFFFF"/>
        </w:rPr>
        <w:t xml:space="preserve">proc. dla oceny </w:t>
      </w:r>
      <w:r w:rsidR="00DA041B" w:rsidRPr="00CD5485">
        <w:rPr>
          <w:shd w:val="clear" w:color="auto" w:fill="FFFFFF"/>
        </w:rPr>
        <w:t>przyszłej sytuacji ekonomicznej kraju</w:t>
      </w:r>
      <w:r w:rsidR="00DA041B">
        <w:rPr>
          <w:shd w:val="clear" w:color="auto" w:fill="FFFFFF"/>
        </w:rPr>
        <w:t xml:space="preserve"> oraz 1,9</w:t>
      </w:r>
      <w:r>
        <w:rPr>
          <w:shd w:val="clear" w:color="auto" w:fill="FFFFFF"/>
        </w:rPr>
        <w:t xml:space="preserve"> p. proc. dla</w:t>
      </w:r>
      <w:r w:rsidRPr="00CD5485">
        <w:rPr>
          <w:shd w:val="clear" w:color="auto" w:fill="FFFFFF"/>
        </w:rPr>
        <w:t xml:space="preserve"> oceny </w:t>
      </w:r>
      <w:r w:rsidR="00DA041B" w:rsidRPr="00CD5485">
        <w:rPr>
          <w:shd w:val="clear" w:color="auto" w:fill="FFFFFF"/>
        </w:rPr>
        <w:t>przyszłej sytuacji finansowej gospodarstwa domowego</w:t>
      </w:r>
      <w:r w:rsidRPr="00CD5485">
        <w:rPr>
          <w:shd w:val="clear" w:color="auto" w:fill="FFFFFF"/>
        </w:rPr>
        <w:t>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F772183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2B099B">
        <w:rPr>
          <w:shd w:val="clear" w:color="auto" w:fill="FFFFFF"/>
        </w:rPr>
        <w:t>maju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D829B9">
        <w:rPr>
          <w:shd w:val="clear" w:color="auto" w:fill="FFFFFF"/>
        </w:rPr>
        <w:t>12</w:t>
      </w:r>
      <w:r w:rsidR="00BC3508">
        <w:rPr>
          <w:shd w:val="clear" w:color="auto" w:fill="FFFFFF"/>
        </w:rPr>
        <w:t>,</w:t>
      </w:r>
      <w:r w:rsidR="00D829B9">
        <w:rPr>
          <w:shd w:val="clear" w:color="auto" w:fill="FFFFFF"/>
        </w:rPr>
        <w:t>6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915DFE" w:rsidRPr="0093660E" w:rsidRDefault="00915DFE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915DFE" w:rsidRPr="0093660E" w:rsidRDefault="00915DFE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421918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4D3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547ED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1EB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1767D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73A2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FF4D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FC44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7A97A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442397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8FD8E4" w14:textId="78408BA6" w:rsidR="008C77C8" w:rsidRPr="008C4768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07913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183F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1D36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7394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D617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0D1B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E96DB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F2EDF5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44C0C200" w:rsidR="0091412D" w:rsidRPr="0078772C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5FC10BD4" w:rsidR="00730873" w:rsidRPr="0078772C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915DFE" w:rsidRPr="0093660E" w:rsidRDefault="00915DFE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915DFE" w:rsidRPr="0093660E" w:rsidRDefault="00915DF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915DFE" w:rsidRPr="0093660E" w:rsidRDefault="00915DFE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915DFE" w:rsidRPr="0093660E" w:rsidRDefault="00915DF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50B9B0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017C965D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82C3262" w:rsidR="00915DFE" w:rsidRDefault="00915DFE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66,</w:t>
                            </w:r>
                            <w:r w:rsidR="003E44F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888A470" w:rsidR="00915DFE" w:rsidRPr="008E1EB9" w:rsidRDefault="00915DFE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kwietniu</w:t>
                            </w:r>
                            <w:r w:rsidRPr="008E1EB9">
                              <w:t xml:space="preserve"> </w:t>
                            </w:r>
                            <w:r>
                              <w:t>było to 66,4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915DFE" w:rsidRDefault="00915DFE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82C3262" w:rsidR="00915DFE" w:rsidRDefault="00915DFE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66,</w:t>
                      </w:r>
                      <w:r w:rsidR="003E44F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888A470" w:rsidR="00915DFE" w:rsidRPr="008E1EB9" w:rsidRDefault="00915DFE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kwietniu</w:t>
                      </w:r>
                      <w:r w:rsidRPr="008E1EB9">
                        <w:t xml:space="preserve"> </w:t>
                      </w:r>
                      <w:r>
                        <w:t>było to 66,4</w:t>
                      </w:r>
                      <w:r w:rsidRPr="008E1EB9">
                        <w:t>%)</w:t>
                      </w:r>
                    </w:p>
                    <w:p w14:paraId="19FBA84C" w14:textId="77777777" w:rsidR="00915DFE" w:rsidRDefault="00915DFE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6C5F52">
        <w:rPr>
          <w:b/>
          <w:color w:val="auto"/>
          <w:sz w:val="19"/>
          <w:szCs w:val="19"/>
        </w:rPr>
        <w:t>maju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AE5B35">
        <w:rPr>
          <w:b/>
          <w:color w:val="auto"/>
          <w:sz w:val="19"/>
          <w:szCs w:val="19"/>
        </w:rPr>
        <w:t>dla 24</w:t>
      </w:r>
      <w:r w:rsidR="006652FB">
        <w:rPr>
          <w:b/>
          <w:color w:val="auto"/>
          <w:sz w:val="19"/>
          <w:szCs w:val="19"/>
        </w:rPr>
        <w:t>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>dla gospodarki w Polsce</w:t>
      </w:r>
      <w:r w:rsidR="007C1C7B" w:rsidRPr="007C1C7B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AE5B35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AE5B35">
        <w:rPr>
          <w:b/>
          <w:color w:val="auto"/>
          <w:sz w:val="19"/>
          <w:szCs w:val="19"/>
        </w:rPr>
        <w:t>1,0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1294F7DA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7,2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67256E7" w:rsidR="00915DFE" w:rsidRPr="00380DFD" w:rsidRDefault="00915DFE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</w:t>
                            </w:r>
                            <w:r w:rsidR="003E44FC">
                              <w:t>7,2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915DFE" w:rsidRPr="00D616D2" w:rsidRDefault="00915DFE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7,2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fchQIAAJgEAAAOAAAAZHJzL2Uyb0RvYy54bWysVMFu1DAQvSPxD5YlbtDsRl22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s&#10;QKfc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767256E7" w:rsidR="00915DFE" w:rsidRPr="00380DFD" w:rsidRDefault="00915DFE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</w:t>
                      </w:r>
                      <w:r w:rsidR="003E44FC">
                        <w:t>7,2</w:t>
                      </w:r>
                      <w:r w:rsidRPr="007C5810">
                        <w:t>% respondentów</w:t>
                      </w:r>
                    </w:p>
                    <w:p w14:paraId="1D5230CF" w14:textId="77777777" w:rsidR="00915DFE" w:rsidRPr="00D616D2" w:rsidRDefault="00915DFE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DA774B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3E44FC">
        <w:t>enckiej, 49,0</w:t>
      </w:r>
      <w:r>
        <w:t>% określiło go jako umiark</w:t>
      </w:r>
      <w:r w:rsidR="001B20F9">
        <w:t>owany, a </w:t>
      </w:r>
      <w:r w:rsidR="00E40155">
        <w:t>1</w:t>
      </w:r>
      <w:r w:rsidR="003E44FC">
        <w:t>7</w:t>
      </w:r>
      <w:r w:rsidR="006A7BAB">
        <w:t>,</w:t>
      </w:r>
      <w:r w:rsidR="003E44FC">
        <w:t>2% jako znaczny. Dla 33,8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D139881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2F75B643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21E4420" w:rsidR="00915DFE" w:rsidRPr="00380DFD" w:rsidRDefault="00915DFE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26746E">
                              <w:t xml:space="preserve"> własnej działalności wyraziło 3,0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915DFE" w:rsidRPr="00380DFD" w:rsidRDefault="00915DFE" w:rsidP="008A3823">
                            <w:pPr>
                              <w:pStyle w:val="tekstzboku"/>
                            </w:pPr>
                          </w:p>
                          <w:p w14:paraId="17905A4D" w14:textId="77777777" w:rsidR="00915DFE" w:rsidRPr="00D616D2" w:rsidRDefault="00915DFE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Mt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8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Xu0jL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621E4420" w:rsidR="00915DFE" w:rsidRPr="00380DFD" w:rsidRDefault="00915DFE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26746E">
                        <w:t xml:space="preserve"> własnej działalności wyraziło 3,0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915DFE" w:rsidRPr="00380DFD" w:rsidRDefault="00915DFE" w:rsidP="008A3823">
                      <w:pPr>
                        <w:pStyle w:val="tekstzboku"/>
                      </w:pPr>
                    </w:p>
                    <w:p w14:paraId="17905A4D" w14:textId="77777777" w:rsidR="00915DFE" w:rsidRPr="00D616D2" w:rsidRDefault="00915DFE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63267C8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8D770F">
        <w:t>60,8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26746E">
        <w:t>3</w:t>
      </w:r>
      <w:r w:rsidRPr="0047124B">
        <w:t>,</w:t>
      </w:r>
      <w:r w:rsidR="0026746E">
        <w:t>0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26746E">
        <w:t>7,8% oraz 31</w:t>
      </w:r>
      <w:r w:rsidR="00A008F6">
        <w:t>,3</w:t>
      </w:r>
      <w:r w:rsidRPr="0047124B">
        <w:t xml:space="preserve">%. Odsetek osób pracujących, które nie mają obaw, wyniósł </w:t>
      </w:r>
      <w:r w:rsidR="0026746E">
        <w:t>54</w:t>
      </w:r>
      <w:r w:rsidRPr="0047124B">
        <w:t>,</w:t>
      </w:r>
      <w:r w:rsidR="0026746E">
        <w:t>8</w:t>
      </w:r>
      <w:r w:rsidRPr="0047124B">
        <w:t>%. Niewielka liczba respondentów</w:t>
      </w:r>
      <w:r>
        <w:t xml:space="preserve"> pracujących (</w:t>
      </w:r>
      <w:r w:rsidR="0026746E">
        <w:t>3</w:t>
      </w:r>
      <w:r w:rsidRPr="0047124B">
        <w:t>,</w:t>
      </w:r>
      <w:r w:rsidR="008D770F">
        <w:t>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1F7F7934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68627A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4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3240A1A0" w:rsidR="00915DFE" w:rsidRPr="00380DFD" w:rsidRDefault="00AC2240" w:rsidP="008A3823">
                            <w:pPr>
                              <w:pStyle w:val="tekstzboku"/>
                            </w:pPr>
                            <w:r>
                              <w:t>Dla 24</w:t>
                            </w:r>
                            <w:r w:rsidR="00915DFE">
                              <w:t>,9</w:t>
                            </w:r>
                            <w:r w:rsidR="00915DFE" w:rsidRPr="007A2FDB">
                              <w:t xml:space="preserve">% respondentów obecna </w:t>
                            </w:r>
                            <w:r w:rsidR="00915DFE">
                              <w:t>sytuacja</w:t>
                            </w:r>
                            <w:r w:rsidR="00915DFE" w:rsidRPr="007A2FDB">
                              <w:t xml:space="preserve"> </w:t>
                            </w:r>
                            <w:r w:rsidR="00915DFE">
                              <w:t>na terytorium Ukrainy</w:t>
                            </w:r>
                            <w:r w:rsidR="00915DFE" w:rsidRPr="007A2FDB">
                              <w:t xml:space="preserve"> stanowi duże zagrożenie dla </w:t>
                            </w:r>
                            <w:r w:rsidR="00915DFE">
                              <w:t>gospodarki w Polsce</w:t>
                            </w:r>
                          </w:p>
                          <w:p w14:paraId="5D720D90" w14:textId="77777777" w:rsidR="00915DFE" w:rsidRPr="00380DFD" w:rsidRDefault="00915DFE" w:rsidP="008A3823">
                            <w:pPr>
                              <w:pStyle w:val="tekstzboku"/>
                            </w:pPr>
                          </w:p>
                          <w:p w14:paraId="7B7F317D" w14:textId="77777777" w:rsidR="00915DFE" w:rsidRPr="00D616D2" w:rsidRDefault="00915DFE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4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C8Qnvx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3240A1A0" w:rsidR="00915DFE" w:rsidRPr="00380DFD" w:rsidRDefault="00AC2240" w:rsidP="008A3823">
                      <w:pPr>
                        <w:pStyle w:val="tekstzboku"/>
                      </w:pPr>
                      <w:r>
                        <w:t>Dla 24</w:t>
                      </w:r>
                      <w:r w:rsidR="00915DFE">
                        <w:t>,9</w:t>
                      </w:r>
                      <w:r w:rsidR="00915DFE" w:rsidRPr="007A2FDB">
                        <w:t xml:space="preserve">% respondentów obecna </w:t>
                      </w:r>
                      <w:r w:rsidR="00915DFE">
                        <w:t>sytuacja</w:t>
                      </w:r>
                      <w:r w:rsidR="00915DFE" w:rsidRPr="007A2FDB">
                        <w:t xml:space="preserve"> </w:t>
                      </w:r>
                      <w:r w:rsidR="00915DFE">
                        <w:t>na terytorium Ukrainy</w:t>
                      </w:r>
                      <w:r w:rsidR="00915DFE" w:rsidRPr="007A2FDB">
                        <w:t xml:space="preserve"> stanowi duże zagrożenie dla </w:t>
                      </w:r>
                      <w:r w:rsidR="00915DFE">
                        <w:t>gospodarki w Polsce</w:t>
                      </w:r>
                    </w:p>
                    <w:p w14:paraId="5D720D90" w14:textId="77777777" w:rsidR="00915DFE" w:rsidRPr="00380DFD" w:rsidRDefault="00915DFE" w:rsidP="008A3823">
                      <w:pPr>
                        <w:pStyle w:val="tekstzboku"/>
                      </w:pPr>
                    </w:p>
                    <w:p w14:paraId="7B7F317D" w14:textId="77777777" w:rsidR="00915DFE" w:rsidRPr="00D616D2" w:rsidRDefault="00915DFE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2591A2D2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24</w:t>
      </w:r>
      <w:r w:rsidRPr="0047124B">
        <w:t>,</w:t>
      </w:r>
      <w:r w:rsidR="00695B7E">
        <w:t>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AC2240">
        <w:t>Przeciętne zagrożenie odczuwa 48</w:t>
      </w:r>
      <w:r w:rsidRPr="0047124B">
        <w:t>,</w:t>
      </w:r>
      <w:r w:rsidR="00AC2240">
        <w:t>5</w:t>
      </w:r>
      <w:r w:rsidRPr="0047124B">
        <w:t xml:space="preserve">% odpowiadających na pytania. Małe zagrożenie deklaruje </w:t>
      </w:r>
      <w:r w:rsidR="00695B7E">
        <w:t>22</w:t>
      </w:r>
      <w:r w:rsidR="00AC2240">
        <w:t>,2</w:t>
      </w:r>
      <w:r w:rsidRPr="0047124B">
        <w:t xml:space="preserve">%, zaś brak zagrożenia stwierdziło zaledwie </w:t>
      </w:r>
      <w:r w:rsidR="00AC2240">
        <w:t>4,4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6FE7340A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32BA7C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6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68A66105" w:rsidR="00915DFE" w:rsidRPr="00D616D2" w:rsidRDefault="00AC224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8,6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915D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15DFE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915D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915DFE" w:rsidRDefault="00915DFE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6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CaUVBt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68A66105" w:rsidR="00915DFE" w:rsidRPr="00D616D2" w:rsidRDefault="00AC224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8,6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915D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15DFE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915D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915DFE" w:rsidRDefault="00915DFE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29257C09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AC2240">
        <w:t>8,6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AC2240">
        <w:t>2,1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AC2240">
        <w:t>6,9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92630">
        <w:t>2</w:t>
      </w:r>
      <w:r w:rsidR="00AC2240">
        <w:t>2,4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314F470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5A084E60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3,9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7333F977" w:rsidR="00915DFE" w:rsidRPr="00D616D2" w:rsidRDefault="00106E3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23,9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915D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15DFE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915DFE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915D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3,9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TxIvk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7333F977" w:rsidR="00915DFE" w:rsidRPr="00D616D2" w:rsidRDefault="00106E3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23,9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915D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15DFE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915DFE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915D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10AC96F4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106E3C">
        <w:t>3,9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106E3C">
        <w:t>42,5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106E3C">
        <w:t>5,5</w:t>
      </w:r>
      <w:r w:rsidRPr="0047124B">
        <w:t xml:space="preserve">%, natomiast brak zagrożenia stwierdziło </w:t>
      </w:r>
      <w:r w:rsidR="000A25C0">
        <w:t>8,</w:t>
      </w:r>
      <w:r w:rsidR="00106E3C">
        <w:t>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EDCD681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2DB72EF8" w:rsidR="0043076F" w:rsidRPr="00637CBB" w:rsidRDefault="00A515E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32E68695" w:rsidR="0043076F" w:rsidRPr="0043076F" w:rsidRDefault="00A515EF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9D6A137" w:rsidR="0043076F" w:rsidRDefault="00A515EF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Maj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A515EF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515EF" w:rsidRPr="00FF59DA" w:rsidRDefault="00A515EF" w:rsidP="00A515EF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46C5B20B" w:rsidR="00A515EF" w:rsidRDefault="00A515EF" w:rsidP="00A515E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294C34ED" w:rsidR="00A515EF" w:rsidRPr="00FF59DA" w:rsidRDefault="00A515EF" w:rsidP="00A515E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23A12289" w:rsidR="00A515EF" w:rsidRDefault="00AE5B35" w:rsidP="00A515E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17,2</w:t>
            </w:r>
          </w:p>
        </w:tc>
      </w:tr>
      <w:tr w:rsidR="00A515EF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6B973545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22E39BB8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150CFE52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49,0</w:t>
            </w:r>
          </w:p>
        </w:tc>
      </w:tr>
      <w:tr w:rsidR="00A515EF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10D99ADE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0716F2E5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97CE364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</w:tr>
      <w:tr w:rsidR="00A515EF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515EF" w:rsidRPr="00FF59DA" w:rsidRDefault="00A515EF" w:rsidP="00A515E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670F02B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05BA6536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4D13460C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</w:tr>
      <w:tr w:rsidR="00A515EF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5AC975F3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7DBEC0FE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0C9CCA11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</w:tr>
      <w:tr w:rsidR="00A515EF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19FEC8B0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E65B784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76009B48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</w:tr>
      <w:tr w:rsidR="00A515EF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7F3E29E7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EDA72CA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10520056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33,3</w:t>
            </w:r>
          </w:p>
        </w:tc>
      </w:tr>
      <w:tr w:rsidR="00A515EF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6D726A33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96116EB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34E39B5D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</w:tr>
      <w:tr w:rsidR="00A515EF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CB920E4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52FBDC4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9C70355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A515EF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515EF" w:rsidRPr="00FF59DA" w:rsidRDefault="00A515EF" w:rsidP="00A515EF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738FFA9E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758E673F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809DA61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24,9</w:t>
            </w:r>
          </w:p>
        </w:tc>
      </w:tr>
      <w:tr w:rsidR="00A515EF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731BD2CC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D72C024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D0B8C9C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48,5</w:t>
            </w:r>
          </w:p>
        </w:tc>
      </w:tr>
      <w:tr w:rsidR="00A515EF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0641EB71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9F1F0AB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4F1E208D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</w:tr>
      <w:tr w:rsidR="00A515EF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41AAA6D0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4ACE5978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B9E91DA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</w:tr>
      <w:tr w:rsidR="00A515EF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515EF" w:rsidRPr="00FF59DA" w:rsidRDefault="00A515EF" w:rsidP="00A515E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694B3D9D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68794E4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0D4E6391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</w:tr>
      <w:tr w:rsidR="00A515EF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1A67B50A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798FBAE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134E5F76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</w:tr>
      <w:tr w:rsidR="00A515EF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2FBFAC8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7D0A9D0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08F69A3F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</w:tr>
      <w:tr w:rsidR="00A515EF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515EF" w:rsidRPr="00FF59DA" w:rsidRDefault="00A515EF" w:rsidP="00A515EF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1B0F84A1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D5FD5E7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788281F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</w:tr>
      <w:tr w:rsidR="00A515EF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515EF" w:rsidRPr="00FF59DA" w:rsidRDefault="00A515EF" w:rsidP="00A515EF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209DC85A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601BD878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D7817CD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23,9</w:t>
            </w:r>
          </w:p>
        </w:tc>
      </w:tr>
      <w:tr w:rsidR="00A515EF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515EF" w:rsidRPr="00D24571" w:rsidRDefault="00A515EF" w:rsidP="00A515E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74C6124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8376AFC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335E96A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</w:tr>
      <w:tr w:rsidR="00A515EF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515EF" w:rsidRPr="00D24571" w:rsidRDefault="00A515EF" w:rsidP="00A515E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1101545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210CDC19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511139E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</w:tr>
      <w:tr w:rsidR="00A515EF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515EF" w:rsidRPr="00D24571" w:rsidRDefault="00A515EF" w:rsidP="00A515EF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515EF" w:rsidRPr="00FF59DA" w:rsidRDefault="00A515EF" w:rsidP="00A515E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0564715E" w:rsidR="00A515EF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795DE528" w:rsidR="00A515EF" w:rsidRPr="00FF59DA" w:rsidRDefault="00A515EF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B2A7DD3" w:rsidR="00A515EF" w:rsidRDefault="00AE5B35" w:rsidP="00A515E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8,1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FAC4BE7" w:rsidR="00B520CF" w:rsidRPr="00B520CF" w:rsidRDefault="00915DFE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kwietniu 2023 roku&quot;" w:history="1">
              <w:r w:rsidR="007A0377">
                <w:rPr>
                  <w:rStyle w:val="Hipercze"/>
                  <w:lang w:val="en-US"/>
                </w:rPr>
                <w:t>Koniunktura w przetwórstwie przemysłowym, budownictwie, handlu i usługach w kwietniu 2023 roku</w:t>
              </w:r>
            </w:hyperlink>
          </w:p>
          <w:p w14:paraId="7762E74C" w14:textId="546CFFA8" w:rsidR="00B520CF" w:rsidRPr="00B520CF" w:rsidRDefault="00915DFE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3/2023&quot;" w:history="1">
              <w:r w:rsidR="007A0377">
                <w:rPr>
                  <w:rStyle w:val="Hipercze"/>
                  <w:lang w:val="en-US"/>
                </w:rPr>
                <w:t>Biuletyn Statystyczny Nr 3/2023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915DFE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B348DF7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C41BD" w14:textId="77777777" w:rsidR="00C31BC3" w:rsidRDefault="00C31BC3" w:rsidP="000662E2">
      <w:pPr>
        <w:spacing w:after="0" w:line="240" w:lineRule="auto"/>
      </w:pPr>
      <w:r>
        <w:separator/>
      </w:r>
    </w:p>
  </w:endnote>
  <w:endnote w:type="continuationSeparator" w:id="0">
    <w:p w14:paraId="742C7820" w14:textId="77777777" w:rsidR="00C31BC3" w:rsidRDefault="00C31B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413E8F-FF14-4410-B61D-80D01A2F5396}"/>
    <w:embedBold r:id="rId2" w:fontKey="{3B2F7F4B-89AD-4016-9E4D-232E1AE2FB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C260777-0F16-48AE-87A0-958FF551F03D}"/>
    <w:embedBold r:id="rId4" w:fontKey="{D47874ED-10E7-4E0C-B41E-666642B282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E799739D-C07F-454D-AD22-3800D65028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1DF3DC-6AB5-4931-94AD-C48B16FEA09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915DFE" w:rsidRDefault="00915D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B3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915DFE" w:rsidRPr="00A518FC" w:rsidRDefault="00915DF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915DFE" w:rsidRPr="00A518FC" w:rsidRDefault="00915DF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E44F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915DFE" w:rsidRDefault="00915D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B35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915DFE" w:rsidRPr="00A518FC" w:rsidRDefault="00915DF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915DFE" w:rsidRPr="00A518FC" w:rsidRDefault="00915DF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E5B35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915DFE" w:rsidRDefault="00915DF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B35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8B959" w14:textId="77777777" w:rsidR="00C31BC3" w:rsidRDefault="00C31BC3" w:rsidP="000662E2">
      <w:pPr>
        <w:spacing w:after="0" w:line="240" w:lineRule="auto"/>
      </w:pPr>
      <w:r>
        <w:separator/>
      </w:r>
    </w:p>
  </w:footnote>
  <w:footnote w:type="continuationSeparator" w:id="0">
    <w:p w14:paraId="13F12713" w14:textId="77777777" w:rsidR="00C31BC3" w:rsidRDefault="00C31BC3" w:rsidP="000662E2">
      <w:pPr>
        <w:spacing w:after="0" w:line="240" w:lineRule="auto"/>
      </w:pPr>
      <w:r>
        <w:continuationSeparator/>
      </w:r>
    </w:p>
  </w:footnote>
  <w:footnote w:id="1">
    <w:p w14:paraId="4D80B54E" w14:textId="159194C7" w:rsidR="00915DFE" w:rsidRDefault="00915DFE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08-17.05.2023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1525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915DFE" w:rsidRDefault="00915DFE">
    <w:pPr>
      <w:pStyle w:val="Nagwek"/>
    </w:pPr>
  </w:p>
  <w:p w14:paraId="51BD416D" w14:textId="77777777" w:rsidR="00915DFE" w:rsidRDefault="00915DF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915DFE" w:rsidRDefault="00915DF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915DFE" w:rsidRPr="003C6C8D" w:rsidRDefault="00915DFE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915DFE" w:rsidRPr="003C6C8D" w:rsidRDefault="00915DFE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915DFE" w:rsidRDefault="00915DF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F2A7FF7" w:rsidR="00915DFE" w:rsidRPr="00273FED" w:rsidRDefault="00915D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24.05.2023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1F2A7FF7" w:rsidR="00915DFE" w:rsidRPr="00273FED" w:rsidRDefault="00915DF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24.05.2023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915DFE" w:rsidRDefault="00915DFE">
    <w:pPr>
      <w:pStyle w:val="Nagwek"/>
    </w:pPr>
  </w:p>
  <w:p w14:paraId="12B1F17D" w14:textId="77777777" w:rsidR="00915DFE" w:rsidRDefault="00915DF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915DFE" w:rsidRDefault="00915DF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915DFE" w:rsidRDefault="00915DFE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915DFE" w:rsidRDefault="00915DFE">
    <w:pPr>
      <w:pStyle w:val="Nagwek"/>
    </w:pPr>
  </w:p>
  <w:p w14:paraId="2F92140A" w14:textId="77777777" w:rsidR="00915DFE" w:rsidRDefault="00915DF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526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40D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587A"/>
    <w:rsid w:val="004B5A91"/>
    <w:rsid w:val="004B707D"/>
    <w:rsid w:val="004B7496"/>
    <w:rsid w:val="004B78D4"/>
    <w:rsid w:val="004C1895"/>
    <w:rsid w:val="004C2109"/>
    <w:rsid w:val="004C2F84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56B7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67A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F52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438E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B31"/>
    <w:rsid w:val="00AE2D4B"/>
    <w:rsid w:val="00AE2E36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155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32023,4,13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kwiecien-2023-roku,3,125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Arkusz1!$C$2:$C$42</c:f>
              <c:numCache>
                <c:formatCode>0.0</c:formatCode>
                <c:ptCount val="41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360776"/>
        <c:axId val="48635999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Arkusz1!$D$2:$D$42</c:f>
              <c:numCache>
                <c:formatCode>0.0</c:formatCode>
                <c:ptCount val="41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Arkusz1!$E$2:$E$42</c:f>
              <c:numCache>
                <c:formatCode>0.0</c:formatCode>
                <c:ptCount val="41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Arkusz1!$F$2:$F$42</c:f>
              <c:numCache>
                <c:formatCode>0.0</c:formatCode>
                <c:ptCount val="41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Arkusz1!$G$2:$G$42</c:f>
              <c:numCache>
                <c:formatCode>0.0</c:formatCode>
                <c:ptCount val="41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Arkusz1!$H$2:$H$42</c:f>
              <c:numCache>
                <c:formatCode>0.0</c:formatCode>
                <c:ptCount val="41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6360776"/>
        <c:axId val="486359992"/>
      </c:lineChart>
      <c:catAx>
        <c:axId val="486360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359992"/>
        <c:crossesAt val="0"/>
        <c:auto val="1"/>
        <c:lblAlgn val="ctr"/>
        <c:lblOffset val="100"/>
        <c:noMultiLvlLbl val="0"/>
      </c:catAx>
      <c:valAx>
        <c:axId val="486359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360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719128"/>
        <c:axId val="32171560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719128"/>
        <c:axId val="321715600"/>
      </c:lineChart>
      <c:catAx>
        <c:axId val="321719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1715600"/>
        <c:crossesAt val="0"/>
        <c:auto val="0"/>
        <c:lblAlgn val="ctr"/>
        <c:lblOffset val="100"/>
        <c:tickLblSkip val="1"/>
        <c:noMultiLvlLbl val="0"/>
      </c:catAx>
      <c:valAx>
        <c:axId val="32171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1719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Arkusz1!$A$3:$B$43</c:f>
              <c:multiLvlStrCache>
                <c:ptCount val="41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Arkusz1!$C$2:$C$42</c:f>
              <c:numCache>
                <c:formatCode>0.0</c:formatCode>
                <c:ptCount val="41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718736"/>
        <c:axId val="3217163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Arkusz1!$D$2:$D$42</c:f>
              <c:numCache>
                <c:formatCode>0.0</c:formatCode>
                <c:ptCount val="41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Arkusz1!$E$2:$E$42</c:f>
              <c:numCache>
                <c:formatCode>0.0</c:formatCode>
                <c:ptCount val="41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Arkusz1!$F$2:$F$42</c:f>
              <c:numCache>
                <c:formatCode>0.0</c:formatCode>
                <c:ptCount val="41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Arkusz1!$G$2:$G$42</c:f>
              <c:numCache>
                <c:formatCode>0.0</c:formatCode>
                <c:ptCount val="41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1718736"/>
        <c:axId val="321716384"/>
      </c:lineChart>
      <c:catAx>
        <c:axId val="3217187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1716384"/>
        <c:crossesAt val="0"/>
        <c:auto val="1"/>
        <c:lblAlgn val="ctr"/>
        <c:lblOffset val="100"/>
        <c:tickLblSkip val="1"/>
        <c:noMultiLvlLbl val="0"/>
      </c:catAx>
      <c:valAx>
        <c:axId val="32171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171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1978360"/>
        <c:axId val="4819787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1978360"/>
        <c:axId val="481978752"/>
      </c:lineChart>
      <c:catAx>
        <c:axId val="481978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78752"/>
        <c:crossesAt val="0"/>
        <c:auto val="0"/>
        <c:lblAlgn val="ctr"/>
        <c:lblOffset val="100"/>
        <c:tickLblSkip val="1"/>
        <c:noMultiLvlLbl val="0"/>
      </c:catAx>
      <c:valAx>
        <c:axId val="48197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78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16.600000000000001</c:v>
                </c:pt>
                <c:pt idx="1">
                  <c:v>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49.8</c:v>
                </c:pt>
                <c:pt idx="1">
                  <c:v>49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33.6</c:v>
                </c:pt>
                <c:pt idx="1">
                  <c:v>33.799999999999997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81980712"/>
        <c:axId val="481979536"/>
      </c:barChart>
      <c:valAx>
        <c:axId val="481979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80712"/>
        <c:crosses val="autoZero"/>
        <c:crossBetween val="between"/>
      </c:valAx>
      <c:catAx>
        <c:axId val="481980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79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2.6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29.3</c:v>
                </c:pt>
                <c:pt idx="1">
                  <c:v>31.3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55.2</c:v>
                </c:pt>
                <c:pt idx="1">
                  <c:v>54.8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5.0999999999999996</c:v>
                </c:pt>
                <c:pt idx="1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1977968"/>
        <c:axId val="481981496"/>
      </c:barChart>
      <c:valAx>
        <c:axId val="481981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77968"/>
        <c:crosses val="autoZero"/>
        <c:crossBetween val="between"/>
      </c:valAx>
      <c:catAx>
        <c:axId val="481977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1981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23.9</c:v>
                </c:pt>
                <c:pt idx="1">
                  <c:v>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47.4</c:v>
                </c:pt>
                <c:pt idx="1">
                  <c:v>48.5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22.5</c:v>
                </c:pt>
                <c:pt idx="1">
                  <c:v>22.2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6.2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3687784"/>
        <c:axId val="133690528"/>
      </c:barChart>
      <c:valAx>
        <c:axId val="1336905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3687784"/>
        <c:crosses val="autoZero"/>
        <c:crossBetween val="between"/>
      </c:valAx>
      <c:catAx>
        <c:axId val="133687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3690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7.9</c:v>
                </c:pt>
                <c:pt idx="1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</c:v>
                </c:pt>
                <c:pt idx="1">
                  <c:v>32.1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38.4</c:v>
                </c:pt>
                <c:pt idx="1">
                  <c:v>36.9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23.7</c:v>
                </c:pt>
                <c:pt idx="1">
                  <c:v>22.4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5615976"/>
        <c:axId val="321717952"/>
      </c:barChart>
      <c:valAx>
        <c:axId val="32171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615976"/>
        <c:crosses val="autoZero"/>
        <c:crossBetween val="between"/>
      </c:valAx>
      <c:catAx>
        <c:axId val="475615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1717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24.1</c:v>
                </c:pt>
                <c:pt idx="1">
                  <c:v>23.9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39.4</c:v>
                </c:pt>
                <c:pt idx="1">
                  <c:v>42.5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8.5</c:v>
                </c:pt>
                <c:pt idx="1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5614800"/>
        <c:axId val="475614408"/>
      </c:barChart>
      <c:valAx>
        <c:axId val="475614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614800"/>
        <c:crosses val="autoZero"/>
        <c:crossBetween val="between"/>
      </c:valAx>
      <c:catAx>
        <c:axId val="475614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614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29F2B-3F1E-4DE3-9D4C-A60FFFA6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1772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konsumencka_maj_2023</dc:title>
  <dc:subject/>
  <dc:creator>GUS</dc:creator>
  <cp:keywords/>
  <dc:description/>
  <cp:lastPrinted>2022-12-16T12:09:00Z</cp:lastPrinted>
  <dcterms:created xsi:type="dcterms:W3CDTF">2023-03-21T09:21:00Z</dcterms:created>
  <dcterms:modified xsi:type="dcterms:W3CDTF">2023-05-18T12:14:00Z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