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45A0254" w:rsidR="00393761" w:rsidRPr="00257BD8" w:rsidRDefault="00257BD8" w:rsidP="000F127D">
      <w:pPr>
        <w:pStyle w:val="Tytuinfomacjisygnalnej"/>
        <w:spacing w:before="0" w:after="240"/>
      </w:pPr>
      <w:r w:rsidRPr="00257BD8">
        <w:t xml:space="preserve">Wypadki przy pracy </w:t>
      </w:r>
      <w:r w:rsidR="00FE1B20">
        <w:br/>
      </w:r>
      <w:r w:rsidR="00B74EE1">
        <w:t>w</w:t>
      </w:r>
      <w:r w:rsidR="00E01DD9">
        <w:t xml:space="preserve"> </w:t>
      </w:r>
      <w:r w:rsidR="00EE3284">
        <w:t>okresie styczeń</w:t>
      </w:r>
      <w:r w:rsidR="00126B66">
        <w:t>-</w:t>
      </w:r>
      <w:r w:rsidR="00EE3284">
        <w:t>wrzesień</w:t>
      </w:r>
      <w:r w:rsidR="00B74EE1">
        <w:t xml:space="preserve"> 2024</w:t>
      </w:r>
      <w:r w:rsidRPr="00257BD8">
        <w:t xml:space="preserve"> r. – dane wstępne</w:t>
      </w:r>
    </w:p>
    <w:p w14:paraId="01436DF8" w14:textId="70E74A64" w:rsidR="00807B40" w:rsidRDefault="004806AC" w:rsidP="00FC26D4">
      <w:pPr>
        <w:pStyle w:val="Lead"/>
        <w:spacing w:after="600"/>
        <w:rPr>
          <w:rFonts w:eastAsia="Times New Roman" w:cs="Times New Roman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18CBCCBC">
                <wp:simplePos x="0" y="0"/>
                <wp:positionH relativeFrom="column">
                  <wp:posOffset>5233035</wp:posOffset>
                </wp:positionH>
                <wp:positionV relativeFrom="paragraph">
                  <wp:posOffset>138430</wp:posOffset>
                </wp:positionV>
                <wp:extent cx="1870075" cy="1084580"/>
                <wp:effectExtent l="0" t="0" r="0" b="127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2" name="Pole tekstowe 2" descr="Liczba poszkodowanych w wypadkach przy pracy zmniejszyła się, a wskaźnik wypadkowości wzrósł &#10;w porównaniu z okresem styczeń-wrzesień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3F116DF4" w:rsidR="00257BD8" w:rsidRPr="005B32F3" w:rsidRDefault="00257BD8" w:rsidP="00D55DB7">
                            <w:pPr>
                              <w:pStyle w:val="tekstzboku"/>
                              <w:spacing w:before="0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="00FC26D4">
                              <w:t>w wypadkach przy pracy zmniejszyła się</w:t>
                            </w:r>
                            <w:r w:rsidR="005A49B7">
                              <w:t>,</w:t>
                            </w:r>
                            <w:r w:rsidR="00FC26D4">
                              <w:t xml:space="preserve"> </w:t>
                            </w:r>
                            <w:r w:rsidRPr="003D1F48">
                              <w:t xml:space="preserve">a wskaźnik wypadkowości </w:t>
                            </w:r>
                            <w:r w:rsidR="00FC26D4">
                              <w:t>wzrósł</w:t>
                            </w:r>
                            <w:r w:rsidR="00B81948" w:rsidRPr="00B81948">
                              <w:t xml:space="preserve"> </w:t>
                            </w:r>
                            <w:r w:rsidR="007F5BEB">
                              <w:br/>
                            </w:r>
                            <w:r w:rsidR="00B81948" w:rsidRPr="00B81948">
                              <w:t xml:space="preserve">w porównaniu z </w:t>
                            </w:r>
                            <w:r w:rsidR="00EE3284">
                              <w:t>okresem</w:t>
                            </w:r>
                            <w:r w:rsidR="00EE3284" w:rsidRPr="00EE3284">
                              <w:t xml:space="preserve"> styczeń</w:t>
                            </w:r>
                            <w:r w:rsidR="007F5BEB">
                              <w:t>-</w:t>
                            </w:r>
                            <w:r w:rsidR="00EE3284" w:rsidRPr="00EE3284">
                              <w:t xml:space="preserve">wrzesień </w:t>
                            </w:r>
                            <w:r w:rsidR="00E01DD9">
                              <w:t>2023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1F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iczba poszkodowanych w wypadkach przy pracy zmniejszyła się, a wskaźnik wypadkowości wzrósł &#10;w porównaniu z okresem styczeń-wrzesień 2023 r.&#10;&#10;" style="position:absolute;margin-left:412.05pt;margin-top:10.9pt;width:147.25pt;height:85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eflAIAAKUEAAAOAAAAZHJzL2Uyb0RvYy54bWysVMFu00AQvSPxD6NF4kRjxyQ0DXWqUihC&#10;KlCp8AGb9TpeYu+Y3U3X9rHiJxCfwY0r5L8Yr9M2ghsih9WMZ+ftvDczOT5pqhKupbEKdcrGo5iB&#10;1AIzpVcp+/jh/GDGwDquM16ililrpWUni4cPjn09lwkWWGbSAIFoO/d1ygrn6nkUWVHIitsR1lJT&#10;MEdTcUeuWUWZ4Z7QqzJK4vhZ5NFktUEhraWvL4cgWwT8PJfCvc9zKx2UKaPaXDhNOJf9GS2O+Xxl&#10;eF0osSuD/0MVFVeaHr2Deskdh41Rf0FVShi0mLuRwCrCPFdCBg7EZhz/weaq4LUMXEgcW9/JZP8f&#10;rHh3fWlAZSlLGGheUYsusZTg5No69BLocyatIMkulOiWHGq03Roz9Fy3ogAPvq15tuZk16Zr6eCi&#10;ha7SSn6yXbu94WDVr69PgIO3a779odV6l4Met9+EAt+Zn9/t9gYeP2pOn3t6gnyvuVYb6ADXRlpZ&#10;0Ri1opPbLwfedNIqsiCJk6dgRiEtHH0/fW3nROuqJmKueYENzWXoja0vUKwtaDwruF7JU2PQF5Jn&#10;pOe4z4z2Ugcc24Ms/VvMSBi+cRiAmtxUfbOpfUDoNFft3SzJxoHon5wdxvHhlIGg2DieTaazMG0R&#10;n9+m18a61xIrkszSYBoa1gDPry+s68vh89sr/Wsaz1VZhoEtNfiUHU2TaUjYi1TK0T6VqkrZLO5/&#10;w4T3LF/pLCQ7rsrBpgdKvaPdMx04u2bZ0MVeiyVmLQlgcNgb2nMyCjQdA087kzL7ecONZFC+0STi&#10;0Xgy6ZcsOJPpYUKO2Y8s9yNcC4JKmWMwmGcuLObA9ZTEzlWQ4b6SXa20C0Gd3d72y7bvh1v3/y6L&#10;3wAAAP//AwBQSwMEFAAGAAgAAAAhAJVy/+jeAAAACwEAAA8AAABkcnMvZG93bnJldi54bWxMj01P&#10;wzAMhu9I/IfISNxYkmpUXWk6IRBXEOND4pY1XlvROFWTreXf453gZsuPXj9vtV38IE44xT6QAb1S&#10;IJCa4HpqDby/Pd0UIGKy5OwQCA38YIRtfXlR2dKFmV7xtEut4BCKpTXQpTSWUsamQ2/jKoxIfDuE&#10;ydvE69RKN9mZw/0gM6Vy6W1P/KGzIz502Hzvjt7Ax/Ph63OtXtpHfzvOYVGS/EYac3213N+BSLik&#10;PxjO+qwONTvtw5FcFIOBIltrRg1kmiucAa2LHMSep02Wg6wr+b9D/QsAAP//AwBQSwECLQAUAAYA&#10;CAAAACEAtoM4kv4AAADhAQAAEwAAAAAAAAAAAAAAAAAAAAAAW0NvbnRlbnRfVHlwZXNdLnhtbFBL&#10;AQItABQABgAIAAAAIQA4/SH/1gAAAJQBAAALAAAAAAAAAAAAAAAAAC8BAABfcmVscy8ucmVsc1BL&#10;AQItABQABgAIAAAAIQAjbweflAIAAKUEAAAOAAAAAAAAAAAAAAAAAC4CAABkcnMvZTJvRG9jLnht&#10;bFBLAQItABQABgAIAAAAIQCVcv/o3gAAAAsBAAAPAAAAAAAAAAAAAAAAAO4EAABkcnMvZG93bnJl&#10;di54bWxQSwUGAAAAAAQABADzAAAA+QUAAAAA&#10;" filled="f" stroked="f">
                <v:textbox>
                  <w:txbxContent>
                    <w:p w14:paraId="0BB88C40" w14:textId="3F116DF4" w:rsidR="00257BD8" w:rsidRPr="005B32F3" w:rsidRDefault="00257BD8" w:rsidP="00D55DB7">
                      <w:pPr>
                        <w:pStyle w:val="tekstzboku"/>
                        <w:spacing w:before="0"/>
                      </w:pPr>
                      <w:bookmarkStart w:id="1" w:name="_GoBack"/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="00FC26D4">
                        <w:t>w wypadkach przy pracy zmniejszyła się</w:t>
                      </w:r>
                      <w:r w:rsidR="005A49B7">
                        <w:t>,</w:t>
                      </w:r>
                      <w:r w:rsidR="00FC26D4">
                        <w:t xml:space="preserve"> </w:t>
                      </w:r>
                      <w:r w:rsidRPr="003D1F48">
                        <w:t xml:space="preserve">a wskaźnik wypadkowości </w:t>
                      </w:r>
                      <w:r w:rsidR="00FC26D4">
                        <w:t>wzrósł</w:t>
                      </w:r>
                      <w:r w:rsidR="00B81948" w:rsidRPr="00B81948">
                        <w:t xml:space="preserve"> </w:t>
                      </w:r>
                      <w:r w:rsidR="007F5BEB">
                        <w:br/>
                      </w:r>
                      <w:r w:rsidR="00B81948" w:rsidRPr="00B81948">
                        <w:t xml:space="preserve">w porównaniu z </w:t>
                      </w:r>
                      <w:r w:rsidR="00EE3284">
                        <w:t>okresem</w:t>
                      </w:r>
                      <w:r w:rsidR="00EE3284" w:rsidRPr="00EE3284">
                        <w:t xml:space="preserve"> styczeń</w:t>
                      </w:r>
                      <w:r w:rsidR="007F5BEB">
                        <w:t>-</w:t>
                      </w:r>
                      <w:r w:rsidR="00EE3284" w:rsidRPr="00EE3284">
                        <w:t xml:space="preserve">wrzesień </w:t>
                      </w:r>
                      <w:r w:rsidR="00E01DD9">
                        <w:t>2023</w:t>
                      </w:r>
                      <w:r w:rsidRPr="00265BE0">
                        <w:t xml:space="preserve"> r.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4201CD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33170"/>
                <wp:effectExtent l="0" t="0" r="5715" b="5080"/>
                <wp:wrapSquare wrapText="bothSides"/>
                <wp:docPr id="6" name="Pole tekstowe 2" descr="Wskaźnik wypadkowości w okresie styczeń-wrzesień 2024r. wyniósł 3,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35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B030F07" w:rsidR="005C0CAC" w:rsidRPr="00130B61" w:rsidRDefault="005144A2" w:rsidP="004806A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4806AC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DB50AF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232C8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424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C793A" w:rsidRPr="004806A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232C8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63B3F253" w14:textId="56570554" w:rsidR="005C0CAC" w:rsidRPr="004556DF" w:rsidRDefault="00130B61" w:rsidP="004556DF">
                            <w:pPr>
                              <w:pStyle w:val="Opiswskanika"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 w:rsidRPr="00FE1B20">
                              <w:rPr>
                                <w:spacing w:val="-3"/>
                              </w:rPr>
                              <w:t>Wskaźnik wypadkowości</w:t>
                            </w:r>
                            <w:r w:rsidRPr="004556DF">
                              <w:rPr>
                                <w:spacing w:val="-2"/>
                              </w:rPr>
                              <w:t xml:space="preserve"> </w:t>
                            </w:r>
                            <w:r w:rsidR="00FE1B20">
                              <w:rPr>
                                <w:spacing w:val="-2"/>
                              </w:rPr>
                              <w:br/>
                            </w:r>
                            <w:r w:rsidR="00E01DD9" w:rsidRPr="00FE1B20">
                              <w:rPr>
                                <w:spacing w:val="-3"/>
                              </w:rPr>
                              <w:t>w</w:t>
                            </w:r>
                            <w:r w:rsidR="00E01DD9" w:rsidRPr="00FE1B20">
                              <w:rPr>
                                <w:spacing w:val="-5"/>
                              </w:rPr>
                              <w:t xml:space="preserve"> </w:t>
                            </w:r>
                            <w:r w:rsidR="00EE3284" w:rsidRPr="00FE1B20">
                              <w:rPr>
                                <w:spacing w:val="-5"/>
                              </w:rPr>
                              <w:t>okresie styczeń–wrzesień</w:t>
                            </w:r>
                            <w:r w:rsidR="00B74EE1" w:rsidRPr="00FE1B20">
                              <w:rPr>
                                <w:spacing w:val="-5"/>
                              </w:rPr>
                              <w:t xml:space="preserve"> 2024</w:t>
                            </w:r>
                            <w:r w:rsidR="00257BD8" w:rsidRPr="00FE1B20">
                              <w:rPr>
                                <w:spacing w:val="-5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Wskaźnik wypadkowości w okresie styczeń-wrzesień 2024r. wyniósł 3,28" style="position:absolute;margin-left:0;margin-top:3.6pt;width:173.55pt;height:97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9OdwIAAIAEAAAOAAAAZHJzL2Uyb0RvYy54bWysVMFu2zAMvQ/YPwg6r7HjJk1q1Cm6dh0G&#10;dFuxbthZkeVYiCx6khI5PQ79i33GbrsO+a9Rcppm222YD4Ioko/kI+mz865RZC2MlaALOhyklAjN&#10;oZR6UdBPH6+PppRYx3TJFGhR0I2w9Hz2/NmZb3ORQQ2qFIYgiLa5bwtaO9fmSWJ5LRpmB9AKjcoK&#10;TMMcimaRlIZ5RG9UkqXpSeLBlK0BLqzF16teSWcRv6oEd++rygpHVEExNxdPE895OJPZGcsXhrW1&#10;5Ls02D9k0TCpMege6oo5RlZG/gXVSG7AQuUGHJoEqkpyEWvAaobpH9Xc1awVsRYkx7Z7muz/g+Xv&#10;1reGyLKgJ5Ro1mCLbkEJ4sTSOvCCZJSUwnKk7LNdsu0PLZfEb1pWLsHD9huXxBNYGmGlwEZv+L3Y&#10;Phx5cx8etg8kS7ORGaCHlj+/2+1XcvwimwbWfWtzDH7XYnjXvYQOpycyaNsb4EtLNFzWTC/EhTHg&#10;a8FKrHoYPJMD1x7HBpC5fwslps9WDiJQV5kmtARJJoiO3d/sOy46Rzg+Zlk6SqdjSjjqhtnx8Xgy&#10;iTFY/ujeGuteC2hIuBTUwEqXH3CuYgy2vrEu5MTyR7sQ0oKS5bVUKgpmMb9UhqxZmMF0eLUP8ZuZ&#10;0sQX9HScjSOyhuAfx7ORDndEyaag0zR8/dQGTl7pMpo4JlV/x0yU3pEUeOkZct28i12ODAYC51Bu&#10;kDUD/UrgCuOlBnNPicd1KKj9smJGUKLeaGT+dDgahf2Jwmg8yVAwh5r5oYZpjlAFdZT010sXdy7Q&#10;oeECO1TJSNtTJruUccwjm7uVDHt0KEerpx/H7BcAAAD//wMAUEsDBBQABgAIAAAAIQDjTNxz3QAA&#10;AAYBAAAPAAAAZHJzL2Rvd25yZXYueG1sTI8xT8MwFIR3JP6D9ZBYIuokrWiVxqkoUhjo1BR2N36N&#10;I+LnyHab8O8xE4ynO919V+5mM7AbOt9bEpAtUmBIrVU9dQI+TvXTBpgPkpQcLKGAb/Swq+7vSlko&#10;O9ERb03oWCwhX0gBOoSx4Ny3Go30CzsiRe9inZEhStdx5eQUy83A8zR95kb2FBe0HPFVY/vVXI2A&#10;vbscmnQ5e70/vR+Suk4+36ZEiMeH+WULLOAc/sLwix/RoYpMZ3sl5dkgIB4JAtY5sGguV+sM2FlA&#10;nmYr4FXJ/+NXPwAAAP//AwBQSwECLQAUAAYACAAAACEAtoM4kv4AAADhAQAAEwAAAAAAAAAAAAAA&#10;AAAAAAAAW0NvbnRlbnRfVHlwZXNdLnhtbFBLAQItABQABgAIAAAAIQA4/SH/1gAAAJQBAAALAAAA&#10;AAAAAAAAAAAAAC8BAABfcmVscy8ucmVsc1BLAQItABQABgAIAAAAIQCxus9OdwIAAIAEAAAOAAAA&#10;AAAAAAAAAAAAAC4CAABkcnMvZTJvRG9jLnhtbFBLAQItABQABgAIAAAAIQDjTNxz3QAAAAYBAAAP&#10;AAAAAAAAAAAAAAAAANEEAABkcnMvZG93bnJldi54bWxQSwUGAAAAAAQABADzAAAA2wUAAAAA&#10;" fillcolor="#001d77" stroked="f">
                <v:stroke joinstyle="miter"/>
                <v:textbox>
                  <w:txbxContent>
                    <w:p w14:paraId="30951E30" w14:textId="2B030F07" w:rsidR="005C0CAC" w:rsidRPr="00130B61" w:rsidRDefault="005144A2" w:rsidP="004806A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4806AC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DB50AF">
                        <w:rPr>
                          <w:rStyle w:val="IkonawskanikaZnak"/>
                        </w:rPr>
                        <w:t xml:space="preserve"> </w:t>
                      </w:r>
                      <w:r w:rsidR="00232C8C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424211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C793A" w:rsidRPr="004806AC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232C8C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</w:p>
                    <w:p w14:paraId="63B3F253" w14:textId="56570554" w:rsidR="005C0CAC" w:rsidRPr="004556DF" w:rsidRDefault="00130B61" w:rsidP="004556DF">
                      <w:pPr>
                        <w:pStyle w:val="Opiswskanika"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 w:rsidRPr="00FE1B20">
                        <w:rPr>
                          <w:spacing w:val="-3"/>
                        </w:rPr>
                        <w:t>Wskaźnik wypadkowości</w:t>
                      </w:r>
                      <w:r w:rsidRPr="004556DF">
                        <w:rPr>
                          <w:spacing w:val="-2"/>
                        </w:rPr>
                        <w:t xml:space="preserve"> </w:t>
                      </w:r>
                      <w:r w:rsidR="00FE1B20">
                        <w:rPr>
                          <w:spacing w:val="-2"/>
                        </w:rPr>
                        <w:br/>
                      </w:r>
                      <w:r w:rsidR="00E01DD9" w:rsidRPr="00FE1B20">
                        <w:rPr>
                          <w:spacing w:val="-3"/>
                        </w:rPr>
                        <w:t>w</w:t>
                      </w:r>
                      <w:r w:rsidR="00E01DD9" w:rsidRPr="00FE1B20">
                        <w:rPr>
                          <w:spacing w:val="-5"/>
                        </w:rPr>
                        <w:t xml:space="preserve"> </w:t>
                      </w:r>
                      <w:r w:rsidR="00EE3284" w:rsidRPr="00FE1B20">
                        <w:rPr>
                          <w:spacing w:val="-5"/>
                        </w:rPr>
                        <w:t>okresie styczeń–wrzesień</w:t>
                      </w:r>
                      <w:r w:rsidR="00B74EE1" w:rsidRPr="00FE1B20">
                        <w:rPr>
                          <w:spacing w:val="-5"/>
                        </w:rPr>
                        <w:t xml:space="preserve"> 2024</w:t>
                      </w:r>
                      <w:r w:rsidR="00257BD8" w:rsidRPr="00FE1B20">
                        <w:rPr>
                          <w:spacing w:val="-5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74EE1">
        <w:t>W</w:t>
      </w:r>
      <w:r w:rsidR="00752724">
        <w:t xml:space="preserve"> </w:t>
      </w:r>
      <w:r w:rsidR="00EE3284">
        <w:t>okresie styczeń</w:t>
      </w:r>
      <w:r w:rsidR="007F5BEB">
        <w:t>-</w:t>
      </w:r>
      <w:r w:rsidR="00EE3284">
        <w:t>wrzesień</w:t>
      </w:r>
      <w:r w:rsidR="00B74EE1">
        <w:t xml:space="preserve"> 2024</w:t>
      </w:r>
      <w:r w:rsidR="00257BD8" w:rsidRPr="00257BD8">
        <w:t xml:space="preserve"> r. zgłoszono </w:t>
      </w:r>
      <w:r w:rsidR="004735E8" w:rsidRPr="004735E8">
        <w:t xml:space="preserve"> 45660</w:t>
      </w:r>
      <w:r w:rsidR="004735E8">
        <w:t xml:space="preserve"> </w:t>
      </w:r>
      <w:r w:rsidR="00110A74">
        <w:t>osó</w:t>
      </w:r>
      <w:r w:rsidR="00257BD8" w:rsidRPr="00257BD8">
        <w:t>b poszkodowan</w:t>
      </w:r>
      <w:r w:rsidR="00110A74">
        <w:t>ych</w:t>
      </w:r>
      <w:r w:rsidR="00257BD8" w:rsidRPr="00257BD8">
        <w:t xml:space="preserve"> w wypadkach przy pracy, o </w:t>
      </w:r>
      <w:r w:rsidR="004735E8">
        <w:t>0,3</w:t>
      </w:r>
      <w:r w:rsidR="00257BD8" w:rsidRPr="00257BD8">
        <w:t xml:space="preserve">% </w:t>
      </w:r>
      <w:r w:rsidR="004735E8">
        <w:t>mniej</w:t>
      </w:r>
      <w:r w:rsidR="00257BD8" w:rsidRPr="00257BD8">
        <w:t xml:space="preserve"> niż w</w:t>
      </w:r>
      <w:r w:rsidR="00752724">
        <w:t xml:space="preserve"> </w:t>
      </w:r>
      <w:r w:rsidR="00EE3284">
        <w:t xml:space="preserve">okresie </w:t>
      </w:r>
      <w:r w:rsidR="007F5BEB">
        <w:br/>
      </w:r>
      <w:r w:rsidR="00EE3284">
        <w:t>styczeń</w:t>
      </w:r>
      <w:r w:rsidR="007F5BEB">
        <w:t>-</w:t>
      </w:r>
      <w:r w:rsidR="00EE3284">
        <w:t>wrzesień</w:t>
      </w:r>
      <w:r w:rsidR="001D4A89" w:rsidRPr="001D4A89">
        <w:t xml:space="preserve"> </w:t>
      </w:r>
      <w:r w:rsidR="00130B61">
        <w:t>202</w:t>
      </w:r>
      <w:r w:rsidR="001D4A89">
        <w:t>3</w:t>
      </w:r>
      <w:r w:rsidR="00257BD8" w:rsidRPr="00257BD8">
        <w:t xml:space="preserve"> r. </w:t>
      </w:r>
      <w:r w:rsidR="00FC26D4">
        <w:t>Wzrosła</w:t>
      </w:r>
      <w:r w:rsidR="00257BD8" w:rsidRPr="00257BD8">
        <w:t xml:space="preserve"> liczba poszkodowanych przypadająca na </w:t>
      </w:r>
      <w:r w:rsidR="007F5BEB">
        <w:br/>
      </w:r>
      <w:r w:rsidR="00257BD8" w:rsidRPr="00257BD8">
        <w:t xml:space="preserve">1000 pracujących (wskaźnik wypadkowości) </w:t>
      </w:r>
      <w:r w:rsidR="007F5BEB">
        <w:br/>
      </w:r>
      <w:r w:rsidR="00257BD8" w:rsidRPr="00257BD8">
        <w:t xml:space="preserve">z </w:t>
      </w:r>
      <w:r w:rsidR="004735E8">
        <w:t>3,22</w:t>
      </w:r>
      <w:r w:rsidR="004556DF">
        <w:t xml:space="preserve"> </w:t>
      </w:r>
      <w:r w:rsidR="00257BD8" w:rsidRPr="00257BD8">
        <w:t xml:space="preserve">do </w:t>
      </w:r>
      <w:r w:rsidR="00232C8C">
        <w:t>3</w:t>
      </w:r>
      <w:r w:rsidR="00424211">
        <w:t>,</w:t>
      </w:r>
      <w:r w:rsidR="00CC793A">
        <w:t>2</w:t>
      </w:r>
      <w:r w:rsidR="00232C8C">
        <w:t>8</w:t>
      </w:r>
      <w:r w:rsidR="00257BD8">
        <w:t>.</w:t>
      </w:r>
    </w:p>
    <w:p w14:paraId="60D82F89" w14:textId="475DB00C" w:rsidR="00B472E3" w:rsidRDefault="00A703EB" w:rsidP="00FC26D4">
      <w:pPr>
        <w:spacing w:before="84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752724">
        <w:rPr>
          <w:rFonts w:eastAsia="Times New Roman" w:cs="Times New Roman"/>
          <w:szCs w:val="19"/>
          <w:lang w:eastAsia="pl-PL"/>
        </w:rPr>
        <w:t xml:space="preserve"> </w:t>
      </w:r>
      <w:r w:rsidR="00EE3284">
        <w:rPr>
          <w:rFonts w:eastAsia="Times New Roman" w:cs="Times New Roman"/>
          <w:szCs w:val="19"/>
          <w:lang w:eastAsia="pl-PL"/>
        </w:rPr>
        <w:t>okresie styczeń</w:t>
      </w:r>
      <w:r w:rsidR="007F5BEB">
        <w:rPr>
          <w:rFonts w:eastAsia="Times New Roman" w:cs="Times New Roman"/>
          <w:szCs w:val="19"/>
          <w:lang w:eastAsia="pl-PL"/>
        </w:rPr>
        <w:t>-</w:t>
      </w:r>
      <w:r w:rsidR="00EE3284">
        <w:rPr>
          <w:rFonts w:eastAsia="Times New Roman" w:cs="Times New Roman"/>
          <w:szCs w:val="19"/>
          <w:lang w:eastAsia="pl-PL"/>
        </w:rPr>
        <w:t>wrzesień</w:t>
      </w:r>
      <w:r>
        <w:rPr>
          <w:rFonts w:eastAsia="Times New Roman" w:cs="Times New Roman"/>
          <w:szCs w:val="19"/>
          <w:lang w:eastAsia="pl-PL"/>
        </w:rPr>
        <w:t xml:space="preserve"> 2024</w:t>
      </w:r>
      <w:r w:rsidRPr="00257BD8">
        <w:rPr>
          <w:rFonts w:eastAsia="Times New Roman" w:cs="Times New Roman"/>
          <w:szCs w:val="19"/>
          <w:lang w:eastAsia="pl-PL"/>
        </w:rPr>
        <w:t xml:space="preserve"> r. </w:t>
      </w:r>
      <w:r>
        <w:rPr>
          <w:rFonts w:eastAsia="Times New Roman" w:cs="Times New Roman"/>
          <w:szCs w:val="19"/>
          <w:lang w:eastAsia="pl-PL"/>
        </w:rPr>
        <w:t>n</w:t>
      </w:r>
      <w:r w:rsidR="001802D5" w:rsidRPr="00257BD8">
        <w:rPr>
          <w:rFonts w:eastAsia="Times New Roman" w:cs="Times New Roman"/>
          <w:szCs w:val="19"/>
          <w:lang w:eastAsia="pl-PL"/>
        </w:rPr>
        <w:t xml:space="preserve">ajwięcej poszkodowanych </w:t>
      </w:r>
      <w:r>
        <w:rPr>
          <w:rFonts w:eastAsia="Times New Roman" w:cs="Times New Roman"/>
          <w:szCs w:val="19"/>
          <w:lang w:eastAsia="pl-PL"/>
        </w:rPr>
        <w:t>odnotowano</w:t>
      </w:r>
      <w:r w:rsidR="001802D5" w:rsidRPr="00257BD8">
        <w:rPr>
          <w:rFonts w:eastAsia="Times New Roman" w:cs="Times New Roman"/>
          <w:szCs w:val="19"/>
          <w:lang w:eastAsia="pl-PL"/>
        </w:rPr>
        <w:t xml:space="preserve"> w wypadkach przy pracy z innym skutkiem – </w:t>
      </w:r>
      <w:r w:rsidR="004735E8" w:rsidRPr="004735E8">
        <w:rPr>
          <w:rFonts w:eastAsia="Times New Roman" w:cs="Times New Roman"/>
          <w:szCs w:val="19"/>
          <w:lang w:eastAsia="pl-PL"/>
        </w:rPr>
        <w:t>45169</w:t>
      </w:r>
      <w:r w:rsidR="00EE1701">
        <w:rPr>
          <w:rFonts w:eastAsia="Times New Roman" w:cs="Times New Roman"/>
          <w:szCs w:val="19"/>
          <w:lang w:eastAsia="pl-PL"/>
        </w:rPr>
        <w:t xml:space="preserve">, </w:t>
      </w:r>
      <w:r w:rsidR="00F56E7C" w:rsidRPr="00F56E7C">
        <w:rPr>
          <w:rFonts w:eastAsia="Times New Roman" w:cs="Times New Roman"/>
          <w:szCs w:val="19"/>
          <w:lang w:eastAsia="pl-PL"/>
        </w:rPr>
        <w:t xml:space="preserve">liczba poszkodowanych w wypadkach ciężkich wyniosła 300 osób, a w wypadkach śmiertelnych 191 osób. </w:t>
      </w:r>
      <w:r w:rsidR="00B472E3">
        <w:rPr>
          <w:rFonts w:eastAsia="Times New Roman" w:cs="Times New Roman"/>
          <w:szCs w:val="19"/>
          <w:lang w:eastAsia="pl-PL"/>
        </w:rPr>
        <w:t>P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odczas wykonywania </w:t>
      </w:r>
      <w:r w:rsidR="00B472E3">
        <w:rPr>
          <w:rFonts w:eastAsia="Times New Roman" w:cs="Times New Roman"/>
          <w:szCs w:val="19"/>
          <w:lang w:eastAsia="pl-PL"/>
        </w:rPr>
        <w:t xml:space="preserve">pracy zorganizowanej w formie </w:t>
      </w:r>
      <w:r w:rsidR="00B472E3" w:rsidRPr="00B472E3">
        <w:rPr>
          <w:rFonts w:eastAsia="Times New Roman" w:cs="Times New Roman"/>
          <w:szCs w:val="19"/>
          <w:lang w:eastAsia="pl-PL"/>
        </w:rPr>
        <w:t>zdalnej</w:t>
      </w:r>
      <w:r w:rsidR="00B472E3">
        <w:rPr>
          <w:rFonts w:eastAsia="Times New Roman" w:cs="Times New Roman"/>
          <w:szCs w:val="19"/>
          <w:lang w:eastAsia="pl-PL"/>
        </w:rPr>
        <w:t xml:space="preserve"> lub telepracy </w:t>
      </w:r>
      <w:r w:rsidR="00216E52" w:rsidRPr="00216E52">
        <w:rPr>
          <w:rFonts w:eastAsia="Times New Roman" w:cs="Times New Roman"/>
          <w:szCs w:val="19"/>
          <w:lang w:eastAsia="pl-PL"/>
        </w:rPr>
        <w:t>został</w:t>
      </w:r>
      <w:r w:rsidR="004735E8">
        <w:rPr>
          <w:rFonts w:eastAsia="Times New Roman" w:cs="Times New Roman"/>
          <w:szCs w:val="19"/>
          <w:lang w:eastAsia="pl-PL"/>
        </w:rPr>
        <w:t>o</w:t>
      </w:r>
      <w:r w:rsidR="00216E52" w:rsidRPr="00216E52">
        <w:rPr>
          <w:rFonts w:eastAsia="Times New Roman" w:cs="Times New Roman"/>
          <w:szCs w:val="19"/>
          <w:lang w:eastAsia="pl-PL"/>
        </w:rPr>
        <w:t xml:space="preserve"> poszkodowan</w:t>
      </w:r>
      <w:r w:rsidR="004735E8">
        <w:rPr>
          <w:rFonts w:eastAsia="Times New Roman" w:cs="Times New Roman"/>
          <w:szCs w:val="19"/>
          <w:lang w:eastAsia="pl-PL"/>
        </w:rPr>
        <w:t>ych</w:t>
      </w:r>
      <w:r w:rsidR="00B472E3">
        <w:rPr>
          <w:rFonts w:eastAsia="Times New Roman" w:cs="Times New Roman"/>
          <w:szCs w:val="19"/>
          <w:lang w:eastAsia="pl-PL"/>
        </w:rPr>
        <w:t xml:space="preserve"> </w:t>
      </w:r>
      <w:r w:rsidR="004735E8" w:rsidRPr="004735E8">
        <w:rPr>
          <w:rFonts w:eastAsia="Times New Roman" w:cs="Times New Roman"/>
          <w:szCs w:val="19"/>
          <w:lang w:eastAsia="pl-PL"/>
        </w:rPr>
        <w:t>199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 </w:t>
      </w:r>
      <w:r w:rsidR="004735E8">
        <w:rPr>
          <w:rFonts w:eastAsia="Times New Roman" w:cs="Times New Roman"/>
          <w:szCs w:val="19"/>
          <w:lang w:eastAsia="pl-PL"/>
        </w:rPr>
        <w:t>osó</w:t>
      </w:r>
      <w:r w:rsidR="00C11318" w:rsidRPr="00C11318">
        <w:rPr>
          <w:rFonts w:eastAsia="Times New Roman" w:cs="Times New Roman"/>
          <w:szCs w:val="19"/>
          <w:lang w:eastAsia="pl-PL"/>
        </w:rPr>
        <w:t>b</w:t>
      </w:r>
      <w:r w:rsidR="00B472E3" w:rsidRPr="00B472E3">
        <w:rPr>
          <w:rFonts w:eastAsia="Times New Roman" w:cs="Times New Roman"/>
          <w:szCs w:val="19"/>
          <w:lang w:eastAsia="pl-PL"/>
        </w:rPr>
        <w:t>.</w:t>
      </w:r>
    </w:p>
    <w:p w14:paraId="628B56EC" w14:textId="541652B0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>o w województwach: śląskim (</w:t>
      </w:r>
      <w:r w:rsidR="00EE1701">
        <w:rPr>
          <w:rFonts w:eastAsia="Times New Roman" w:cs="Times New Roman"/>
          <w:szCs w:val="19"/>
          <w:lang w:eastAsia="pl-PL"/>
        </w:rPr>
        <w:t>4,54</w:t>
      </w:r>
      <w:r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>,</w:t>
      </w:r>
      <w:r w:rsidR="00CC793A">
        <w:rPr>
          <w:rFonts w:eastAsia="Times New Roman" w:cs="Times New Roman"/>
          <w:szCs w:val="19"/>
          <w:lang w:eastAsia="pl-PL"/>
        </w:rPr>
        <w:t xml:space="preserve"> </w:t>
      </w:r>
      <w:r w:rsidR="00424211">
        <w:rPr>
          <w:rFonts w:eastAsia="Times New Roman" w:cs="Times New Roman"/>
          <w:szCs w:val="19"/>
          <w:lang w:eastAsia="pl-PL"/>
        </w:rPr>
        <w:t>opolskim</w:t>
      </w:r>
      <w:r w:rsidR="00CC793A">
        <w:rPr>
          <w:rFonts w:eastAsia="Times New Roman" w:cs="Times New Roman"/>
          <w:szCs w:val="19"/>
          <w:lang w:eastAsia="pl-PL"/>
        </w:rPr>
        <w:t xml:space="preserve"> (</w:t>
      </w:r>
      <w:r w:rsidR="00EE1701">
        <w:rPr>
          <w:rFonts w:eastAsia="Times New Roman" w:cs="Times New Roman"/>
          <w:szCs w:val="19"/>
          <w:lang w:eastAsia="pl-PL"/>
        </w:rPr>
        <w:t>4,16</w:t>
      </w:r>
      <w:r w:rsidR="00CC793A">
        <w:rPr>
          <w:rFonts w:eastAsia="Times New Roman" w:cs="Times New Roman"/>
          <w:szCs w:val="19"/>
          <w:lang w:eastAsia="pl-PL"/>
        </w:rPr>
        <w:t xml:space="preserve">) oraz </w:t>
      </w:r>
      <w:r w:rsidR="00424211">
        <w:rPr>
          <w:rFonts w:eastAsia="Times New Roman" w:cs="Times New Roman"/>
          <w:szCs w:val="19"/>
          <w:lang w:eastAsia="pl-PL"/>
        </w:rPr>
        <w:t>zachodniopomorskim</w:t>
      </w:r>
      <w:r w:rsidR="00B16F83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(</w:t>
      </w:r>
      <w:r w:rsidR="00EE1701">
        <w:rPr>
          <w:rFonts w:eastAsia="Times New Roman" w:cs="Times New Roman"/>
          <w:szCs w:val="19"/>
          <w:lang w:eastAsia="pl-PL"/>
        </w:rPr>
        <w:t>4,07</w:t>
      </w:r>
      <w:r w:rsidR="00631EAC">
        <w:rPr>
          <w:rFonts w:eastAsia="Times New Roman" w:cs="Times New Roman"/>
          <w:szCs w:val="19"/>
          <w:lang w:eastAsia="pl-PL"/>
        </w:rPr>
        <w:t xml:space="preserve">), </w:t>
      </w:r>
      <w:r>
        <w:rPr>
          <w:rFonts w:eastAsia="Times New Roman" w:cs="Times New Roman"/>
          <w:szCs w:val="19"/>
          <w:lang w:eastAsia="pl-PL"/>
        </w:rPr>
        <w:t>a najniższy 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C11318" w:rsidRPr="005B32F3">
        <w:rPr>
          <w:rFonts w:eastAsia="Times New Roman" w:cs="Times New Roman"/>
          <w:szCs w:val="19"/>
          <w:lang w:eastAsia="pl-PL"/>
        </w:rPr>
        <w:t>mazowieckim (</w:t>
      </w:r>
      <w:r w:rsidR="00EE1701">
        <w:rPr>
          <w:rFonts w:eastAsia="Times New Roman" w:cs="Times New Roman"/>
          <w:szCs w:val="19"/>
          <w:lang w:eastAsia="pl-PL"/>
        </w:rPr>
        <w:t>2,20</w:t>
      </w:r>
      <w:r w:rsidR="00C11318">
        <w:rPr>
          <w:rFonts w:eastAsia="Times New Roman" w:cs="Times New Roman"/>
          <w:szCs w:val="19"/>
          <w:lang w:eastAsia="pl-PL"/>
        </w:rPr>
        <w:t xml:space="preserve">), </w:t>
      </w:r>
      <w:r w:rsidRPr="005B32F3">
        <w:rPr>
          <w:rFonts w:eastAsia="Times New Roman" w:cs="Times New Roman"/>
          <w:szCs w:val="19"/>
          <w:lang w:eastAsia="pl-PL"/>
        </w:rPr>
        <w:t>małopolskim (</w:t>
      </w:r>
      <w:r w:rsidR="00EE1701">
        <w:rPr>
          <w:rFonts w:eastAsia="Times New Roman" w:cs="Times New Roman"/>
          <w:szCs w:val="19"/>
          <w:lang w:eastAsia="pl-PL"/>
        </w:rPr>
        <w:t>2,60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="00C11318">
        <w:rPr>
          <w:rFonts w:eastAsia="Times New Roman" w:cs="Times New Roman"/>
          <w:szCs w:val="19"/>
          <w:lang w:eastAsia="pl-PL"/>
        </w:rPr>
        <w:t>podkarpac</w:t>
      </w:r>
      <w:r w:rsidR="009922D3">
        <w:rPr>
          <w:rFonts w:eastAsia="Times New Roman" w:cs="Times New Roman"/>
          <w:szCs w:val="19"/>
          <w:lang w:eastAsia="pl-PL"/>
        </w:rPr>
        <w:t>kim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EE1701">
        <w:rPr>
          <w:rFonts w:eastAsia="Times New Roman" w:cs="Times New Roman"/>
          <w:szCs w:val="19"/>
          <w:lang w:eastAsia="pl-PL"/>
        </w:rPr>
        <w:t>3,05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380043D0" w:rsidR="00257BD8" w:rsidRDefault="001231D6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1231D6"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5E5014FE" wp14:editId="1408AF6F">
            <wp:simplePos x="0" y="0"/>
            <wp:positionH relativeFrom="column">
              <wp:posOffset>0</wp:posOffset>
            </wp:positionH>
            <wp:positionV relativeFrom="paragraph">
              <wp:posOffset>475615</wp:posOffset>
            </wp:positionV>
            <wp:extent cx="5122545" cy="2832100"/>
            <wp:effectExtent l="0" t="0" r="0" b="0"/>
            <wp:wrapSquare wrapText="bothSides"/>
            <wp:docPr id="26" name="Obraz 26" descr="Mapa 1. Poszkodowani w wypadkach przy pracy na 1000 pracujących (bez gospodarstw indywidualnych w rolnictwie)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0C"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6F3BBE43">
                <wp:simplePos x="0" y="0"/>
                <wp:positionH relativeFrom="column">
                  <wp:posOffset>5219700</wp:posOffset>
                </wp:positionH>
                <wp:positionV relativeFrom="paragraph">
                  <wp:posOffset>1369060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śląskim, 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09526A2E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87374F">
                              <w:t>śląskim</w:t>
                            </w:r>
                            <w:r>
                              <w:t>,</w:t>
                            </w:r>
                            <w:r w:rsidR="0087374F">
                              <w:t xml:space="preserve"> </w:t>
                            </w:r>
                            <w:r w:rsidR="0087374F">
                              <w:br/>
                            </w:r>
                            <w:r>
                              <w:t xml:space="preserve">a najniższy w województwie </w:t>
                            </w:r>
                            <w:r w:rsidR="000362AC" w:rsidRPr="000362AC">
                              <w:t>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2F62FF" id="Pole tekstowe 17" o:spid="_x0000_s1028" type="#_x0000_t202" alt="Najwyższy wskaźnik wypadkowości odnotowano &#10;w województwie śląskim, a najniższy w województwie mazowieckim" style="position:absolute;left:0;text-align:left;margin-left:411pt;margin-top:107.8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ZmcgIAAIAEAAAOAAAAZHJzL2Uyb0RvYy54bWysVMFuEzEQvSPxD5aROEF3EzVNG7qpSksr&#10;pFIqFT7Asb1ZN7Znsd16kztf0c/ghrhB/ouxNy1RuSFysOydmTfz3szk8KgzmtxJ5xXYig52Skqk&#10;5SCUnVf086ez1/uU+MCsYBqsrOhSeno0ff7sMLYTOYQGtJCOIIj1k9hWtAmhnRSF5400zO9AKy0a&#10;a3CGBXy6eSEci4hudDEsy70ighOtAy69x6+nvZFOM35dSx4+1rWXgeiKYm0hny6fs3QW00M2mTvW&#10;NopvymD/UIVhymLSR6hTFhi5deovKKO4Aw912OFgCqhrxWXmgGwG5RM21w1rZeaC4vj2USb//2D5&#10;5d2VI0pg78aUWGawR1egJQly4QNESdJ3IT1H0S7ZTVyuf/jVkkS/YOvvVi1IXLZMLCDC+p4rAsIC&#10;hjEL5OWL7vhNJBFuZPz5TaxCVJKs7/Wvr36hzCvCMN2NVRu8J36GrQD9OXqmHsXWT7DU6xaLDd1b&#10;6LDerLdvL4AvPLFw0jA7l8fOQWwkE6jRIEUWW6E9jk8gs/gBBHJltwEyUFc7kxqILSGIjrOyfJwP&#10;2QXCU8r9cVmOR5RwtA0Ge8NylCeoYJOH8Nb5cC7BkHSpqMMBzPDs7sKHVA6bPLikbBbOlNZ5CLUl&#10;saIHo+EoB2xZjAq4I1qZiu6X6ddPbWL5zoocHJjS/R0TaLuhnZj2nEM363KXhw9qzkAsUQcH/Urg&#10;CuOlAbeiJOI6VNR/uWVOUqLfW9TyYLC7m/YnP3ZH4yE+3LZltm1hliNURQMl/fUk5J3rKR+j5rXK&#10;aqTm9JVsSsYxzyJtVjLt0fY7e/3545j+BgAA//8DAFBLAwQUAAYACAAAACEAQaAk5+AAAAAMAQAA&#10;DwAAAGRycy9kb3ducmV2LnhtbEyPzU7DMBCE70i8g7VI3KidQKI0ZFMhEFcQ5Ufi5sbbJCJeR7Hb&#10;hLfHPdHjaEYz31SbxQ7iSJPvHSMkKwWCuHGm5xbh4/35pgDhg2ajB8eE8EseNvXlRaVL42Z+o+M2&#10;tCKWsC81QhfCWErpm46s9is3Ekdv7yarQ5RTK82k51huB5kqlUure44LnR7psaPmZ3uwCJ8v+++v&#10;O/XaPtlsnN2iJNu1RLy+Wh7uQQRawn8YTvgRHerItHMHNl4MCEWaxi8BIU2yHMQpkSR5BmKHcLsu&#10;cpB1Jc9P1H8AAAD//wMAUEsBAi0AFAAGAAgAAAAhALaDOJL+AAAA4QEAABMAAAAAAAAAAAAAAAAA&#10;AAAAAFtDb250ZW50X1R5cGVzXS54bWxQSwECLQAUAAYACAAAACEAOP0h/9YAAACUAQAACwAAAAAA&#10;AAAAAAAAAAAvAQAAX3JlbHMvLnJlbHNQSwECLQAUAAYACAAAACEAL40GZnICAACABAAADgAAAAAA&#10;AAAAAAAAAAAuAgAAZHJzL2Uyb0RvYy54bWxQSwECLQAUAAYACAAAACEAQaAk5+AAAAAMAQAADwAA&#10;AAAAAAAAAAAAAADMBAAAZHJzL2Rvd25yZXYueG1sUEsFBgAAAAAEAAQA8wAAANkFAAAAAA==&#10;" filled="f" stroked="f">
                <v:textbox>
                  <w:txbxContent>
                    <w:p w14:paraId="41C0DCBB" w14:textId="09526A2E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87374F">
                        <w:t>śląskim</w:t>
                      </w:r>
                      <w:r>
                        <w:t>,</w:t>
                      </w:r>
                      <w:r w:rsidR="0087374F">
                        <w:t xml:space="preserve"> </w:t>
                      </w:r>
                      <w:r w:rsidR="0087374F">
                        <w:br/>
                      </w:r>
                      <w:r>
                        <w:t xml:space="preserve">a najniższy w województwie </w:t>
                      </w:r>
                      <w:r w:rsidR="000362AC" w:rsidRPr="000362AC">
                        <w:t>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57BD8" w:rsidRPr="00F02788">
        <w:rPr>
          <w:b/>
          <w:i w:val="0"/>
          <w:color w:val="auto"/>
          <w:sz w:val="19"/>
          <w:szCs w:val="19"/>
        </w:rPr>
        <w:t>Mapa</w:t>
      </w:r>
      <w:r w:rsidR="00257BD8">
        <w:rPr>
          <w:b/>
          <w:i w:val="0"/>
          <w:color w:val="auto"/>
          <w:sz w:val="19"/>
          <w:szCs w:val="19"/>
        </w:rPr>
        <w:t xml:space="preserve"> 1. </w:t>
      </w:r>
      <w:r w:rsidR="00257BD8"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="00257BD8"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="00257BD8" w:rsidRPr="00F02788">
        <w:rPr>
          <w:b/>
          <w:i w:val="0"/>
          <w:color w:val="auto"/>
          <w:sz w:val="19"/>
          <w:szCs w:val="19"/>
        </w:rPr>
        <w:t xml:space="preserve"> </w:t>
      </w:r>
      <w:r w:rsidR="00257BD8"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</w:t>
      </w:r>
      <w:r w:rsidR="00B74EE1">
        <w:rPr>
          <w:b/>
          <w:i w:val="0"/>
          <w:color w:val="auto"/>
          <w:sz w:val="19"/>
          <w:szCs w:val="19"/>
        </w:rPr>
        <w:t>w</w:t>
      </w:r>
      <w:r w:rsidR="00752724">
        <w:rPr>
          <w:b/>
          <w:i w:val="0"/>
          <w:color w:val="auto"/>
          <w:sz w:val="19"/>
          <w:szCs w:val="19"/>
        </w:rPr>
        <w:t xml:space="preserve"> </w:t>
      </w:r>
      <w:r w:rsidR="00EE3284">
        <w:rPr>
          <w:b/>
          <w:i w:val="0"/>
          <w:color w:val="auto"/>
          <w:sz w:val="19"/>
          <w:szCs w:val="19"/>
        </w:rPr>
        <w:t>okresie styczeń</w:t>
      </w:r>
      <w:r w:rsidR="007F5BEB">
        <w:rPr>
          <w:b/>
          <w:i w:val="0"/>
          <w:color w:val="auto"/>
          <w:sz w:val="19"/>
          <w:szCs w:val="19"/>
        </w:rPr>
        <w:t>-</w:t>
      </w:r>
      <w:r w:rsidR="00EE3284">
        <w:rPr>
          <w:b/>
          <w:i w:val="0"/>
          <w:color w:val="auto"/>
          <w:sz w:val="19"/>
          <w:szCs w:val="19"/>
        </w:rPr>
        <w:t>wrzesień</w:t>
      </w:r>
      <w:r w:rsidR="00B74EE1">
        <w:rPr>
          <w:b/>
          <w:i w:val="0"/>
          <w:color w:val="auto"/>
          <w:sz w:val="19"/>
          <w:szCs w:val="19"/>
        </w:rPr>
        <w:t xml:space="preserve"> 2024</w:t>
      </w:r>
      <w:r w:rsidR="00257BD8" w:rsidRPr="00F02788">
        <w:rPr>
          <w:b/>
          <w:i w:val="0"/>
          <w:color w:val="auto"/>
          <w:sz w:val="19"/>
          <w:szCs w:val="19"/>
        </w:rPr>
        <w:t xml:space="preserve"> r.</w:t>
      </w:r>
    </w:p>
    <w:p w14:paraId="6842DFF3" w14:textId="4C72CCDB" w:rsidR="00257BD8" w:rsidRDefault="00257BD8" w:rsidP="00D45B54">
      <w:pPr>
        <w:spacing w:line="240" w:lineRule="auto"/>
        <w:rPr>
          <w:sz w:val="16"/>
        </w:rPr>
      </w:pPr>
    </w:p>
    <w:p w14:paraId="660F6563" w14:textId="5D3299A0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33EB8DE0" w:rsidR="000F127D" w:rsidRDefault="000F127D" w:rsidP="00631EA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EE1701">
        <w:rPr>
          <w:rFonts w:eastAsia="Times New Roman" w:cs="Times New Roman"/>
          <w:szCs w:val="19"/>
          <w:lang w:eastAsia="pl-PL"/>
        </w:rPr>
        <w:t>12,59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EE1701">
        <w:rPr>
          <w:rFonts w:eastAsia="Times New Roman" w:cs="Times New Roman"/>
          <w:szCs w:val="19"/>
          <w:lang w:eastAsia="pl-PL"/>
        </w:rPr>
        <w:t>9,11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F042D0">
        <w:rPr>
          <w:rFonts w:eastAsia="Times New Roman" w:cs="Times New Roman"/>
          <w:szCs w:val="19"/>
          <w:lang w:eastAsia="pl-PL"/>
        </w:rPr>
        <w:t>o</w:t>
      </w:r>
      <w:r w:rsidR="00F042D0" w:rsidRPr="00F042D0">
        <w:rPr>
          <w:rFonts w:eastAsia="Times New Roman" w:cs="Times New Roman"/>
          <w:szCs w:val="19"/>
          <w:lang w:eastAsia="pl-PL"/>
        </w:rPr>
        <w:t xml:space="preserve">pieka zdrowotna i pomoc społeczna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EE1701">
        <w:rPr>
          <w:rFonts w:eastAsia="Times New Roman" w:cs="Times New Roman"/>
          <w:szCs w:val="19"/>
          <w:lang w:eastAsia="pl-PL"/>
        </w:rPr>
        <w:t>5,09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EE1701">
        <w:rPr>
          <w:rFonts w:eastAsia="Times New Roman" w:cs="Times New Roman"/>
          <w:szCs w:val="19"/>
          <w:lang w:eastAsia="pl-PL"/>
        </w:rPr>
        <w:t>0,</w:t>
      </w:r>
      <w:r w:rsidR="00424211" w:rsidRPr="00424211">
        <w:rPr>
          <w:rFonts w:eastAsia="Times New Roman" w:cs="Times New Roman"/>
          <w:szCs w:val="19"/>
          <w:lang w:eastAsia="pl-PL"/>
        </w:rPr>
        <w:t>5</w:t>
      </w:r>
      <w:r w:rsidR="00EE1701">
        <w:rPr>
          <w:rFonts w:eastAsia="Times New Roman" w:cs="Times New Roman"/>
          <w:szCs w:val="19"/>
          <w:lang w:eastAsia="pl-PL"/>
        </w:rPr>
        <w:t>0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="00F042D0">
        <w:rPr>
          <w:rFonts w:eastAsia="Times New Roman" w:cs="Times New Roman"/>
          <w:szCs w:val="19"/>
          <w:lang w:eastAsia="pl-PL"/>
        </w:rPr>
        <w:t>p</w:t>
      </w:r>
      <w:r w:rsidR="00F042D0" w:rsidRPr="00C11318">
        <w:rPr>
          <w:rFonts w:eastAsia="Times New Roman" w:cs="Times New Roman"/>
          <w:szCs w:val="19"/>
          <w:lang w:eastAsia="pl-PL"/>
        </w:rPr>
        <w:t xml:space="preserve">ozostała działalność usługowa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424211" w:rsidRPr="00424211">
        <w:rPr>
          <w:rFonts w:eastAsia="Times New Roman" w:cs="Times New Roman"/>
          <w:szCs w:val="19"/>
          <w:lang w:eastAsia="pl-PL"/>
        </w:rPr>
        <w:t>0,</w:t>
      </w:r>
      <w:r w:rsidR="00EE1701">
        <w:rPr>
          <w:rFonts w:eastAsia="Times New Roman" w:cs="Times New Roman"/>
          <w:szCs w:val="19"/>
          <w:lang w:eastAsia="pl-PL"/>
        </w:rPr>
        <w:t>68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="00F042D0" w:rsidRPr="00C11318">
        <w:rPr>
          <w:rFonts w:eastAsia="Times New Roman" w:cs="Times New Roman"/>
          <w:szCs w:val="19"/>
          <w:lang w:eastAsia="pl-PL"/>
        </w:rPr>
        <w:t xml:space="preserve">działalność profesjonalna, naukowa i techniczna </w:t>
      </w:r>
      <w:r>
        <w:rPr>
          <w:rFonts w:eastAsia="Times New Roman" w:cs="Times New Roman"/>
          <w:szCs w:val="19"/>
          <w:lang w:eastAsia="pl-PL"/>
        </w:rPr>
        <w:t>(</w:t>
      </w:r>
      <w:r w:rsidR="00EE1701">
        <w:rPr>
          <w:rFonts w:eastAsia="Times New Roman" w:cs="Times New Roman"/>
          <w:szCs w:val="19"/>
          <w:lang w:eastAsia="pl-PL"/>
        </w:rPr>
        <w:t>0,86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1F09379F" w:rsidR="00257BD8" w:rsidRDefault="001231D6" w:rsidP="00D616B5">
      <w:pPr>
        <w:pStyle w:val="Tytuwykresu0"/>
        <w:keepNext w:val="0"/>
        <w:pageBreakBefore/>
        <w:spacing w:before="240" w:after="240" w:line="240" w:lineRule="exact"/>
        <w:outlineLvl w:val="9"/>
        <w:rPr>
          <w:rFonts w:ascii="Fira Sans" w:hAnsi="Fira Sans"/>
        </w:rPr>
      </w:pPr>
      <w:r w:rsidRPr="001231D6">
        <w:lastRenderedPageBreak/>
        <w:drawing>
          <wp:anchor distT="0" distB="0" distL="114300" distR="114300" simplePos="0" relativeHeight="251830272" behindDoc="0" locked="0" layoutInCell="1" allowOverlap="1" wp14:anchorId="6579AFAA" wp14:editId="39CF1165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5122545" cy="4779645"/>
            <wp:effectExtent l="0" t="0" r="0" b="0"/>
            <wp:wrapSquare wrapText="bothSides"/>
            <wp:docPr id="27" name="Obraz 27" descr="Wykres 1. Poszkodowani w wypadkach przy pracy na 1000 pracujących według sekcji w okresie styczeń-wrzesień 2024 r. (bez gospodarstw indywidualnych w rolnictw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1. Poszkodowani w wypadkach przy pracy na 1000 pracujących według sekcji </w:t>
      </w:r>
      <w:r w:rsidR="000F127D" w:rsidRPr="005A4206">
        <w:rPr>
          <w:rFonts w:ascii="Fira Sans" w:hAnsi="Fira Sans"/>
        </w:rPr>
        <w:br/>
      </w:r>
      <w:r w:rsidR="00B74EE1">
        <w:rPr>
          <w:rFonts w:ascii="Fira Sans" w:hAnsi="Fira Sans"/>
        </w:rPr>
        <w:t>w</w:t>
      </w:r>
      <w:r w:rsidR="00752724">
        <w:rPr>
          <w:rFonts w:ascii="Fira Sans" w:hAnsi="Fira Sans"/>
        </w:rPr>
        <w:t xml:space="preserve"> </w:t>
      </w:r>
      <w:r w:rsidR="00EE3284">
        <w:rPr>
          <w:rFonts w:ascii="Fira Sans" w:hAnsi="Fira Sans"/>
        </w:rPr>
        <w:t>okresie styczeń</w:t>
      </w:r>
      <w:r w:rsidR="007F5BEB">
        <w:rPr>
          <w:rFonts w:ascii="Fira Sans" w:hAnsi="Fira Sans"/>
        </w:rPr>
        <w:t>-</w:t>
      </w:r>
      <w:r w:rsidR="00EE3284">
        <w:rPr>
          <w:rFonts w:ascii="Fira Sans" w:hAnsi="Fira Sans"/>
        </w:rPr>
        <w:t>wrzesień</w:t>
      </w:r>
      <w:r w:rsidR="00B74EE1">
        <w:rPr>
          <w:rFonts w:ascii="Fira Sans" w:hAnsi="Fira Sans"/>
        </w:rPr>
        <w:t xml:space="preserve"> 2024</w:t>
      </w:r>
      <w:r w:rsidR="000F127D" w:rsidRPr="005A4206">
        <w:rPr>
          <w:rFonts w:ascii="Fira Sans" w:hAnsi="Fira Sans"/>
        </w:rPr>
        <w:t xml:space="preserve"> r. (bez gospodarstw indywidualnych w rolnictwie)</w:t>
      </w:r>
    </w:p>
    <w:p w14:paraId="48725F8B" w14:textId="3B9EAA84" w:rsidR="000F127D" w:rsidRPr="00D616B5" w:rsidRDefault="004806AC" w:rsidP="005A4206">
      <w:pPr>
        <w:spacing w:line="240" w:lineRule="auto"/>
        <w:rPr>
          <w:sz w:val="16"/>
        </w:rPr>
      </w:pPr>
      <w:r w:rsidRPr="00D616B5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79F07CF0">
                <wp:simplePos x="0" y="0"/>
                <wp:positionH relativeFrom="column">
                  <wp:posOffset>5231130</wp:posOffset>
                </wp:positionH>
                <wp:positionV relativeFrom="paragraph">
                  <wp:posOffset>1721269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297277" id="Pole tekstowe 20" o:spid="_x0000_s1029" type="#_x0000_t202" alt="Najwyższy wskaźnik wypadkowości odnotowano w sekcji górnictwo i wydobywanie, a najniższy w sekcji informacja &#10;i komunikacja&#10;" style="position:absolute;margin-left:411.9pt;margin-top:135.5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W+fAIAAJMEAAAOAAAAZHJzL2Uyb0RvYy54bWysVMFu1DAQvSPxD5aROEGzWVq6Dc1WpaUV&#10;UimVCh8w6zgbbxJPsL110l/hM7ghbqj/xdjZLSu4IXKwbI/nzbw3Mzk+6duG3UljFeqcp3sTzqQW&#10;WCi9zPnnTxcvZ5xZB7qABrXM+SAtP5k/fXLsu0xOscKmkIYRiLaZ73JeOddlSWJFJVuwe9hJTcYS&#10;TQuOjmaZFAY8obdNMp1MXiceTdEZFNJauj0fjXwe8ctSCvexLK10rMk55ebiauK6CGsyP4ZsaaCr&#10;lNikAf+QRQtKU9BHqHNwwNZG/QXVKmHQYun2BLYJlqUSMnIgNunkDza3FXQyciFxbPcok/1/sOL6&#10;7sYwVeR8SvJoaKlGN9hI5mRtHXrJwn0hrSDRrmHlh4cf9n5g3tbw8F2rmvmhg6JGjw9fhWJYaCQ3&#10;0Mg8s7IWK8WWP78ZrYTzyBQ9L3Ax0AMlXzCgiCutNpDb90rHeosVsOfP+tM3itXYrikW0FW8CWXz&#10;nc0o+9uO8nf9W+yp/WIJbHeForZM41kFeilPjUFfSShItjR4JjuuI44NIAv/AQuiD2uHEagvTRtq&#10;SlVihE46DI8tI3vHRAg5O0yPZmQSZEvTdDY7jE2VQLZ174x1lxJbFjY5N9STER7urqwL6UC2fRKi&#10;abxQTRP7stHM5/zoYHoQHXYsrXI0No1qcz6bhG9s5MDynS6iswPVjHsK0OgN7cB05Oz6RR8L/2qr&#10;5gKLgXQwOE4JTTVtKjT3nHmakJzbL2swkrPmvSYtj9L9fSLu4mH/4DA0itm1LHYtoAVB5dxxNm7P&#10;XBzDkfIpaV6qqEYozpjJJmXq/CjSZkrDaO2e46vf/5L5LwAAAP//AwBQSwMEFAAGAAgAAAAhAHrw&#10;tTfgAAAADAEAAA8AAABkcnMvZG93bnJldi54bWxMj81OwzAQhO9IvIO1SNyo7TS0IWRTIRBXUMuP&#10;xM1NtklEvI5itwlvj3uC42hGM98Um9n24kSj7xwj6IUCQVy5uuMG4f3t+SYD4YPh2vSOCeGHPGzK&#10;y4vC5LWbeEunXWhELGGfG4Q2hCGX0lctWeMXbiCO3sGN1oQox0bWo5liue1lotRKWtNxXGjNQI8t&#10;Vd+7o0X4eDl8fabqtXmyt8PkZiXZ3knE66v54R5EoDn8heGMH9GhjEx7d+Taix4hS5YRPSAka61B&#10;nBNaZysQe4Q0XS9BloX8f6L8BQAA//8DAFBLAQItABQABgAIAAAAIQC2gziS/gAAAOEBAAATAAAA&#10;AAAAAAAAAAAAAAAAAABbQ29udGVudF9UeXBlc10ueG1sUEsBAi0AFAAGAAgAAAAhADj9If/WAAAA&#10;lAEAAAsAAAAAAAAAAAAAAAAALwEAAF9yZWxzLy5yZWxzUEsBAi0AFAAGAAgAAAAhADDcZb58AgAA&#10;kwQAAA4AAAAAAAAAAAAAAAAALgIAAGRycy9lMm9Eb2MueG1sUEsBAi0AFAAGAAgAAAAhAHrwtTfg&#10;AAAADAEAAA8AAAAAAAAAAAAAAAAA1gQAAGRycy9kb3ducmV2LnhtbFBLBQYAAAAABAAEAPMAAADj&#10;BQAAAAA=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2310AE" w14:textId="1CF93942" w:rsidR="004806AC" w:rsidRDefault="006B5303" w:rsidP="00262AA2">
      <w:pPr>
        <w:pStyle w:val="Tytuwykresu0"/>
        <w:keepNext w:val="0"/>
        <w:spacing w:before="240" w:after="480" w:line="240" w:lineRule="auto"/>
        <w:outlineLvl w:val="9"/>
        <w:rPr>
          <w:rFonts w:ascii="Fira Sans" w:eastAsiaTheme="minorHAnsi" w:hAnsi="Fira Sans"/>
        </w:rPr>
      </w:pPr>
      <w:r w:rsidRPr="006B5303">
        <w:rPr>
          <w:rFonts w:eastAsiaTheme="minorHAnsi"/>
        </w:rPr>
        <w:drawing>
          <wp:anchor distT="0" distB="0" distL="114300" distR="114300" simplePos="0" relativeHeight="251831296" behindDoc="0" locked="0" layoutInCell="1" allowOverlap="1" wp14:anchorId="53370EA9" wp14:editId="175CB2C0">
            <wp:simplePos x="0" y="0"/>
            <wp:positionH relativeFrom="column">
              <wp:posOffset>0</wp:posOffset>
            </wp:positionH>
            <wp:positionV relativeFrom="paragraph">
              <wp:posOffset>424815</wp:posOffset>
            </wp:positionV>
            <wp:extent cx="5122545" cy="2689225"/>
            <wp:effectExtent l="0" t="0" r="0" b="0"/>
            <wp:wrapSquare wrapText="bothSides"/>
            <wp:docPr id="3" name="Obraz 3" descr="Wykres 2. Poszkodowani w wypadkach przy pracy według wydarzeń powodujących uraz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7DD3E52C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 było uderzenie w nieruchomy obiekt (30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42066833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</w:t>
                            </w:r>
                            <w:r w:rsidR="00FC26D4">
                              <w:t>30,4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DC63DB" id="Pole tekstowe 25" o:spid="_x0000_s1030" type="#_x0000_t202" alt="Dominującą grupą wydarzeń powodujących uraz było uderzenie w nieruchomy obiekt (30,4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x7aQIAAGsEAAAOAAAAZHJzL2Uyb0RvYy54bWysVNtu1DAQfUfiHywjEEjQZLe7dBuarUov&#10;CKlApcIHOI6zMY09xnaaZB8R/bP2vxg727Iqb4g8OHbGPp5z5kwODnvVkGthnQSd08lOSonQHEqp&#10;Vzn99vXszYIS55kuWQNa5HQQjh4unz456EwmplBDUwpLEES7rDM5rb03WZI4XgvF3A4YoTFYgVXM&#10;49KuktKyDtFVk0zT9G3SgS2NBS6cw68nY5AuI35VCe6/VJUTnjQ5xdx8HG0cizAmywOWrSwzteSb&#10;NNg/ZKGY1HjpA9QJ84y0Vv4FpSS34KDyOxxUAlUluYgckM0kfcTmsmZGRC4ojjMPMrn/B8s/X19Y&#10;IsucTueUaKawRhfQCOLFlfPQCRK+l8JxFO0ElNTt99sbfntDVrY1+OqGktm1uPtFDHRQxujAayTP&#10;1qQY7n4CabHEa6GlIB3B0ba8BjUQKKS48uTlbvp69vzVi2f90btQjs64DLO6NJiX799Dj7aK0jpz&#10;DvzKEQ3HNdMrcWQtdLVgJcoxCSeTraMjjgsgRfcJSqTFWg8RqK+sCrVC9Qmioy2GByuI3hMerlzs&#10;TfYXGOIYm6S783QezZKw7P64sc5/EKBImOTUotciPLs+dz6kw7L7LeE2DWeyaaLfGk26nO7PUdpH&#10;ESU9tkMjVU4XaXhGgwaWp7qMhz2TzTjHCxq9oR2Yjpx9X/SxoLN7NQsoB9TBwuh+7Fac1GDXlHTo&#10;/Jy6Hy2zgpLmo0Yt9yezWWiVuJjN96a4sNuRYjvCNFYTveEpGafHPrbXSOwINa9kVCMUZ8xkkzI6&#10;Ooq06b7QMtvruOvPP2L5GwAA//8DAFBLAwQUAAYACAAAACEA2U3V2d8AAAAMAQAADwAAAGRycy9k&#10;b3ducmV2LnhtbEyPwU7DMAyG70i8Q2Qkbixpga2UuhMCcQUxGBK3rPXaisapmmwtb493gpst//r9&#10;fcV6dr060hg6zwjJwoAirnzdcYPw8f58lYEK0XJte8+E8EMB1uX5WWHz2k/8RsdNbJSUcMgtQhvj&#10;kGsdqpacDQs/EMtt70dno6xjo+vRTlLuep0as9TOdiwfWjvQY0vV9+bgELYv+6/PG/PaPLnbYfKz&#10;0ezuNOLlxfxwDyrSHP/CcMIXdCiFaecPXAfVI2RpKi4RITWZDKdEkizFZodwvUoM6LLQ/yXKXwAA&#10;AP//AwBQSwECLQAUAAYACAAAACEAtoM4kv4AAADhAQAAEwAAAAAAAAAAAAAAAAAAAAAAW0NvbnRl&#10;bnRfVHlwZXNdLnhtbFBLAQItABQABgAIAAAAIQA4/SH/1gAAAJQBAAALAAAAAAAAAAAAAAAAAC8B&#10;AABfcmVscy8ucmVsc1BLAQItABQABgAIAAAAIQBPqyx7aQIAAGsEAAAOAAAAAAAAAAAAAAAAAC4C&#10;AABkcnMvZTJvRG9jLnhtbFBLAQItABQABgAIAAAAIQDZTdXZ3wAAAAwBAAAPAAAAAAAAAAAAAAAA&#10;AMMEAABkcnMvZG93bnJldi54bWxQSwUGAAAAAAQABADzAAAAzwUAAAAA&#10;" filled="f" stroked="f">
                <v:textbox>
                  <w:txbxContent>
                    <w:p w14:paraId="0B013ABF" w14:textId="42066833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</w:t>
                      </w:r>
                      <w:r w:rsidR="00FC26D4">
                        <w:t>30,4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</w:r>
      <w:r w:rsidR="00B74EE1">
        <w:rPr>
          <w:rFonts w:ascii="Fira Sans" w:eastAsiaTheme="minorHAnsi" w:hAnsi="Fira Sans"/>
        </w:rPr>
        <w:t>w</w:t>
      </w:r>
      <w:r w:rsidR="00752724">
        <w:rPr>
          <w:rFonts w:ascii="Fira Sans" w:eastAsiaTheme="minorHAnsi" w:hAnsi="Fira Sans"/>
        </w:rPr>
        <w:t xml:space="preserve"> </w:t>
      </w:r>
      <w:r w:rsidR="00EE3284">
        <w:rPr>
          <w:rFonts w:ascii="Fira Sans" w:eastAsiaTheme="minorHAnsi" w:hAnsi="Fira Sans"/>
        </w:rPr>
        <w:t>okresie styczeń</w:t>
      </w:r>
      <w:r w:rsidR="007F5BEB">
        <w:rPr>
          <w:rFonts w:ascii="Fira Sans" w:eastAsiaTheme="minorHAnsi" w:hAnsi="Fira Sans"/>
        </w:rPr>
        <w:t>-</w:t>
      </w:r>
      <w:r w:rsidR="00EE3284">
        <w:rPr>
          <w:rFonts w:ascii="Fira Sans" w:eastAsiaTheme="minorHAnsi" w:hAnsi="Fira Sans"/>
        </w:rPr>
        <w:t>wrzesień</w:t>
      </w:r>
      <w:r w:rsidR="00B74EE1">
        <w:rPr>
          <w:rFonts w:ascii="Fira Sans" w:eastAsiaTheme="minorHAnsi" w:hAnsi="Fira Sans"/>
        </w:rPr>
        <w:t xml:space="preserve"> 2024</w:t>
      </w:r>
      <w:r w:rsidR="000F127D" w:rsidRPr="005A4206">
        <w:rPr>
          <w:rFonts w:ascii="Fira Sans" w:eastAsiaTheme="minorHAnsi" w:hAnsi="Fira Sans"/>
        </w:rPr>
        <w:t xml:space="preserve"> r.</w:t>
      </w:r>
    </w:p>
    <w:p w14:paraId="6E1B603D" w14:textId="07C7451D" w:rsidR="001231D6" w:rsidRDefault="001231D6" w:rsidP="00262AA2">
      <w:pPr>
        <w:pStyle w:val="Tytuwykresu0"/>
        <w:keepNext w:val="0"/>
        <w:spacing w:before="240" w:after="480" w:line="240" w:lineRule="auto"/>
        <w:outlineLvl w:val="9"/>
        <w:rPr>
          <w:rFonts w:ascii="Fira Sans" w:eastAsiaTheme="minorHAnsi" w:hAnsi="Fira Sans"/>
        </w:rPr>
      </w:pPr>
    </w:p>
    <w:p w14:paraId="64265D37" w14:textId="5C9E93D6" w:rsidR="00872209" w:rsidRDefault="00872209" w:rsidP="00262AA2">
      <w:pPr>
        <w:pStyle w:val="Tytuwykresu0"/>
        <w:keepNext w:val="0"/>
        <w:spacing w:before="240" w:after="480" w:line="240" w:lineRule="auto"/>
        <w:outlineLvl w:val="9"/>
        <w:rPr>
          <w:rFonts w:ascii="Fira Sans" w:eastAsiaTheme="minorHAnsi" w:hAnsi="Fira Sans"/>
        </w:rPr>
      </w:pPr>
    </w:p>
    <w:p w14:paraId="15091BD7" w14:textId="3BB5A48E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47DF9A5B" w14:textId="1645A45D" w:rsidR="00F81275" w:rsidRDefault="006B5303" w:rsidP="00F81275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  <w:r w:rsidRPr="006B5303">
        <w:lastRenderedPageBreak/>
        <w:drawing>
          <wp:anchor distT="0" distB="0" distL="114300" distR="114300" simplePos="0" relativeHeight="251832320" behindDoc="0" locked="0" layoutInCell="1" allowOverlap="1" wp14:anchorId="6C9CAB4A" wp14:editId="1320FBA2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122545" cy="4159250"/>
            <wp:effectExtent l="0" t="0" r="0" b="0"/>
            <wp:wrapSquare wrapText="bothSides"/>
            <wp:docPr id="13" name="Obraz 13" descr="Wykres 3. Przyczyny wypadków przy pracy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6D4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34546D15">
                <wp:simplePos x="0" y="0"/>
                <wp:positionH relativeFrom="column">
                  <wp:posOffset>5240655</wp:posOffset>
                </wp:positionH>
                <wp:positionV relativeFrom="paragraph">
                  <wp:posOffset>796925</wp:posOffset>
                </wp:positionV>
                <wp:extent cx="1862455" cy="756920"/>
                <wp:effectExtent l="0" t="0" r="0" b="5080"/>
                <wp:wrapTight wrapText="bothSides">
                  <wp:wrapPolygon edited="0">
                    <wp:start x="663" y="0"/>
                    <wp:lineTo x="663" y="21201"/>
                    <wp:lineTo x="20768" y="21201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2,0%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75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345CBB75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440AD6" w:rsidRPr="00440AD6">
                              <w:t>42,0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714589" id="Pole tekstowe 28" o:spid="_x0000_s1031" type="#_x0000_t202" alt="Nieprawidłowe zachowanie się pracownika było przyczyną 42,0% wypadków przy pracy" style="position:absolute;left:0;text-align:left;margin-left:412.65pt;margin-top:62.75pt;width:146.65pt;height:59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1VwXwIAAF4EAAAOAAAAZHJzL2Uyb0RvYy54bWysVF1uEzEQfkfiDpYl3iCbrLL9WXVTlZYi&#10;pFIqFQ7geL1ZK16PsZ16N49IHIJzcATKvRh70xDBGyIP1trj+TzfN9/k7LzvFHkQ1knQFZ1NppQI&#10;zaGWelXRTx+vX51Q4jzTNVOgRUUH4ej54vmzs2BKkUMLqhaWIIh2ZTAVbb03ZZY53oqOuQkYoTHY&#10;gO2Yx61dZbVlAdE7leXT6VEWwNbGAhfO4enVGKSLhN80gvsPTeOEJ6qiWJtPq03rMq7Z4oyVK8tM&#10;K/muDPYPVXRManx0D3XFPCMbK/+C6iS34KDxEw5dBk0juUgckM1s+geb+5YZkbigOM7sZXL/D5bf&#10;PtxZIuuK5tgpzTrs0R0oQbxYOw9BkHheC8dRtFspTBS4/vklRraMtxCYloI4+fiNYIxD0HLNyHLA&#10;K3iwHfh20I9fyTx/OX1BwmBYvf7xPaRQShhiC4JxJVZyb7AW37+GHq2U5HTmBvjaEQ2XLdMrcWEt&#10;hFawGiWYxczsIHXEcRFkGd5DjVTYxkMC6hvbxf6g4gTR0QrDvv2i94THJ0+O8nlRUMIxdlwcnebJ&#10;Hxkrn7KNdf6tgA4rd2gli/ZK6OzhxvlYDSufrsTHNFxLpZLFlCahoqdFXqSEg0gnPU6Akl1FT6bx&#10;N3oyknyj65TsmVTjNz6g9I51JDpS9v2yTz0snsRcQj2gDBZGw+OA4kcLdktJQLNX1H3eMCsoUe80&#10;Snk6m8/jdKTNvDhG4sQeRpaHEaax72gHT8n4eenTRI2UL1DyRiY1Ym/GSnYlo4mTSLuBi1NyuE+3&#10;fv8tLH4BAAD//wMAUEsDBBQABgAIAAAAIQCLeenu4AAAAAwBAAAPAAAAZHJzL2Rvd25yZXYueG1s&#10;TI/LTsMwEEX3SPyDNUjsqJ2QlBDiVAjEFkR5SOzceJpExOModpvw90xXsBzdo3vPVJvFDeKIU+g9&#10;aUhWCgRS421PrYb3t6erAkSIhqwZPKGGHwywqc/PKlNaP9MrHrexFVxCoTQauhjHUsrQdOhMWPkR&#10;ibO9n5yJfE6ttJOZudwNMlVqLZ3piRc6M+JDh8339uA0fDzvvz4z9dI+unyc/aIkuVup9eXFcn8H&#10;IuIS/2A46bM61Oy08weyQQwaijS/ZpSDNM9BnIgkKdYgdhrSLLsBWVfy/xP1LwAAAP//AwBQSwEC&#10;LQAUAAYACAAAACEAtoM4kv4AAADhAQAAEwAAAAAAAAAAAAAAAAAAAAAAW0NvbnRlbnRfVHlwZXNd&#10;LnhtbFBLAQItABQABgAIAAAAIQA4/SH/1gAAAJQBAAALAAAAAAAAAAAAAAAAAC8BAABfcmVscy8u&#10;cmVsc1BLAQItABQABgAIAAAAIQDQ/1VwXwIAAF4EAAAOAAAAAAAAAAAAAAAAAC4CAABkcnMvZTJv&#10;RG9jLnhtbFBLAQItABQABgAIAAAAIQCLeenu4AAAAAwBAAAPAAAAAAAAAAAAAAAAALkEAABkcnMv&#10;ZG93bnJldi54bWxQSwUGAAAAAAQABADzAAAAxgUAAAAA&#10;" filled="f" stroked="f">
                <v:textbox>
                  <w:txbxContent>
                    <w:p w14:paraId="7990E1BA" w14:textId="345CBB75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440AD6" w:rsidRPr="00440AD6">
                        <w:t>42,0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hAnsi="Fira Sans"/>
        </w:rPr>
        <w:t xml:space="preserve">Wykres 3. Przyczyny wypadków przy pracy </w:t>
      </w:r>
      <w:r w:rsidR="00B74EE1">
        <w:rPr>
          <w:rFonts w:ascii="Fira Sans" w:hAnsi="Fira Sans"/>
        </w:rPr>
        <w:t>w</w:t>
      </w:r>
      <w:r w:rsidR="00752724">
        <w:rPr>
          <w:rFonts w:ascii="Fira Sans" w:hAnsi="Fira Sans"/>
        </w:rPr>
        <w:t xml:space="preserve"> </w:t>
      </w:r>
      <w:r w:rsidR="00EE3284">
        <w:rPr>
          <w:rFonts w:ascii="Fira Sans" w:hAnsi="Fira Sans"/>
        </w:rPr>
        <w:t>okresie styczeń</w:t>
      </w:r>
      <w:r w:rsidR="007F5BEB">
        <w:rPr>
          <w:rFonts w:ascii="Fira Sans" w:hAnsi="Fira Sans"/>
        </w:rPr>
        <w:t>-</w:t>
      </w:r>
      <w:r w:rsidR="00EE3284">
        <w:rPr>
          <w:rFonts w:ascii="Fira Sans" w:hAnsi="Fira Sans"/>
        </w:rPr>
        <w:t>wrzesień</w:t>
      </w:r>
      <w:r w:rsidR="00B74EE1">
        <w:rPr>
          <w:rFonts w:ascii="Fira Sans" w:hAnsi="Fira Sans"/>
        </w:rPr>
        <w:t xml:space="preserve"> 2024</w:t>
      </w:r>
      <w:r w:rsidR="000F127D" w:rsidRPr="005A4206">
        <w:rPr>
          <w:rFonts w:ascii="Fira Sans" w:hAnsi="Fira Sans"/>
        </w:rPr>
        <w:t xml:space="preserve"> r.</w:t>
      </w:r>
    </w:p>
    <w:p w14:paraId="04940EBE" w14:textId="2D7BC6DB" w:rsidR="006B5303" w:rsidRPr="004021E1" w:rsidRDefault="006B5303" w:rsidP="00F81275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</w:p>
    <w:p w14:paraId="1D212551" w14:textId="2A1C9DFF" w:rsidR="000F127D" w:rsidRDefault="006B5303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6B5303">
        <w:drawing>
          <wp:anchor distT="0" distB="0" distL="114300" distR="114300" simplePos="0" relativeHeight="251833344" behindDoc="0" locked="0" layoutInCell="1" allowOverlap="1" wp14:anchorId="00202A32" wp14:editId="616228F3">
            <wp:simplePos x="0" y="0"/>
            <wp:positionH relativeFrom="column">
              <wp:posOffset>0</wp:posOffset>
            </wp:positionH>
            <wp:positionV relativeFrom="paragraph">
              <wp:posOffset>758190</wp:posOffset>
            </wp:positionV>
            <wp:extent cx="5122545" cy="2025650"/>
            <wp:effectExtent l="0" t="0" r="0" b="0"/>
            <wp:wrapSquare wrapText="bothSides"/>
            <wp:docPr id="18" name="Obraz 18" descr="Wykres 4. Poszkodowani w wypadkach przy pracy według czynności wykonywanej przez poszkodowanego w chwili wypadku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</w:t>
      </w:r>
      <w:r w:rsidR="00B74EE1">
        <w:rPr>
          <w:rFonts w:ascii="Fira Sans" w:hAnsi="Fira Sans"/>
        </w:rPr>
        <w:t>w</w:t>
      </w:r>
      <w:r w:rsidR="00752724">
        <w:rPr>
          <w:rFonts w:ascii="Fira Sans" w:hAnsi="Fira Sans"/>
        </w:rPr>
        <w:t xml:space="preserve"> </w:t>
      </w:r>
      <w:r w:rsidR="00EE3284">
        <w:rPr>
          <w:rFonts w:ascii="Fira Sans" w:hAnsi="Fira Sans"/>
        </w:rPr>
        <w:t>okresie styczeń</w:t>
      </w:r>
      <w:r w:rsidR="007F5BEB">
        <w:rPr>
          <w:rFonts w:ascii="Fira Sans" w:hAnsi="Fira Sans"/>
        </w:rPr>
        <w:t>-</w:t>
      </w:r>
      <w:r w:rsidR="00EE3284">
        <w:rPr>
          <w:rFonts w:ascii="Fira Sans" w:hAnsi="Fira Sans"/>
        </w:rPr>
        <w:t>wrzesień</w:t>
      </w:r>
      <w:r w:rsidR="00B74EE1">
        <w:rPr>
          <w:rFonts w:ascii="Fira Sans" w:hAnsi="Fira Sans"/>
        </w:rPr>
        <w:t xml:space="preserve"> 2024</w:t>
      </w:r>
      <w:r w:rsidR="00A54246" w:rsidRPr="005A4206">
        <w:rPr>
          <w:rFonts w:ascii="Fira Sans" w:hAnsi="Fira Sans"/>
        </w:rPr>
        <w:t xml:space="preserve"> r.</w:t>
      </w:r>
    </w:p>
    <w:p w14:paraId="0E23135A" w14:textId="64C28148" w:rsidR="00E04099" w:rsidRPr="005A4206" w:rsidRDefault="00CA3E17" w:rsidP="008913CC">
      <w:pPr>
        <w:pStyle w:val="Tytuwykresu0"/>
        <w:ind w:left="0" w:firstLine="0"/>
        <w:rPr>
          <w:rFonts w:ascii="Fira Sans" w:hAnsi="Fira Sans"/>
        </w:rPr>
      </w:pPr>
      <w:r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0DF74292">
                <wp:simplePos x="0" y="0"/>
                <wp:positionH relativeFrom="page">
                  <wp:posOffset>5655310</wp:posOffset>
                </wp:positionH>
                <wp:positionV relativeFrom="paragraph">
                  <wp:posOffset>404231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38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53F2D43D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1D3CDF" w:rsidRPr="001D3CDF">
                              <w:t>38,9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3913CA" id="Pole tekstowe 30" o:spid="_x0000_s1032" type="#_x0000_t202" alt="Czynnością najczęściej wykonywaną przez poszkodowanego w chwili wypadku było poruszanie się (38,9%)" style="position:absolute;margin-left:445.3pt;margin-top:31.85pt;width:146.65pt;height:74.3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vcgIAAHMEAAAOAAAAZHJzL2Uyb0RvYy54bWysVOFu0zAQ/o/EO1iWkECCpe3a0kVLpzEY&#10;QhowafAAruM0Xh2fsd05yU8kHmLidbb34ux0o4J/iPywfD7f5/u+u8vxSdsociOsk6ALOj4YUSI0&#10;h1LqdUG/fjl/taDEeaZLpkCLgnbC0ZPl0yfHweRiAjWoUliCINrlwRS09t7kWeZ4LRrmDsAIjc4K&#10;bMM8mnadlZYFRG9UNhmN5lkAWxoLXDiHp28HJ10m/KoS3H+uKic8UQXF3HxabVpXcc2WxyxfW2Zq&#10;yXdpsH/IomFS46OPUG+ZZ2Rr5V9QjeQWHFT+gEOTQVVJLhIHZDMe/cHmqmZGJC4ojjOPMrn/B8s/&#10;3VxaIsuCHqI8mjVYo0tQgnixcR6CIPG8FI6jaGd9pzXc/+Ty7gfeveb93W20xDUJ3QZ0F5hGj7G9&#10;6IkB12+gBDwTayCB8DpIJfGmYeVmS1bd/XfAW3breqalIE7e3ZLnh4uXR89exLoE43JM78pggr59&#10;Ay32V9LYmQvgG0c0nNVMr8WptRBqwUrUZRwjs73QAcdFkFX4CCXyY1sPCaitbBOLhmUgiI5Eu8ee&#10;EK0nPD65mE+msxklHH1H08P5ODVNxvKHaGOdfy+gQd4O+8tizyV0dnPhfMyG5Q9X4mMazqVSqe+U&#10;JgFBZ5NZCtjzNNLjWCjZFHQxit/QqJHkO12mYM+kGvb4gNI71pHoQNm3qzYVdv4g5grKDmWwMEwB&#10;Ti1uarA9JQEnoKDu25ZZQYn6oFHKo/F0GkcmGdPZ6wkadt+z2vcwzRGqoJ6SYXvm05gNlE9R8kom&#10;NWJthkx2KWNnJ5F2UxhHZ99Ot37/K5a/AAAA//8DAFBLAwQUAAYACAAAACEA+vqFit8AAAALAQAA&#10;DwAAAGRycy9kb3ducmV2LnhtbEyPQU+DQBCF7yb+h82YeLO7gFJAhsZovGqs1sTbFqZAZGcJuy34&#10;792e9Dh5X977ptwsZhAnmlxvGSFaKRDEtW16bhE+3p9vMhDOa270YJkQfsjBprq8KHXR2Jnf6LT1&#10;rQgl7AqN0Hk/FlK6uiOj3cqOxCE72MloH86plc2k51BuBhkrlUqjew4LnR7psaP6e3s0CLuXw9fn&#10;rXptn8zdONtFSTa5RLy+Wh7uQXha/B8MZ/2gDlVw2tsjN04MCFmu0oAipMkaxBmIsiQHsUeIozgB&#10;WZXy/w/VLwAAAP//AwBQSwECLQAUAAYACAAAACEAtoM4kv4AAADhAQAAEwAAAAAAAAAAAAAAAAAA&#10;AAAAW0NvbnRlbnRfVHlwZXNdLnhtbFBLAQItABQABgAIAAAAIQA4/SH/1gAAAJQBAAALAAAAAAAA&#10;AAAAAAAAAC8BAABfcmVscy8ucmVsc1BLAQItABQABgAIAAAAIQCjFZdvcgIAAHMEAAAOAAAAAAAA&#10;AAAAAAAAAC4CAABkcnMvZTJvRG9jLnhtbFBLAQItABQABgAIAAAAIQD6+oWK3wAAAAsBAAAPAAAA&#10;AAAAAAAAAAAAAMwEAABkcnMvZG93bnJldi54bWxQSwUGAAAAAAQABADzAAAA2AUAAAAA&#10;" filled="f" stroked="f">
                <v:textbox>
                  <w:txbxContent>
                    <w:p w14:paraId="369C7F73" w14:textId="53F2D43D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1D3CDF" w:rsidRPr="001D3CDF">
                        <w:t>38,9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BF57B0" w14:textId="6335BCF5" w:rsidR="000F127D" w:rsidRDefault="006B5303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6B5303">
        <w:rPr>
          <w:noProof/>
          <w:lang w:eastAsia="pl-PL"/>
        </w:rPr>
        <w:lastRenderedPageBreak/>
        <w:drawing>
          <wp:anchor distT="0" distB="0" distL="114300" distR="114300" simplePos="0" relativeHeight="251834368" behindDoc="0" locked="0" layoutInCell="1" allowOverlap="1" wp14:anchorId="0D7B8A42" wp14:editId="5FF65312">
            <wp:simplePos x="0" y="0"/>
            <wp:positionH relativeFrom="column">
              <wp:posOffset>0</wp:posOffset>
            </wp:positionH>
            <wp:positionV relativeFrom="paragraph">
              <wp:posOffset>429260</wp:posOffset>
            </wp:positionV>
            <wp:extent cx="5122545" cy="1932940"/>
            <wp:effectExtent l="0" t="0" r="0" b="0"/>
            <wp:wrapSquare wrapText="bothSides"/>
            <wp:docPr id="19" name="Obraz 19" descr="Wykres 5. Poszkodowani w wypadkach przy pracy według umiejscowienia urazu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A54246">
        <w:rPr>
          <w:b/>
        </w:rPr>
        <w:t xml:space="preserve">Wykres 5. Poszkodowani w wypadkach przy pracy według umiejscowienia urazu </w:t>
      </w:r>
      <w:r w:rsidR="00710101">
        <w:rPr>
          <w:b/>
        </w:rPr>
        <w:br/>
      </w:r>
      <w:r w:rsidR="00B74EE1">
        <w:rPr>
          <w:b/>
        </w:rPr>
        <w:t>w</w:t>
      </w:r>
      <w:r w:rsidR="00752724">
        <w:rPr>
          <w:b/>
        </w:rPr>
        <w:t xml:space="preserve"> </w:t>
      </w:r>
      <w:r w:rsidR="00EE3284">
        <w:rPr>
          <w:b/>
        </w:rPr>
        <w:t>okresie styczeń</w:t>
      </w:r>
      <w:r w:rsidR="007F5BEB">
        <w:rPr>
          <w:b/>
        </w:rPr>
        <w:t>-</w:t>
      </w:r>
      <w:r w:rsidR="00EE3284">
        <w:rPr>
          <w:b/>
        </w:rPr>
        <w:t>wrzesień</w:t>
      </w:r>
      <w:r w:rsidR="00B74EE1">
        <w:rPr>
          <w:b/>
        </w:rPr>
        <w:t xml:space="preserve"> 2024</w:t>
      </w:r>
      <w:r w:rsidR="00A54246" w:rsidRPr="00A54246">
        <w:rPr>
          <w:b/>
        </w:rPr>
        <w:t xml:space="preserve"> r.</w:t>
      </w:r>
    </w:p>
    <w:p w14:paraId="6B7FC5D0" w14:textId="3AACBA37" w:rsidR="0088038D" w:rsidRDefault="006B5303" w:rsidP="00BC4154">
      <w:pPr>
        <w:spacing w:before="240" w:after="240" w:line="240" w:lineRule="auto"/>
        <w:ind w:left="851" w:hanging="851"/>
        <w:rPr>
          <w:noProof/>
          <w:spacing w:val="-2"/>
          <w:szCs w:val="19"/>
          <w:lang w:eastAsia="pl-PL"/>
        </w:rPr>
      </w:pPr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01C786DA">
                <wp:simplePos x="0" y="0"/>
                <wp:positionH relativeFrom="column">
                  <wp:posOffset>0</wp:posOffset>
                </wp:positionH>
                <wp:positionV relativeFrom="page">
                  <wp:posOffset>3233420</wp:posOffset>
                </wp:positionV>
                <wp:extent cx="0" cy="219075"/>
                <wp:effectExtent l="0" t="0" r="38100" b="28575"/>
                <wp:wrapNone/>
                <wp:docPr id="4" name="Łącznik prosty 4" title="Element dekoracyjny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5567DD3" id="Łącznik prosty 4" o:spid="_x0000_s1026" alt="Tytuł: Element dekoracyjny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254.6pt" to="0,2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cYPwIAAFcEAAAOAAAAZHJzL2Uyb0RvYy54bWysVNuO0zAQfUfiHyy/t7n0HjVdbdtdeEBQ&#10;CfgA13FSs77JNk0L4oEH/gz+i7GTdhd4QYhIcewZ+3jOmZksb05SoCOzjmtV4myYYsQU1RVXTYnf&#10;v7sfzDFynqiKCK1Yic/M4ZvV82fL1hQs1wctKmYRgChXtKbEB+9NkSSOHpgkbqgNU+CstZXEw9I2&#10;SWVJC+hSJHmaTpNW28pYTZlzYN12TryK+HXNqH9T1455JEoMsfk42jjuw5islqRoLDEHTvswyD9E&#10;IQlXcOkVaks8QR8t/wNKcmq107UfUi0TXdecssgB2GTpb2zeHohhkQuI48xVJvf/YOnr484iXpV4&#10;jJEiElL04+v3b/ST4g8IdHX+jMDjuRfguhNMMuVRxR60JfT8QZ0ja3byr5wP/GHW8f68yeaj7ex+&#10;OliPF/PBeLQeDRbj+XqQzfL5epLf3k7vxl/C6YrRAl4A9PzILkkAy9+x7Osh6DdLHnEwOhLIeRYy&#10;nMS4Lt8YadIaV0TyoVTidKN2FjaHlTM7G9icaitRLbh5GZCCBTKGTrF8ztfyCZxpZ6RgzbNFOpv0&#10;9waEcM5Y518wLUFTB0UouAqJJQU5QjhdiJctwaz0PRciFqdQqAVQeCYYUQI9UgviYSoNZM2pBiMi&#10;Gmg+6m2EdFrwKhwPQM42+42wnRhpmqfTWPOgyC/bwt1b4g7dvujqWkNyD/0puCzxPA1Pz0uogM5i&#10;h/UMHoULs72uzlHPqDRUb5S/77TQHk/XMH/6P1j9BAAA//8DAFBLAwQUAAYACAAAACEAErPvwNsA&#10;AAAFAQAADwAAAGRycy9kb3ducmV2LnhtbEyPQUvDQBCF74L/YRnBm920Vqsxm1IFEaQXU+l5mp0m&#10;IdnZmN208d87nvT48Yb3vsnWk+vUiYbQeDYwnyWgiEtvG64MfO5ebx5AhYhssfNMBr4pwDq/vMgw&#10;tf7MH3QqYqWkhEOKBuoY+1TrUNbkMMx8TyzZ0Q8Oo+BQaTvgWcpdpxdJcq8dNiwLNfb0UlPZFqMz&#10;0Pbl8mvrdvvN+Dx/ey9WLrTHvTHXV9PmCVSkKf4dw6++qEMuTgc/sg2qMyCPRAN3yeMClMSCB8Hl&#10;7Qp0nun/9vkPAAAA//8DAFBLAQItABQABgAIAAAAIQC2gziS/gAAAOEBAAATAAAAAAAAAAAAAAAA&#10;AAAAAABbQ29udGVudF9UeXBlc10ueG1sUEsBAi0AFAAGAAgAAAAhADj9If/WAAAAlAEAAAsAAAAA&#10;AAAAAAAAAAAALwEAAF9yZWxzLy5yZWxzUEsBAi0AFAAGAAgAAAAhANHIFxg/AgAAVwQAAA4AAAAA&#10;AAAAAAAAAAAALgIAAGRycy9lMm9Eb2MueG1sUEsBAi0AFAAGAAgAAAAhABKz78DbAAAABQEAAA8A&#10;AAAAAAAAAAAAAAAAmQQAAGRycy9kb3ducmV2LnhtbFBLBQYAAAAABAAEAPMAAAChBQAAAAA=&#10;" strokecolor="#002060" strokeweight="1.75pt">
                <v:stroke joinstyle="miter"/>
                <w10:wrap anchory="page"/>
              </v:line>
            </w:pict>
          </mc:Fallback>
        </mc:AlternateContent>
      </w:r>
      <w:r w:rsidR="0092484E"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4AA149D8">
                <wp:simplePos x="0" y="0"/>
                <wp:positionH relativeFrom="column">
                  <wp:posOffset>5233670</wp:posOffset>
                </wp:positionH>
                <wp:positionV relativeFrom="paragraph">
                  <wp:posOffset>473710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8,8% osób poszkodowanych &#10;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1337FCAC" w:rsidR="003B6EA3" w:rsidRPr="005B32F3" w:rsidRDefault="00EC7AAE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</w:t>
                            </w:r>
                            <w:r w:rsidR="001D3CDF">
                              <w:t>8,8</w:t>
                            </w:r>
                            <w:r w:rsidR="003B6EA3" w:rsidRPr="004E6058">
                              <w:t xml:space="preserve">% </w:t>
                            </w:r>
                            <w:r w:rsidR="003B6EA3" w:rsidRPr="004C5AC9">
                              <w:t xml:space="preserve">osób poszkodowanych </w:t>
                            </w:r>
                            <w:r w:rsidR="003B6EA3">
                              <w:br/>
                            </w:r>
                            <w:r w:rsidR="003B6EA3" w:rsidRPr="004C5AC9">
                              <w:t>w wypadkach przy pracy</w:t>
                            </w:r>
                            <w:r w:rsidR="003B6EA3">
                              <w:t xml:space="preserve"> </w:t>
                            </w:r>
                            <w:r w:rsidR="003B6EA3"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37BBB1" id="Pole tekstowe 32" o:spid="_x0000_s1033" type="#_x0000_t202" alt="78,8% osób poszkodowanych &#10;w wypadkach przy pracy doznało urazu kończyn" style="position:absolute;left:0;text-align:left;margin-left:412.1pt;margin-top:37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7TXQIAAFcEAAAOAAAAZHJzL2Uyb0RvYy54bWysVM2O0zAQviPxDpYRnGDTdluaDZuulv1B&#10;SAustPAAU9tpoiYeY7tN0iPijXgEtO/F2OkuFdwQPVgeT+ab+b6Z6elZ19Rsq6yrUOd8fDTiTGmB&#10;stKrnH/5fP0q5cx50BJq1CrnvXL8bPH0yWlrMjXBEmupLCMQ7bLW5Lz03mRJ4kSpGnBHaJQmZ4G2&#10;AU+mXSXSQkvoTZ1MRqPXSYtWGotCOUevl4OTLyJ+USjhPxWFU57VOafafDxtPJfhTBankK0smLIS&#10;+zLgH6pooNKU9BHqEjywja3+gmoqYdFh4Y8ENgkWRSVU5EBsxqM/2NyVYFTkQuI48yiT+3+w4uP2&#10;1rJK5vx4wpmGhnp0i7ViXq2dx1ax8C6VEyTaPH2ZPmfofv5YMoNut0aJLehelOzFs+78Tcva3oBc&#10;Az0Yu+vpANEziTsN99+QBIHdhq3x/rvY9Tpo3xqXUQl3horw3VvsaIaijs7coFg7pvGiBL1S59Zi&#10;WyqQxH0cIpOD0AHHBZBl+wElcYCNxwjUFbYJjSGpGaHTDPSPfVedZyKkTGfT9HjGmSDffJySHVNA&#10;9hBtrPPvFDbEyNEMWZqriA7bG+dDNZA9fBKSabyu6jrOVq1Zm/OT2WQWAw48TeVp9OuqyXk6Cr9h&#10;GAPJKy1jsIeqHu6UoNZ71oHoQNl3yy42b/4g5hJlTzJYHCadNpMuJdodZy1Nec7d1w1YxVn9XpOU&#10;J+PpNKxFNKaz+YQMe+hZHnpAC4LKuedsuF74uEoD5XOSvKiiGqE3QyX7kml6o0j7TQvrcWjHr37/&#10;Hyx+AQAA//8DAFBLAwQUAAYACAAAACEAJxlgz+AAAAALAQAADwAAAGRycy9kb3ducmV2LnhtbEyP&#10;wU7DMAyG70h7h8hIu7GkXWlLaTohEFcQg03iljVeW61xqiZby9uTneBmy59+f3+5mU3PLji6zpKE&#10;aCWAIdVWd9RI+Pp8vcuBOa9Iq94SSvhBB5tqcVOqQtuJPvCy9Q0LIeQKJaH1fig4d3WLRrmVHZDC&#10;7WhHo3xYx4brUU0h3PQ8FiLlRnUUPrRqwOcW69P2bCTs3o7f+0S8Ny/mfpjsLDiZBy7l8nZ+egTm&#10;cfZ/MFz1gzpUwelgz6Qd6yXkcRIHVEKWpMCuQBSla2CHMOVZBrwq+f8O1S8AAAD//wMAUEsBAi0A&#10;FAAGAAgAAAAhALaDOJL+AAAA4QEAABMAAAAAAAAAAAAAAAAAAAAAAFtDb250ZW50X1R5cGVzXS54&#10;bWxQSwECLQAUAAYACAAAACEAOP0h/9YAAACUAQAACwAAAAAAAAAAAAAAAAAvAQAAX3JlbHMvLnJl&#10;bHNQSwECLQAUAAYACAAAACEA9MCu010CAABXBAAADgAAAAAAAAAAAAAAAAAuAgAAZHJzL2Uyb0Rv&#10;Yy54bWxQSwECLQAUAAYACAAAACEAJxlgz+AAAAALAQAADwAAAAAAAAAAAAAAAAC3BAAAZHJzL2Rv&#10;d25yZXYueG1sUEsFBgAAAAAEAAQA8wAAAMQFAAAAAA==&#10;" filled="f" stroked="f">
                <v:textbox>
                  <w:txbxContent>
                    <w:p w14:paraId="3AE8E446" w14:textId="1337FCAC" w:rsidR="003B6EA3" w:rsidRPr="005B32F3" w:rsidRDefault="00EC7AAE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</w:t>
                      </w:r>
                      <w:r w:rsidR="001D3CDF">
                        <w:t>8,8</w:t>
                      </w:r>
                      <w:r w:rsidR="003B6EA3" w:rsidRPr="004E6058">
                        <w:t xml:space="preserve">% </w:t>
                      </w:r>
                      <w:r w:rsidR="003B6EA3" w:rsidRPr="004C5AC9">
                        <w:t xml:space="preserve">osób poszkodowanych </w:t>
                      </w:r>
                      <w:r w:rsidR="003B6EA3">
                        <w:br/>
                      </w:r>
                      <w:r w:rsidR="003B6EA3" w:rsidRPr="004C5AC9">
                        <w:t>w wypadkach przy pracy</w:t>
                      </w:r>
                      <w:r w:rsidR="003B6EA3">
                        <w:t xml:space="preserve"> </w:t>
                      </w:r>
                      <w:r w:rsidR="003B6EA3"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9FE313" w14:textId="56D8150F" w:rsidR="00CD5E18" w:rsidRPr="006F7309" w:rsidRDefault="00CD5E18" w:rsidP="006B5303">
      <w:pPr>
        <w:spacing w:before="0" w:line="288" w:lineRule="auto"/>
        <w:ind w:left="993" w:hanging="851"/>
        <w:rPr>
          <w:rFonts w:eastAsia="Fira Sans Light" w:cs="Times New Roman"/>
          <w:szCs w:val="19"/>
        </w:rPr>
      </w:pPr>
      <w:r w:rsidRPr="006F7309">
        <w:rPr>
          <w:rFonts w:eastAsia="Fira Sans Light" w:cs="Times New Roman"/>
          <w:szCs w:val="19"/>
        </w:rPr>
        <w:t>Tablice są dostępne na stronie internetowej w formacie .</w:t>
      </w:r>
      <w:proofErr w:type="spellStart"/>
      <w:r w:rsidRPr="006F7309">
        <w:rPr>
          <w:rFonts w:eastAsia="Fira Sans Light" w:cs="Times New Roman"/>
          <w:szCs w:val="19"/>
        </w:rPr>
        <w:t>xlsx</w:t>
      </w:r>
      <w:proofErr w:type="spellEnd"/>
      <w:r w:rsidRPr="006F7309">
        <w:rPr>
          <w:rFonts w:eastAsia="Fira Sans Light" w:cs="Times New Roman"/>
          <w:szCs w:val="19"/>
        </w:rPr>
        <w:t>.</w:t>
      </w:r>
    </w:p>
    <w:p w14:paraId="7B93DAC4" w14:textId="7B437BE4" w:rsidR="000F127D" w:rsidRPr="007B7CD9" w:rsidRDefault="00CD5E18" w:rsidP="00710101">
      <w:pPr>
        <w:spacing w:before="8800" w:after="0" w:line="288" w:lineRule="auto"/>
        <w:rPr>
          <w:szCs w:val="19"/>
        </w:rPr>
      </w:pPr>
      <w:r w:rsidRPr="007B7CD9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18AF6DE8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>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526BC836" w14:textId="6E02CB1A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1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18AC7A25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E01DD9">
        <w:rPr>
          <w:szCs w:val="19"/>
        </w:rPr>
        <w:t>2024</w:t>
      </w:r>
      <w:r w:rsidRPr="008B4B10">
        <w:rPr>
          <w:szCs w:val="19"/>
        </w:rPr>
        <w:t xml:space="preserve"> r., dostępne będą w publikacji, która ukaże się w listopadzie 202</w:t>
      </w:r>
      <w:r w:rsidR="00E01DD9">
        <w:rPr>
          <w:szCs w:val="19"/>
        </w:rPr>
        <w:t>5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2"/>
          <w:footerReference w:type="default" r:id="rId23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Dyrektor Jerzy Auksztol</w:t>
      </w:r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630EF01F" w14:textId="1835916A" w:rsidR="00CD5E18" w:rsidRPr="000C55A5" w:rsidRDefault="00CD5E18" w:rsidP="00CD5E18">
      <w:pPr>
        <w:rPr>
          <w:rFonts w:eastAsia="Fira Sans Light" w:cs="Times New Roman"/>
          <w:sz w:val="2"/>
          <w:szCs w:val="2"/>
        </w:rPr>
      </w:pPr>
    </w:p>
    <w:p w14:paraId="4F1ECFC5" w14:textId="642B1366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4C4BB026" w:rsidR="00CD5E18" w:rsidRPr="00CD5E18" w:rsidRDefault="00E01DD9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E01DD9">
        <w:rPr>
          <w:rFonts w:eastAsia="Fira Sans Light" w:cs="Arial"/>
          <w:b/>
          <w:color w:val="000000"/>
          <w:sz w:val="20"/>
          <w:szCs w:val="20"/>
        </w:rPr>
        <w:t>Wydział Współpracy z Mediami</w:t>
      </w:r>
    </w:p>
    <w:p w14:paraId="02F98F98" w14:textId="145076FC" w:rsidR="00CD5E18" w:rsidRDefault="0009040F" w:rsidP="00906AC2">
      <w:pPr>
        <w:tabs>
          <w:tab w:val="left" w:pos="1701"/>
        </w:tabs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>
        <w:rPr>
          <w:rFonts w:eastAsia="Fira Sans Light" w:cs="Arial"/>
          <w:color w:val="000000"/>
          <w:sz w:val="20"/>
          <w:szCs w:val="20"/>
          <w:lang w:val="fi-FI"/>
        </w:rPr>
        <w:t xml:space="preserve">Tel: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 xml:space="preserve">komórkowy: 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ab/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+48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695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255</w:t>
      </w:r>
      <w:r w:rsidR="00906AC2">
        <w:rPr>
          <w:rFonts w:eastAsia="Fira Sans Light" w:cs="Arial"/>
          <w:color w:val="000000"/>
          <w:sz w:val="20"/>
          <w:szCs w:val="20"/>
          <w:lang w:val="fi-FI"/>
        </w:rPr>
        <w:t xml:space="preserve"> </w:t>
      </w:r>
      <w:r w:rsidR="00E01DD9" w:rsidRPr="00E01DD9">
        <w:rPr>
          <w:rFonts w:eastAsia="Fira Sans Light" w:cs="Arial"/>
          <w:color w:val="000000"/>
          <w:sz w:val="20"/>
          <w:szCs w:val="20"/>
          <w:lang w:val="fi-FI"/>
        </w:rPr>
        <w:t>032</w:t>
      </w:r>
    </w:p>
    <w:p w14:paraId="35477DFD" w14:textId="5C5348F5" w:rsidR="00E01DD9" w:rsidRDefault="00E01DD9" w:rsidP="00906AC2">
      <w:pPr>
        <w:tabs>
          <w:tab w:val="left" w:pos="1701"/>
        </w:tabs>
        <w:spacing w:before="0" w:after="0" w:line="276" w:lineRule="auto"/>
        <w:ind w:left="1695" w:hanging="1695"/>
      </w:pPr>
      <w:r>
        <w:t xml:space="preserve">Tel. stacjonarne: </w:t>
      </w:r>
      <w:r w:rsidR="00906AC2">
        <w:tab/>
        <w:t>+48 22 608 38 04,</w:t>
      </w:r>
      <w:r w:rsidR="00906AC2">
        <w:br/>
      </w:r>
      <w:r>
        <w:t>+48 22 449 41 45,</w:t>
      </w:r>
      <w:r w:rsidR="00906AC2">
        <w:br/>
      </w:r>
      <w:r>
        <w:t>+48 22 608 30 0</w:t>
      </w:r>
      <w:r w:rsidR="00906AC2">
        <w:t>9</w:t>
      </w:r>
    </w:p>
    <w:p w14:paraId="15BC72E0" w14:textId="18AF4D4F" w:rsidR="00E01DD9" w:rsidRPr="00906AC2" w:rsidRDefault="00E01DD9" w:rsidP="00E01DD9">
      <w:pPr>
        <w:rPr>
          <w:rFonts w:eastAsia="Fira Sans Light" w:cs="Arial"/>
          <w:color w:val="000000"/>
          <w:sz w:val="20"/>
          <w:szCs w:val="20"/>
        </w:rPr>
      </w:pPr>
      <w:r w:rsidRPr="00906AC2">
        <w:rPr>
          <w:b/>
          <w:sz w:val="20"/>
        </w:rPr>
        <w:t>e-mail:</w:t>
      </w:r>
      <w:r w:rsidRPr="00906AC2">
        <w:rPr>
          <w:sz w:val="20"/>
        </w:rPr>
        <w:t xml:space="preserve"> </w:t>
      </w:r>
      <w:hyperlink r:id="rId24" w:history="1">
        <w:r w:rsidRPr="00906AC2">
          <w:rPr>
            <w:rStyle w:val="Hipercze"/>
            <w:rFonts w:eastAsiaTheme="majorEastAsia" w:cs="Arial"/>
            <w:b/>
            <w:color w:val="auto"/>
            <w:sz w:val="20"/>
            <w:szCs w:val="20"/>
          </w:rPr>
          <w:t>obslugaprasowa@stat.gov.pl</w:t>
        </w:r>
      </w:hyperlink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5EE945D2">
            <wp:simplePos x="0" y="0"/>
            <wp:positionH relativeFrom="column">
              <wp:posOffset>6350</wp:posOffset>
            </wp:positionH>
            <wp:positionV relativeFrom="paragraph">
              <wp:posOffset>353060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Pr="00CD5E18">
          <w:rPr>
            <w:rFonts w:eastAsia="Fira Sans Light" w:cs="Times New Roman"/>
            <w:lang w:val="fi-FI"/>
          </w:rPr>
          <w:t>www.stat.</w:t>
        </w:r>
        <w:r w:rsidRPr="00C30262">
          <w:rPr>
            <w:rFonts w:eastAsia="Fira Sans Light" w:cs="Times New Roman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4D54A614" w:rsidR="00CD5E18" w:rsidRPr="00CD5E18" w:rsidRDefault="0009040F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807744" behindDoc="0" locked="0" layoutInCell="1" allowOverlap="1" wp14:anchorId="437420D0" wp14:editId="7C2EFE1C">
            <wp:simplePos x="0" y="0"/>
            <wp:positionH relativeFrom="column">
              <wp:posOffset>0</wp:posOffset>
            </wp:positionH>
            <wp:positionV relativeFrom="paragraph">
              <wp:posOffset>107576</wp:posOffset>
            </wp:positionV>
            <wp:extent cx="251460" cy="251460"/>
            <wp:effectExtent l="0" t="0" r="0" b="0"/>
            <wp:wrapNone/>
            <wp:docPr id="22" name="Obraz 22" descr="Ikona portalu 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CD5E18">
        <w:rPr>
          <w:rFonts w:eastAsia="Fira Sans Light" w:cs="Times New Roman"/>
          <w:sz w:val="20"/>
          <w:lang w:val="fi-FI"/>
        </w:rPr>
        <w:t>@GUS_</w:t>
      </w:r>
      <w:r w:rsidR="00CD5E18" w:rsidRPr="00CD5E18">
        <w:rPr>
          <w:rFonts w:eastAsia="Fira Sans Light" w:cs="Times New Roman"/>
          <w:lang w:val="fi-FI"/>
        </w:rPr>
        <w:t>STAT</w:t>
      </w:r>
      <w:bookmarkStart w:id="0" w:name="_GoBack"/>
      <w:bookmarkEnd w:id="0"/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63942F6E" w:rsidR="00CD5E18" w:rsidRPr="0009040F" w:rsidRDefault="00E01DD9" w:rsidP="00CD5E18">
      <w:pPr>
        <w:spacing w:before="360"/>
        <w:ind w:left="425"/>
        <w:rPr>
          <w:rFonts w:eastAsia="Fira Sans Light" w:cs="Times New Roman"/>
          <w:sz w:val="18"/>
          <w:lang w:val="fi-FI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D817FD8">
                <wp:simplePos x="0" y="0"/>
                <wp:positionH relativeFrom="margin">
                  <wp:posOffset>85725</wp:posOffset>
                </wp:positionH>
                <wp:positionV relativeFrom="paragraph">
                  <wp:posOffset>878205</wp:posOffset>
                </wp:positionV>
                <wp:extent cx="6371590" cy="1802765"/>
                <wp:effectExtent l="0" t="0" r="10160" b="26035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18027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7303D21A" w:rsidR="00CD5E18" w:rsidRPr="00C2335E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2D6E21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"https://stat.gov.pl/obszary-tematyczne/rynek-pracy/warunki-pracy-wypadki-przy-pracy/wypadki-przy-pracy-w-2023-roku,4,17.html"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202</w:t>
                            </w:r>
                            <w:r w:rsidR="002D6E21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3</w:t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01D3541D" w14:textId="0119B8EF" w:rsidR="00CD5E18" w:rsidRPr="00F1450C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EE3284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"https://stat.gov.pl/obszary-tematyczne/rynek-pracy/warunki-pracy-wypadki-przy-pracy/wypadki-przy-pracy-w-1-polroczu-2024-r-dane-wstepne,3,56.html"</w:instrText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Wypadki przy pracy w </w:t>
                            </w:r>
                            <w:r w:rsidR="00EE3284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1 półroczu</w:t>
                            </w:r>
                            <w:r w:rsidR="00440AD6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</w:t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202</w:t>
                            </w:r>
                            <w:r w:rsidR="00440AD6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4</w:t>
                            </w:r>
                            <w:r w:rsidR="00CD5E18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 – dane wstępne</w:t>
                            </w:r>
                          </w:p>
                          <w:p w14:paraId="234E8A18" w14:textId="5413D867" w:rsidR="00CD5E18" w:rsidRPr="00CD1A7B" w:rsidRDefault="00F1450C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31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0E1624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2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A497" id="_x0000_s1034" type="#_x0000_t202" style="position:absolute;left:0;text-align:left;margin-left:6.75pt;margin-top:69.15pt;width:501.7pt;height:141.9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gHcgIAALcEAAAOAAAAZHJzL2Uyb0RvYy54bWysVG1v2jAQ/j5p/8HydxoSAgTUUPFSpknd&#10;VqnbDzCOQ6w6vsx2SVi1/76zQynd9mlakKyzz/f4nufuuL7pakUOwlgJOqfx1ZASoTkUUu9z+u3r&#10;dpBRYh3TBVOgRU6PwtKbxft3120zFwlUoAphCIJoO2+bnFbONfMosrwSNbNX0AiNzhJMzRxuzT4q&#10;DGsRvVZRMhxOohZM0Rjgwlo83fROugj4ZSm4+1KWVjiicoq5ubCasO78Gi2u2XxvWFNJfkqD/UMW&#10;NZMaHz1DbZhj5MnIP6BqyQ1YKN0VhzqCspRcBA7IJh7+xuahYo0IXFAc25xlsv8Pln8+3Bsii5yO&#10;JpRoVmON7kEJ4sSjddAKkgReonN31nmGaPXMntdxNtpMt5PBKp1lg3S0Gg1mabYaxNMkW42T5XJy&#10;m/70CkchKsRHbWPn4VFfomA+NJiB61bQYQOFx2xzB/zREg3rium9WBoDbSVYgcTjAHgR2uNYD7Jr&#10;P0GBBNiTgwDUlab2OaPOBNGxAY7nonseHA8no2k8nqGLoy/Ohsl0Mj4l/RLeGOs+CKiJN3JqsKsC&#10;PDsgp57fyxX/mgUli61UKmzMfrdWhhwYduBm5n8n9DfXlCZtTmfjZNwr8AbiaM8I2PoFtJQoZh0e&#10;5nQbvr9B1tLhaClZ5zQb+s9fYnOv460ugu2YVL2NJVIaK+WF9Vr2qrpu14XmyHys9+2gOKLSBvpJ&#10;wslHowLzg5IWpyin9vsTMwIT/KixWrM4Tf3YhU06nia4MZee3aWHaY5QOXWU9ObahVH1aWtYYlVL&#10;GfR+zeSUMk5HaLPTJPvxu9yHW6//N4tfAAAA//8DAFBLAwQUAAYACAAAACEA9wbEqN8AAAALAQAA&#10;DwAAAGRycy9kb3ducmV2LnhtbEyPwU7DMAyG70i8Q2QkbixpB9VWmk4IaXDgxIrGNWu8tqNxqiTd&#10;ytuTnsbJ+uVPvz8Xm8n07IzOd5YkJAsBDKm2uqNGwle1fVgB80GRVr0llPCLHjbl7U2hcm0v9Inn&#10;XWhYLCGfKwltCEPOua9bNMov7IAUd0frjAoxuoZrpy6x3PQ8FSLjRnUUL7RqwNcW65/daCR8fL+7&#10;ej+uu32yxTcxTFVVZScp7++ml2dgAadwhWHWj+pQRqeDHUl71se8fIrkPFdLYDMgkmwN7CDhMU1T&#10;4GXB//9Q/gEAAP//AwBQSwECLQAUAAYACAAAACEAtoM4kv4AAADhAQAAEwAAAAAAAAAAAAAAAAAA&#10;AAAAW0NvbnRlbnRfVHlwZXNdLnhtbFBLAQItABQABgAIAAAAIQA4/SH/1gAAAJQBAAALAAAAAAAA&#10;AAAAAAAAAC8BAABfcmVscy8ucmVsc1BLAQItABQABgAIAAAAIQA/eagHcgIAALcEAAAOAAAAAAAA&#10;AAAAAAAAAC4CAABkcnMvZTJvRG9jLnhtbFBLAQItABQABgAIAAAAIQD3BsSo3wAAAAsBAAAPAAAA&#10;AAAAAAAAAAAAAMwEAABkcnMvZG93bnJldi54bWxQSwUGAAAAAAQABADzAAAA2AUAAAAA&#10;" fillcolor="#d9d9d9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7303D21A" w:rsidR="00CD5E18" w:rsidRPr="00C2335E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 w:rsidR="002D6E21">
                        <w:rPr>
                          <w:rStyle w:val="Hipercze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"https://stat.gov.pl/obszary-tematyczne/rynek-pracy/warunki-pracy-wypadki-przy-pracy/wypadki-przy-pracy-w-2023-roku,4,17.html"</w:instrText>
                      </w:r>
                      <w:r w:rsidR="002D6E21">
                        <w:rPr>
                          <w:rStyle w:val="Hipercze"/>
                          <w:color w:val="001D77"/>
                          <w:sz w:val="18"/>
                        </w:rPr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Wypadki przy pra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c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y w 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2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02</w:t>
                      </w:r>
                      <w:r w:rsidR="002D6E21">
                        <w:rPr>
                          <w:rStyle w:val="Hipercze"/>
                          <w:color w:val="001D77"/>
                          <w:sz w:val="18"/>
                        </w:rPr>
                        <w:t>3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01D3541D" w14:textId="0119B8EF" w:rsidR="00CD5E18" w:rsidRPr="00F1450C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 w:rsidR="00EE3284">
                        <w:rPr>
                          <w:rStyle w:val="Hipercze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"https://stat.gov.pl/obszary-tematyczne/rynek-pracy/warunki-pracy-wypadki-przy-pracy/wypadki-przy-pracy-w-1-polroczu-2024-r-dane-wstepne,3,56.html"</w:instrText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Wypadki przy pracy w </w:t>
                      </w:r>
                      <w:r w:rsidR="00EE3284">
                        <w:rPr>
                          <w:rStyle w:val="Hipercze"/>
                          <w:color w:val="001D77"/>
                          <w:sz w:val="18"/>
                        </w:rPr>
                        <w:t>1 półroczu</w:t>
                      </w:r>
                      <w:r w:rsidR="00440AD6">
                        <w:rPr>
                          <w:rStyle w:val="Hipercze"/>
                          <w:color w:val="001D77"/>
                          <w:sz w:val="18"/>
                        </w:rPr>
                        <w:t xml:space="preserve"> </w:t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>202</w:t>
                      </w:r>
                      <w:r w:rsidR="00440AD6">
                        <w:rPr>
                          <w:rStyle w:val="Hipercze"/>
                          <w:color w:val="001D77"/>
                          <w:sz w:val="18"/>
                        </w:rPr>
                        <w:t>4</w:t>
                      </w:r>
                      <w:r w:rsidR="00CD5E18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 r. – dane wstępne</w:t>
                      </w:r>
                    </w:p>
                    <w:p w14:paraId="234E8A18" w14:textId="5413D867" w:rsidR="00CD5E18" w:rsidRPr="00CD1A7B" w:rsidRDefault="00F1450C" w:rsidP="00CD5E18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33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125ECA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4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E18"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09040F">
        <w:rPr>
          <w:rFonts w:eastAsia="Fira Sans Light" w:cs="Times New Roman"/>
          <w:sz w:val="18"/>
          <w:lang w:val="fi-FI"/>
        </w:rPr>
        <w:t>glownyurzadstatystyczny</w:t>
      </w:r>
    </w:p>
    <w:sectPr w:rsidR="00CD5E18" w:rsidRPr="0009040F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CDF2C" w14:textId="77777777" w:rsidR="000E1624" w:rsidRDefault="000E1624" w:rsidP="000662E2">
      <w:pPr>
        <w:spacing w:after="0" w:line="240" w:lineRule="auto"/>
      </w:pPr>
      <w:r>
        <w:separator/>
      </w:r>
    </w:p>
  </w:endnote>
  <w:endnote w:type="continuationSeparator" w:id="0">
    <w:p w14:paraId="26ADC0C2" w14:textId="77777777" w:rsidR="000E1624" w:rsidRDefault="000E162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0B8434D-2AF3-413D-A8AA-691EDAC89026}"/>
    <w:embedBold r:id="rId2" w:fontKey="{0B43248D-A693-4D5F-8C68-8DFD7A8463D3}"/>
    <w:embedItalic r:id="rId3" w:fontKey="{D8B3CEC4-8317-45AE-B99A-1D928B37E43A}"/>
    <w:embedBoldItalic r:id="rId4" w:fontKey="{AA88FCB2-CC12-42C8-B4AE-3157BA7C2F4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22D4050A-7323-4FE5-B18C-0E2FF189CCCA}"/>
    <w:embedBold r:id="rId6" w:fontKey="{E17776E5-53CC-4908-B4D0-DD08D8CDA2DB}"/>
    <w:embedItalic r:id="rId7" w:fontKey="{66755D87-8903-4663-ADDB-1FFF588E754A}"/>
    <w:embedBoldItalic r:id="rId8" w:fontKey="{37BF4873-3758-4500-9633-D4BF8EF6DDD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572F016-C539-4410-A074-2C91E5DD704B}"/>
    <w:embedBold r:id="rId10" w:fontKey="{FBD2AAEC-9606-4915-926A-2E7A30AD58F9}"/>
    <w:embedItalic r:id="rId11" w:fontKey="{26B45A38-2E4F-4B22-9019-6911B2AC42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FCFC3DFB-BDE9-4AD7-AAD7-CEB61B1808E2}"/>
    <w:embedItalic r:id="rId13" w:fontKey="{919C3A97-9181-4D32-B1D2-F859D6D386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20C03BB-3096-41B8-82B1-CE56AD0E6E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B0564910-BD78-43D2-AAAA-D79F58737E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72CD96CD-CDE0-41F4-8104-14C11ABAA3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26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26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26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74EC8" w14:textId="77777777" w:rsidR="000E1624" w:rsidRDefault="000E1624" w:rsidP="000662E2">
      <w:pPr>
        <w:spacing w:after="0" w:line="240" w:lineRule="auto"/>
      </w:pPr>
      <w:r>
        <w:separator/>
      </w:r>
    </w:p>
  </w:footnote>
  <w:footnote w:type="continuationSeparator" w:id="0">
    <w:p w14:paraId="4F38088D" w14:textId="77777777" w:rsidR="000E1624" w:rsidRDefault="000E162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9B5F681">
              <wp:simplePos x="0" y="0"/>
              <wp:positionH relativeFrom="column">
                <wp:posOffset>5251837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title="Element dekoracyjny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488D4E9" id="Prostokąt 12" o:spid="_x0000_s1026" alt="Tytuł: Element dekoracyjny" style="position:absolute;margin-left:413.55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WA6A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l2IkSA01WoKHVj7+/GGRe7SV5fB6xVnNhEUFe5Sa0OMXcfQRs4O9NtbFDlSI+ds8yU4vh4uz&#10;3qw/ynr909lpb9TPZr1kmGazQTqdnl31v7vcR17L60d7ZcbeHVc8T96ppQYhdzNAOhuHUtfuC5lD&#10;B1/GY1dGZ5/CY5INk1EG1abAS9NRPIizQWOt1Vfa2A9M1sgROdbQKD4asgNngmOtiDNnJK+KRcW5&#10;v+j1as412hFoqkXq/g36b2JcOGEhnVpAdC8+zBCNj8seOXNyXHxiJRQC/E+9J34EWGeHUArZTwJr&#10;QwoWzA9i+LXW3dA4DZ9XD+iQS7DfYTcArWQAabGDl428U2V+gjrl+G+OBeVOw1uWwnbKdSWkfguA&#10;Q1SN5SDfJimkxmVpJYsjtKmWYX6NoosK6nZNjF0SDQMLxYYlZG/hKLnc51g2FEYbqZ/eenfyMEfA&#10;xWgPCyDH5uuWaIYR/yhgwkZJv+82hr/0B8MULvolZ/WSI7b1XEI7JLDuFPWkk7e8JUst6wfYVVNn&#10;FVhEULCdY2p1e5nbsJhg21E2nXox2BKK2Gtxp6gDd1l1fXl/eCBaNc1rofFvZLssyPhVDwdZpynk&#10;dGtlWfkGf85rk2/YML5xmm3oVtjLu5d63tmTXwAAAP//AwBQSwMEFAAGAAgAAAAhAKW2nb3mAAAA&#10;DgEAAA8AAABkcnMvZG93bnJldi54bWxMj0FPg0AQhe8m/ofNmHhrF0ilFFkao5KYeNFWor1t2RFI&#10;2VlktxT99W5Pepy8L+99k60n3bERB9saEhDOA2BIlVEt1QLetsUsAWadJCU7QyjgGy2s88uLTKbK&#10;nOgVx42rmS8hm0oBjXN9yrmtGtTSzk2P5LNPM2jp/DnUXA3y5Mt1x6MgiLmWLfmFRvZ432B12By1&#10;ALMbt8+qKA5l+fPw/pI8fpRfuychrq+mu1tgDif3B8NZ36tD7p325kjKsk5AEi1DjwqYxYubJbAz&#10;EkbhCtheQLSKwwXwPOP/38h/AQAA//8DAFBLAQItABQABgAIAAAAIQC2gziS/gAAAOEBAAATAAAA&#10;AAAAAAAAAAAAAAAAAABbQ29udGVudF9UeXBlc10ueG1sUEsBAi0AFAAGAAgAAAAhADj9If/WAAAA&#10;lAEAAAsAAAAAAAAAAAAAAAAALwEAAF9yZWxzLy5yZWxzUEsBAi0AFAAGAAgAAAAhAPUJtYDoAgAA&#10;+wUAAA4AAAAAAAAAAAAAAAAALgIAAGRycy9lMm9Eb2MueG1sUEsBAi0AFAAGAAgAAAAhAKW2nb3m&#10;AAAADgEAAA8AAAAAAAAAAAAAAAAAQgUAAGRycy9kb3ducmV2LnhtbFBLBQYAAAAABAAEAPMAAABV&#10;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35E1DEF" id="Schemat blokowy: opóźnienie 6" o:spid="_x0000_s1035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TQxzkN4AAAAKAQAADwAAAGRycy9kb3ducmV2LnhtbEyPy27CMBBF95X6D9ZU&#10;6q7YiaoAaSYIIbUrVKmE7k08JKF+RLaB8Pc1q3Y5ukf3nqlWk9HsQj4MziJkMwGMbOvUYDuEffP+&#10;sgAWorRKamcJ4UYBVvXjQyVL5a72iy672LFUYkMpEfoYx5Lz0PZkZJi5kWzKjs4bGdPpO668vKZy&#10;o3kuRMGNHGxa6OVIm57an93ZIGi9GX0TP26fTbve7kWzjd+ngPj8NK3fgEWa4h8Md/2kDnVyOriz&#10;VYFphPkymycUIX8tgN2BLCtyYAeEhVgCryv+/4X6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E0Mc5D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E4668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Element dekoracyjny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3A0546B" id="Prostokąt 10" o:spid="_x0000_s1026" alt="Tytuł: Element dekoracyj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dx5w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B+kRpIYaLcFDKx9//rDIPdrKcni94qxmwqKCPUpN6PGLOPqI2cFeG+tiByrE/G2eZKeXw8VZ&#10;b9YfZb3+6ey0N+pns14yTLPZIJ1Oz676313uI6/l9aO9MmPvjiueJ+/UUoOQuxkgnY1DqWv3hcyh&#10;gy/jsSujs0/hMcmGySgDzynw0nQUD+Js0Fhr9ZU29gOTNXJEjjU0io+G7MCZ4Fgr4swZyatiUXHu&#10;L3q9mnONdgSaapG6f4P+mxgXTlhIpxYQ3YsPM0Tj47JHzpwcF59YCYUA/1PviR8B1tkhlEL2k8Da&#10;kIIF84MYfq11NzROw+fVAzrkEux32A1AKxlAWuzgZSPvVJmfoE45/ptjQbnT8JalsJ1yXQmp3wLg&#10;EFVjOci3SQqpcVlayeIIbaplmF+j6KKCul0TY5dEw8BCsWEJ2Vs4Si73OZYNhdFG6qe33p08zBFw&#10;MdrDAsix+bolmmHEPwqYsFHS77vu95f+YJjCRb/krF5yxLaeS2iHBNadop508pa3ZKll/QC7auqs&#10;AosICrZzTK1uL3MbFhNsO8qmUy8GW0IRey3uFHXgLquuL+8PD0SrpnktNP6NbJcFGb/q4SDrNIWc&#10;bq0sK9/gz3lt8g0bxjdOsw3dCnt591LPO3vyCwAA//8DAFBLAwQUAAYACAAAACEAprImzuQAAAAM&#10;AQAADwAAAGRycy9kb3ducmV2LnhtbEyPwU6DQBCG7yZ9h82YeLMLNQFElqZRSUy8aFuivW3ZEUjZ&#10;WWS3FH16tyd7m8l8+ef7s+WkOzbiYFtDAsJ5AAypMqqlWsB2U9wmwKyTpGRnCAX8oIVlPrvKZKrM&#10;id5xXLua+RCyqRTQONennNuqQS3t3PRI/vZlBi2dX4eaq0GefLju+CIIIq5lS/5DI3t8bLA6rI9a&#10;gNmNm1dVFIey/H36eEueP8vv3YsQN9fT6gGYw8n9w3DW9+qQe6e9OZKyrBOQLMJ7j/ohiICdgTCM&#10;YmB7AXdREsfA84xflsj/AAAA//8DAFBLAQItABQABgAIAAAAIQC2gziS/gAAAOEBAAATAAAAAAAA&#10;AAAAAAAAAAAAAABbQ29udGVudF9UeXBlc10ueG1sUEsBAi0AFAAGAAgAAAAhADj9If/WAAAAlAEA&#10;AAsAAAAAAAAAAAAAAAAALwEAAF9yZWxzLy5yZWxzUEsBAi0AFAAGAAgAAAAhAC1Td3HnAgAA+wUA&#10;AA4AAAAAAAAAAAAAAAAALgIAAGRycy9lMm9Eb2MueG1sUEsBAi0AFAAGAAgAAAAhAKayJs7kAAAA&#10;DAEAAA8AAAAAAAAAAAAAAAAAQQUAAGRycy9kb3ducmV2LnhtbFBLBQYAAAAABAAEAPMAAABSBgAA&#10;AAA=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AD28D14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737360" cy="336589"/>
              <wp:effectExtent l="0" t="0" r="0" b="6350"/>
              <wp:wrapNone/>
              <wp:docPr id="8" name="Pole tekstowe 2" descr="10 grudnia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CFEC2B6" w:rsidR="00F37172" w:rsidRPr="00A01B40" w:rsidRDefault="00D705B2" w:rsidP="007F52C2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B97A01">
                            <w:t>.</w:t>
                          </w:r>
                          <w:r w:rsidR="00FE1B20">
                            <w:t>12</w:t>
                          </w:r>
                          <w:r w:rsidR="009E1EDE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10 grudnia 2024" style="position:absolute;margin-left:416.4pt;margin-top:21.2pt;width:136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eIIQIAABYEAAAOAAAAZHJzL2Uyb0RvYy54bWysU11v2yAUfZ+0/4B4X+w4H22sOFXXrtOk&#10;bqvU7QcQwDEqcBmQ2N2v7wWnabS9TfMDAl/uufcczl1fDUaTg/RBgW3odFJSIi0HoeyuoT9/3H24&#10;pCREZgXTYGVDn2WgV5v379a9q2UFHWghPUEQG+reNbSL0dVFEXgnDQsTcNJisAVvWMSj3xXCsx7R&#10;jS6qslwWPXjhPHAZAv69HYN0k/HbVvL4vW2DjEQ3FHuLefV53aa12KxZvfPMdYof22D/0IVhymLR&#10;E9Qti4zsvfoLyijuIUAbJxxMAW2ruMwckM20/IPNY8eczFxQnOBOMoX/B8u/HR48UaKh+FCWGXyi&#10;B9CSRPkUIvSSVJQIGThKNi3Jzu+FVYxUZTVP0vUu1Ijw6BAjDh9hwFtZhuDugT8FYuGmY3Ynr72H&#10;vpNMYOvTlFmcpY44IYFs+68gsAe2j5CBhtabpCsqRRAdn/D59GxyiISnkhezi9kSQxxjs9lycbnK&#10;JVj9mu18iJ8lGJI2DfVoi4zODvchpm5Y/XolFbNwp7TO1tCW9A1dLapFTjiLGBXRuVoZlK5M3+il&#10;RPKTFTk5MqXHPRbQ9sg6ER0px2E7ZO2zJEmRLYhnlMHDaFQcLNx04H9T0qNJGxp+7ZmXlOgvFqVc&#10;Tefz5Op8mC8uKjz488j2PMIsR6iGRkrG7U3MkzBSvkbJW5XVeOvk2DKaL4t0HJTk7vNzvvU2zpsX&#10;AAAA//8DAFBLAwQUAAYACAAAACEALzDs8t8AAAAKAQAADwAAAGRycy9kb3ducmV2LnhtbEyPzW7C&#10;MBCE75V4B2uReis2aUCQZoMQVa9FpT9SbyZekqjxOooNSd8ec2pvO9rRzDf5ZrStuFDvG8cI85kC&#10;QVw603CF8PH+8rAC4YNmo1vHhPBLHjbF5C7XmXEDv9HlECoRQ9hnGqEOocuk9GVNVvuZ64jj7+R6&#10;q0OUfSVNr4cYbluZKLWUVjccG2rd0a6m8udwtgifr6fvr1Ttq2e76AY3Ksl2LRHvp+P2CUSgMfyZ&#10;4YYf0aGITEd3ZuNFi7B6TCJ6QEiTFMTNMFfLeB0R1osUZJHL/xOKKwAAAP//AwBQSwECLQAUAAYA&#10;CAAAACEAtoM4kv4AAADhAQAAEwAAAAAAAAAAAAAAAAAAAAAAW0NvbnRlbnRfVHlwZXNdLnhtbFBL&#10;AQItABQABgAIAAAAIQA4/SH/1gAAAJQBAAALAAAAAAAAAAAAAAAAAC8BAABfcmVscy8ucmVsc1BL&#10;AQItABQABgAIAAAAIQBuVdeIIQIAABYEAAAOAAAAAAAAAAAAAAAAAC4CAABkcnMvZTJvRG9jLnht&#10;bFBLAQItABQABgAIAAAAIQAvMOzy3wAAAAoBAAAPAAAAAAAAAAAAAAAAAHsEAABkcnMvZG93bnJl&#10;di54bWxQSwUGAAAAAAQABADzAAAAhwUAAAAA&#10;" filled="f" stroked="f">
              <v:textbox>
                <w:txbxContent>
                  <w:p w14:paraId="71967FEA" w14:textId="0CFEC2B6" w:rsidR="00F37172" w:rsidRPr="00A01B40" w:rsidRDefault="00D705B2" w:rsidP="007F52C2">
                    <w:pPr>
                      <w:pStyle w:val="Datainformacjisygnalnej"/>
                    </w:pPr>
                    <w:r>
                      <w:t>10</w:t>
                    </w:r>
                    <w:r w:rsidR="00B97A01">
                      <w:t>.</w:t>
                    </w:r>
                    <w:r w:rsidR="00FE1B20">
                      <w:t>12</w:t>
                    </w:r>
                    <w:r w:rsidR="009E1EDE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31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39"/>
    <w:rsid w:val="00001C5B"/>
    <w:rsid w:val="00002627"/>
    <w:rsid w:val="00003437"/>
    <w:rsid w:val="0000618C"/>
    <w:rsid w:val="0000709F"/>
    <w:rsid w:val="000108B8"/>
    <w:rsid w:val="000152F5"/>
    <w:rsid w:val="00020A22"/>
    <w:rsid w:val="000234B9"/>
    <w:rsid w:val="00023C96"/>
    <w:rsid w:val="000260EC"/>
    <w:rsid w:val="000341E7"/>
    <w:rsid w:val="000362AC"/>
    <w:rsid w:val="0004582E"/>
    <w:rsid w:val="000470AA"/>
    <w:rsid w:val="00055E26"/>
    <w:rsid w:val="00057CA1"/>
    <w:rsid w:val="00060381"/>
    <w:rsid w:val="000647A9"/>
    <w:rsid w:val="000662E2"/>
    <w:rsid w:val="00066883"/>
    <w:rsid w:val="00071B39"/>
    <w:rsid w:val="00074DD8"/>
    <w:rsid w:val="00075759"/>
    <w:rsid w:val="000806F7"/>
    <w:rsid w:val="0009040F"/>
    <w:rsid w:val="0009481E"/>
    <w:rsid w:val="0009625E"/>
    <w:rsid w:val="00096A23"/>
    <w:rsid w:val="00097840"/>
    <w:rsid w:val="000B0727"/>
    <w:rsid w:val="000B7634"/>
    <w:rsid w:val="000C135D"/>
    <w:rsid w:val="000C55A5"/>
    <w:rsid w:val="000D1D43"/>
    <w:rsid w:val="000D225C"/>
    <w:rsid w:val="000D2A5C"/>
    <w:rsid w:val="000D39F0"/>
    <w:rsid w:val="000D4220"/>
    <w:rsid w:val="000D65D3"/>
    <w:rsid w:val="000E0918"/>
    <w:rsid w:val="000E1624"/>
    <w:rsid w:val="000E79A9"/>
    <w:rsid w:val="000F127D"/>
    <w:rsid w:val="001011C3"/>
    <w:rsid w:val="00101D95"/>
    <w:rsid w:val="00106DA3"/>
    <w:rsid w:val="00110214"/>
    <w:rsid w:val="00110A74"/>
    <w:rsid w:val="00110D87"/>
    <w:rsid w:val="00111669"/>
    <w:rsid w:val="00112399"/>
    <w:rsid w:val="0011248F"/>
    <w:rsid w:val="001126CC"/>
    <w:rsid w:val="00114DB9"/>
    <w:rsid w:val="00116087"/>
    <w:rsid w:val="00117711"/>
    <w:rsid w:val="001231D6"/>
    <w:rsid w:val="00125ECA"/>
    <w:rsid w:val="00126B66"/>
    <w:rsid w:val="00130296"/>
    <w:rsid w:val="00130B61"/>
    <w:rsid w:val="00134145"/>
    <w:rsid w:val="00136736"/>
    <w:rsid w:val="00136740"/>
    <w:rsid w:val="00136D67"/>
    <w:rsid w:val="0013754F"/>
    <w:rsid w:val="001423B6"/>
    <w:rsid w:val="001448A7"/>
    <w:rsid w:val="00146621"/>
    <w:rsid w:val="001519EF"/>
    <w:rsid w:val="001617E3"/>
    <w:rsid w:val="00162325"/>
    <w:rsid w:val="00170047"/>
    <w:rsid w:val="001705B9"/>
    <w:rsid w:val="001802D5"/>
    <w:rsid w:val="001951DA"/>
    <w:rsid w:val="001A47FB"/>
    <w:rsid w:val="001B053D"/>
    <w:rsid w:val="001C079B"/>
    <w:rsid w:val="001C3269"/>
    <w:rsid w:val="001C530B"/>
    <w:rsid w:val="001D19B6"/>
    <w:rsid w:val="001D1DB4"/>
    <w:rsid w:val="001D23F1"/>
    <w:rsid w:val="001D25F9"/>
    <w:rsid w:val="001D3CDF"/>
    <w:rsid w:val="001D4A89"/>
    <w:rsid w:val="001D61ED"/>
    <w:rsid w:val="001E5B2D"/>
    <w:rsid w:val="0020156C"/>
    <w:rsid w:val="00216634"/>
    <w:rsid w:val="00216E52"/>
    <w:rsid w:val="0022451E"/>
    <w:rsid w:val="00231AF9"/>
    <w:rsid w:val="00232C8C"/>
    <w:rsid w:val="002362CA"/>
    <w:rsid w:val="00242D31"/>
    <w:rsid w:val="00252513"/>
    <w:rsid w:val="0025481E"/>
    <w:rsid w:val="00254987"/>
    <w:rsid w:val="002574F9"/>
    <w:rsid w:val="00257B70"/>
    <w:rsid w:val="00257BD8"/>
    <w:rsid w:val="00262AA2"/>
    <w:rsid w:val="00262B61"/>
    <w:rsid w:val="00262CC6"/>
    <w:rsid w:val="00263E08"/>
    <w:rsid w:val="00276811"/>
    <w:rsid w:val="00282699"/>
    <w:rsid w:val="002926DF"/>
    <w:rsid w:val="00296697"/>
    <w:rsid w:val="002A27D4"/>
    <w:rsid w:val="002B0472"/>
    <w:rsid w:val="002B6B12"/>
    <w:rsid w:val="002C21F0"/>
    <w:rsid w:val="002C579D"/>
    <w:rsid w:val="002D01DF"/>
    <w:rsid w:val="002D6E21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2E9D"/>
    <w:rsid w:val="00304F22"/>
    <w:rsid w:val="00306C7C"/>
    <w:rsid w:val="00312AA9"/>
    <w:rsid w:val="00314F86"/>
    <w:rsid w:val="00317F4D"/>
    <w:rsid w:val="00322EDD"/>
    <w:rsid w:val="0032718B"/>
    <w:rsid w:val="003309FA"/>
    <w:rsid w:val="0033109A"/>
    <w:rsid w:val="0033141D"/>
    <w:rsid w:val="00332320"/>
    <w:rsid w:val="00347D72"/>
    <w:rsid w:val="00353F45"/>
    <w:rsid w:val="00355AB9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C6C92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021E1"/>
    <w:rsid w:val="00416EAF"/>
    <w:rsid w:val="004212E7"/>
    <w:rsid w:val="00423C88"/>
    <w:rsid w:val="00424211"/>
    <w:rsid w:val="0042446D"/>
    <w:rsid w:val="004259BB"/>
    <w:rsid w:val="00425C01"/>
    <w:rsid w:val="00427BF8"/>
    <w:rsid w:val="00431C02"/>
    <w:rsid w:val="00437395"/>
    <w:rsid w:val="00440AD6"/>
    <w:rsid w:val="00445047"/>
    <w:rsid w:val="00446749"/>
    <w:rsid w:val="00447BCF"/>
    <w:rsid w:val="00453EB7"/>
    <w:rsid w:val="004556DF"/>
    <w:rsid w:val="004574B0"/>
    <w:rsid w:val="00461CEF"/>
    <w:rsid w:val="004621DC"/>
    <w:rsid w:val="00463E39"/>
    <w:rsid w:val="004657FC"/>
    <w:rsid w:val="00466DE2"/>
    <w:rsid w:val="004733F6"/>
    <w:rsid w:val="004735E8"/>
    <w:rsid w:val="00474E69"/>
    <w:rsid w:val="00477EF8"/>
    <w:rsid w:val="004806AC"/>
    <w:rsid w:val="00483E9F"/>
    <w:rsid w:val="00485A2C"/>
    <w:rsid w:val="0049621B"/>
    <w:rsid w:val="004A0686"/>
    <w:rsid w:val="004A1D19"/>
    <w:rsid w:val="004A2DA3"/>
    <w:rsid w:val="004B1662"/>
    <w:rsid w:val="004B1F57"/>
    <w:rsid w:val="004C0920"/>
    <w:rsid w:val="004C154D"/>
    <w:rsid w:val="004C1895"/>
    <w:rsid w:val="004C6187"/>
    <w:rsid w:val="004C6D40"/>
    <w:rsid w:val="004D1DE9"/>
    <w:rsid w:val="004E090A"/>
    <w:rsid w:val="004E6AA8"/>
    <w:rsid w:val="004F0C3C"/>
    <w:rsid w:val="004F2280"/>
    <w:rsid w:val="004F23BB"/>
    <w:rsid w:val="004F2F17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038E"/>
    <w:rsid w:val="005520D8"/>
    <w:rsid w:val="005522E5"/>
    <w:rsid w:val="00555CFB"/>
    <w:rsid w:val="00556ADB"/>
    <w:rsid w:val="00556CF1"/>
    <w:rsid w:val="005736D1"/>
    <w:rsid w:val="00575536"/>
    <w:rsid w:val="005762A7"/>
    <w:rsid w:val="00586AAF"/>
    <w:rsid w:val="00587CEE"/>
    <w:rsid w:val="005916D7"/>
    <w:rsid w:val="0059427F"/>
    <w:rsid w:val="005A0261"/>
    <w:rsid w:val="005A1897"/>
    <w:rsid w:val="005A4206"/>
    <w:rsid w:val="005A49B7"/>
    <w:rsid w:val="005A698C"/>
    <w:rsid w:val="005A6F24"/>
    <w:rsid w:val="005C0CAC"/>
    <w:rsid w:val="005C336F"/>
    <w:rsid w:val="005D062E"/>
    <w:rsid w:val="005D2F6B"/>
    <w:rsid w:val="005D4FB9"/>
    <w:rsid w:val="005E0799"/>
    <w:rsid w:val="005E10F9"/>
    <w:rsid w:val="005E1200"/>
    <w:rsid w:val="005E20A5"/>
    <w:rsid w:val="005E2EEC"/>
    <w:rsid w:val="005E60D7"/>
    <w:rsid w:val="005E64BD"/>
    <w:rsid w:val="005F0E00"/>
    <w:rsid w:val="005F45EE"/>
    <w:rsid w:val="005F5A80"/>
    <w:rsid w:val="006044FF"/>
    <w:rsid w:val="00607644"/>
    <w:rsid w:val="00607CC5"/>
    <w:rsid w:val="0061179B"/>
    <w:rsid w:val="006125F9"/>
    <w:rsid w:val="0061369C"/>
    <w:rsid w:val="00624A36"/>
    <w:rsid w:val="00626C66"/>
    <w:rsid w:val="00631EAC"/>
    <w:rsid w:val="00633014"/>
    <w:rsid w:val="0063437B"/>
    <w:rsid w:val="0064017E"/>
    <w:rsid w:val="00642E62"/>
    <w:rsid w:val="00650A59"/>
    <w:rsid w:val="0065398D"/>
    <w:rsid w:val="00654BB6"/>
    <w:rsid w:val="00660F83"/>
    <w:rsid w:val="0066426D"/>
    <w:rsid w:val="006673CA"/>
    <w:rsid w:val="0067038F"/>
    <w:rsid w:val="00673C26"/>
    <w:rsid w:val="00674DE5"/>
    <w:rsid w:val="00677ACA"/>
    <w:rsid w:val="00680A89"/>
    <w:rsid w:val="00680F40"/>
    <w:rsid w:val="006812AF"/>
    <w:rsid w:val="0068327D"/>
    <w:rsid w:val="00683B36"/>
    <w:rsid w:val="006862F3"/>
    <w:rsid w:val="00687925"/>
    <w:rsid w:val="00691534"/>
    <w:rsid w:val="00693880"/>
    <w:rsid w:val="00694AF0"/>
    <w:rsid w:val="006A4686"/>
    <w:rsid w:val="006A78C7"/>
    <w:rsid w:val="006B0E9E"/>
    <w:rsid w:val="006B481D"/>
    <w:rsid w:val="006B486D"/>
    <w:rsid w:val="006B5303"/>
    <w:rsid w:val="006B5AE4"/>
    <w:rsid w:val="006D1507"/>
    <w:rsid w:val="006D4054"/>
    <w:rsid w:val="006E02EC"/>
    <w:rsid w:val="006E1603"/>
    <w:rsid w:val="006E3C4F"/>
    <w:rsid w:val="006E6F41"/>
    <w:rsid w:val="006E73E6"/>
    <w:rsid w:val="006F7309"/>
    <w:rsid w:val="00710101"/>
    <w:rsid w:val="00717C9B"/>
    <w:rsid w:val="007211B1"/>
    <w:rsid w:val="007277DA"/>
    <w:rsid w:val="00731B2A"/>
    <w:rsid w:val="00731D27"/>
    <w:rsid w:val="00737F20"/>
    <w:rsid w:val="00746187"/>
    <w:rsid w:val="00752724"/>
    <w:rsid w:val="007528D9"/>
    <w:rsid w:val="0076254F"/>
    <w:rsid w:val="007638AC"/>
    <w:rsid w:val="0077089C"/>
    <w:rsid w:val="007801F5"/>
    <w:rsid w:val="00783CA4"/>
    <w:rsid w:val="007842FB"/>
    <w:rsid w:val="00786124"/>
    <w:rsid w:val="007901DF"/>
    <w:rsid w:val="0079514B"/>
    <w:rsid w:val="00795252"/>
    <w:rsid w:val="007A2DC1"/>
    <w:rsid w:val="007A7DB6"/>
    <w:rsid w:val="007B7CD9"/>
    <w:rsid w:val="007C2CE6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2C2"/>
    <w:rsid w:val="007F5BEB"/>
    <w:rsid w:val="0080553C"/>
    <w:rsid w:val="00805B46"/>
    <w:rsid w:val="00805DB4"/>
    <w:rsid w:val="00807B40"/>
    <w:rsid w:val="00823593"/>
    <w:rsid w:val="00825DC2"/>
    <w:rsid w:val="00834AD3"/>
    <w:rsid w:val="00843795"/>
    <w:rsid w:val="0084409C"/>
    <w:rsid w:val="00847F0F"/>
    <w:rsid w:val="00852448"/>
    <w:rsid w:val="00872209"/>
    <w:rsid w:val="0087374F"/>
    <w:rsid w:val="00877F6C"/>
    <w:rsid w:val="008802EB"/>
    <w:rsid w:val="0088038D"/>
    <w:rsid w:val="0088258A"/>
    <w:rsid w:val="0088508F"/>
    <w:rsid w:val="00886332"/>
    <w:rsid w:val="008913CC"/>
    <w:rsid w:val="008925F0"/>
    <w:rsid w:val="0089448A"/>
    <w:rsid w:val="00897877"/>
    <w:rsid w:val="00897C84"/>
    <w:rsid w:val="008A26D9"/>
    <w:rsid w:val="008A6B09"/>
    <w:rsid w:val="008A7B5B"/>
    <w:rsid w:val="008B12D2"/>
    <w:rsid w:val="008B41EC"/>
    <w:rsid w:val="008B4A83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DDE"/>
    <w:rsid w:val="008F6F31"/>
    <w:rsid w:val="008F74DF"/>
    <w:rsid w:val="009016CA"/>
    <w:rsid w:val="00902274"/>
    <w:rsid w:val="00906AC2"/>
    <w:rsid w:val="009127BA"/>
    <w:rsid w:val="009135CA"/>
    <w:rsid w:val="00920AAE"/>
    <w:rsid w:val="009227A6"/>
    <w:rsid w:val="0092484E"/>
    <w:rsid w:val="00933EC1"/>
    <w:rsid w:val="009446AD"/>
    <w:rsid w:val="009530DB"/>
    <w:rsid w:val="00953676"/>
    <w:rsid w:val="00956F30"/>
    <w:rsid w:val="00966C9A"/>
    <w:rsid w:val="009705EE"/>
    <w:rsid w:val="009749D0"/>
    <w:rsid w:val="00977927"/>
    <w:rsid w:val="009809EF"/>
    <w:rsid w:val="0098135C"/>
    <w:rsid w:val="0098156A"/>
    <w:rsid w:val="0098720F"/>
    <w:rsid w:val="00991BAC"/>
    <w:rsid w:val="009922D3"/>
    <w:rsid w:val="009A5754"/>
    <w:rsid w:val="009A6EA0"/>
    <w:rsid w:val="009C1335"/>
    <w:rsid w:val="009C1AB2"/>
    <w:rsid w:val="009C22EF"/>
    <w:rsid w:val="009C7251"/>
    <w:rsid w:val="009E1EDE"/>
    <w:rsid w:val="009E2E91"/>
    <w:rsid w:val="009E4700"/>
    <w:rsid w:val="009F7094"/>
    <w:rsid w:val="00A01B40"/>
    <w:rsid w:val="00A02B00"/>
    <w:rsid w:val="00A03843"/>
    <w:rsid w:val="00A0634E"/>
    <w:rsid w:val="00A139F5"/>
    <w:rsid w:val="00A21964"/>
    <w:rsid w:val="00A247C9"/>
    <w:rsid w:val="00A32E16"/>
    <w:rsid w:val="00A365F4"/>
    <w:rsid w:val="00A40B01"/>
    <w:rsid w:val="00A43AC6"/>
    <w:rsid w:val="00A47D80"/>
    <w:rsid w:val="00A53132"/>
    <w:rsid w:val="00A54246"/>
    <w:rsid w:val="00A563F2"/>
    <w:rsid w:val="00A566E8"/>
    <w:rsid w:val="00A647D6"/>
    <w:rsid w:val="00A66347"/>
    <w:rsid w:val="00A703EB"/>
    <w:rsid w:val="00A75198"/>
    <w:rsid w:val="00A810F9"/>
    <w:rsid w:val="00A82D31"/>
    <w:rsid w:val="00A85E7E"/>
    <w:rsid w:val="00A8667E"/>
    <w:rsid w:val="00A86ECC"/>
    <w:rsid w:val="00A86FCC"/>
    <w:rsid w:val="00A90A6D"/>
    <w:rsid w:val="00A971E5"/>
    <w:rsid w:val="00AA48FD"/>
    <w:rsid w:val="00AA710D"/>
    <w:rsid w:val="00AB0B1D"/>
    <w:rsid w:val="00AB64F3"/>
    <w:rsid w:val="00AB6D25"/>
    <w:rsid w:val="00AD0E56"/>
    <w:rsid w:val="00AE229B"/>
    <w:rsid w:val="00AE2D4B"/>
    <w:rsid w:val="00AE4F99"/>
    <w:rsid w:val="00AF08A9"/>
    <w:rsid w:val="00B0353C"/>
    <w:rsid w:val="00B11B69"/>
    <w:rsid w:val="00B11D53"/>
    <w:rsid w:val="00B14952"/>
    <w:rsid w:val="00B16615"/>
    <w:rsid w:val="00B16871"/>
    <w:rsid w:val="00B16F83"/>
    <w:rsid w:val="00B179C0"/>
    <w:rsid w:val="00B24F6D"/>
    <w:rsid w:val="00B25B45"/>
    <w:rsid w:val="00B31E5A"/>
    <w:rsid w:val="00B31EC5"/>
    <w:rsid w:val="00B460F6"/>
    <w:rsid w:val="00B472E3"/>
    <w:rsid w:val="00B47359"/>
    <w:rsid w:val="00B617B8"/>
    <w:rsid w:val="00B653AB"/>
    <w:rsid w:val="00B65F9E"/>
    <w:rsid w:val="00B66B19"/>
    <w:rsid w:val="00B7386E"/>
    <w:rsid w:val="00B74EE1"/>
    <w:rsid w:val="00B813ED"/>
    <w:rsid w:val="00B81948"/>
    <w:rsid w:val="00B84C43"/>
    <w:rsid w:val="00B914E9"/>
    <w:rsid w:val="00B956EE"/>
    <w:rsid w:val="00B97A01"/>
    <w:rsid w:val="00BA2BA1"/>
    <w:rsid w:val="00BA332F"/>
    <w:rsid w:val="00BA3447"/>
    <w:rsid w:val="00BA3562"/>
    <w:rsid w:val="00BB4F09"/>
    <w:rsid w:val="00BB54B5"/>
    <w:rsid w:val="00BC21E6"/>
    <w:rsid w:val="00BC4154"/>
    <w:rsid w:val="00BC6943"/>
    <w:rsid w:val="00BD3993"/>
    <w:rsid w:val="00BD4E33"/>
    <w:rsid w:val="00BD78F7"/>
    <w:rsid w:val="00BE5569"/>
    <w:rsid w:val="00BF51D6"/>
    <w:rsid w:val="00C0093D"/>
    <w:rsid w:val="00C030DE"/>
    <w:rsid w:val="00C048D1"/>
    <w:rsid w:val="00C051A8"/>
    <w:rsid w:val="00C11318"/>
    <w:rsid w:val="00C22105"/>
    <w:rsid w:val="00C227D8"/>
    <w:rsid w:val="00C2335E"/>
    <w:rsid w:val="00C244B6"/>
    <w:rsid w:val="00C272F1"/>
    <w:rsid w:val="00C27BF1"/>
    <w:rsid w:val="00C30262"/>
    <w:rsid w:val="00C3702F"/>
    <w:rsid w:val="00C40A62"/>
    <w:rsid w:val="00C446F8"/>
    <w:rsid w:val="00C4500A"/>
    <w:rsid w:val="00C451D3"/>
    <w:rsid w:val="00C5023E"/>
    <w:rsid w:val="00C50AC9"/>
    <w:rsid w:val="00C51788"/>
    <w:rsid w:val="00C520E0"/>
    <w:rsid w:val="00C54E89"/>
    <w:rsid w:val="00C62238"/>
    <w:rsid w:val="00C64A37"/>
    <w:rsid w:val="00C7158E"/>
    <w:rsid w:val="00C72242"/>
    <w:rsid w:val="00C7250B"/>
    <w:rsid w:val="00C7346B"/>
    <w:rsid w:val="00C769AA"/>
    <w:rsid w:val="00C77C0E"/>
    <w:rsid w:val="00C86FBB"/>
    <w:rsid w:val="00C91687"/>
    <w:rsid w:val="00C924A8"/>
    <w:rsid w:val="00C945FE"/>
    <w:rsid w:val="00C96629"/>
    <w:rsid w:val="00C96FAA"/>
    <w:rsid w:val="00C97A04"/>
    <w:rsid w:val="00C97A0A"/>
    <w:rsid w:val="00CA107B"/>
    <w:rsid w:val="00CA3E17"/>
    <w:rsid w:val="00CA484D"/>
    <w:rsid w:val="00CA4FB6"/>
    <w:rsid w:val="00CB2F90"/>
    <w:rsid w:val="00CB324F"/>
    <w:rsid w:val="00CB6AD4"/>
    <w:rsid w:val="00CC20DD"/>
    <w:rsid w:val="00CC739E"/>
    <w:rsid w:val="00CC793A"/>
    <w:rsid w:val="00CD1EBB"/>
    <w:rsid w:val="00CD28CF"/>
    <w:rsid w:val="00CD4EC2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26B7A"/>
    <w:rsid w:val="00D27142"/>
    <w:rsid w:val="00D45B54"/>
    <w:rsid w:val="00D520AA"/>
    <w:rsid w:val="00D5233D"/>
    <w:rsid w:val="00D55DB7"/>
    <w:rsid w:val="00D616B5"/>
    <w:rsid w:val="00D616D2"/>
    <w:rsid w:val="00D61EB1"/>
    <w:rsid w:val="00D623BB"/>
    <w:rsid w:val="00D63B5F"/>
    <w:rsid w:val="00D705B2"/>
    <w:rsid w:val="00D70EF7"/>
    <w:rsid w:val="00D723AD"/>
    <w:rsid w:val="00D742AF"/>
    <w:rsid w:val="00D8160C"/>
    <w:rsid w:val="00D81D5B"/>
    <w:rsid w:val="00D8397C"/>
    <w:rsid w:val="00D85836"/>
    <w:rsid w:val="00D91822"/>
    <w:rsid w:val="00D91A0F"/>
    <w:rsid w:val="00D938D2"/>
    <w:rsid w:val="00D94EED"/>
    <w:rsid w:val="00D96026"/>
    <w:rsid w:val="00D972F6"/>
    <w:rsid w:val="00DA331D"/>
    <w:rsid w:val="00DA7C1C"/>
    <w:rsid w:val="00DB147A"/>
    <w:rsid w:val="00DB1B7A"/>
    <w:rsid w:val="00DB4B7D"/>
    <w:rsid w:val="00DB50AF"/>
    <w:rsid w:val="00DB706E"/>
    <w:rsid w:val="00DC6708"/>
    <w:rsid w:val="00DC6B60"/>
    <w:rsid w:val="00DD011A"/>
    <w:rsid w:val="00DD2795"/>
    <w:rsid w:val="00DE1904"/>
    <w:rsid w:val="00DE2400"/>
    <w:rsid w:val="00DE4CF5"/>
    <w:rsid w:val="00DE58F1"/>
    <w:rsid w:val="00DE6366"/>
    <w:rsid w:val="00DE6B58"/>
    <w:rsid w:val="00DE7898"/>
    <w:rsid w:val="00DF0FD6"/>
    <w:rsid w:val="00DF3B8D"/>
    <w:rsid w:val="00DF46C3"/>
    <w:rsid w:val="00DF5E32"/>
    <w:rsid w:val="00DF739E"/>
    <w:rsid w:val="00E01436"/>
    <w:rsid w:val="00E01DD9"/>
    <w:rsid w:val="00E03E79"/>
    <w:rsid w:val="00E04099"/>
    <w:rsid w:val="00E045BD"/>
    <w:rsid w:val="00E04D6C"/>
    <w:rsid w:val="00E11189"/>
    <w:rsid w:val="00E11B70"/>
    <w:rsid w:val="00E17B77"/>
    <w:rsid w:val="00E20707"/>
    <w:rsid w:val="00E231AB"/>
    <w:rsid w:val="00E23337"/>
    <w:rsid w:val="00E24689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3F5"/>
    <w:rsid w:val="00E63B0C"/>
    <w:rsid w:val="00E664C5"/>
    <w:rsid w:val="00E671A2"/>
    <w:rsid w:val="00E76D26"/>
    <w:rsid w:val="00E76EE5"/>
    <w:rsid w:val="00E87326"/>
    <w:rsid w:val="00E87842"/>
    <w:rsid w:val="00E95036"/>
    <w:rsid w:val="00E95B8E"/>
    <w:rsid w:val="00EB1390"/>
    <w:rsid w:val="00EB2B6C"/>
    <w:rsid w:val="00EB2C71"/>
    <w:rsid w:val="00EB3333"/>
    <w:rsid w:val="00EB4340"/>
    <w:rsid w:val="00EB556D"/>
    <w:rsid w:val="00EB5A7D"/>
    <w:rsid w:val="00EC4565"/>
    <w:rsid w:val="00EC7AAE"/>
    <w:rsid w:val="00ED5520"/>
    <w:rsid w:val="00ED55C0"/>
    <w:rsid w:val="00ED682B"/>
    <w:rsid w:val="00ED6F47"/>
    <w:rsid w:val="00ED79CE"/>
    <w:rsid w:val="00EE0FC1"/>
    <w:rsid w:val="00EE1701"/>
    <w:rsid w:val="00EE2236"/>
    <w:rsid w:val="00EE3284"/>
    <w:rsid w:val="00EE41D5"/>
    <w:rsid w:val="00EF3FB6"/>
    <w:rsid w:val="00F0166F"/>
    <w:rsid w:val="00F037A4"/>
    <w:rsid w:val="00F042D0"/>
    <w:rsid w:val="00F049AB"/>
    <w:rsid w:val="00F05852"/>
    <w:rsid w:val="00F142DB"/>
    <w:rsid w:val="00F1450C"/>
    <w:rsid w:val="00F22D87"/>
    <w:rsid w:val="00F2753F"/>
    <w:rsid w:val="00F27C8F"/>
    <w:rsid w:val="00F321D5"/>
    <w:rsid w:val="00F32749"/>
    <w:rsid w:val="00F37172"/>
    <w:rsid w:val="00F37864"/>
    <w:rsid w:val="00F42DDB"/>
    <w:rsid w:val="00F4477E"/>
    <w:rsid w:val="00F46269"/>
    <w:rsid w:val="00F52481"/>
    <w:rsid w:val="00F56E7C"/>
    <w:rsid w:val="00F60BA8"/>
    <w:rsid w:val="00F6166A"/>
    <w:rsid w:val="00F61A8C"/>
    <w:rsid w:val="00F64608"/>
    <w:rsid w:val="00F67D8F"/>
    <w:rsid w:val="00F704CC"/>
    <w:rsid w:val="00F802BE"/>
    <w:rsid w:val="00F80E93"/>
    <w:rsid w:val="00F81275"/>
    <w:rsid w:val="00F86024"/>
    <w:rsid w:val="00F8611A"/>
    <w:rsid w:val="00FA13BB"/>
    <w:rsid w:val="00FA33A5"/>
    <w:rsid w:val="00FA38D8"/>
    <w:rsid w:val="00FA5128"/>
    <w:rsid w:val="00FB3A08"/>
    <w:rsid w:val="00FB3F35"/>
    <w:rsid w:val="00FB42D4"/>
    <w:rsid w:val="00FB5906"/>
    <w:rsid w:val="00FB762F"/>
    <w:rsid w:val="00FC144B"/>
    <w:rsid w:val="00FC26D4"/>
    <w:rsid w:val="00FC2AED"/>
    <w:rsid w:val="00FD08AE"/>
    <w:rsid w:val="00FD3B6B"/>
    <w:rsid w:val="00FD53FC"/>
    <w:rsid w:val="00FD5EA7"/>
    <w:rsid w:val="00FE1B20"/>
    <w:rsid w:val="00FE36CF"/>
    <w:rsid w:val="00FF0246"/>
    <w:rsid w:val="00FF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26" Type="http://schemas.openxmlformats.org/officeDocument/2006/relationships/hyperlink" Target="http://www.stat.gov.pl" TargetMode="External"/><Relationship Id="rId21" Type="http://schemas.openxmlformats.org/officeDocument/2006/relationships/hyperlink" Target="https://stat.gov.pl/obszary-tematyczne/rynek-pracy/warunki-pracy-wypadki-przy-pracy/wypadki-przy-pracy-w-2023-roku,4,17.html" TargetMode="External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://stat.gov.pl/obszary-tematyczne/rynek-pracy/warunki-pracy-wypadki-przy-prac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footer" Target="footer3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rynek-pracy/warunki-pracy-wypadki-przy-prac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5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wypadki przy pracy w okresie styczen-wrzesien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STAT\SIPAK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5F5DD53-36C4-4F34-B854-81708F46814C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E13DB782-F8EB-45F0-8303-ACDFA7FC37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6</Pages>
  <Words>578</Words>
  <Characters>3468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w okresie styczeń–wrzesień 2024</vt:lpstr>
    </vt:vector>
  </TitlesOfParts>
  <Company/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Wypadki przy pracy w okresie styczeń-wrzesień 2024 r. - dane wstępne</dc:title>
  <dc:subject>Wypadki przy pracy w okresie styczeń-wrzesień 2024 r. - dane wstępne</dc:subject>
  <cp:lastPrinted>2024-08-23T11:45:00Z</cp:lastPrinted>
  <dcterms:created xsi:type="dcterms:W3CDTF">2024-07-08T08:50:00Z</dcterms:created>
  <dcterms:modified xsi:type="dcterms:W3CDTF">2024-12-03T11:29:00Z</dcterms:modified>
  <cp:category>Warunki pracy; Wypadki przy pracy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