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58577" w14:textId="59812A84" w:rsidR="00764D9C" w:rsidRPr="008A0C4A" w:rsidRDefault="00764D9C" w:rsidP="00764D9C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</w:pPr>
      <w:r w:rsidRPr="008A0C4A">
        <w:rPr>
          <w:shd w:val="clear" w:color="auto" w:fill="FFFFFF"/>
        </w:rPr>
        <w:t>Sytu</w:t>
      </w:r>
      <w:r w:rsidR="00FA025A" w:rsidRPr="008A0C4A">
        <w:rPr>
          <w:shd w:val="clear" w:color="auto" w:fill="FFFFFF"/>
        </w:rPr>
        <w:t>acja gospodarstw domowych w 20</w:t>
      </w:r>
      <w:r w:rsidR="00D951E1">
        <w:rPr>
          <w:shd w:val="clear" w:color="auto" w:fill="FFFFFF"/>
        </w:rPr>
        <w:t>2</w:t>
      </w:r>
      <w:r w:rsidR="00C72249">
        <w:rPr>
          <w:shd w:val="clear" w:color="auto" w:fill="FFFFFF"/>
        </w:rPr>
        <w:t>4</w:t>
      </w:r>
      <w:r w:rsidRPr="008A0C4A">
        <w:rPr>
          <w:shd w:val="clear" w:color="auto" w:fill="FFFFFF"/>
        </w:rPr>
        <w:t xml:space="preserve"> r. w świetle wyników badania budżetów gospodarstw domowych</w:t>
      </w:r>
      <w:r w:rsidRPr="008A0C4A"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  <w:t xml:space="preserve"> </w:t>
      </w:r>
    </w:p>
    <w:p w14:paraId="3FEE138D" w14:textId="770D3F4D" w:rsidR="00764D9C" w:rsidRPr="003B33FE" w:rsidRDefault="00117F74" w:rsidP="00764D9C">
      <w:pPr>
        <w:pStyle w:val="tytuinformacji"/>
        <w:rPr>
          <w:i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CA83147" wp14:editId="0FF3167E">
                <wp:simplePos x="0" y="0"/>
                <wp:positionH relativeFrom="column">
                  <wp:posOffset>5219700</wp:posOffset>
                </wp:positionH>
                <wp:positionV relativeFrom="paragraph">
                  <wp:posOffset>328295</wp:posOffset>
                </wp:positionV>
                <wp:extent cx="1725295" cy="1727200"/>
                <wp:effectExtent l="0" t="0" r="0" b="6350"/>
                <wp:wrapTight wrapText="bothSides">
                  <wp:wrapPolygon edited="0">
                    <wp:start x="715" y="0"/>
                    <wp:lineTo x="715" y="21441"/>
                    <wp:lineTo x="20749" y="21441"/>
                    <wp:lineTo x="20749" y="0"/>
                    <wp:lineTo x="715" y="0"/>
                  </wp:wrapPolygon>
                </wp:wrapTight>
                <wp:docPr id="227" name="Pole tekstow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2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9945" w14:textId="2847B0CA" w:rsidR="00395665" w:rsidRPr="0026711E" w:rsidRDefault="00395665" w:rsidP="00764D9C">
                            <w:pPr>
                              <w:pStyle w:val="tekstzboku"/>
                            </w:pPr>
                            <w:r w:rsidRPr="0026711E">
                              <w:t>W 202</w:t>
                            </w:r>
                            <w:r w:rsidR="00C72249">
                              <w:t>4</w:t>
                            </w:r>
                            <w:r w:rsidRPr="0026711E">
                              <w:t xml:space="preserve"> r. sytuacja dochodowa gospodarstw domowych </w:t>
                            </w:r>
                            <w:r w:rsidR="00C72249">
                              <w:t xml:space="preserve">wyraźnie </w:t>
                            </w:r>
                            <w:r w:rsidRPr="0026711E">
                              <w:t>poprawiła się</w:t>
                            </w:r>
                            <w:r w:rsidR="00C11171">
                              <w:t xml:space="preserve">. </w:t>
                            </w:r>
                            <w:r w:rsidR="00C72249">
                              <w:t>P</w:t>
                            </w:r>
                            <w:r w:rsidR="00E55E48" w:rsidRPr="0026711E">
                              <w:t xml:space="preserve">rzeciętne </w:t>
                            </w:r>
                            <w:r w:rsidR="00335212">
                              <w:t xml:space="preserve">miesięczne </w:t>
                            </w:r>
                            <w:r w:rsidR="00E55E48" w:rsidRPr="0026711E">
                              <w:t xml:space="preserve">dochody </w:t>
                            </w:r>
                            <w:r w:rsidR="00C72249">
                              <w:t xml:space="preserve">oraz </w:t>
                            </w:r>
                            <w:r w:rsidR="00C72249" w:rsidRPr="0026711E">
                              <w:t>przeciętne</w:t>
                            </w:r>
                            <w:r w:rsidR="00C72249">
                              <w:t xml:space="preserve"> miesięczne</w:t>
                            </w:r>
                            <w:r w:rsidR="00C72249" w:rsidRPr="0026711E">
                              <w:t xml:space="preserve"> wydatki </w:t>
                            </w:r>
                            <w:r w:rsidR="00E758D9">
                              <w:t xml:space="preserve">na 1 osobę w gospodarstwach domowych </w:t>
                            </w:r>
                            <w:r w:rsidR="00C72249">
                              <w:t>w</w:t>
                            </w:r>
                            <w:r w:rsidR="00C72249" w:rsidRPr="0026711E">
                              <w:t xml:space="preserve">zrosły </w:t>
                            </w:r>
                            <w:r w:rsidR="00E55E48" w:rsidRPr="0026711E">
                              <w:t xml:space="preserve">zarówno </w:t>
                            </w:r>
                            <w:r w:rsidR="00C11171">
                              <w:br/>
                            </w:r>
                            <w:r w:rsidR="00E758D9">
                              <w:t>w ujęciu nominalnym</w:t>
                            </w:r>
                            <w:r w:rsidR="00E55E48" w:rsidRPr="0026711E">
                              <w:t xml:space="preserve">, jak </w:t>
                            </w:r>
                            <w:r w:rsidR="00C11171">
                              <w:br/>
                            </w:r>
                            <w:r w:rsidR="00E55E48" w:rsidRPr="0026711E">
                              <w:t>i realnym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CA83147" id="_x0000_t202" coordsize="21600,21600" o:spt="202" path="m,l,21600r21600,l21600,xe">
                <v:stroke joinstyle="miter"/>
                <v:path gradientshapeok="t" o:connecttype="rect"/>
              </v:shapetype>
              <v:shape id="Pole tekstowe 227" o:spid="_x0000_s1026" type="#_x0000_t202" style="position:absolute;margin-left:411pt;margin-top:25.85pt;width:135.85pt;height:13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" filled="f" stroked="f">
                <v:textbox>
                  <w:txbxContent>
                    <w:p w14:paraId="577D9945" w14:textId="2847B0CA" w:rsidR="00395665" w:rsidRPr="0026711E" w:rsidRDefault="00395665" w:rsidP="00764D9C">
                      <w:pPr>
                        <w:pStyle w:val="tekstzboku"/>
                      </w:pPr>
                      <w:r w:rsidRPr="0026711E">
                        <w:t>W 202</w:t>
                      </w:r>
                      <w:r w:rsidR="00C72249">
                        <w:t>4</w:t>
                      </w:r>
                      <w:r w:rsidRPr="0026711E">
                        <w:t xml:space="preserve"> r. sytuacja dochodowa gospodarstw domowych </w:t>
                      </w:r>
                      <w:r w:rsidR="00C72249">
                        <w:t xml:space="preserve">wyraźnie </w:t>
                      </w:r>
                      <w:r w:rsidRPr="0026711E">
                        <w:t>poprawiła się</w:t>
                      </w:r>
                      <w:r w:rsidR="00C11171">
                        <w:t xml:space="preserve">. </w:t>
                      </w:r>
                      <w:r w:rsidR="00C72249">
                        <w:t>P</w:t>
                      </w:r>
                      <w:r w:rsidR="00E55E48" w:rsidRPr="0026711E">
                        <w:t xml:space="preserve">rzeciętne </w:t>
                      </w:r>
                      <w:r w:rsidR="00335212">
                        <w:t xml:space="preserve">miesięczne </w:t>
                      </w:r>
                      <w:r w:rsidR="00E55E48" w:rsidRPr="0026711E">
                        <w:t xml:space="preserve">dochody </w:t>
                      </w:r>
                      <w:r w:rsidR="00C72249">
                        <w:t xml:space="preserve">oraz </w:t>
                      </w:r>
                      <w:r w:rsidR="00C72249" w:rsidRPr="0026711E">
                        <w:t>przeciętne</w:t>
                      </w:r>
                      <w:r w:rsidR="00C72249">
                        <w:t xml:space="preserve"> miesięczne</w:t>
                      </w:r>
                      <w:r w:rsidR="00C72249" w:rsidRPr="0026711E">
                        <w:t xml:space="preserve"> wydatki </w:t>
                      </w:r>
                      <w:r w:rsidR="00E758D9">
                        <w:t xml:space="preserve">na 1 osobę w gospodarstwach domowych </w:t>
                      </w:r>
                      <w:r w:rsidR="00C72249">
                        <w:t>w</w:t>
                      </w:r>
                      <w:r w:rsidR="00C72249" w:rsidRPr="0026711E">
                        <w:t xml:space="preserve">zrosły </w:t>
                      </w:r>
                      <w:r w:rsidR="00E55E48" w:rsidRPr="0026711E">
                        <w:t xml:space="preserve">zarówno </w:t>
                      </w:r>
                      <w:r w:rsidR="00C11171">
                        <w:br/>
                      </w:r>
                      <w:r w:rsidR="00E758D9">
                        <w:t>w ujęciu nominalnym</w:t>
                      </w:r>
                      <w:r w:rsidR="00E55E48" w:rsidRPr="0026711E">
                        <w:t xml:space="preserve">, jak </w:t>
                      </w:r>
                      <w:r w:rsidR="00C11171">
                        <w:br/>
                      </w:r>
                      <w:r w:rsidR="00E55E48" w:rsidRPr="0026711E">
                        <w:t>i realnym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BB1065B" w14:textId="52FEE82C" w:rsidR="005A0CBC" w:rsidRDefault="001B66B7" w:rsidP="00764D9C">
      <w:pPr>
        <w:pStyle w:val="LI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470FDE8" wp14:editId="258E3ED4">
                <wp:simplePos x="0" y="0"/>
                <wp:positionH relativeFrom="margin">
                  <wp:posOffset>0</wp:posOffset>
                </wp:positionH>
                <wp:positionV relativeFrom="paragraph">
                  <wp:posOffset>81280</wp:posOffset>
                </wp:positionV>
                <wp:extent cx="2204085" cy="1555750"/>
                <wp:effectExtent l="0" t="0" r="5715" b="6350"/>
                <wp:wrapSquare wrapText="bothSides"/>
                <wp:docPr id="10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555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134A0" w14:textId="3D0B04D6" w:rsidR="00395665" w:rsidRPr="002D4EF9" w:rsidRDefault="00C8025E" w:rsidP="001B66B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395665" w:rsidRPr="009D0A48">
                              <w:rPr>
                                <w:i/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C72249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14</w:t>
                            </w:r>
                            <w:r w:rsidR="00395665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1</w:t>
                            </w:r>
                            <w:r w:rsidR="00395665" w:rsidRPr="002D4EF9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14:paraId="58E447B0" w14:textId="2FB756E6" w:rsidR="00395665" w:rsidRPr="007D605C" w:rsidRDefault="00395665" w:rsidP="001B66B7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 w:rsidRPr="002D4EF9">
                              <w:t xml:space="preserve">Realny </w:t>
                            </w:r>
                            <w:r w:rsidR="00C8025E">
                              <w:t>wzrost</w:t>
                            </w:r>
                            <w:r w:rsidRPr="002D4EF9">
                              <w:t xml:space="preserve"> przeciętnego miesięcznego dochodu rozporządzalnego na osobę w</w:t>
                            </w:r>
                            <w:r>
                              <w:t> gospodarstwach domowych w 202</w:t>
                            </w:r>
                            <w:r w:rsidR="00C72249">
                              <w:t>4</w:t>
                            </w:r>
                            <w:r w:rsidRPr="002D4EF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470FDE8" id="Pole tekstowe 2" o:spid="_x0000_s1027" alt="Opis wskaźnika" style="position:absolute;margin-left:0;margin-top:6.4pt;width:173.55pt;height:122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" fillcolor="#001d77" stroked="f">
                <v:stroke joinstyle="miter"/>
                <v:textbox>
                  <w:txbxContent>
                    <w:p w14:paraId="303134A0" w14:textId="3D0B04D6" w:rsidR="00395665" w:rsidRPr="002D4EF9" w:rsidRDefault="00C8025E" w:rsidP="001B66B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395665" w:rsidRPr="009D0A48">
                        <w:rPr>
                          <w:i/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C72249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14</w:t>
                      </w:r>
                      <w:r w:rsidR="00395665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1</w:t>
                      </w:r>
                      <w:r w:rsidR="00395665" w:rsidRPr="002D4EF9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14:paraId="58E447B0" w14:textId="2FB756E6" w:rsidR="00395665" w:rsidRPr="007D605C" w:rsidRDefault="00395665" w:rsidP="001B66B7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 w:rsidRPr="002D4EF9">
                        <w:t xml:space="preserve">Realny </w:t>
                      </w:r>
                      <w:r w:rsidR="00C8025E">
                        <w:t>wzrost</w:t>
                      </w:r>
                      <w:r w:rsidRPr="002D4EF9">
                        <w:t xml:space="preserve"> przeciętnego miesięcznego dochodu rozporządzalnego na osobę w</w:t>
                      </w:r>
                      <w:r>
                        <w:t> gospodarstwach domowych w 202</w:t>
                      </w:r>
                      <w:r w:rsidR="00C72249">
                        <w:t>4</w:t>
                      </w:r>
                      <w:r w:rsidRPr="002D4EF9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61556" w:rsidRPr="00461556">
        <w:t>W 202</w:t>
      </w:r>
      <w:r w:rsidR="00C72249">
        <w:t>4</w:t>
      </w:r>
      <w:r w:rsidR="00461556" w:rsidRPr="00461556">
        <w:t xml:space="preserve"> r. sytuacja materialna gospodarstw domowych</w:t>
      </w:r>
      <w:r w:rsidR="00C8025E">
        <w:t xml:space="preserve"> </w:t>
      </w:r>
      <w:r w:rsidR="00C72249">
        <w:t xml:space="preserve">wyraźnie </w:t>
      </w:r>
      <w:r w:rsidR="00C8025E">
        <w:t>poprawiła się</w:t>
      </w:r>
      <w:r w:rsidR="00C27C71">
        <w:t xml:space="preserve"> w stosunku do </w:t>
      </w:r>
      <w:r w:rsidR="002770B2">
        <w:t>roku 2023</w:t>
      </w:r>
      <w:r w:rsidR="00996610">
        <w:t>.</w:t>
      </w:r>
      <w:r w:rsidR="003D65D4">
        <w:t xml:space="preserve"> </w:t>
      </w:r>
      <w:r w:rsidR="00996610">
        <w:t>M</w:t>
      </w:r>
      <w:r w:rsidR="003D65D4">
        <w:t xml:space="preserve">iało </w:t>
      </w:r>
      <w:r w:rsidR="00996610">
        <w:t xml:space="preserve">to </w:t>
      </w:r>
      <w:r w:rsidR="003D65D4">
        <w:t>między innymi zw</w:t>
      </w:r>
      <w:r w:rsidR="00227387">
        <w:t xml:space="preserve">iązek </w:t>
      </w:r>
      <w:r w:rsidR="00996610">
        <w:t>z wyższym przeciętnym miesięcznym wynagrodzeniem w gospodarce narodowej (w tym wynikaj</w:t>
      </w:r>
      <w:r w:rsidR="0022408D">
        <w:t>ą</w:t>
      </w:r>
      <w:r w:rsidR="00996610">
        <w:t xml:space="preserve">cym z podniesienia kwoty minimalnego wynagrodzenia za pracę), a także ze zwiększeniem świadczeń społecznych i rodzinnych, przy jednoczesnym </w:t>
      </w:r>
      <w:r w:rsidR="00405AB6">
        <w:t>osłabieniu tempa wzrostu</w:t>
      </w:r>
      <w:r w:rsidR="00996610">
        <w:t xml:space="preserve"> cen towarów i usług konsumpcyjnych. </w:t>
      </w:r>
      <w:r w:rsidR="00632D26">
        <w:t>Nominalnie g</w:t>
      </w:r>
      <w:r w:rsidR="00461556" w:rsidRPr="00461556">
        <w:t xml:space="preserve">ospodarstwa domowe </w:t>
      </w:r>
      <w:r w:rsidR="00996610">
        <w:t>uzyskiwały</w:t>
      </w:r>
      <w:r w:rsidR="00461556" w:rsidRPr="00461556">
        <w:t xml:space="preserve"> wyższe dochody, </w:t>
      </w:r>
      <w:r w:rsidR="00996610">
        <w:t>ale ponosiły też wyższe</w:t>
      </w:r>
      <w:r w:rsidR="00762EA7">
        <w:t xml:space="preserve"> wydatki</w:t>
      </w:r>
      <w:r w:rsidR="00461556" w:rsidRPr="00461556">
        <w:t xml:space="preserve">. Poziom przeciętnego miesięcznego dochodu </w:t>
      </w:r>
      <w:r w:rsidR="00461556" w:rsidRPr="0027092B">
        <w:t>rozporządzalnego na osobę w</w:t>
      </w:r>
      <w:r w:rsidR="00971EAF">
        <w:t> </w:t>
      </w:r>
      <w:r w:rsidR="00461556" w:rsidRPr="0027092B">
        <w:t>202</w:t>
      </w:r>
      <w:r w:rsidR="00C72249">
        <w:t>4</w:t>
      </w:r>
      <w:r w:rsidR="00461556" w:rsidRPr="0027092B">
        <w:t xml:space="preserve"> r. </w:t>
      </w:r>
      <w:r w:rsidR="00D22327" w:rsidRPr="0027092B">
        <w:t xml:space="preserve">wyniósł </w:t>
      </w:r>
      <w:r w:rsidR="00C72249">
        <w:t>3167</w:t>
      </w:r>
      <w:r w:rsidR="00461556" w:rsidRPr="0027092B">
        <w:t xml:space="preserve"> zł</w:t>
      </w:r>
      <w:r w:rsidR="00405AB6">
        <w:rPr>
          <w:rStyle w:val="Odwoanieprzypisudolnego"/>
        </w:rPr>
        <w:footnoteReference w:id="1"/>
      </w:r>
      <w:r w:rsidR="00461556" w:rsidRPr="0027092B">
        <w:t xml:space="preserve"> i był</w:t>
      </w:r>
      <w:r w:rsidR="00632D26">
        <w:t xml:space="preserve"> </w:t>
      </w:r>
      <w:r w:rsidR="00C8025E">
        <w:t xml:space="preserve">wyższy </w:t>
      </w:r>
      <w:r w:rsidR="00C27C71">
        <w:t>od </w:t>
      </w:r>
      <w:r w:rsidR="00C8025E" w:rsidRPr="0027092B">
        <w:t>dochodu z</w:t>
      </w:r>
      <w:r w:rsidR="00C8025E">
        <w:t> </w:t>
      </w:r>
      <w:r w:rsidR="00C8025E" w:rsidRPr="0027092B">
        <w:t>202</w:t>
      </w:r>
      <w:r w:rsidR="00C72249">
        <w:t>3</w:t>
      </w:r>
      <w:r w:rsidR="00C8025E" w:rsidRPr="0027092B">
        <w:t xml:space="preserve"> r</w:t>
      </w:r>
      <w:r w:rsidR="00C8025E">
        <w:t xml:space="preserve">. </w:t>
      </w:r>
      <w:r w:rsidR="00632D26" w:rsidRPr="0027092B">
        <w:t>nominalnie o</w:t>
      </w:r>
      <w:r w:rsidR="00632D26">
        <w:t> </w:t>
      </w:r>
      <w:r w:rsidR="00C72249">
        <w:t>18,3</w:t>
      </w:r>
      <w:r w:rsidR="00632D26" w:rsidRPr="0027092B">
        <w:t>%</w:t>
      </w:r>
      <w:r w:rsidR="00632D26">
        <w:t xml:space="preserve">, </w:t>
      </w:r>
      <w:r w:rsidR="00C8025E">
        <w:t>a</w:t>
      </w:r>
      <w:r w:rsidR="00461556" w:rsidRPr="0027092B">
        <w:t xml:space="preserve"> realnie o</w:t>
      </w:r>
      <w:r w:rsidR="00971EAF">
        <w:t> </w:t>
      </w:r>
      <w:r w:rsidR="00C72249">
        <w:t>14</w:t>
      </w:r>
      <w:r w:rsidR="00461556" w:rsidRPr="0027092B">
        <w:t>,</w:t>
      </w:r>
      <w:r w:rsidR="00C8025E">
        <w:t>1</w:t>
      </w:r>
      <w:r w:rsidR="00461556" w:rsidRPr="0027092B">
        <w:t xml:space="preserve">%. </w:t>
      </w:r>
      <w:r w:rsidR="00461556" w:rsidRPr="00143BC8">
        <w:t>Przeciętne miesię</w:t>
      </w:r>
      <w:r w:rsidR="00C27C71">
        <w:t>czne wydatki na </w:t>
      </w:r>
      <w:r w:rsidR="00461556" w:rsidRPr="00461556">
        <w:t>1</w:t>
      </w:r>
      <w:r w:rsidR="009601E2">
        <w:t> </w:t>
      </w:r>
      <w:r w:rsidR="00461556" w:rsidRPr="00461556">
        <w:t>osobę w</w:t>
      </w:r>
      <w:r w:rsidR="00616B7C">
        <w:t> </w:t>
      </w:r>
      <w:r w:rsidR="00461556" w:rsidRPr="00461556">
        <w:t>gospodarstwach domowych osiągnęły w 202</w:t>
      </w:r>
      <w:r w:rsidR="00C72249">
        <w:t>4</w:t>
      </w:r>
      <w:r w:rsidR="00461556" w:rsidRPr="00461556">
        <w:t xml:space="preserve"> r. wartość </w:t>
      </w:r>
      <w:r w:rsidR="00C72249">
        <w:t>1878</w:t>
      </w:r>
      <w:r w:rsidR="00461556" w:rsidRPr="00461556">
        <w:t xml:space="preserve"> zł</w:t>
      </w:r>
      <w:r w:rsidR="00C27C71">
        <w:t>, a wydatki na </w:t>
      </w:r>
      <w:r w:rsidR="00B20FF4">
        <w:t>towary i </w:t>
      </w:r>
      <w:r w:rsidR="00971EAF" w:rsidRPr="00971EAF">
        <w:t>usługi konsumpcyjne - 1814 zł.</w:t>
      </w:r>
      <w:r w:rsidR="00AB551E" w:rsidRPr="00C4060B">
        <w:rPr>
          <w:rStyle w:val="Odwoanieprzypisudolnego"/>
          <w:sz w:val="2"/>
          <w:szCs w:val="2"/>
        </w:rPr>
        <w:footnoteReference w:id="2"/>
      </w:r>
      <w:r w:rsidR="00AB551E">
        <w:t xml:space="preserve"> </w:t>
      </w:r>
      <w:r w:rsidR="00971EAF" w:rsidRPr="00971EAF">
        <w:t>W obu przypadkach wartości te</w:t>
      </w:r>
      <w:r w:rsidR="00C72249">
        <w:t xml:space="preserve"> </w:t>
      </w:r>
      <w:r w:rsidR="00461556" w:rsidRPr="00C4060B">
        <w:t xml:space="preserve">były </w:t>
      </w:r>
      <w:r w:rsidR="00C72249" w:rsidRPr="00C4060B">
        <w:t xml:space="preserve">wyższe </w:t>
      </w:r>
      <w:r w:rsidR="00305B85">
        <w:t xml:space="preserve">w skali roku – </w:t>
      </w:r>
      <w:r w:rsidR="00A73A97" w:rsidRPr="00C4060B">
        <w:t>nominalnie o </w:t>
      </w:r>
      <w:r w:rsidR="00C72249">
        <w:t>14</w:t>
      </w:r>
      <w:r w:rsidR="00C8025E">
        <w:t>,8</w:t>
      </w:r>
      <w:r w:rsidR="00A73A97" w:rsidRPr="00C4060B">
        <w:t>%</w:t>
      </w:r>
      <w:r w:rsidR="00632D26">
        <w:t>, a</w:t>
      </w:r>
      <w:r w:rsidR="00616B7C">
        <w:t> </w:t>
      </w:r>
      <w:r w:rsidR="00632D26">
        <w:t xml:space="preserve">realnie </w:t>
      </w:r>
      <w:r w:rsidR="00C72249">
        <w:t>–</w:t>
      </w:r>
      <w:r w:rsidR="00C8025E">
        <w:t xml:space="preserve"> </w:t>
      </w:r>
      <w:r w:rsidR="00632D26">
        <w:t xml:space="preserve">o </w:t>
      </w:r>
      <w:r w:rsidR="00C72249">
        <w:t>10,8</w:t>
      </w:r>
      <w:r w:rsidR="00632D26">
        <w:t>%</w:t>
      </w:r>
      <w:r w:rsidR="00574C3E">
        <w:t>.</w:t>
      </w:r>
      <w:r w:rsidR="00A73A97" w:rsidRPr="00C4060B">
        <w:t xml:space="preserve"> </w:t>
      </w:r>
      <w:r w:rsidR="005A0CBC">
        <w:t xml:space="preserve">Udział </w:t>
      </w:r>
      <w:r w:rsidR="005A0CBC" w:rsidRPr="005A0CBC">
        <w:t>wydatków w dochodzie rozporządzalnym</w:t>
      </w:r>
      <w:r w:rsidR="005A0CBC">
        <w:t xml:space="preserve"> zmalał z </w:t>
      </w:r>
      <w:r w:rsidR="00C72249">
        <w:t>61,1</w:t>
      </w:r>
      <w:r w:rsidR="005A0CBC">
        <w:t>% w 202</w:t>
      </w:r>
      <w:r w:rsidR="00C72249">
        <w:t>3</w:t>
      </w:r>
      <w:r w:rsidR="00971EAF">
        <w:t> </w:t>
      </w:r>
      <w:r w:rsidR="005A0CBC">
        <w:t xml:space="preserve">r. do </w:t>
      </w:r>
      <w:r w:rsidR="00C72249">
        <w:t>59,3</w:t>
      </w:r>
      <w:r w:rsidR="005A0CBC">
        <w:t>% w 202</w:t>
      </w:r>
      <w:r w:rsidR="00C72249">
        <w:t>4</w:t>
      </w:r>
      <w:r w:rsidR="00971EAF">
        <w:t> </w:t>
      </w:r>
      <w:r w:rsidR="005A0CBC">
        <w:t>r.</w:t>
      </w:r>
    </w:p>
    <w:p w14:paraId="4638C0AC" w14:textId="3FF2DD7F" w:rsidR="00764D9C" w:rsidRPr="003B33FE" w:rsidRDefault="00D235BB" w:rsidP="00B20FF4">
      <w:pPr>
        <w:spacing w:before="360" w:after="0" w:line="240" w:lineRule="auto"/>
        <w:rPr>
          <w:i/>
          <w:lang w:eastAsia="pl-PL"/>
        </w:rPr>
      </w:pPr>
      <w:r>
        <w:rPr>
          <w:noProof/>
          <w:lang w:eastAsia="pl-PL"/>
        </w:rPr>
        <w:drawing>
          <wp:inline distT="0" distB="0" distL="0" distR="0" wp14:anchorId="632836AA" wp14:editId="0DCC3E64">
            <wp:extent cx="5122545" cy="3708000"/>
            <wp:effectExtent l="0" t="0" r="1905" b="6985"/>
            <wp:docPr id="25" name="Wykres 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1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AD73157" w14:textId="1B78BE89" w:rsidR="00764D9C" w:rsidRPr="001B66B7" w:rsidRDefault="00117F74" w:rsidP="00762909">
      <w:pPr>
        <w:spacing w:before="360" w:line="240" w:lineRule="auto"/>
        <w:rPr>
          <w:b/>
        </w:rPr>
      </w:pPr>
      <w:r w:rsidRPr="001B66B7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3366AD7F" wp14:editId="1E3C40A8">
                <wp:simplePos x="0" y="0"/>
                <wp:positionH relativeFrom="column">
                  <wp:posOffset>5210175</wp:posOffset>
                </wp:positionH>
                <wp:positionV relativeFrom="paragraph">
                  <wp:posOffset>95250</wp:posOffset>
                </wp:positionV>
                <wp:extent cx="1725295" cy="2032000"/>
                <wp:effectExtent l="0" t="0" r="0" b="6350"/>
                <wp:wrapTight wrapText="bothSides">
                  <wp:wrapPolygon edited="0">
                    <wp:start x="715" y="0"/>
                    <wp:lineTo x="715" y="21465"/>
                    <wp:lineTo x="20749" y="21465"/>
                    <wp:lineTo x="20749" y="0"/>
                    <wp:lineTo x="715" y="0"/>
                  </wp:wrapPolygon>
                </wp:wrapTight>
                <wp:docPr id="223" name="Pole tekstow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CEA9" w14:textId="358EAA40" w:rsidR="00395665" w:rsidRPr="00B31DA4" w:rsidRDefault="00395665" w:rsidP="00903E4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D03EA">
                              <w:t xml:space="preserve">Gospodarstwa domowe pracujących na własny rachunek poza </w:t>
                            </w:r>
                            <w:r w:rsidRPr="0026711E">
                              <w:t>gospodarstwem</w:t>
                            </w:r>
                            <w:r w:rsidRPr="003D03EA">
                              <w:t xml:space="preserve"> rolnym dysponowały najwyższym przeciętnym miesięcznym dochodem rozporządzalnym na 1 osobę – </w:t>
                            </w:r>
                            <w:r w:rsidR="00A51332">
                              <w:t>3790</w:t>
                            </w:r>
                            <w:r w:rsidRPr="003D03EA">
                              <w:t xml:space="preserve"> zł oraz ponosiły największe przeciętne miesięczne wydatki na 1</w:t>
                            </w:r>
                            <w:r>
                              <w:t> </w:t>
                            </w:r>
                            <w:r w:rsidRPr="003D03EA">
                              <w:t xml:space="preserve">osobę – </w:t>
                            </w:r>
                            <w:r w:rsidR="00A51332">
                              <w:t>2151</w:t>
                            </w:r>
                            <w:r w:rsidRPr="003D03EA"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66AD7F" id="Pole tekstowe 223" o:spid="_x0000_s1028" type="#_x0000_t202" style="position:absolute;margin-left:410.25pt;margin-top:7.5pt;width:135.85pt;height:160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" filled="f" stroked="f">
                <v:textbox>
                  <w:txbxContent>
                    <w:p w14:paraId="377BCEA9" w14:textId="358EAA40" w:rsidR="00395665" w:rsidRPr="00B31DA4" w:rsidRDefault="00395665" w:rsidP="00903E49">
                      <w:pPr>
                        <w:pStyle w:val="tekstzboku"/>
                        <w:rPr>
                          <w:bCs w:val="0"/>
                        </w:rPr>
                      </w:pPr>
                      <w:r w:rsidRPr="003D03EA">
                        <w:t xml:space="preserve">Gospodarstwa domowe pracujących na własny rachunek poza </w:t>
                      </w:r>
                      <w:r w:rsidRPr="0026711E">
                        <w:t>gospodarstwem</w:t>
                      </w:r>
                      <w:r w:rsidRPr="003D03EA">
                        <w:t xml:space="preserve"> rolnym dysponowały najwyższym przeciętnym miesięcznym dochodem rozporządzalnym na 1 osobę – </w:t>
                      </w:r>
                      <w:r w:rsidR="00A51332">
                        <w:t>3790</w:t>
                      </w:r>
                      <w:r w:rsidRPr="003D03EA">
                        <w:t xml:space="preserve"> zł oraz ponosiły największe przeciętne miesięczne wydatki na 1</w:t>
                      </w:r>
                      <w:r>
                        <w:t> </w:t>
                      </w:r>
                      <w:r w:rsidRPr="003D03EA">
                        <w:t xml:space="preserve">osobę – </w:t>
                      </w:r>
                      <w:r w:rsidR="00A51332">
                        <w:t>2151</w:t>
                      </w:r>
                      <w:r w:rsidRPr="003D03EA"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1260" w:rsidRPr="001B66B7">
        <w:rPr>
          <w:rFonts w:eastAsia="Times New Roman"/>
          <w:b/>
          <w:bCs/>
          <w:color w:val="001D77"/>
          <w:szCs w:val="24"/>
          <w:lang w:eastAsia="pl-PL"/>
        </w:rPr>
        <w:t>Dochody</w:t>
      </w:r>
      <w:r w:rsidR="00764D9C" w:rsidRPr="001B66B7">
        <w:rPr>
          <w:rFonts w:eastAsia="Times New Roman"/>
          <w:b/>
          <w:bCs/>
          <w:color w:val="001D77"/>
          <w:szCs w:val="24"/>
          <w:lang w:eastAsia="pl-PL"/>
        </w:rPr>
        <w:t xml:space="preserve"> </w:t>
      </w:r>
      <w:r w:rsidR="00991260" w:rsidRPr="001B66B7">
        <w:rPr>
          <w:rFonts w:eastAsia="Times New Roman"/>
          <w:b/>
          <w:bCs/>
          <w:color w:val="001D77"/>
          <w:szCs w:val="24"/>
          <w:lang w:eastAsia="pl-PL"/>
        </w:rPr>
        <w:t xml:space="preserve">i </w:t>
      </w:r>
      <w:r w:rsidR="00764D9C" w:rsidRPr="001B66B7">
        <w:rPr>
          <w:rFonts w:eastAsia="Times New Roman"/>
          <w:b/>
          <w:bCs/>
          <w:color w:val="001D77"/>
          <w:szCs w:val="24"/>
          <w:lang w:eastAsia="pl-PL"/>
        </w:rPr>
        <w:t>wydatki</w:t>
      </w:r>
    </w:p>
    <w:p w14:paraId="2C8CD22A" w14:textId="718D8F0C" w:rsidR="00764D9C" w:rsidRPr="002E3603" w:rsidRDefault="007758FD" w:rsidP="00764D9C">
      <w:pPr>
        <w:rPr>
          <w:shd w:val="clear" w:color="auto" w:fill="FFFFFF"/>
        </w:rPr>
      </w:pPr>
      <w:r w:rsidRPr="002E3603">
        <w:rPr>
          <w:shd w:val="clear" w:color="auto" w:fill="FFFFFF"/>
        </w:rPr>
        <w:t>W 20</w:t>
      </w:r>
      <w:r w:rsidR="004236D1" w:rsidRPr="002E3603">
        <w:rPr>
          <w:shd w:val="clear" w:color="auto" w:fill="FFFFFF"/>
        </w:rPr>
        <w:t>2</w:t>
      </w:r>
      <w:r w:rsidR="007E4E48" w:rsidRPr="002E3603">
        <w:rPr>
          <w:shd w:val="clear" w:color="auto" w:fill="FFFFFF"/>
        </w:rPr>
        <w:t>4</w:t>
      </w:r>
      <w:r w:rsidR="00764D9C" w:rsidRPr="002E3603">
        <w:rPr>
          <w:shd w:val="clear" w:color="auto" w:fill="FFFFFF"/>
        </w:rPr>
        <w:t xml:space="preserve"> r</w:t>
      </w:r>
      <w:r w:rsidR="0013076E" w:rsidRPr="002E3603">
        <w:rPr>
          <w:shd w:val="clear" w:color="auto" w:fill="FFFFFF"/>
        </w:rPr>
        <w:t>.</w:t>
      </w:r>
      <w:r w:rsidR="00764D9C" w:rsidRPr="002E3603">
        <w:rPr>
          <w:shd w:val="clear" w:color="auto" w:fill="FFFFFF"/>
        </w:rPr>
        <w:t xml:space="preserve"> </w:t>
      </w:r>
      <w:r w:rsidR="00E84EE4" w:rsidRPr="002E3603">
        <w:rPr>
          <w:shd w:val="clear" w:color="auto" w:fill="FFFFFF"/>
        </w:rPr>
        <w:t xml:space="preserve">nadal </w:t>
      </w:r>
      <w:r w:rsidR="00764D9C" w:rsidRPr="002E3603">
        <w:rPr>
          <w:shd w:val="clear" w:color="auto" w:fill="FFFFFF"/>
        </w:rPr>
        <w:t>utrzym</w:t>
      </w:r>
      <w:r w:rsidR="00E84EE4" w:rsidRPr="002E3603">
        <w:rPr>
          <w:shd w:val="clear" w:color="auto" w:fill="FFFFFF"/>
        </w:rPr>
        <w:t>ywa</w:t>
      </w:r>
      <w:r w:rsidR="00764D9C" w:rsidRPr="002E3603">
        <w:rPr>
          <w:shd w:val="clear" w:color="auto" w:fill="FFFFFF"/>
        </w:rPr>
        <w:t xml:space="preserve">ło się relatywnie duże zróżnicowanie przeciętnych miesięcznych dochodów i wydatków pomiędzy </w:t>
      </w:r>
      <w:r w:rsidR="00E84EE4" w:rsidRPr="002E3603">
        <w:rPr>
          <w:shd w:val="clear" w:color="auto" w:fill="FFFFFF"/>
        </w:rPr>
        <w:t>różnymi</w:t>
      </w:r>
      <w:r w:rsidR="00764D9C" w:rsidRPr="002E3603">
        <w:rPr>
          <w:shd w:val="clear" w:color="auto" w:fill="FFFFFF"/>
        </w:rPr>
        <w:t xml:space="preserve"> grupami społeczno-ekonomicznymi gospodarstw domowych. </w:t>
      </w:r>
      <w:r w:rsidR="00482D0F" w:rsidRPr="002E3603">
        <w:rPr>
          <w:shd w:val="clear" w:color="auto" w:fill="FFFFFF"/>
        </w:rPr>
        <w:t>Podobnie jak w latach poprzednich, n</w:t>
      </w:r>
      <w:r w:rsidR="00764D9C" w:rsidRPr="002E3603">
        <w:rPr>
          <w:shd w:val="clear" w:color="auto" w:fill="FFFFFF"/>
        </w:rPr>
        <w:t xml:space="preserve">ajwyższy przeciętny miesięczny dochód rozporządzalny </w:t>
      </w:r>
      <w:r w:rsidR="00044796" w:rsidRPr="002E3603">
        <w:rPr>
          <w:shd w:val="clear" w:color="auto" w:fill="FFFFFF"/>
        </w:rPr>
        <w:t xml:space="preserve">na 1 osobę w gospodarstwach domowych </w:t>
      </w:r>
      <w:r w:rsidR="008E5389" w:rsidRPr="002E3603">
        <w:rPr>
          <w:shd w:val="clear" w:color="auto" w:fill="FFFFFF"/>
        </w:rPr>
        <w:t>(</w:t>
      </w:r>
      <w:r w:rsidR="00CB3F94" w:rsidRPr="002E3603">
        <w:rPr>
          <w:shd w:val="clear" w:color="auto" w:fill="FFFFFF"/>
        </w:rPr>
        <w:t>3790</w:t>
      </w:r>
      <w:r w:rsidR="00764D9C" w:rsidRPr="002E3603">
        <w:rPr>
          <w:shd w:val="clear" w:color="auto" w:fill="FFFFFF"/>
        </w:rPr>
        <w:t xml:space="preserve"> zł) oraz prz</w:t>
      </w:r>
      <w:r w:rsidR="008E5389" w:rsidRPr="002E3603">
        <w:rPr>
          <w:shd w:val="clear" w:color="auto" w:fill="FFFFFF"/>
        </w:rPr>
        <w:t xml:space="preserve">eciętne miesięczne wydatki </w:t>
      </w:r>
      <w:r w:rsidR="00764D9C" w:rsidRPr="002E3603">
        <w:rPr>
          <w:shd w:val="clear" w:color="auto" w:fill="FFFFFF"/>
        </w:rPr>
        <w:t xml:space="preserve">na </w:t>
      </w:r>
      <w:r w:rsidR="00ED605D" w:rsidRPr="002E3603">
        <w:rPr>
          <w:shd w:val="clear" w:color="auto" w:fill="FFFFFF"/>
        </w:rPr>
        <w:t xml:space="preserve">1 </w:t>
      </w:r>
      <w:r w:rsidR="00764D9C" w:rsidRPr="002E3603">
        <w:rPr>
          <w:shd w:val="clear" w:color="auto" w:fill="FFFFFF"/>
        </w:rPr>
        <w:t xml:space="preserve">osobę </w:t>
      </w:r>
      <w:r w:rsidR="00ED605D" w:rsidRPr="002E3603">
        <w:rPr>
          <w:shd w:val="clear" w:color="auto" w:fill="FFFFFF"/>
        </w:rPr>
        <w:t>(</w:t>
      </w:r>
      <w:r w:rsidR="00CB3F94" w:rsidRPr="002E3603">
        <w:rPr>
          <w:shd w:val="clear" w:color="auto" w:fill="FFFFFF"/>
        </w:rPr>
        <w:t>2151</w:t>
      </w:r>
      <w:r w:rsidR="00ED605D" w:rsidRPr="002E3603">
        <w:rPr>
          <w:shd w:val="clear" w:color="auto" w:fill="FFFFFF"/>
        </w:rPr>
        <w:t xml:space="preserve"> zł) </w:t>
      </w:r>
      <w:r w:rsidR="00E84EE4" w:rsidRPr="002E3603">
        <w:rPr>
          <w:shd w:val="clear" w:color="auto" w:fill="FFFFFF"/>
        </w:rPr>
        <w:t>wystąpiły</w:t>
      </w:r>
      <w:r w:rsidR="00482D0F" w:rsidRPr="002E3603">
        <w:rPr>
          <w:shd w:val="clear" w:color="auto" w:fill="FFFFFF"/>
        </w:rPr>
        <w:t xml:space="preserve"> </w:t>
      </w:r>
      <w:r w:rsidR="00764D9C" w:rsidRPr="002E3603">
        <w:rPr>
          <w:shd w:val="clear" w:color="auto" w:fill="FFFFFF"/>
        </w:rPr>
        <w:t xml:space="preserve">w gospodarstwach osób pracujących na własny rachunek poza gospodarstwem rolnym. </w:t>
      </w:r>
      <w:r w:rsidR="007E1F14" w:rsidRPr="002E3603">
        <w:rPr>
          <w:shd w:val="clear" w:color="auto" w:fill="FFFFFF"/>
        </w:rPr>
        <w:t>W</w:t>
      </w:r>
      <w:r w:rsidR="00E84EE4" w:rsidRPr="002E3603">
        <w:rPr>
          <w:shd w:val="clear" w:color="auto" w:fill="FFFFFF"/>
        </w:rPr>
        <w:t xml:space="preserve"> tej grupie gospodarstw domowych</w:t>
      </w:r>
      <w:r w:rsidR="00121317" w:rsidRPr="002E3603">
        <w:rPr>
          <w:shd w:val="clear" w:color="auto" w:fill="FFFFFF"/>
        </w:rPr>
        <w:t xml:space="preserve"> –</w:t>
      </w:r>
      <w:r w:rsidR="00E84EE4" w:rsidRPr="002E3603">
        <w:rPr>
          <w:shd w:val="clear" w:color="auto" w:fill="FFFFFF"/>
        </w:rPr>
        <w:t xml:space="preserve"> w </w:t>
      </w:r>
      <w:r w:rsidR="00090C58" w:rsidRPr="002E3603">
        <w:rPr>
          <w:shd w:val="clear" w:color="auto" w:fill="FFFFFF"/>
        </w:rPr>
        <w:t>stosunku</w:t>
      </w:r>
      <w:r w:rsidR="00E84EE4" w:rsidRPr="002E3603">
        <w:rPr>
          <w:shd w:val="clear" w:color="auto" w:fill="FFFFFF"/>
        </w:rPr>
        <w:t xml:space="preserve"> </w:t>
      </w:r>
      <w:r w:rsidR="00044796" w:rsidRPr="002E3603">
        <w:rPr>
          <w:shd w:val="clear" w:color="auto" w:fill="FFFFFF"/>
        </w:rPr>
        <w:t>do przeciętnej dla ogółu</w:t>
      </w:r>
      <w:r w:rsidR="002E3603">
        <w:rPr>
          <w:shd w:val="clear" w:color="auto" w:fill="FFFFFF"/>
        </w:rPr>
        <w:t xml:space="preserve"> gospodarstw domowych w </w:t>
      </w:r>
      <w:r w:rsidR="00242FCB" w:rsidRPr="002E3603">
        <w:rPr>
          <w:shd w:val="clear" w:color="auto" w:fill="FFFFFF"/>
        </w:rPr>
        <w:t>Polsce</w:t>
      </w:r>
      <w:r w:rsidR="00E84EE4" w:rsidRPr="002E3603">
        <w:rPr>
          <w:shd w:val="clear" w:color="auto" w:fill="FFFFFF"/>
        </w:rPr>
        <w:t xml:space="preserve"> – zarówno d</w:t>
      </w:r>
      <w:r w:rsidR="00764D9C" w:rsidRPr="002E3603">
        <w:rPr>
          <w:shd w:val="clear" w:color="auto" w:fill="FFFFFF"/>
        </w:rPr>
        <w:t>ochód</w:t>
      </w:r>
      <w:r w:rsidR="00157C8F" w:rsidRPr="002E3603">
        <w:rPr>
          <w:shd w:val="clear" w:color="auto" w:fill="FFFFFF"/>
        </w:rPr>
        <w:t>, jak i </w:t>
      </w:r>
      <w:r w:rsidR="00E84EE4" w:rsidRPr="002E3603">
        <w:rPr>
          <w:shd w:val="clear" w:color="auto" w:fill="FFFFFF"/>
        </w:rPr>
        <w:t xml:space="preserve">wydatki </w:t>
      </w:r>
      <w:r w:rsidR="00764D9C" w:rsidRPr="002E3603">
        <w:rPr>
          <w:shd w:val="clear" w:color="auto" w:fill="FFFFFF"/>
        </w:rPr>
        <w:t>był</w:t>
      </w:r>
      <w:r w:rsidR="00E84EE4" w:rsidRPr="002E3603">
        <w:rPr>
          <w:shd w:val="clear" w:color="auto" w:fill="FFFFFF"/>
        </w:rPr>
        <w:t>y wyższe</w:t>
      </w:r>
      <w:r w:rsidR="00F23108" w:rsidRPr="002E3603">
        <w:rPr>
          <w:shd w:val="clear" w:color="auto" w:fill="FFFFFF"/>
        </w:rPr>
        <w:t>, odpowiednio</w:t>
      </w:r>
      <w:r w:rsidR="007E1F14" w:rsidRPr="002E3603">
        <w:rPr>
          <w:shd w:val="clear" w:color="auto" w:fill="FFFFFF"/>
        </w:rPr>
        <w:t xml:space="preserve"> o </w:t>
      </w:r>
      <w:r w:rsidR="00CB3F94" w:rsidRPr="002E3603">
        <w:rPr>
          <w:shd w:val="clear" w:color="auto" w:fill="FFFFFF"/>
        </w:rPr>
        <w:t>19</w:t>
      </w:r>
      <w:r w:rsidR="00F40710" w:rsidRPr="002E3603">
        <w:rPr>
          <w:shd w:val="clear" w:color="auto" w:fill="FFFFFF"/>
        </w:rPr>
        <w:t>,7</w:t>
      </w:r>
      <w:r w:rsidR="008E5389" w:rsidRPr="002E3603">
        <w:rPr>
          <w:shd w:val="clear" w:color="auto" w:fill="FFFFFF"/>
        </w:rPr>
        <w:t xml:space="preserve">% i o </w:t>
      </w:r>
      <w:r w:rsidR="00CB3F94" w:rsidRPr="002E3603">
        <w:rPr>
          <w:shd w:val="clear" w:color="auto" w:fill="FFFFFF"/>
        </w:rPr>
        <w:t>14,5</w:t>
      </w:r>
      <w:r w:rsidR="003475DF" w:rsidRPr="002E3603">
        <w:rPr>
          <w:shd w:val="clear" w:color="auto" w:fill="FFFFFF"/>
        </w:rPr>
        <w:t xml:space="preserve">% </w:t>
      </w:r>
      <w:r w:rsidR="00044796" w:rsidRPr="002E3603">
        <w:rPr>
          <w:shd w:val="clear" w:color="auto" w:fill="FFFFFF"/>
        </w:rPr>
        <w:t>(w </w:t>
      </w:r>
      <w:r w:rsidR="008E5389" w:rsidRPr="002E3603">
        <w:rPr>
          <w:shd w:val="clear" w:color="auto" w:fill="FFFFFF"/>
        </w:rPr>
        <w:t>20</w:t>
      </w:r>
      <w:r w:rsidR="00F72700" w:rsidRPr="002E3603">
        <w:rPr>
          <w:shd w:val="clear" w:color="auto" w:fill="FFFFFF"/>
        </w:rPr>
        <w:t>2</w:t>
      </w:r>
      <w:r w:rsidR="00CB3F94" w:rsidRPr="002E3603">
        <w:rPr>
          <w:shd w:val="clear" w:color="auto" w:fill="FFFFFF"/>
        </w:rPr>
        <w:t>3</w:t>
      </w:r>
      <w:r w:rsidR="002E3603">
        <w:rPr>
          <w:shd w:val="clear" w:color="auto" w:fill="FFFFFF"/>
        </w:rPr>
        <w:t> </w:t>
      </w:r>
      <w:r w:rsidR="00764D9C" w:rsidRPr="002E3603">
        <w:rPr>
          <w:shd w:val="clear" w:color="auto" w:fill="FFFFFF"/>
        </w:rPr>
        <w:t xml:space="preserve">r. odpowiednio </w:t>
      </w:r>
      <w:r w:rsidR="00F23108" w:rsidRPr="002E3603">
        <w:rPr>
          <w:shd w:val="clear" w:color="auto" w:fill="FFFFFF"/>
        </w:rPr>
        <w:t xml:space="preserve">o </w:t>
      </w:r>
      <w:r w:rsidR="00CB3F94" w:rsidRPr="002E3603">
        <w:rPr>
          <w:shd w:val="clear" w:color="auto" w:fill="FFFFFF"/>
        </w:rPr>
        <w:t>23,7</w:t>
      </w:r>
      <w:r w:rsidR="008E5389" w:rsidRPr="002E3603">
        <w:rPr>
          <w:shd w:val="clear" w:color="auto" w:fill="FFFFFF"/>
        </w:rPr>
        <w:t xml:space="preserve">% i o </w:t>
      </w:r>
      <w:r w:rsidR="00F40710" w:rsidRPr="002E3603">
        <w:rPr>
          <w:shd w:val="clear" w:color="auto" w:fill="FFFFFF"/>
        </w:rPr>
        <w:t>13,</w:t>
      </w:r>
      <w:r w:rsidR="00CB3F94" w:rsidRPr="002E3603">
        <w:rPr>
          <w:shd w:val="clear" w:color="auto" w:fill="FFFFFF"/>
        </w:rPr>
        <w:t>8</w:t>
      </w:r>
      <w:r w:rsidR="008E5389" w:rsidRPr="002E3603">
        <w:rPr>
          <w:shd w:val="clear" w:color="auto" w:fill="FFFFFF"/>
        </w:rPr>
        <w:t>%</w:t>
      </w:r>
      <w:r w:rsidR="00764D9C" w:rsidRPr="002E3603">
        <w:rPr>
          <w:shd w:val="clear" w:color="auto" w:fill="FFFFFF"/>
        </w:rPr>
        <w:t>).</w:t>
      </w:r>
      <w:r w:rsidR="00955D29" w:rsidRPr="002E3603">
        <w:rPr>
          <w:shd w:val="clear" w:color="auto" w:fill="FFFFFF"/>
        </w:rPr>
        <w:t xml:space="preserve"> </w:t>
      </w:r>
    </w:p>
    <w:p w14:paraId="784A95F2" w14:textId="48C935E4" w:rsidR="0031057D" w:rsidRDefault="006D1DB6" w:rsidP="00EE62BD">
      <w:pPr>
        <w:rPr>
          <w:spacing w:val="-2"/>
          <w:shd w:val="clear" w:color="auto" w:fill="FFFFFF"/>
        </w:rPr>
      </w:pPr>
      <w:r w:rsidRPr="00E97567">
        <w:rPr>
          <w:spacing w:val="-2"/>
          <w:shd w:val="clear" w:color="auto" w:fill="FFFFFF"/>
        </w:rPr>
        <w:t>Podobnie jak w latach poprzednich</w:t>
      </w:r>
      <w:r w:rsidR="008C5BA5">
        <w:rPr>
          <w:spacing w:val="-2"/>
          <w:shd w:val="clear" w:color="auto" w:fill="FFFFFF"/>
        </w:rPr>
        <w:t>,</w:t>
      </w:r>
      <w:r w:rsidRPr="00E97567">
        <w:rPr>
          <w:spacing w:val="-2"/>
          <w:shd w:val="clear" w:color="auto" w:fill="FFFFFF"/>
        </w:rPr>
        <w:t xml:space="preserve"> </w:t>
      </w:r>
      <w:r w:rsidR="00971EAF">
        <w:rPr>
          <w:spacing w:val="-2"/>
          <w:shd w:val="clear" w:color="auto" w:fill="FFFFFF"/>
        </w:rPr>
        <w:t xml:space="preserve">w 2024 r. </w:t>
      </w:r>
      <w:r w:rsidRPr="00E97567">
        <w:rPr>
          <w:spacing w:val="-2"/>
          <w:shd w:val="clear" w:color="auto" w:fill="FFFFFF"/>
        </w:rPr>
        <w:t>n</w:t>
      </w:r>
      <w:r w:rsidR="006B14B8" w:rsidRPr="00E97567">
        <w:rPr>
          <w:spacing w:val="-2"/>
          <w:shd w:val="clear" w:color="auto" w:fill="FFFFFF"/>
        </w:rPr>
        <w:t>ajniższy</w:t>
      </w:r>
      <w:r w:rsidR="00D06E6A" w:rsidRPr="00E97567">
        <w:rPr>
          <w:spacing w:val="-2"/>
          <w:shd w:val="clear" w:color="auto" w:fill="FFFFFF"/>
        </w:rPr>
        <w:t>m</w:t>
      </w:r>
      <w:r w:rsidR="006B14B8" w:rsidRPr="00E97567">
        <w:rPr>
          <w:spacing w:val="-2"/>
          <w:shd w:val="clear" w:color="auto" w:fill="FFFFFF"/>
        </w:rPr>
        <w:t xml:space="preserve"> przeciętny</w:t>
      </w:r>
      <w:r w:rsidR="00D06E6A" w:rsidRPr="00E97567">
        <w:rPr>
          <w:spacing w:val="-2"/>
          <w:shd w:val="clear" w:color="auto" w:fill="FFFFFF"/>
        </w:rPr>
        <w:t>m</w:t>
      </w:r>
      <w:r w:rsidR="006B14B8" w:rsidRPr="00E97567">
        <w:rPr>
          <w:spacing w:val="-2"/>
          <w:shd w:val="clear" w:color="auto" w:fill="FFFFFF"/>
        </w:rPr>
        <w:t xml:space="preserve"> miesięczny</w:t>
      </w:r>
      <w:r w:rsidR="00D06E6A" w:rsidRPr="00E97567">
        <w:rPr>
          <w:spacing w:val="-2"/>
          <w:shd w:val="clear" w:color="auto" w:fill="FFFFFF"/>
        </w:rPr>
        <w:t>m</w:t>
      </w:r>
      <w:r w:rsidR="00764D9C" w:rsidRPr="00E97567">
        <w:rPr>
          <w:spacing w:val="-2"/>
          <w:shd w:val="clear" w:color="auto" w:fill="FFFFFF"/>
        </w:rPr>
        <w:t xml:space="preserve"> doch</w:t>
      </w:r>
      <w:r w:rsidR="00D06E6A" w:rsidRPr="00E97567">
        <w:rPr>
          <w:spacing w:val="-2"/>
          <w:shd w:val="clear" w:color="auto" w:fill="FFFFFF"/>
        </w:rPr>
        <w:t>odem</w:t>
      </w:r>
      <w:r w:rsidR="006B14B8" w:rsidRPr="00E97567">
        <w:rPr>
          <w:spacing w:val="-2"/>
          <w:shd w:val="clear" w:color="auto" w:fill="FFFFFF"/>
        </w:rPr>
        <w:t xml:space="preserve"> rozporządzalny</w:t>
      </w:r>
      <w:r w:rsidR="00D06E6A" w:rsidRPr="00E97567">
        <w:rPr>
          <w:spacing w:val="-2"/>
          <w:shd w:val="clear" w:color="auto" w:fill="FFFFFF"/>
        </w:rPr>
        <w:t>m</w:t>
      </w:r>
      <w:r w:rsidR="00764D9C" w:rsidRPr="00E97567">
        <w:rPr>
          <w:spacing w:val="-2"/>
          <w:shd w:val="clear" w:color="auto" w:fill="FFFFFF"/>
        </w:rPr>
        <w:t xml:space="preserve"> na </w:t>
      </w:r>
      <w:r w:rsidR="00242FCB" w:rsidRPr="00E97567">
        <w:rPr>
          <w:spacing w:val="-2"/>
          <w:shd w:val="clear" w:color="auto" w:fill="FFFFFF"/>
        </w:rPr>
        <w:t xml:space="preserve">1 </w:t>
      </w:r>
      <w:r w:rsidR="002400F5" w:rsidRPr="00E97567">
        <w:rPr>
          <w:spacing w:val="-2"/>
          <w:shd w:val="clear" w:color="auto" w:fill="FFFFFF"/>
        </w:rPr>
        <w:t xml:space="preserve">osobę </w:t>
      </w:r>
      <w:r w:rsidR="00C75340" w:rsidRPr="00E97567">
        <w:rPr>
          <w:spacing w:val="-2"/>
          <w:shd w:val="clear" w:color="auto" w:fill="FFFFFF"/>
        </w:rPr>
        <w:t>dysponowały</w:t>
      </w:r>
      <w:r w:rsidR="006B14B8" w:rsidRPr="00E97567">
        <w:rPr>
          <w:spacing w:val="-2"/>
          <w:shd w:val="clear" w:color="auto" w:fill="FFFFFF"/>
        </w:rPr>
        <w:t xml:space="preserve"> </w:t>
      </w:r>
      <w:r w:rsidR="00764D9C" w:rsidRPr="00E97567">
        <w:rPr>
          <w:spacing w:val="-2"/>
          <w:shd w:val="clear" w:color="auto" w:fill="FFFFFF"/>
        </w:rPr>
        <w:t xml:space="preserve">gospodarstwa </w:t>
      </w:r>
      <w:r w:rsidR="006B14B8" w:rsidRPr="00E97567">
        <w:rPr>
          <w:spacing w:val="-2"/>
          <w:shd w:val="clear" w:color="auto" w:fill="FFFFFF"/>
        </w:rPr>
        <w:t>domow</w:t>
      </w:r>
      <w:r w:rsidR="00D06E6A" w:rsidRPr="00E97567">
        <w:rPr>
          <w:spacing w:val="-2"/>
          <w:shd w:val="clear" w:color="auto" w:fill="FFFFFF"/>
        </w:rPr>
        <w:t>e</w:t>
      </w:r>
      <w:r w:rsidR="00764D9C" w:rsidRPr="00E97567">
        <w:rPr>
          <w:spacing w:val="-2"/>
          <w:shd w:val="clear" w:color="auto" w:fill="FFFFFF"/>
        </w:rPr>
        <w:t xml:space="preserve"> rencistów</w:t>
      </w:r>
      <w:r w:rsidR="00972330" w:rsidRPr="00E97567">
        <w:rPr>
          <w:spacing w:val="-2"/>
          <w:shd w:val="clear" w:color="auto" w:fill="FFFFFF"/>
        </w:rPr>
        <w:t xml:space="preserve">. Ich </w:t>
      </w:r>
      <w:r w:rsidR="00936260" w:rsidRPr="00E97567">
        <w:rPr>
          <w:spacing w:val="-2"/>
          <w:shd w:val="clear" w:color="auto" w:fill="FFFFFF"/>
        </w:rPr>
        <w:t xml:space="preserve">przeciętny </w:t>
      </w:r>
      <w:r w:rsidR="0026711E">
        <w:rPr>
          <w:spacing w:val="-2"/>
          <w:shd w:val="clear" w:color="auto" w:fill="FFFFFF"/>
        </w:rPr>
        <w:t xml:space="preserve">miesięczny </w:t>
      </w:r>
      <w:r w:rsidR="00972330" w:rsidRPr="00E97567">
        <w:rPr>
          <w:spacing w:val="-2"/>
          <w:shd w:val="clear" w:color="auto" w:fill="FFFFFF"/>
        </w:rPr>
        <w:t>dochód</w:t>
      </w:r>
      <w:r w:rsidR="00F23108" w:rsidRPr="00E97567">
        <w:rPr>
          <w:spacing w:val="-2"/>
          <w:shd w:val="clear" w:color="auto" w:fill="FFFFFF"/>
        </w:rPr>
        <w:t xml:space="preserve"> </w:t>
      </w:r>
      <w:r w:rsidR="00936260" w:rsidRPr="00E97567">
        <w:rPr>
          <w:spacing w:val="-2"/>
          <w:shd w:val="clear" w:color="auto" w:fill="FFFFFF"/>
        </w:rPr>
        <w:t xml:space="preserve">na osobę </w:t>
      </w:r>
      <w:r w:rsidR="00F23108" w:rsidRPr="00E97567">
        <w:rPr>
          <w:spacing w:val="-2"/>
          <w:shd w:val="clear" w:color="auto" w:fill="FFFFFF"/>
        </w:rPr>
        <w:t xml:space="preserve">wyniósł </w:t>
      </w:r>
      <w:r w:rsidR="00183402">
        <w:rPr>
          <w:spacing w:val="-2"/>
          <w:shd w:val="clear" w:color="auto" w:fill="FFFFFF"/>
        </w:rPr>
        <w:t>2449</w:t>
      </w:r>
      <w:r w:rsidR="00764D9C" w:rsidRPr="00E97567">
        <w:rPr>
          <w:spacing w:val="-2"/>
          <w:shd w:val="clear" w:color="auto" w:fill="FFFFFF"/>
        </w:rPr>
        <w:t xml:space="preserve"> zł</w:t>
      </w:r>
      <w:r w:rsidR="00936260" w:rsidRPr="00E97567">
        <w:rPr>
          <w:spacing w:val="-2"/>
          <w:shd w:val="clear" w:color="auto" w:fill="FFFFFF"/>
        </w:rPr>
        <w:t xml:space="preserve"> i </w:t>
      </w:r>
      <w:r w:rsidR="002400F5" w:rsidRPr="00E97567">
        <w:rPr>
          <w:spacing w:val="-2"/>
          <w:shd w:val="clear" w:color="auto" w:fill="FFFFFF"/>
        </w:rPr>
        <w:t xml:space="preserve">był o </w:t>
      </w:r>
      <w:r w:rsidR="007628E2">
        <w:rPr>
          <w:spacing w:val="-2"/>
          <w:shd w:val="clear" w:color="auto" w:fill="FFFFFF"/>
        </w:rPr>
        <w:t>22,7</w:t>
      </w:r>
      <w:r w:rsidR="00764D9C" w:rsidRPr="00E97567">
        <w:rPr>
          <w:spacing w:val="-2"/>
          <w:shd w:val="clear" w:color="auto" w:fill="FFFFFF"/>
        </w:rPr>
        <w:t>% niższy od</w:t>
      </w:r>
      <w:r w:rsidR="002400F5" w:rsidRPr="00E97567">
        <w:rPr>
          <w:spacing w:val="-2"/>
          <w:shd w:val="clear" w:color="auto" w:fill="FFFFFF"/>
        </w:rPr>
        <w:t xml:space="preserve"> średniej ogólnopolskiej (w</w:t>
      </w:r>
      <w:r w:rsidR="0026711E">
        <w:rPr>
          <w:spacing w:val="-2"/>
          <w:shd w:val="clear" w:color="auto" w:fill="FFFFFF"/>
        </w:rPr>
        <w:t> </w:t>
      </w:r>
      <w:r w:rsidR="002400F5" w:rsidRPr="00E97567">
        <w:rPr>
          <w:spacing w:val="-2"/>
          <w:shd w:val="clear" w:color="auto" w:fill="FFFFFF"/>
        </w:rPr>
        <w:t>20</w:t>
      </w:r>
      <w:r w:rsidR="00F72700" w:rsidRPr="00E97567">
        <w:rPr>
          <w:spacing w:val="-2"/>
          <w:shd w:val="clear" w:color="auto" w:fill="FFFFFF"/>
        </w:rPr>
        <w:t>2</w:t>
      </w:r>
      <w:r w:rsidR="007628E2">
        <w:rPr>
          <w:spacing w:val="-2"/>
          <w:shd w:val="clear" w:color="auto" w:fill="FFFFFF"/>
        </w:rPr>
        <w:t>3</w:t>
      </w:r>
      <w:r w:rsidR="00764D9C" w:rsidRPr="00E97567">
        <w:rPr>
          <w:spacing w:val="-2"/>
          <w:shd w:val="clear" w:color="auto" w:fill="FFFFFF"/>
        </w:rPr>
        <w:t xml:space="preserve"> r. niższy o </w:t>
      </w:r>
      <w:r w:rsidR="007628E2">
        <w:rPr>
          <w:spacing w:val="-2"/>
          <w:shd w:val="clear" w:color="auto" w:fill="FFFFFF"/>
        </w:rPr>
        <w:t>19,3</w:t>
      </w:r>
      <w:r w:rsidR="00764D9C" w:rsidRPr="00E97567">
        <w:rPr>
          <w:spacing w:val="-2"/>
          <w:shd w:val="clear" w:color="auto" w:fill="FFFFFF"/>
        </w:rPr>
        <w:t xml:space="preserve">%). </w:t>
      </w:r>
      <w:r w:rsidRPr="00E97567">
        <w:rPr>
          <w:spacing w:val="-2"/>
          <w:shd w:val="clear" w:color="auto" w:fill="FFFFFF"/>
        </w:rPr>
        <w:t>Natomiast n</w:t>
      </w:r>
      <w:r w:rsidR="00157C8F" w:rsidRPr="00E97567">
        <w:rPr>
          <w:spacing w:val="-2"/>
          <w:shd w:val="clear" w:color="auto" w:fill="FFFFFF"/>
        </w:rPr>
        <w:t xml:space="preserve">ajniższe </w:t>
      </w:r>
      <w:r w:rsidR="00936260" w:rsidRPr="00E97567">
        <w:rPr>
          <w:spacing w:val="-2"/>
          <w:shd w:val="clear" w:color="auto" w:fill="FFFFFF"/>
        </w:rPr>
        <w:t xml:space="preserve">przeciętne </w:t>
      </w:r>
      <w:r w:rsidR="00ED605D">
        <w:rPr>
          <w:spacing w:val="-2"/>
          <w:shd w:val="clear" w:color="auto" w:fill="FFFFFF"/>
        </w:rPr>
        <w:t xml:space="preserve">miesięczne </w:t>
      </w:r>
      <w:r w:rsidR="00157C8F" w:rsidRPr="00E97567">
        <w:rPr>
          <w:spacing w:val="-2"/>
          <w:shd w:val="clear" w:color="auto" w:fill="FFFFFF"/>
        </w:rPr>
        <w:t xml:space="preserve">wydatki </w:t>
      </w:r>
      <w:r w:rsidR="006B14B8" w:rsidRPr="00E97567">
        <w:rPr>
          <w:spacing w:val="-2"/>
          <w:shd w:val="clear" w:color="auto" w:fill="FFFFFF"/>
        </w:rPr>
        <w:t>na 1 </w:t>
      </w:r>
      <w:r w:rsidR="00972330" w:rsidRPr="00E97567">
        <w:rPr>
          <w:spacing w:val="-2"/>
          <w:shd w:val="clear" w:color="auto" w:fill="FFFFFF"/>
        </w:rPr>
        <w:t xml:space="preserve">osobę </w:t>
      </w:r>
      <w:r w:rsidR="00157C8F" w:rsidRPr="00E97567">
        <w:rPr>
          <w:spacing w:val="-2"/>
          <w:shd w:val="clear" w:color="auto" w:fill="FFFFFF"/>
        </w:rPr>
        <w:t>odnotowano w </w:t>
      </w:r>
      <w:r w:rsidR="00764D9C" w:rsidRPr="00E97567">
        <w:rPr>
          <w:spacing w:val="-2"/>
          <w:shd w:val="clear" w:color="auto" w:fill="FFFFFF"/>
        </w:rPr>
        <w:t>gospodarstwach domo</w:t>
      </w:r>
      <w:r w:rsidR="00F23108" w:rsidRPr="00E97567">
        <w:rPr>
          <w:spacing w:val="-2"/>
          <w:shd w:val="clear" w:color="auto" w:fill="FFFFFF"/>
        </w:rPr>
        <w:t xml:space="preserve">wych rolników </w:t>
      </w:r>
      <w:r w:rsidR="00F23108" w:rsidRPr="002400F5">
        <w:rPr>
          <w:spacing w:val="-2"/>
          <w:shd w:val="clear" w:color="auto" w:fill="FFFFFF"/>
        </w:rPr>
        <w:t>(</w:t>
      </w:r>
      <w:r w:rsidR="007628E2">
        <w:rPr>
          <w:spacing w:val="-2"/>
          <w:shd w:val="clear" w:color="auto" w:fill="FFFFFF"/>
        </w:rPr>
        <w:t>1311</w:t>
      </w:r>
      <w:r w:rsid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zł)</w:t>
      </w:r>
      <w:r w:rsidR="00764D9C" w:rsidRP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i</w:t>
      </w:r>
      <w:r w:rsidR="00936260" w:rsidRPr="002400F5">
        <w:rPr>
          <w:spacing w:val="-2"/>
          <w:shd w:val="clear" w:color="auto" w:fill="FFFFFF"/>
        </w:rPr>
        <w:t> </w:t>
      </w:r>
      <w:r w:rsidR="00764D9C" w:rsidRPr="002400F5">
        <w:rPr>
          <w:spacing w:val="-2"/>
          <w:shd w:val="clear" w:color="auto" w:fill="FFFFFF"/>
        </w:rPr>
        <w:t xml:space="preserve">były </w:t>
      </w:r>
      <w:r w:rsidR="00F23108" w:rsidRPr="002400F5">
        <w:rPr>
          <w:spacing w:val="-2"/>
          <w:shd w:val="clear" w:color="auto" w:fill="FFFFFF"/>
        </w:rPr>
        <w:t xml:space="preserve">one </w:t>
      </w:r>
      <w:r w:rsidR="00936260" w:rsidRPr="002400F5">
        <w:rPr>
          <w:spacing w:val="-2"/>
          <w:shd w:val="clear" w:color="auto" w:fill="FFFFFF"/>
        </w:rPr>
        <w:t>o </w:t>
      </w:r>
      <w:r w:rsidR="007628E2">
        <w:rPr>
          <w:spacing w:val="-2"/>
          <w:shd w:val="clear" w:color="auto" w:fill="FFFFFF"/>
        </w:rPr>
        <w:t>30,2</w:t>
      </w:r>
      <w:r w:rsidR="002400F5" w:rsidRPr="002400F5">
        <w:rPr>
          <w:spacing w:val="-2"/>
          <w:shd w:val="clear" w:color="auto" w:fill="FFFFFF"/>
        </w:rPr>
        <w:t xml:space="preserve">% </w:t>
      </w:r>
      <w:r w:rsidR="00764D9C" w:rsidRPr="002400F5">
        <w:rPr>
          <w:spacing w:val="-2"/>
          <w:shd w:val="clear" w:color="auto" w:fill="FFFFFF"/>
        </w:rPr>
        <w:t>niższe od średnich wydatkó</w:t>
      </w:r>
      <w:r w:rsidR="002400F5">
        <w:rPr>
          <w:spacing w:val="-2"/>
          <w:shd w:val="clear" w:color="auto" w:fill="FFFFFF"/>
        </w:rPr>
        <w:t xml:space="preserve">w dla gospodarstw </w:t>
      </w:r>
      <w:r w:rsidR="00B92A38">
        <w:rPr>
          <w:spacing w:val="-2"/>
          <w:shd w:val="clear" w:color="auto" w:fill="FFFFFF"/>
        </w:rPr>
        <w:t xml:space="preserve">domowych </w:t>
      </w:r>
      <w:r w:rsidR="002400F5">
        <w:rPr>
          <w:spacing w:val="-2"/>
          <w:shd w:val="clear" w:color="auto" w:fill="FFFFFF"/>
        </w:rPr>
        <w:t>ogółem (w 20</w:t>
      </w:r>
      <w:r w:rsidR="00F72700">
        <w:rPr>
          <w:spacing w:val="-2"/>
          <w:shd w:val="clear" w:color="auto" w:fill="FFFFFF"/>
        </w:rPr>
        <w:t>2</w:t>
      </w:r>
      <w:r w:rsidR="007628E2">
        <w:rPr>
          <w:spacing w:val="-2"/>
          <w:shd w:val="clear" w:color="auto" w:fill="FFFFFF"/>
        </w:rPr>
        <w:t>3</w:t>
      </w:r>
      <w:r w:rsidR="00764D9C" w:rsidRPr="002400F5">
        <w:rPr>
          <w:spacing w:val="-2"/>
          <w:shd w:val="clear" w:color="auto" w:fill="FFFFFF"/>
        </w:rPr>
        <w:t xml:space="preserve"> r. – niż</w:t>
      </w:r>
      <w:r w:rsidR="00936260" w:rsidRPr="002400F5">
        <w:rPr>
          <w:spacing w:val="-2"/>
          <w:shd w:val="clear" w:color="auto" w:fill="FFFFFF"/>
        </w:rPr>
        <w:t xml:space="preserve">sze </w:t>
      </w:r>
      <w:r w:rsidRPr="002400F5">
        <w:rPr>
          <w:spacing w:val="-2"/>
          <w:shd w:val="clear" w:color="auto" w:fill="FFFFFF"/>
        </w:rPr>
        <w:t>o </w:t>
      </w:r>
      <w:r w:rsidR="007628E2">
        <w:rPr>
          <w:spacing w:val="-2"/>
          <w:shd w:val="clear" w:color="auto" w:fill="FFFFFF"/>
        </w:rPr>
        <w:t>23,9</w:t>
      </w:r>
      <w:r w:rsidRPr="002400F5">
        <w:rPr>
          <w:spacing w:val="-2"/>
          <w:shd w:val="clear" w:color="auto" w:fill="FFFFFF"/>
        </w:rPr>
        <w:t>%).</w:t>
      </w:r>
    </w:p>
    <w:p w14:paraId="0A91912C" w14:textId="497658AB" w:rsidR="00B246C8" w:rsidRPr="00122AC6" w:rsidRDefault="00D2267B" w:rsidP="00930CA7">
      <w:pPr>
        <w:spacing w:before="360" w:after="360" w:line="240" w:lineRule="auto"/>
        <w:jc w:val="both"/>
        <w:rPr>
          <w:b/>
          <w:i/>
          <w:spacing w:val="-2"/>
          <w:sz w:val="18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41A33827" wp14:editId="55FFF947">
                <wp:simplePos x="0" y="0"/>
                <wp:positionH relativeFrom="column">
                  <wp:posOffset>5251450</wp:posOffset>
                </wp:positionH>
                <wp:positionV relativeFrom="paragraph">
                  <wp:posOffset>1345814</wp:posOffset>
                </wp:positionV>
                <wp:extent cx="1725295" cy="1308735"/>
                <wp:effectExtent l="0" t="0" r="0" b="5715"/>
                <wp:wrapTight wrapText="bothSides">
                  <wp:wrapPolygon edited="0">
                    <wp:start x="715" y="0"/>
                    <wp:lineTo x="715" y="21380"/>
                    <wp:lineTo x="20749" y="21380"/>
                    <wp:lineTo x="20749" y="0"/>
                    <wp:lineTo x="715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8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7A6B" w14:textId="77777777" w:rsidR="00395665" w:rsidRPr="00C27C71" w:rsidRDefault="00395665" w:rsidP="00B246C8">
                            <w:pPr>
                              <w:pStyle w:val="tekstzboku"/>
                              <w:rPr>
                                <w:bCs w:val="0"/>
                                <w:i/>
                                <w:spacing w:val="-2"/>
                              </w:rPr>
                            </w:pPr>
                            <w:r w:rsidRPr="00C27C71">
                              <w:rPr>
                                <w:spacing w:val="-2"/>
                              </w:rPr>
                              <w:t>Najwyższy udział wydatków w dochodzie rozporządzalnym odnotowano w gospodarstwach domowych rencistów, zaś najniższy w gospodarstwach domowych rolników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33827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9" type="#_x0000_t202" style="position:absolute;left:0;text-align:left;margin-left:413.5pt;margin-top:105.95pt;width:135.85pt;height:103.05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" filled="f" stroked="f">
                <v:textbox>
                  <w:txbxContent>
                    <w:p w14:paraId="775B7A6B" w14:textId="77777777" w:rsidR="00395665" w:rsidRPr="00C27C71" w:rsidRDefault="00395665" w:rsidP="00B246C8">
                      <w:pPr>
                        <w:pStyle w:val="tekstzboku"/>
                        <w:rPr>
                          <w:bCs w:val="0"/>
                          <w:i/>
                          <w:spacing w:val="-2"/>
                        </w:rPr>
                      </w:pPr>
                      <w:r w:rsidRPr="00C27C71">
                        <w:rPr>
                          <w:spacing w:val="-2"/>
                        </w:rPr>
                        <w:t>Najwyższy udział wydatków w dochodzie rozporządzalnym odnotowano w gospodarstwach domowych rencistów, zaś najniższy w gospodarstwach domowych rolników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1752">
        <w:rPr>
          <w:noProof/>
          <w:lang w:eastAsia="pl-PL"/>
        </w:rPr>
        <w:drawing>
          <wp:inline distT="0" distB="0" distL="0" distR="0" wp14:anchorId="5C3471F5" wp14:editId="28D0C91A">
            <wp:extent cx="5122545" cy="3271520"/>
            <wp:effectExtent l="0" t="0" r="1905" b="508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00000000-0008-0000-02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4044589" w14:textId="48EEE0C0" w:rsidR="00CC11A3" w:rsidRPr="00B16DBD" w:rsidRDefault="00D06E6A" w:rsidP="00E913EA">
      <w:pPr>
        <w:spacing w:line="240" w:lineRule="auto"/>
        <w:rPr>
          <w:i/>
          <w:shd w:val="clear" w:color="auto" w:fill="FFFFFF"/>
        </w:rPr>
      </w:pPr>
      <w:r w:rsidRPr="00B16DBD">
        <w:rPr>
          <w:shd w:val="clear" w:color="auto" w:fill="FFFFFF"/>
        </w:rPr>
        <w:t>Tak jak w latach</w:t>
      </w:r>
      <w:r w:rsidR="00764D9C" w:rsidRPr="00B16DBD">
        <w:rPr>
          <w:shd w:val="clear" w:color="auto" w:fill="FFFFFF"/>
        </w:rPr>
        <w:t xml:space="preserve"> </w:t>
      </w:r>
      <w:r w:rsidR="00971EAF">
        <w:rPr>
          <w:shd w:val="clear" w:color="auto" w:fill="FFFFFF"/>
        </w:rPr>
        <w:t>wcześniejszych</w:t>
      </w:r>
      <w:r w:rsidR="00764D9C" w:rsidRPr="00B16DBD">
        <w:rPr>
          <w:shd w:val="clear" w:color="auto" w:fill="FFFFFF"/>
        </w:rPr>
        <w:t xml:space="preserve">, </w:t>
      </w:r>
      <w:r w:rsidR="00971EAF">
        <w:rPr>
          <w:shd w:val="clear" w:color="auto" w:fill="FFFFFF"/>
        </w:rPr>
        <w:t xml:space="preserve">w 2024 r. </w:t>
      </w:r>
      <w:r w:rsidR="00764D9C" w:rsidRPr="00B16DBD">
        <w:rPr>
          <w:shd w:val="clear" w:color="auto" w:fill="FFFFFF"/>
        </w:rPr>
        <w:t xml:space="preserve">najwyższy udział wydatków w dochodach </w:t>
      </w:r>
      <w:r w:rsidR="00035E1E">
        <w:rPr>
          <w:shd w:val="clear" w:color="auto" w:fill="FFFFFF"/>
        </w:rPr>
        <w:t>(</w:t>
      </w:r>
      <w:r w:rsidR="007628E2">
        <w:rPr>
          <w:shd w:val="clear" w:color="auto" w:fill="FFFFFF"/>
        </w:rPr>
        <w:t>77,7</w:t>
      </w:r>
      <w:r w:rsidR="00764D9C" w:rsidRPr="00B16DBD">
        <w:rPr>
          <w:shd w:val="clear" w:color="auto" w:fill="FFFFFF"/>
        </w:rPr>
        <w:t>%</w:t>
      </w:r>
      <w:r w:rsidR="00035E1E">
        <w:rPr>
          <w:shd w:val="clear" w:color="auto" w:fill="FFFFFF"/>
        </w:rPr>
        <w:t>)</w:t>
      </w:r>
      <w:r w:rsidR="00764D9C" w:rsidRPr="00B16DBD">
        <w:rPr>
          <w:shd w:val="clear" w:color="auto" w:fill="FFFFFF"/>
        </w:rPr>
        <w:t xml:space="preserve"> i</w:t>
      </w:r>
      <w:r w:rsidR="00D235BB">
        <w:rPr>
          <w:shd w:val="clear" w:color="auto" w:fill="FFFFFF"/>
        </w:rPr>
        <w:t> </w:t>
      </w:r>
      <w:r w:rsidR="00764D9C" w:rsidRPr="00B16DBD">
        <w:rPr>
          <w:shd w:val="clear" w:color="auto" w:fill="FFFFFF"/>
        </w:rPr>
        <w:t>najniższą kwotę nadwyżki przeciętnych miesięcznych doch</w:t>
      </w:r>
      <w:r w:rsidR="002400F5" w:rsidRPr="00B16DBD">
        <w:rPr>
          <w:shd w:val="clear" w:color="auto" w:fill="FFFFFF"/>
        </w:rPr>
        <w:t xml:space="preserve">odów </w:t>
      </w:r>
      <w:r w:rsidR="00CC11A3" w:rsidRPr="00B16DBD">
        <w:rPr>
          <w:shd w:val="clear" w:color="auto" w:fill="FFFFFF"/>
        </w:rPr>
        <w:t xml:space="preserve">rozporządzalnych </w:t>
      </w:r>
      <w:r w:rsidR="006D1DB6" w:rsidRPr="00B16DBD">
        <w:rPr>
          <w:shd w:val="clear" w:color="auto" w:fill="FFFFFF"/>
        </w:rPr>
        <w:t xml:space="preserve">na osobę </w:t>
      </w:r>
      <w:r w:rsidR="002400F5" w:rsidRPr="00B16DBD">
        <w:rPr>
          <w:shd w:val="clear" w:color="auto" w:fill="FFFFFF"/>
        </w:rPr>
        <w:t xml:space="preserve">nad średnimi wydatkami </w:t>
      </w:r>
      <w:r w:rsidR="006D1DB6" w:rsidRPr="00B16DBD">
        <w:rPr>
          <w:shd w:val="clear" w:color="auto" w:fill="FFFFFF"/>
        </w:rPr>
        <w:t xml:space="preserve">na osobę </w:t>
      </w:r>
      <w:r w:rsidR="002400F5" w:rsidRPr="00B16DBD">
        <w:rPr>
          <w:shd w:val="clear" w:color="auto" w:fill="FFFFFF"/>
        </w:rPr>
        <w:t>(</w:t>
      </w:r>
      <w:r w:rsidR="00D006BD">
        <w:rPr>
          <w:shd w:val="clear" w:color="auto" w:fill="FFFFFF"/>
        </w:rPr>
        <w:t>54</w:t>
      </w:r>
      <w:r w:rsidR="007628E2">
        <w:rPr>
          <w:shd w:val="clear" w:color="auto" w:fill="FFFFFF"/>
        </w:rPr>
        <w:t>6</w:t>
      </w:r>
      <w:r w:rsidR="00CC11A3" w:rsidRPr="00B16DBD">
        <w:rPr>
          <w:shd w:val="clear" w:color="auto" w:fill="FFFFFF"/>
        </w:rPr>
        <w:t> </w:t>
      </w:r>
      <w:r w:rsidR="00764D9C" w:rsidRPr="00B16DBD">
        <w:rPr>
          <w:shd w:val="clear" w:color="auto" w:fill="FFFFFF"/>
        </w:rPr>
        <w:t>zł), odnotowano w</w:t>
      </w:r>
      <w:r w:rsidR="00CF7C9E" w:rsidRPr="00B16DBD">
        <w:rPr>
          <w:shd w:val="clear" w:color="auto" w:fill="FFFFFF"/>
        </w:rPr>
        <w:t> </w:t>
      </w:r>
      <w:r w:rsidR="00764D9C" w:rsidRPr="00B16DBD">
        <w:rPr>
          <w:shd w:val="clear" w:color="auto" w:fill="FFFFFF"/>
        </w:rPr>
        <w:t xml:space="preserve">gospodarstwach domowych rencistów. Najniższy udział wydatków w dochodach </w:t>
      </w:r>
      <w:r w:rsidR="000E02F4" w:rsidRPr="00B16DBD">
        <w:rPr>
          <w:shd w:val="clear" w:color="auto" w:fill="FFFFFF"/>
        </w:rPr>
        <w:t>(</w:t>
      </w:r>
      <w:r w:rsidR="007628E2">
        <w:rPr>
          <w:shd w:val="clear" w:color="auto" w:fill="FFFFFF"/>
        </w:rPr>
        <w:t>39,6</w:t>
      </w:r>
      <w:r w:rsidR="000E02F4" w:rsidRPr="00B16DBD">
        <w:rPr>
          <w:shd w:val="clear" w:color="auto" w:fill="FFFFFF"/>
        </w:rPr>
        <w:t>%)</w:t>
      </w:r>
      <w:r w:rsidR="005E5B32">
        <w:rPr>
          <w:shd w:val="clear" w:color="auto" w:fill="FFFFFF"/>
        </w:rPr>
        <w:t>,</w:t>
      </w:r>
      <w:r w:rsidR="000E02F4" w:rsidRPr="00B16DBD">
        <w:rPr>
          <w:shd w:val="clear" w:color="auto" w:fill="FFFFFF"/>
        </w:rPr>
        <w:t xml:space="preserve"> </w:t>
      </w:r>
      <w:r w:rsidR="00D006BD" w:rsidRPr="00B16DBD">
        <w:rPr>
          <w:shd w:val="clear" w:color="auto" w:fill="FFFFFF"/>
        </w:rPr>
        <w:t>podobnie jak w roku poprzednim, miały gospodarstwa domowe rolników</w:t>
      </w:r>
      <w:r w:rsidR="007628E2">
        <w:rPr>
          <w:shd w:val="clear" w:color="auto" w:fill="FFFFFF"/>
        </w:rPr>
        <w:t xml:space="preserve"> </w:t>
      </w:r>
      <w:r w:rsidR="00B06963">
        <w:rPr>
          <w:shd w:val="clear" w:color="auto" w:fill="FFFFFF"/>
        </w:rPr>
        <w:t>i</w:t>
      </w:r>
      <w:r w:rsidR="007628E2">
        <w:rPr>
          <w:shd w:val="clear" w:color="auto" w:fill="FFFFFF"/>
        </w:rPr>
        <w:t xml:space="preserve"> właśnie w tych gospodarstwach zanotowano </w:t>
      </w:r>
      <w:r w:rsidR="000E02F4" w:rsidRPr="00B16DBD">
        <w:rPr>
          <w:shd w:val="clear" w:color="auto" w:fill="FFFFFF"/>
        </w:rPr>
        <w:t>największ</w:t>
      </w:r>
      <w:r w:rsidR="00CC11A3" w:rsidRPr="00B16DBD">
        <w:rPr>
          <w:shd w:val="clear" w:color="auto" w:fill="FFFFFF"/>
        </w:rPr>
        <w:t>ą</w:t>
      </w:r>
      <w:r w:rsidR="000E02F4" w:rsidRPr="00B16DBD">
        <w:rPr>
          <w:shd w:val="clear" w:color="auto" w:fill="FFFFFF"/>
        </w:rPr>
        <w:t xml:space="preserve"> średni</w:t>
      </w:r>
      <w:r w:rsidR="00CC11A3" w:rsidRPr="00B16DBD">
        <w:rPr>
          <w:shd w:val="clear" w:color="auto" w:fill="FFFFFF"/>
        </w:rPr>
        <w:t>ą</w:t>
      </w:r>
      <w:r w:rsidR="000E02F4" w:rsidRPr="00B16DBD">
        <w:rPr>
          <w:shd w:val="clear" w:color="auto" w:fill="FFFFFF"/>
        </w:rPr>
        <w:t xml:space="preserve"> kwot</w:t>
      </w:r>
      <w:r w:rsidR="00CC11A3" w:rsidRPr="00B16DBD">
        <w:rPr>
          <w:shd w:val="clear" w:color="auto" w:fill="FFFFFF"/>
        </w:rPr>
        <w:t>ę</w:t>
      </w:r>
      <w:r w:rsidR="00764D9C" w:rsidRPr="00B16DBD">
        <w:rPr>
          <w:shd w:val="clear" w:color="auto" w:fill="FFFFFF"/>
        </w:rPr>
        <w:t xml:space="preserve"> nad</w:t>
      </w:r>
      <w:r w:rsidR="00974AA6" w:rsidRPr="00B16DBD">
        <w:rPr>
          <w:shd w:val="clear" w:color="auto" w:fill="FFFFFF"/>
        </w:rPr>
        <w:t>wyżki dochodu nad wydatkami (</w:t>
      </w:r>
      <w:r w:rsidR="007628E2">
        <w:rPr>
          <w:shd w:val="clear" w:color="auto" w:fill="FFFFFF"/>
        </w:rPr>
        <w:t>1998</w:t>
      </w:r>
      <w:r w:rsidR="00972330" w:rsidRPr="00B16DBD">
        <w:rPr>
          <w:shd w:val="clear" w:color="auto" w:fill="FFFFFF"/>
        </w:rPr>
        <w:t xml:space="preserve"> </w:t>
      </w:r>
      <w:r w:rsidR="00764D9C" w:rsidRPr="00B16DBD">
        <w:rPr>
          <w:shd w:val="clear" w:color="auto" w:fill="FFFFFF"/>
        </w:rPr>
        <w:t>zł)</w:t>
      </w:r>
      <w:r w:rsidR="00972330" w:rsidRPr="00B16DBD">
        <w:rPr>
          <w:shd w:val="clear" w:color="auto" w:fill="FFFFFF"/>
        </w:rPr>
        <w:t>.</w:t>
      </w:r>
      <w:r w:rsidR="00764D9C" w:rsidRPr="00B16DBD">
        <w:rPr>
          <w:i/>
          <w:shd w:val="clear" w:color="auto" w:fill="FFFFFF"/>
        </w:rPr>
        <w:t xml:space="preserve"> </w:t>
      </w:r>
    </w:p>
    <w:p w14:paraId="309A4C00" w14:textId="26427416" w:rsidR="00297CE6" w:rsidRPr="0026711E" w:rsidRDefault="00C21932" w:rsidP="00297CE6">
      <w:pPr>
        <w:rPr>
          <w:spacing w:val="-2"/>
          <w:shd w:val="clear" w:color="auto" w:fill="FFFFFF"/>
        </w:rPr>
      </w:pPr>
      <w:r w:rsidRPr="003D40C1">
        <w:rPr>
          <w:spacing w:val="-2"/>
          <w:shd w:val="clear" w:color="auto" w:fill="FFFFFF"/>
        </w:rPr>
        <w:t>W </w:t>
      </w:r>
      <w:r w:rsidR="00971EAF">
        <w:rPr>
          <w:spacing w:val="-2"/>
          <w:shd w:val="clear" w:color="auto" w:fill="FFFFFF"/>
        </w:rPr>
        <w:t xml:space="preserve">2024 r., w </w:t>
      </w:r>
      <w:r w:rsidRPr="003D40C1">
        <w:rPr>
          <w:spacing w:val="-2"/>
          <w:shd w:val="clear" w:color="auto" w:fill="FFFFFF"/>
        </w:rPr>
        <w:t xml:space="preserve">porównaniu z </w:t>
      </w:r>
      <w:r w:rsidR="00971EAF">
        <w:rPr>
          <w:spacing w:val="-2"/>
          <w:shd w:val="clear" w:color="auto" w:fill="FFFFFF"/>
        </w:rPr>
        <w:t>2023 r.,</w:t>
      </w:r>
      <w:r w:rsidRPr="003D40C1">
        <w:rPr>
          <w:spacing w:val="-2"/>
          <w:shd w:val="clear" w:color="auto" w:fill="FFFFFF"/>
        </w:rPr>
        <w:t xml:space="preserve"> u</w:t>
      </w:r>
      <w:r w:rsidR="00E63765" w:rsidRPr="003D40C1">
        <w:rPr>
          <w:spacing w:val="-2"/>
          <w:shd w:val="clear" w:color="auto" w:fill="FFFFFF"/>
        </w:rPr>
        <w:t>dział wydatków w</w:t>
      </w:r>
      <w:r w:rsidR="00D65C9B" w:rsidRPr="003D40C1">
        <w:rPr>
          <w:spacing w:val="-2"/>
          <w:shd w:val="clear" w:color="auto" w:fill="FFFFFF"/>
        </w:rPr>
        <w:t> </w:t>
      </w:r>
      <w:r w:rsidR="00E63765" w:rsidRPr="003D40C1">
        <w:rPr>
          <w:spacing w:val="-2"/>
          <w:shd w:val="clear" w:color="auto" w:fill="FFFFFF"/>
        </w:rPr>
        <w:t xml:space="preserve">dochodach gospodarstw domowych </w:t>
      </w:r>
      <w:r w:rsidR="00432B4A" w:rsidRPr="003D40C1">
        <w:rPr>
          <w:spacing w:val="-2"/>
          <w:shd w:val="clear" w:color="auto" w:fill="FFFFFF"/>
        </w:rPr>
        <w:t>ogółem</w:t>
      </w:r>
      <w:r w:rsidR="00972330" w:rsidRPr="003D40C1">
        <w:rPr>
          <w:spacing w:val="-2"/>
          <w:shd w:val="clear" w:color="auto" w:fill="FFFFFF"/>
        </w:rPr>
        <w:t xml:space="preserve"> </w:t>
      </w:r>
      <w:r w:rsidR="00D006BD">
        <w:rPr>
          <w:spacing w:val="-2"/>
          <w:shd w:val="clear" w:color="auto" w:fill="FFFFFF"/>
        </w:rPr>
        <w:t>spadł</w:t>
      </w:r>
      <w:r w:rsidR="0046539D">
        <w:rPr>
          <w:spacing w:val="-2"/>
          <w:shd w:val="clear" w:color="auto" w:fill="FFFFFF"/>
        </w:rPr>
        <w:t xml:space="preserve"> </w:t>
      </w:r>
      <w:r w:rsidR="00E63765" w:rsidRPr="003D40C1">
        <w:rPr>
          <w:spacing w:val="-2"/>
          <w:shd w:val="clear" w:color="auto" w:fill="FFFFFF"/>
        </w:rPr>
        <w:t xml:space="preserve">o </w:t>
      </w:r>
      <w:r w:rsidR="007628E2">
        <w:rPr>
          <w:spacing w:val="-2"/>
          <w:shd w:val="clear" w:color="auto" w:fill="FFFFFF"/>
        </w:rPr>
        <w:t>1,8</w:t>
      </w:r>
      <w:r w:rsidR="00E63765" w:rsidRPr="003D40C1">
        <w:rPr>
          <w:spacing w:val="-2"/>
          <w:shd w:val="clear" w:color="auto" w:fill="FFFFFF"/>
        </w:rPr>
        <w:t xml:space="preserve"> p. proc. </w:t>
      </w:r>
      <w:r w:rsidR="00CC11A3">
        <w:rPr>
          <w:spacing w:val="-2"/>
          <w:shd w:val="clear" w:color="auto" w:fill="FFFFFF"/>
        </w:rPr>
        <w:t xml:space="preserve">do </w:t>
      </w:r>
      <w:r w:rsidR="007628E2">
        <w:rPr>
          <w:spacing w:val="-2"/>
          <w:shd w:val="clear" w:color="auto" w:fill="FFFFFF"/>
        </w:rPr>
        <w:t>59,3</w:t>
      </w:r>
      <w:r w:rsidR="00CC11A3">
        <w:rPr>
          <w:spacing w:val="-2"/>
          <w:shd w:val="clear" w:color="auto" w:fill="FFFFFF"/>
        </w:rPr>
        <w:t>%</w:t>
      </w:r>
      <w:r w:rsidR="00F416E8">
        <w:rPr>
          <w:spacing w:val="-2"/>
          <w:shd w:val="clear" w:color="auto" w:fill="FFFFFF"/>
        </w:rPr>
        <w:t xml:space="preserve">, </w:t>
      </w:r>
      <w:r w:rsidR="00F416E8" w:rsidRPr="00F416E8">
        <w:rPr>
          <w:spacing w:val="-2"/>
          <w:shd w:val="clear" w:color="auto" w:fill="FFFFFF"/>
        </w:rPr>
        <w:t xml:space="preserve">co </w:t>
      </w:r>
      <w:r w:rsidR="00ED605D">
        <w:rPr>
          <w:spacing w:val="-2"/>
          <w:shd w:val="clear" w:color="auto" w:fill="FFFFFF"/>
        </w:rPr>
        <w:t xml:space="preserve">wskazuje na </w:t>
      </w:r>
      <w:r w:rsidR="00C11171">
        <w:rPr>
          <w:spacing w:val="-2"/>
          <w:shd w:val="clear" w:color="auto" w:fill="FFFFFF"/>
        </w:rPr>
        <w:t xml:space="preserve">przeciętnie </w:t>
      </w:r>
      <w:r w:rsidR="00D006BD">
        <w:rPr>
          <w:spacing w:val="-2"/>
          <w:shd w:val="clear" w:color="auto" w:fill="FFFFFF"/>
        </w:rPr>
        <w:t>większe</w:t>
      </w:r>
      <w:r w:rsidR="00ED605D">
        <w:rPr>
          <w:spacing w:val="-2"/>
          <w:shd w:val="clear" w:color="auto" w:fill="FFFFFF"/>
        </w:rPr>
        <w:t xml:space="preserve"> możliwości gromadzenia oszczędności </w:t>
      </w:r>
      <w:r w:rsidR="00971EAF">
        <w:rPr>
          <w:spacing w:val="-2"/>
          <w:shd w:val="clear" w:color="auto" w:fill="FFFFFF"/>
        </w:rPr>
        <w:t>w 2024 r. niż rok wcześniej</w:t>
      </w:r>
      <w:r w:rsidR="00D006BD" w:rsidRPr="0026711E">
        <w:rPr>
          <w:spacing w:val="-2"/>
          <w:shd w:val="clear" w:color="auto" w:fill="FFFFFF"/>
        </w:rPr>
        <w:t>.</w:t>
      </w:r>
      <w:r w:rsidR="00E55E48" w:rsidRPr="0026711E">
        <w:rPr>
          <w:spacing w:val="-2"/>
          <w:shd w:val="clear" w:color="auto" w:fill="FFFFFF"/>
        </w:rPr>
        <w:t xml:space="preserve"> </w:t>
      </w:r>
      <w:r w:rsidR="003007F2" w:rsidRPr="0026711E">
        <w:rPr>
          <w:spacing w:val="-2"/>
          <w:shd w:val="clear" w:color="auto" w:fill="FFFFFF"/>
        </w:rPr>
        <w:t>U</w:t>
      </w:r>
      <w:r w:rsidR="00E55E48" w:rsidRPr="0026711E">
        <w:rPr>
          <w:spacing w:val="-2"/>
          <w:shd w:val="clear" w:color="auto" w:fill="FFFFFF"/>
        </w:rPr>
        <w:t xml:space="preserve">dział średnich </w:t>
      </w:r>
      <w:r w:rsidR="00C11171">
        <w:rPr>
          <w:spacing w:val="-2"/>
          <w:shd w:val="clear" w:color="auto" w:fill="FFFFFF"/>
        </w:rPr>
        <w:t xml:space="preserve">miesięcznych </w:t>
      </w:r>
      <w:r w:rsidR="00E55E48" w:rsidRPr="0026711E">
        <w:rPr>
          <w:spacing w:val="-2"/>
          <w:shd w:val="clear" w:color="auto" w:fill="FFFFFF"/>
        </w:rPr>
        <w:t xml:space="preserve">wydatków w przeciętnych </w:t>
      </w:r>
      <w:r w:rsidR="00D2267B">
        <w:rPr>
          <w:spacing w:val="-2"/>
          <w:shd w:val="clear" w:color="auto" w:fill="FFFFFF"/>
        </w:rPr>
        <w:t xml:space="preserve">miesięcznych </w:t>
      </w:r>
      <w:r w:rsidR="00E55E48" w:rsidRPr="0026711E">
        <w:rPr>
          <w:spacing w:val="-2"/>
          <w:shd w:val="clear" w:color="auto" w:fill="FFFFFF"/>
        </w:rPr>
        <w:t xml:space="preserve">dochodach </w:t>
      </w:r>
      <w:r w:rsidR="007628E2">
        <w:rPr>
          <w:spacing w:val="-2"/>
          <w:shd w:val="clear" w:color="auto" w:fill="FFFFFF"/>
        </w:rPr>
        <w:t xml:space="preserve">najbardziej zmalał w </w:t>
      </w:r>
      <w:r w:rsidR="00E55E48" w:rsidRPr="0026711E">
        <w:rPr>
          <w:spacing w:val="-2"/>
          <w:shd w:val="clear" w:color="auto" w:fill="FFFFFF"/>
        </w:rPr>
        <w:t>gospodarstw</w:t>
      </w:r>
      <w:r w:rsidR="007628E2">
        <w:rPr>
          <w:spacing w:val="-2"/>
          <w:shd w:val="clear" w:color="auto" w:fill="FFFFFF"/>
        </w:rPr>
        <w:t>ach</w:t>
      </w:r>
      <w:r w:rsidR="00E55E48" w:rsidRPr="0026711E">
        <w:rPr>
          <w:spacing w:val="-2"/>
          <w:shd w:val="clear" w:color="auto" w:fill="FFFFFF"/>
        </w:rPr>
        <w:t xml:space="preserve"> domowych rolników</w:t>
      </w:r>
      <w:r w:rsidR="002A7E3E">
        <w:rPr>
          <w:spacing w:val="-2"/>
          <w:shd w:val="clear" w:color="auto" w:fill="FFFFFF"/>
        </w:rPr>
        <w:t xml:space="preserve"> (o</w:t>
      </w:r>
      <w:r w:rsidR="00971EAF">
        <w:rPr>
          <w:spacing w:val="-2"/>
          <w:shd w:val="clear" w:color="auto" w:fill="FFFFFF"/>
        </w:rPr>
        <w:t> </w:t>
      </w:r>
      <w:r w:rsidR="002A7E3E">
        <w:rPr>
          <w:spacing w:val="-2"/>
          <w:shd w:val="clear" w:color="auto" w:fill="FFFFFF"/>
        </w:rPr>
        <w:t>11,</w:t>
      </w:r>
      <w:r w:rsidR="002C772E">
        <w:rPr>
          <w:spacing w:val="-2"/>
          <w:shd w:val="clear" w:color="auto" w:fill="FFFFFF"/>
        </w:rPr>
        <w:t>3</w:t>
      </w:r>
      <w:r w:rsidR="00971EAF">
        <w:rPr>
          <w:spacing w:val="-2"/>
          <w:shd w:val="clear" w:color="auto" w:fill="FFFFFF"/>
        </w:rPr>
        <w:t> </w:t>
      </w:r>
      <w:r w:rsidR="002A7E3E">
        <w:rPr>
          <w:spacing w:val="-2"/>
          <w:shd w:val="clear" w:color="auto" w:fill="FFFFFF"/>
        </w:rPr>
        <w:t>p.</w:t>
      </w:r>
      <w:r w:rsidR="00971EAF">
        <w:rPr>
          <w:spacing w:val="-2"/>
          <w:shd w:val="clear" w:color="auto" w:fill="FFFFFF"/>
        </w:rPr>
        <w:t> </w:t>
      </w:r>
      <w:r w:rsidR="002A7E3E">
        <w:rPr>
          <w:spacing w:val="-2"/>
          <w:shd w:val="clear" w:color="auto" w:fill="FFFFFF"/>
        </w:rPr>
        <w:t>proc.)</w:t>
      </w:r>
      <w:r w:rsidR="00E55E48" w:rsidRPr="0026711E">
        <w:rPr>
          <w:spacing w:val="-2"/>
          <w:shd w:val="clear" w:color="auto" w:fill="FFFFFF"/>
        </w:rPr>
        <w:t xml:space="preserve">, </w:t>
      </w:r>
      <w:r w:rsidR="002A7E3E">
        <w:rPr>
          <w:spacing w:val="-2"/>
          <w:shd w:val="clear" w:color="auto" w:fill="FFFFFF"/>
        </w:rPr>
        <w:t>a</w:t>
      </w:r>
      <w:r w:rsidR="0085590A">
        <w:rPr>
          <w:spacing w:val="-2"/>
          <w:shd w:val="clear" w:color="auto" w:fill="FFFFFF"/>
        </w:rPr>
        <w:t> </w:t>
      </w:r>
      <w:r w:rsidR="002A7E3E">
        <w:rPr>
          <w:spacing w:val="-2"/>
          <w:shd w:val="clear" w:color="auto" w:fill="FFFFFF"/>
        </w:rPr>
        <w:t>najbardziej wzrósł w gospodarstwach domowych rencistów (o</w:t>
      </w:r>
      <w:r w:rsidR="009601E2">
        <w:rPr>
          <w:spacing w:val="-2"/>
          <w:shd w:val="clear" w:color="auto" w:fill="FFFFFF"/>
        </w:rPr>
        <w:t> </w:t>
      </w:r>
      <w:r w:rsidR="002A7E3E">
        <w:rPr>
          <w:spacing w:val="-2"/>
          <w:shd w:val="clear" w:color="auto" w:fill="FFFFFF"/>
        </w:rPr>
        <w:t>2,9</w:t>
      </w:r>
      <w:r w:rsidR="009601E2">
        <w:rPr>
          <w:spacing w:val="-2"/>
          <w:shd w:val="clear" w:color="auto" w:fill="FFFFFF"/>
        </w:rPr>
        <w:t> </w:t>
      </w:r>
      <w:r w:rsidR="00E55E48" w:rsidRPr="0026711E">
        <w:rPr>
          <w:spacing w:val="-2"/>
          <w:shd w:val="clear" w:color="auto" w:fill="FFFFFF"/>
        </w:rPr>
        <w:t>p.</w:t>
      </w:r>
      <w:r w:rsidR="009601E2">
        <w:rPr>
          <w:spacing w:val="-2"/>
          <w:shd w:val="clear" w:color="auto" w:fill="FFFFFF"/>
        </w:rPr>
        <w:t> </w:t>
      </w:r>
      <w:r w:rsidR="00E55E48" w:rsidRPr="0026711E">
        <w:rPr>
          <w:spacing w:val="-2"/>
          <w:shd w:val="clear" w:color="auto" w:fill="FFFFFF"/>
        </w:rPr>
        <w:t>proc.</w:t>
      </w:r>
      <w:r w:rsidR="002A7E3E">
        <w:rPr>
          <w:spacing w:val="-2"/>
          <w:shd w:val="clear" w:color="auto" w:fill="FFFFFF"/>
        </w:rPr>
        <w:t>).</w:t>
      </w:r>
    </w:p>
    <w:p w14:paraId="3252E009" w14:textId="66BD8DDF" w:rsidR="00B246C8" w:rsidRPr="00473770" w:rsidRDefault="006D1DB6" w:rsidP="00E913EA">
      <w:pPr>
        <w:rPr>
          <w:spacing w:val="-3"/>
          <w:shd w:val="clear" w:color="auto" w:fill="FFFFFF"/>
        </w:rPr>
      </w:pPr>
      <w:r w:rsidRPr="00473770">
        <w:rPr>
          <w:spacing w:val="-3"/>
          <w:shd w:val="clear" w:color="auto" w:fill="FFFFFF"/>
        </w:rPr>
        <w:t>R</w:t>
      </w:r>
      <w:r w:rsidR="00297CE6" w:rsidRPr="00473770">
        <w:rPr>
          <w:spacing w:val="-3"/>
          <w:shd w:val="clear" w:color="auto" w:fill="FFFFFF"/>
        </w:rPr>
        <w:t>ozpiętość wskaźnika przeciętnych miesięcznych dochodów</w:t>
      </w:r>
      <w:r w:rsidR="00ED605D" w:rsidRPr="00473770">
        <w:rPr>
          <w:rStyle w:val="Odwoanieprzypisudolnego"/>
          <w:spacing w:val="-3"/>
          <w:shd w:val="clear" w:color="auto" w:fill="FFFFFF"/>
        </w:rPr>
        <w:footnoteReference w:id="3"/>
      </w:r>
      <w:r w:rsidR="00297CE6" w:rsidRPr="00473770">
        <w:rPr>
          <w:spacing w:val="-3"/>
          <w:shd w:val="clear" w:color="auto" w:fill="FFFFFF"/>
        </w:rPr>
        <w:t xml:space="preserve"> według grup społeczno-ekonomicznych </w:t>
      </w:r>
      <w:r w:rsidR="0085590A" w:rsidRPr="00473770">
        <w:rPr>
          <w:spacing w:val="-3"/>
          <w:shd w:val="clear" w:color="auto" w:fill="FFFFFF"/>
        </w:rPr>
        <w:t>nieznacznie zmalała</w:t>
      </w:r>
      <w:r w:rsidR="00E55E48" w:rsidRPr="00473770">
        <w:rPr>
          <w:spacing w:val="-3"/>
          <w:shd w:val="clear" w:color="auto" w:fill="FFFFFF"/>
        </w:rPr>
        <w:t xml:space="preserve"> do</w:t>
      </w:r>
      <w:r w:rsidR="00297CE6" w:rsidRPr="00473770">
        <w:rPr>
          <w:spacing w:val="-3"/>
          <w:shd w:val="clear" w:color="auto" w:fill="FFFFFF"/>
        </w:rPr>
        <w:t xml:space="preserve"> </w:t>
      </w:r>
      <w:r w:rsidR="00BF40CC" w:rsidRPr="00473770">
        <w:rPr>
          <w:spacing w:val="-3"/>
          <w:shd w:val="clear" w:color="auto" w:fill="FFFFFF"/>
        </w:rPr>
        <w:t>4</w:t>
      </w:r>
      <w:r w:rsidR="0085590A" w:rsidRPr="00473770">
        <w:rPr>
          <w:spacing w:val="-3"/>
          <w:shd w:val="clear" w:color="auto" w:fill="FFFFFF"/>
        </w:rPr>
        <w:t>2,</w:t>
      </w:r>
      <w:r w:rsidR="002C772E" w:rsidRPr="00473770">
        <w:rPr>
          <w:spacing w:val="-3"/>
          <w:shd w:val="clear" w:color="auto" w:fill="FFFFFF"/>
        </w:rPr>
        <w:t>4</w:t>
      </w:r>
      <w:r w:rsidR="00297CE6" w:rsidRPr="00473770">
        <w:rPr>
          <w:spacing w:val="-3"/>
          <w:shd w:val="clear" w:color="auto" w:fill="FFFFFF"/>
        </w:rPr>
        <w:t> p. proc. (w 202</w:t>
      </w:r>
      <w:r w:rsidR="0085590A" w:rsidRPr="00473770">
        <w:rPr>
          <w:spacing w:val="-3"/>
          <w:shd w:val="clear" w:color="auto" w:fill="FFFFFF"/>
        </w:rPr>
        <w:t>3</w:t>
      </w:r>
      <w:r w:rsidR="00297CE6" w:rsidRPr="00473770">
        <w:rPr>
          <w:spacing w:val="-3"/>
          <w:shd w:val="clear" w:color="auto" w:fill="FFFFFF"/>
        </w:rPr>
        <w:t xml:space="preserve"> r. – </w:t>
      </w:r>
      <w:r w:rsidR="0085590A" w:rsidRPr="00473770">
        <w:rPr>
          <w:spacing w:val="-3"/>
          <w:shd w:val="clear" w:color="auto" w:fill="FFFFFF"/>
        </w:rPr>
        <w:t>43,0</w:t>
      </w:r>
      <w:r w:rsidR="00297CE6" w:rsidRPr="00473770">
        <w:rPr>
          <w:spacing w:val="-3"/>
          <w:shd w:val="clear" w:color="auto" w:fill="FFFFFF"/>
        </w:rPr>
        <w:t xml:space="preserve"> p. proc.), zaś</w:t>
      </w:r>
      <w:r w:rsidRPr="00473770">
        <w:rPr>
          <w:spacing w:val="-3"/>
          <w:shd w:val="clear" w:color="auto" w:fill="FFFFFF"/>
        </w:rPr>
        <w:t xml:space="preserve"> rozpiętość </w:t>
      </w:r>
      <w:r w:rsidR="00ED605D" w:rsidRPr="00473770">
        <w:rPr>
          <w:spacing w:val="-3"/>
          <w:shd w:val="clear" w:color="auto" w:fill="FFFFFF"/>
        </w:rPr>
        <w:t xml:space="preserve">wskaźnika </w:t>
      </w:r>
      <w:r w:rsidRPr="00473770">
        <w:rPr>
          <w:spacing w:val="-3"/>
          <w:shd w:val="clear" w:color="auto" w:fill="FFFFFF"/>
        </w:rPr>
        <w:t>przeciętnych miesięcznych</w:t>
      </w:r>
      <w:r w:rsidR="00297CE6" w:rsidRPr="00473770">
        <w:rPr>
          <w:spacing w:val="-3"/>
          <w:shd w:val="clear" w:color="auto" w:fill="FFFFFF"/>
        </w:rPr>
        <w:t xml:space="preserve"> wydatków</w:t>
      </w:r>
      <w:r w:rsidR="00E55E48" w:rsidRPr="00473770">
        <w:rPr>
          <w:rStyle w:val="Odwoanieprzypisudolnego"/>
          <w:spacing w:val="-3"/>
          <w:shd w:val="clear" w:color="auto" w:fill="FFFFFF"/>
        </w:rPr>
        <w:footnoteReference w:id="4"/>
      </w:r>
      <w:r w:rsidR="00297CE6" w:rsidRPr="00473770">
        <w:rPr>
          <w:spacing w:val="-3"/>
          <w:shd w:val="clear" w:color="auto" w:fill="FFFFFF"/>
        </w:rPr>
        <w:t xml:space="preserve"> </w:t>
      </w:r>
      <w:r w:rsidR="00E55E48" w:rsidRPr="00473770">
        <w:rPr>
          <w:spacing w:val="-3"/>
          <w:shd w:val="clear" w:color="auto" w:fill="FFFFFF"/>
        </w:rPr>
        <w:t>zwiększyła się do</w:t>
      </w:r>
      <w:r w:rsidR="00297CE6" w:rsidRPr="00473770">
        <w:rPr>
          <w:spacing w:val="-3"/>
          <w:shd w:val="clear" w:color="auto" w:fill="FFFFFF"/>
        </w:rPr>
        <w:t xml:space="preserve"> </w:t>
      </w:r>
      <w:r w:rsidR="0085590A" w:rsidRPr="00473770">
        <w:rPr>
          <w:spacing w:val="-3"/>
          <w:shd w:val="clear" w:color="auto" w:fill="FFFFFF"/>
        </w:rPr>
        <w:t>44</w:t>
      </w:r>
      <w:r w:rsidR="00BF40CC" w:rsidRPr="00473770">
        <w:rPr>
          <w:spacing w:val="-3"/>
          <w:shd w:val="clear" w:color="auto" w:fill="FFFFFF"/>
        </w:rPr>
        <w:t>,7</w:t>
      </w:r>
      <w:r w:rsidR="00297CE6" w:rsidRPr="00473770">
        <w:rPr>
          <w:spacing w:val="-3"/>
          <w:shd w:val="clear" w:color="auto" w:fill="FFFFFF"/>
        </w:rPr>
        <w:t xml:space="preserve"> p. proc. (</w:t>
      </w:r>
      <w:r w:rsidR="00E97567" w:rsidRPr="00473770">
        <w:rPr>
          <w:spacing w:val="-3"/>
          <w:shd w:val="clear" w:color="auto" w:fill="FFFFFF"/>
        </w:rPr>
        <w:t>w 202</w:t>
      </w:r>
      <w:r w:rsidR="0085590A" w:rsidRPr="00473770">
        <w:rPr>
          <w:spacing w:val="-3"/>
          <w:shd w:val="clear" w:color="auto" w:fill="FFFFFF"/>
        </w:rPr>
        <w:t>3</w:t>
      </w:r>
      <w:r w:rsidR="00E97567" w:rsidRPr="00473770">
        <w:rPr>
          <w:spacing w:val="-3"/>
          <w:shd w:val="clear" w:color="auto" w:fill="FFFFFF"/>
        </w:rPr>
        <w:t xml:space="preserve"> r. – </w:t>
      </w:r>
      <w:r w:rsidR="0085590A" w:rsidRPr="00473770">
        <w:rPr>
          <w:spacing w:val="-3"/>
          <w:shd w:val="clear" w:color="auto" w:fill="FFFFFF"/>
        </w:rPr>
        <w:t>37,7</w:t>
      </w:r>
      <w:r w:rsidR="00F45776" w:rsidRPr="00473770">
        <w:rPr>
          <w:spacing w:val="-3"/>
          <w:shd w:val="clear" w:color="auto" w:fill="FFFFFF"/>
        </w:rPr>
        <w:t> </w:t>
      </w:r>
      <w:r w:rsidR="00E97567" w:rsidRPr="00473770">
        <w:rPr>
          <w:spacing w:val="-3"/>
          <w:shd w:val="clear" w:color="auto" w:fill="FFFFFF"/>
        </w:rPr>
        <w:t>p.</w:t>
      </w:r>
      <w:r w:rsidR="00F45776" w:rsidRPr="00473770">
        <w:rPr>
          <w:spacing w:val="-3"/>
          <w:shd w:val="clear" w:color="auto" w:fill="FFFFFF"/>
        </w:rPr>
        <w:t> </w:t>
      </w:r>
      <w:r w:rsidR="00E97567" w:rsidRPr="00473770">
        <w:rPr>
          <w:spacing w:val="-3"/>
          <w:shd w:val="clear" w:color="auto" w:fill="FFFFFF"/>
        </w:rPr>
        <w:t>proc.</w:t>
      </w:r>
      <w:r w:rsidR="00297CE6" w:rsidRPr="00473770">
        <w:rPr>
          <w:spacing w:val="-3"/>
          <w:shd w:val="clear" w:color="auto" w:fill="FFFFFF"/>
        </w:rPr>
        <w:t>).</w:t>
      </w:r>
    </w:p>
    <w:p w14:paraId="69E88ADF" w14:textId="32BC24D4" w:rsidR="00764D9C" w:rsidRPr="003B33FE" w:rsidRDefault="0085590A" w:rsidP="00930CA7">
      <w:pPr>
        <w:spacing w:before="360" w:after="360" w:line="240" w:lineRule="auto"/>
        <w:jc w:val="both"/>
        <w:rPr>
          <w:i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76DD9B66" wp14:editId="5CA2AE9F">
            <wp:extent cx="5122545" cy="2880000"/>
            <wp:effectExtent l="0" t="0" r="1905" b="0"/>
            <wp:docPr id="12" name="Wykres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3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0D73138" w14:textId="58A5A756" w:rsidR="00B246C8" w:rsidRPr="00473770" w:rsidRDefault="00735B59" w:rsidP="00B246C8">
      <w:pPr>
        <w:rPr>
          <w:strike/>
          <w:szCs w:val="19"/>
          <w:shd w:val="clear" w:color="auto" w:fill="FFFFFF"/>
        </w:rPr>
      </w:pPr>
      <w:r w:rsidRPr="00473770">
        <w:rPr>
          <w:shd w:val="clear" w:color="auto" w:fill="FFFFFF"/>
        </w:rPr>
        <w:t>W 202</w:t>
      </w:r>
      <w:r w:rsidR="001068DF" w:rsidRPr="00473770">
        <w:rPr>
          <w:shd w:val="clear" w:color="auto" w:fill="FFFFFF"/>
        </w:rPr>
        <w:t>4</w:t>
      </w:r>
      <w:r w:rsidRPr="00473770">
        <w:rPr>
          <w:shd w:val="clear" w:color="auto" w:fill="FFFFFF"/>
        </w:rPr>
        <w:t xml:space="preserve"> r. wystąpił </w:t>
      </w:r>
      <w:r w:rsidR="00946FDA" w:rsidRPr="00473770">
        <w:rPr>
          <w:shd w:val="clear" w:color="auto" w:fill="FFFFFF"/>
        </w:rPr>
        <w:t>wzrost</w:t>
      </w:r>
      <w:r w:rsidRPr="00473770">
        <w:rPr>
          <w:shd w:val="clear" w:color="auto" w:fill="FFFFFF"/>
        </w:rPr>
        <w:t xml:space="preserve"> realnego przeciętnego miesięcznego dochodu rozporządzalnego ogółem na osobę – o </w:t>
      </w:r>
      <w:r w:rsidR="001068DF" w:rsidRPr="00473770">
        <w:rPr>
          <w:shd w:val="clear" w:color="auto" w:fill="FFFFFF"/>
        </w:rPr>
        <w:t>14</w:t>
      </w:r>
      <w:r w:rsidRPr="00473770">
        <w:rPr>
          <w:shd w:val="clear" w:color="auto" w:fill="FFFFFF"/>
        </w:rPr>
        <w:t>,</w:t>
      </w:r>
      <w:r w:rsidR="00946FDA" w:rsidRPr="00473770">
        <w:rPr>
          <w:shd w:val="clear" w:color="auto" w:fill="FFFFFF"/>
        </w:rPr>
        <w:t>1</w:t>
      </w:r>
      <w:r w:rsidRPr="00473770">
        <w:rPr>
          <w:shd w:val="clear" w:color="auto" w:fill="FFFFFF"/>
        </w:rPr>
        <w:t xml:space="preserve">%. </w:t>
      </w:r>
      <w:r w:rsidR="006D1DB6" w:rsidRPr="00473770">
        <w:rPr>
          <w:shd w:val="clear" w:color="auto" w:fill="FFFFFF"/>
        </w:rPr>
        <w:t xml:space="preserve">Realny </w:t>
      </w:r>
      <w:r w:rsidR="00946FDA" w:rsidRPr="00473770">
        <w:rPr>
          <w:shd w:val="clear" w:color="auto" w:fill="FFFFFF"/>
        </w:rPr>
        <w:t>wzrost</w:t>
      </w:r>
      <w:r w:rsidR="006D1DB6" w:rsidRPr="00473770">
        <w:rPr>
          <w:shd w:val="clear" w:color="auto" w:fill="FFFFFF"/>
        </w:rPr>
        <w:t xml:space="preserve"> wystąpił </w:t>
      </w:r>
      <w:r w:rsidR="00946FDA" w:rsidRPr="00473770">
        <w:rPr>
          <w:shd w:val="clear" w:color="auto" w:fill="FFFFFF"/>
        </w:rPr>
        <w:t>w</w:t>
      </w:r>
      <w:r w:rsidR="001068DF" w:rsidRPr="00473770">
        <w:rPr>
          <w:shd w:val="clear" w:color="auto" w:fill="FFFFFF"/>
        </w:rPr>
        <w:t>e</w:t>
      </w:r>
      <w:r w:rsidR="00946FDA" w:rsidRPr="00473770">
        <w:rPr>
          <w:shd w:val="clear" w:color="auto" w:fill="FFFFFF"/>
        </w:rPr>
        <w:t xml:space="preserve"> </w:t>
      </w:r>
      <w:r w:rsidRPr="00473770">
        <w:rPr>
          <w:shd w:val="clear" w:color="auto" w:fill="FFFFFF"/>
        </w:rPr>
        <w:t>wszystkich grup</w:t>
      </w:r>
      <w:r w:rsidR="006D1DB6" w:rsidRPr="00473770">
        <w:rPr>
          <w:shd w:val="clear" w:color="auto" w:fill="FFFFFF"/>
        </w:rPr>
        <w:t>ach</w:t>
      </w:r>
      <w:r w:rsidRPr="00473770">
        <w:rPr>
          <w:shd w:val="clear" w:color="auto" w:fill="FFFFFF"/>
        </w:rPr>
        <w:t xml:space="preserve"> społeczno-ekonomicznych gospodarstw domowych, </w:t>
      </w:r>
      <w:r w:rsidR="001068DF" w:rsidRPr="00473770">
        <w:rPr>
          <w:shd w:val="clear" w:color="auto" w:fill="FFFFFF"/>
        </w:rPr>
        <w:t>wśród których</w:t>
      </w:r>
      <w:r w:rsidRPr="00473770">
        <w:rPr>
          <w:shd w:val="clear" w:color="auto" w:fill="FFFFFF"/>
        </w:rPr>
        <w:t xml:space="preserve"> najwyższy </w:t>
      </w:r>
      <w:r w:rsidR="006D1DB6" w:rsidRPr="00473770">
        <w:rPr>
          <w:shd w:val="clear" w:color="auto" w:fill="FFFFFF"/>
        </w:rPr>
        <w:t>od</w:t>
      </w:r>
      <w:r w:rsidRPr="00473770">
        <w:rPr>
          <w:shd w:val="clear" w:color="auto" w:fill="FFFFFF"/>
        </w:rPr>
        <w:t xml:space="preserve">notowano w gospodarstwach domowych </w:t>
      </w:r>
      <w:r w:rsidR="001068DF" w:rsidRPr="00473770">
        <w:rPr>
          <w:shd w:val="clear" w:color="auto" w:fill="FFFFFF"/>
        </w:rPr>
        <w:t>rolników, a najniższy w gospodarstwach domowych rencistów.</w:t>
      </w:r>
    </w:p>
    <w:p w14:paraId="79A81DCE" w14:textId="585C37D1" w:rsidR="006A5E68" w:rsidRPr="00473770" w:rsidRDefault="00971EAF" w:rsidP="007805A2">
      <w:pPr>
        <w:rPr>
          <w:szCs w:val="19"/>
          <w:shd w:val="clear" w:color="auto" w:fill="FFFFFF"/>
        </w:rPr>
      </w:pPr>
      <w:r w:rsidRPr="00473770">
        <w:rPr>
          <w:szCs w:val="19"/>
          <w:shd w:val="clear" w:color="auto" w:fill="FFFFFF"/>
        </w:rPr>
        <w:t>Odnotowany w 2024 r. w stosunku do 2023 r. wzrost wartości przeciętnego miesięcznego dochodu rozporządzalnego na 1 osobę w gospodarstwach domowych jest związany z większym niż we wcześniejszym okresie wzrostem przeciętnych miesięcznych wynagrodzeń (w tym wynikającym z podniesienia kwoty minimalnego wynagrodzenia za pracę) oraz podwyższeniem świadczeń społecznych i rodzinnych.</w:t>
      </w:r>
    </w:p>
    <w:p w14:paraId="1924838D" w14:textId="403B9120" w:rsidR="00764D9C" w:rsidRPr="00473770" w:rsidRDefault="00A52B82" w:rsidP="00764D9C">
      <w:pPr>
        <w:rPr>
          <w:szCs w:val="19"/>
          <w:shd w:val="clear" w:color="auto" w:fill="FFFFFF"/>
        </w:rPr>
      </w:pPr>
      <w:r w:rsidRPr="00473770">
        <w:rPr>
          <w:szCs w:val="19"/>
          <w:shd w:val="clear" w:color="auto" w:fill="FFFFFF"/>
        </w:rPr>
        <w:t>W 2024 r. najwyższy udział dochodów z głównego źródła utrzymania odnotowano w gospodarstwach domowych pracowników (81,1% wobec 82,6% w 2023 r.) oraz emerytów (81,0% wobec 81,6% w 2023 r.), natomiast</w:t>
      </w:r>
      <w:r w:rsidR="004E6A07" w:rsidRPr="00473770">
        <w:rPr>
          <w:szCs w:val="19"/>
          <w:shd w:val="clear" w:color="auto" w:fill="FFFFFF"/>
        </w:rPr>
        <w:t xml:space="preserve"> najniższy </w:t>
      </w:r>
      <w:r w:rsidRPr="00473770">
        <w:rPr>
          <w:szCs w:val="19"/>
          <w:shd w:val="clear" w:color="auto" w:fill="FFFFFF"/>
        </w:rPr>
        <w:t xml:space="preserve">– w gospodarstwach domowych pracujących na własny rachunek </w:t>
      </w:r>
      <w:r w:rsidR="004E6A07" w:rsidRPr="00473770">
        <w:rPr>
          <w:szCs w:val="19"/>
          <w:shd w:val="clear" w:color="auto" w:fill="FFFFFF"/>
        </w:rPr>
        <w:t>(66,</w:t>
      </w:r>
      <w:r w:rsidRPr="00473770">
        <w:rPr>
          <w:szCs w:val="19"/>
          <w:shd w:val="clear" w:color="auto" w:fill="FFFFFF"/>
        </w:rPr>
        <w:t>6</w:t>
      </w:r>
      <w:r w:rsidR="004E6A07" w:rsidRPr="00473770">
        <w:rPr>
          <w:szCs w:val="19"/>
          <w:shd w:val="clear" w:color="auto" w:fill="FFFFFF"/>
        </w:rPr>
        <w:t>% wobec 67,</w:t>
      </w:r>
      <w:r w:rsidRPr="00473770">
        <w:rPr>
          <w:szCs w:val="19"/>
          <w:shd w:val="clear" w:color="auto" w:fill="FFFFFF"/>
        </w:rPr>
        <w:t>2</w:t>
      </w:r>
      <w:r w:rsidR="004E6A07" w:rsidRPr="00473770">
        <w:rPr>
          <w:szCs w:val="19"/>
          <w:shd w:val="clear" w:color="auto" w:fill="FFFFFF"/>
        </w:rPr>
        <w:t>% w 202</w:t>
      </w:r>
      <w:r w:rsidRPr="00473770">
        <w:rPr>
          <w:szCs w:val="19"/>
          <w:shd w:val="clear" w:color="auto" w:fill="FFFFFF"/>
        </w:rPr>
        <w:t>3</w:t>
      </w:r>
      <w:r w:rsidR="004E6A07" w:rsidRPr="00473770">
        <w:rPr>
          <w:szCs w:val="19"/>
          <w:shd w:val="clear" w:color="auto" w:fill="FFFFFF"/>
        </w:rPr>
        <w:t xml:space="preserve"> r.)</w:t>
      </w:r>
      <w:r w:rsidRPr="00473770">
        <w:rPr>
          <w:szCs w:val="19"/>
          <w:shd w:val="clear" w:color="auto" w:fill="FFFFFF"/>
        </w:rPr>
        <w:t xml:space="preserve"> oraz rolników (69,5% wobec 66,3% w 2023 r.)</w:t>
      </w:r>
      <w:r w:rsidR="004E6A07" w:rsidRPr="00473770">
        <w:rPr>
          <w:szCs w:val="19"/>
          <w:shd w:val="clear" w:color="auto" w:fill="FFFFFF"/>
        </w:rPr>
        <w:t>.</w:t>
      </w:r>
    </w:p>
    <w:p w14:paraId="1BAE71EA" w14:textId="446B8140" w:rsidR="00971EAF" w:rsidRDefault="00971EAF" w:rsidP="00971EAF">
      <w:pPr>
        <w:spacing w:before="0"/>
        <w:rPr>
          <w:spacing w:val="-2"/>
          <w:szCs w:val="19"/>
          <w:shd w:val="clear" w:color="auto" w:fill="FFFFFF"/>
        </w:rPr>
      </w:pPr>
      <w:r w:rsidRPr="00473770">
        <w:rPr>
          <w:szCs w:val="19"/>
          <w:shd w:val="clear" w:color="auto" w:fill="FFFFFF"/>
        </w:rPr>
        <w:t xml:space="preserve">W 2024 r. </w:t>
      </w:r>
      <w:r w:rsidR="00D96644">
        <w:rPr>
          <w:szCs w:val="19"/>
          <w:shd w:val="clear" w:color="auto" w:fill="FFFFFF"/>
        </w:rPr>
        <w:t xml:space="preserve">w </w:t>
      </w:r>
      <w:r w:rsidRPr="00473770">
        <w:rPr>
          <w:szCs w:val="19"/>
          <w:shd w:val="clear" w:color="auto" w:fill="FFFFFF"/>
        </w:rPr>
        <w:t>strukturze dochodów ogółu gospodarstw domowych, podobnie jak w poprzednich latach, dominowały dochody z pracy najemnej (54,7% wobec 55,7% w 2023 r.</w:t>
      </w:r>
      <w:r w:rsidR="002E3603">
        <w:rPr>
          <w:szCs w:val="19"/>
          <w:shd w:val="clear" w:color="auto" w:fill="FFFFFF"/>
        </w:rPr>
        <w:t>) oraz dochody ze </w:t>
      </w:r>
      <w:r w:rsidRPr="00473770">
        <w:rPr>
          <w:szCs w:val="19"/>
          <w:shd w:val="clear" w:color="auto" w:fill="FFFFFF"/>
        </w:rPr>
        <w:t>świadczeń z ubezpieczeń społecznych (23,7% wobec 24,4% w 2023 r.).</w:t>
      </w:r>
    </w:p>
    <w:p w14:paraId="0BB5F412" w14:textId="37E3D5C9" w:rsidR="001A5E7C" w:rsidRDefault="00122AC6" w:rsidP="00930CA7">
      <w:pPr>
        <w:spacing w:before="360" w:after="360"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A8D5E21" wp14:editId="4E3169DB">
            <wp:extent cx="5122545" cy="3348000"/>
            <wp:effectExtent l="0" t="0" r="1905" b="5080"/>
            <wp:docPr id="23" name="Wykres 2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4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D5F7E63" w14:textId="54EA58F8" w:rsidR="008B6AAA" w:rsidRDefault="008B6AAA" w:rsidP="008B6AAA">
      <w:pPr>
        <w:spacing w:before="0"/>
        <w:rPr>
          <w:spacing w:val="-2"/>
          <w:szCs w:val="19"/>
          <w:shd w:val="clear" w:color="auto" w:fill="FFFFFF"/>
        </w:rPr>
      </w:pPr>
      <w:r w:rsidRPr="00E97567">
        <w:rPr>
          <w:spacing w:val="-2"/>
          <w:szCs w:val="19"/>
          <w:shd w:val="clear" w:color="auto" w:fill="FFFFFF"/>
        </w:rPr>
        <w:lastRenderedPageBreak/>
        <w:t>Różnice w strukturze przeciętnego miesięcznego dochodu rozporządzalnego na 1 osobę w gospodarstwach domowych w 202</w:t>
      </w:r>
      <w:r>
        <w:rPr>
          <w:spacing w:val="-2"/>
          <w:szCs w:val="19"/>
          <w:shd w:val="clear" w:color="auto" w:fill="FFFFFF"/>
        </w:rPr>
        <w:t>4</w:t>
      </w:r>
      <w:r w:rsidRPr="00E97567">
        <w:rPr>
          <w:spacing w:val="-2"/>
          <w:szCs w:val="19"/>
          <w:shd w:val="clear" w:color="auto" w:fill="FFFFFF"/>
        </w:rPr>
        <w:t xml:space="preserve"> r. w porównaniu </w:t>
      </w:r>
      <w:r w:rsidRPr="008F2641">
        <w:rPr>
          <w:spacing w:val="-2"/>
          <w:szCs w:val="19"/>
          <w:shd w:val="clear" w:color="auto" w:fill="FFFFFF"/>
        </w:rPr>
        <w:t>z 20</w:t>
      </w:r>
      <w:r>
        <w:rPr>
          <w:spacing w:val="-2"/>
          <w:szCs w:val="19"/>
          <w:shd w:val="clear" w:color="auto" w:fill="FFFFFF"/>
        </w:rPr>
        <w:t>23</w:t>
      </w:r>
      <w:r w:rsidRPr="008F2641">
        <w:rPr>
          <w:spacing w:val="-2"/>
          <w:szCs w:val="19"/>
          <w:shd w:val="clear" w:color="auto" w:fill="FFFFFF"/>
        </w:rPr>
        <w:t xml:space="preserve"> r. wyniosły od </w:t>
      </w:r>
      <w:r>
        <w:rPr>
          <w:spacing w:val="-2"/>
          <w:szCs w:val="19"/>
          <w:shd w:val="clear" w:color="auto" w:fill="FFFFFF"/>
        </w:rPr>
        <w:t>-1,0</w:t>
      </w:r>
      <w:r w:rsidRPr="008F2641">
        <w:rPr>
          <w:spacing w:val="-2"/>
          <w:szCs w:val="19"/>
          <w:shd w:val="clear" w:color="auto" w:fill="FFFFFF"/>
        </w:rPr>
        <w:t xml:space="preserve"> p. proc. w przypadku dochodów </w:t>
      </w:r>
      <w:r>
        <w:rPr>
          <w:spacing w:val="-2"/>
          <w:szCs w:val="19"/>
          <w:shd w:val="clear" w:color="auto" w:fill="FFFFFF"/>
        </w:rPr>
        <w:t>z pracy najemnej do +1,2</w:t>
      </w:r>
      <w:r w:rsidRPr="008F2641">
        <w:rPr>
          <w:spacing w:val="-2"/>
          <w:szCs w:val="19"/>
          <w:shd w:val="clear" w:color="auto" w:fill="FFFFFF"/>
        </w:rPr>
        <w:t xml:space="preserve"> p. proc. w przypadku </w:t>
      </w:r>
      <w:r>
        <w:rPr>
          <w:spacing w:val="-2"/>
          <w:szCs w:val="19"/>
          <w:shd w:val="clear" w:color="auto" w:fill="FFFFFF"/>
        </w:rPr>
        <w:t>dochodów z pozostałych świadczeń społecznych</w:t>
      </w:r>
      <w:r w:rsidR="006F47B4">
        <w:rPr>
          <w:spacing w:val="-2"/>
          <w:szCs w:val="19"/>
          <w:shd w:val="clear" w:color="auto" w:fill="FFFFFF"/>
        </w:rPr>
        <w:t xml:space="preserve"> (również +1,2 p. proc. w przypadku wchodzącego w ich skład świadczenia wychowawczego).</w:t>
      </w:r>
    </w:p>
    <w:p w14:paraId="5E6113E7" w14:textId="5EB5BD9D" w:rsidR="00764D9C" w:rsidRPr="008539BB" w:rsidRDefault="000C5594" w:rsidP="00764D9C">
      <w:pPr>
        <w:rPr>
          <w:spacing w:val="-2"/>
          <w:szCs w:val="19"/>
          <w:shd w:val="clear" w:color="auto" w:fill="FFFFFF"/>
        </w:rPr>
      </w:pPr>
      <w:r w:rsidRPr="008539BB">
        <w:rPr>
          <w:spacing w:val="-2"/>
          <w:szCs w:val="19"/>
          <w:shd w:val="clear" w:color="auto" w:fill="FFFFFF"/>
        </w:rPr>
        <w:t xml:space="preserve">Zróżnicowanie dochodów na osobę w gospodarstwach domowych, mierzone współczynnikiem Giniego, po </w:t>
      </w:r>
      <w:r w:rsidRPr="00E97567">
        <w:rPr>
          <w:spacing w:val="-2"/>
          <w:szCs w:val="19"/>
          <w:shd w:val="clear" w:color="auto" w:fill="FFFFFF"/>
        </w:rPr>
        <w:t>okresie spadku w latach 2014-2017 i chwilowej stabilizacji</w:t>
      </w:r>
      <w:r w:rsidR="00A40F01" w:rsidRPr="00E97567">
        <w:rPr>
          <w:spacing w:val="-2"/>
          <w:szCs w:val="19"/>
          <w:shd w:val="clear" w:color="auto" w:fill="FFFFFF"/>
        </w:rPr>
        <w:t>,</w:t>
      </w:r>
      <w:r w:rsidRPr="00E97567">
        <w:rPr>
          <w:spacing w:val="-2"/>
          <w:szCs w:val="19"/>
          <w:shd w:val="clear" w:color="auto" w:fill="FFFFFF"/>
        </w:rPr>
        <w:t xml:space="preserve"> </w:t>
      </w:r>
      <w:r w:rsidR="008539BB" w:rsidRPr="00E97567">
        <w:rPr>
          <w:spacing w:val="-2"/>
          <w:szCs w:val="19"/>
          <w:shd w:val="clear" w:color="auto" w:fill="FFFFFF"/>
        </w:rPr>
        <w:t>wzr</w:t>
      </w:r>
      <w:r w:rsidR="009B408D" w:rsidRPr="00E97567">
        <w:rPr>
          <w:spacing w:val="-2"/>
          <w:szCs w:val="19"/>
          <w:shd w:val="clear" w:color="auto" w:fill="FFFFFF"/>
        </w:rPr>
        <w:t>asta</w:t>
      </w:r>
      <w:r w:rsidR="00F54938">
        <w:rPr>
          <w:spacing w:val="-2"/>
          <w:szCs w:val="19"/>
          <w:shd w:val="clear" w:color="auto" w:fill="FFFFFF"/>
        </w:rPr>
        <w:t>ł</w:t>
      </w:r>
      <w:r w:rsidR="00823245">
        <w:rPr>
          <w:spacing w:val="-2"/>
          <w:szCs w:val="19"/>
          <w:shd w:val="clear" w:color="auto" w:fill="FFFFFF"/>
        </w:rPr>
        <w:t>o</w:t>
      </w:r>
      <w:r w:rsidR="006E4222">
        <w:rPr>
          <w:spacing w:val="-2"/>
          <w:szCs w:val="19"/>
          <w:shd w:val="clear" w:color="auto" w:fill="FFFFFF"/>
        </w:rPr>
        <w:t xml:space="preserve"> w latach 2020</w:t>
      </w:r>
      <w:r w:rsidR="00AF65B3">
        <w:rPr>
          <w:spacing w:val="-2"/>
          <w:szCs w:val="19"/>
          <w:shd w:val="clear" w:color="auto" w:fill="FFFFFF"/>
        </w:rPr>
        <w:t> </w:t>
      </w:r>
      <w:r w:rsidR="006E4222">
        <w:rPr>
          <w:spacing w:val="-2"/>
          <w:szCs w:val="19"/>
          <w:shd w:val="clear" w:color="auto" w:fill="FFFFFF"/>
        </w:rPr>
        <w:t>i 2021</w:t>
      </w:r>
      <w:r w:rsidR="00F54938">
        <w:rPr>
          <w:spacing w:val="-2"/>
          <w:szCs w:val="19"/>
          <w:shd w:val="clear" w:color="auto" w:fill="FFFFFF"/>
        </w:rPr>
        <w:t xml:space="preserve">, w </w:t>
      </w:r>
      <w:r w:rsidR="004A0A6E">
        <w:rPr>
          <w:spacing w:val="-2"/>
          <w:szCs w:val="19"/>
          <w:shd w:val="clear" w:color="auto" w:fill="FFFFFF"/>
        </w:rPr>
        <w:t xml:space="preserve">latach </w:t>
      </w:r>
      <w:r w:rsidR="00F54938">
        <w:rPr>
          <w:spacing w:val="-2"/>
          <w:szCs w:val="19"/>
          <w:shd w:val="clear" w:color="auto" w:fill="FFFFFF"/>
        </w:rPr>
        <w:t>2022</w:t>
      </w:r>
      <w:r w:rsidR="004A0A6E">
        <w:rPr>
          <w:spacing w:val="-2"/>
          <w:szCs w:val="19"/>
          <w:shd w:val="clear" w:color="auto" w:fill="FFFFFF"/>
        </w:rPr>
        <w:t>-2023</w:t>
      </w:r>
      <w:r w:rsidR="00F54938">
        <w:rPr>
          <w:spacing w:val="-2"/>
          <w:szCs w:val="19"/>
          <w:shd w:val="clear" w:color="auto" w:fill="FFFFFF"/>
        </w:rPr>
        <w:t xml:space="preserve"> </w:t>
      </w:r>
      <w:r w:rsidR="004A0A6E">
        <w:rPr>
          <w:spacing w:val="-2"/>
          <w:szCs w:val="19"/>
          <w:shd w:val="clear" w:color="auto" w:fill="FFFFFF"/>
        </w:rPr>
        <w:t>utrzymywało się na</w:t>
      </w:r>
      <w:r w:rsidR="006E4222" w:rsidRPr="006E4222">
        <w:rPr>
          <w:spacing w:val="-2"/>
          <w:szCs w:val="19"/>
          <w:shd w:val="clear" w:color="auto" w:fill="FFFFFF"/>
        </w:rPr>
        <w:t xml:space="preserve"> poziom</w:t>
      </w:r>
      <w:r w:rsidR="004A0A6E">
        <w:rPr>
          <w:spacing w:val="-2"/>
          <w:szCs w:val="19"/>
          <w:shd w:val="clear" w:color="auto" w:fill="FFFFFF"/>
        </w:rPr>
        <w:t>ie</w:t>
      </w:r>
      <w:r w:rsidR="006E4222" w:rsidRPr="006E4222">
        <w:rPr>
          <w:spacing w:val="-2"/>
          <w:szCs w:val="19"/>
          <w:shd w:val="clear" w:color="auto" w:fill="FFFFFF"/>
        </w:rPr>
        <w:t xml:space="preserve"> 0,314,</w:t>
      </w:r>
      <w:r w:rsidR="004F5EB9">
        <w:rPr>
          <w:spacing w:val="-2"/>
          <w:szCs w:val="19"/>
          <w:shd w:val="clear" w:color="auto" w:fill="FFFFFF"/>
        </w:rPr>
        <w:t xml:space="preserve"> a w 2024 r. zmalał</w:t>
      </w:r>
      <w:r w:rsidR="00B06963">
        <w:rPr>
          <w:spacing w:val="-2"/>
          <w:szCs w:val="19"/>
          <w:shd w:val="clear" w:color="auto" w:fill="FFFFFF"/>
        </w:rPr>
        <w:t>o</w:t>
      </w:r>
      <w:r w:rsidR="004F5EB9">
        <w:rPr>
          <w:spacing w:val="-2"/>
          <w:szCs w:val="19"/>
          <w:shd w:val="clear" w:color="auto" w:fill="FFFFFF"/>
        </w:rPr>
        <w:t xml:space="preserve"> do poziomu 0,300</w:t>
      </w:r>
      <w:r w:rsidR="004F5EB9" w:rsidRPr="006E4222">
        <w:rPr>
          <w:spacing w:val="-2"/>
          <w:szCs w:val="19"/>
          <w:shd w:val="clear" w:color="auto" w:fill="FFFFFF"/>
        </w:rPr>
        <w:t>.</w:t>
      </w:r>
      <w:r w:rsidR="006E4222" w:rsidRPr="006E4222">
        <w:rPr>
          <w:spacing w:val="-2"/>
          <w:szCs w:val="19"/>
          <w:shd w:val="clear" w:color="auto" w:fill="FFFFFF"/>
        </w:rPr>
        <w:t xml:space="preserve"> Dynamika współczynnika Giniego </w:t>
      </w:r>
      <w:r w:rsidR="001F6D72">
        <w:rPr>
          <w:spacing w:val="-2"/>
          <w:szCs w:val="19"/>
          <w:shd w:val="clear" w:color="auto" w:fill="FFFFFF"/>
        </w:rPr>
        <w:t xml:space="preserve">zarówno </w:t>
      </w:r>
      <w:r w:rsidR="006E4222" w:rsidRPr="006E4222">
        <w:rPr>
          <w:spacing w:val="-2"/>
          <w:szCs w:val="19"/>
          <w:shd w:val="clear" w:color="auto" w:fill="FFFFFF"/>
        </w:rPr>
        <w:t>dla miast</w:t>
      </w:r>
      <w:r w:rsidR="001F6D72">
        <w:rPr>
          <w:spacing w:val="-2"/>
          <w:szCs w:val="19"/>
          <w:shd w:val="clear" w:color="auto" w:fill="FFFFFF"/>
        </w:rPr>
        <w:t>, jak i dla wsi</w:t>
      </w:r>
      <w:r w:rsidR="006E4222" w:rsidRPr="006E4222">
        <w:rPr>
          <w:spacing w:val="-2"/>
          <w:szCs w:val="19"/>
          <w:shd w:val="clear" w:color="auto" w:fill="FFFFFF"/>
        </w:rPr>
        <w:t xml:space="preserve"> była podobna </w:t>
      </w:r>
      <w:r w:rsidR="006E4222">
        <w:rPr>
          <w:spacing w:val="-2"/>
          <w:szCs w:val="19"/>
          <w:shd w:val="clear" w:color="auto" w:fill="FFFFFF"/>
        </w:rPr>
        <w:t>do notowanej średnio w</w:t>
      </w:r>
      <w:r w:rsidR="00035E1E">
        <w:rPr>
          <w:spacing w:val="-2"/>
          <w:szCs w:val="19"/>
          <w:shd w:val="clear" w:color="auto" w:fill="FFFFFF"/>
        </w:rPr>
        <w:t> </w:t>
      </w:r>
      <w:r w:rsidR="006E4222" w:rsidRPr="006E4222">
        <w:rPr>
          <w:spacing w:val="-2"/>
          <w:szCs w:val="19"/>
          <w:shd w:val="clear" w:color="auto" w:fill="FFFFFF"/>
        </w:rPr>
        <w:t>kraju</w:t>
      </w:r>
      <w:r w:rsidR="00035E1E">
        <w:rPr>
          <w:spacing w:val="-2"/>
          <w:szCs w:val="19"/>
          <w:shd w:val="clear" w:color="auto" w:fill="FFFFFF"/>
        </w:rPr>
        <w:t>.</w:t>
      </w:r>
      <w:r w:rsidR="006E4222" w:rsidRPr="006E4222">
        <w:rPr>
          <w:spacing w:val="-2"/>
          <w:szCs w:val="19"/>
          <w:shd w:val="clear" w:color="auto" w:fill="FFFFFF"/>
        </w:rPr>
        <w:t xml:space="preserve"> </w:t>
      </w:r>
      <w:r w:rsidR="00035E1E">
        <w:rPr>
          <w:spacing w:val="-2"/>
          <w:szCs w:val="19"/>
          <w:shd w:val="clear" w:color="auto" w:fill="FFFFFF"/>
        </w:rPr>
        <w:t>W</w:t>
      </w:r>
      <w:r w:rsidR="006E4222" w:rsidRPr="006E4222">
        <w:rPr>
          <w:spacing w:val="-2"/>
          <w:szCs w:val="19"/>
          <w:shd w:val="clear" w:color="auto" w:fill="FFFFFF"/>
        </w:rPr>
        <w:t xml:space="preserve"> przypadku wsi</w:t>
      </w:r>
      <w:r w:rsidR="004A0A6E">
        <w:rPr>
          <w:spacing w:val="-2"/>
          <w:szCs w:val="19"/>
          <w:shd w:val="clear" w:color="auto" w:fill="FFFFFF"/>
        </w:rPr>
        <w:t>,</w:t>
      </w:r>
      <w:r w:rsidR="006E4222" w:rsidRPr="006E4222">
        <w:rPr>
          <w:spacing w:val="-2"/>
          <w:szCs w:val="19"/>
          <w:shd w:val="clear" w:color="auto" w:fill="FFFFFF"/>
        </w:rPr>
        <w:t xml:space="preserve"> współczynnik Giniego </w:t>
      </w:r>
      <w:r w:rsidR="004A0A6E">
        <w:rPr>
          <w:spacing w:val="-2"/>
          <w:szCs w:val="19"/>
          <w:shd w:val="clear" w:color="auto" w:fill="FFFFFF"/>
        </w:rPr>
        <w:t xml:space="preserve">spadł </w:t>
      </w:r>
      <w:r w:rsidR="0026711E" w:rsidRPr="006E4222">
        <w:rPr>
          <w:spacing w:val="-2"/>
          <w:szCs w:val="19"/>
          <w:shd w:val="clear" w:color="auto" w:fill="FFFFFF"/>
        </w:rPr>
        <w:t>w 202</w:t>
      </w:r>
      <w:r w:rsidR="006B72AD">
        <w:rPr>
          <w:spacing w:val="-2"/>
          <w:szCs w:val="19"/>
          <w:shd w:val="clear" w:color="auto" w:fill="FFFFFF"/>
        </w:rPr>
        <w:t>4</w:t>
      </w:r>
      <w:r w:rsidR="0026711E" w:rsidRPr="006E4222">
        <w:rPr>
          <w:spacing w:val="-2"/>
          <w:szCs w:val="19"/>
          <w:shd w:val="clear" w:color="auto" w:fill="FFFFFF"/>
        </w:rPr>
        <w:t xml:space="preserve"> </w:t>
      </w:r>
      <w:r w:rsidR="0026711E">
        <w:rPr>
          <w:spacing w:val="-2"/>
          <w:szCs w:val="19"/>
          <w:shd w:val="clear" w:color="auto" w:fill="FFFFFF"/>
        </w:rPr>
        <w:t xml:space="preserve">r. </w:t>
      </w:r>
      <w:r w:rsidR="004A0A6E">
        <w:rPr>
          <w:spacing w:val="-2"/>
          <w:szCs w:val="19"/>
          <w:shd w:val="clear" w:color="auto" w:fill="FFFFFF"/>
        </w:rPr>
        <w:t>do poziomu 0,</w:t>
      </w:r>
      <w:r w:rsidR="006B72AD">
        <w:rPr>
          <w:spacing w:val="-2"/>
          <w:szCs w:val="19"/>
          <w:shd w:val="clear" w:color="auto" w:fill="FFFFFF"/>
        </w:rPr>
        <w:t>292</w:t>
      </w:r>
      <w:r w:rsidR="004A0A6E">
        <w:rPr>
          <w:spacing w:val="-2"/>
          <w:szCs w:val="19"/>
          <w:shd w:val="clear" w:color="auto" w:fill="FFFFFF"/>
        </w:rPr>
        <w:t xml:space="preserve">, co </w:t>
      </w:r>
      <w:r w:rsidR="006B72AD">
        <w:rPr>
          <w:spacing w:val="-2"/>
          <w:szCs w:val="19"/>
          <w:shd w:val="clear" w:color="auto" w:fill="FFFFFF"/>
        </w:rPr>
        <w:t xml:space="preserve">po raz pierwszy </w:t>
      </w:r>
      <w:r w:rsidR="004A0A6E">
        <w:rPr>
          <w:spacing w:val="-2"/>
          <w:szCs w:val="19"/>
          <w:shd w:val="clear" w:color="auto" w:fill="FFFFFF"/>
        </w:rPr>
        <w:t>stanowiło</w:t>
      </w:r>
      <w:r w:rsidR="00183A67">
        <w:rPr>
          <w:spacing w:val="-2"/>
          <w:szCs w:val="19"/>
          <w:shd w:val="clear" w:color="auto" w:fill="FFFFFF"/>
        </w:rPr>
        <w:t xml:space="preserve"> wartość </w:t>
      </w:r>
      <w:r w:rsidR="006B72AD">
        <w:rPr>
          <w:spacing w:val="-2"/>
          <w:szCs w:val="19"/>
          <w:shd w:val="clear" w:color="auto" w:fill="FFFFFF"/>
        </w:rPr>
        <w:t xml:space="preserve">niższą od </w:t>
      </w:r>
      <w:r w:rsidR="00164CFA">
        <w:rPr>
          <w:spacing w:val="-2"/>
          <w:szCs w:val="19"/>
          <w:shd w:val="clear" w:color="auto" w:fill="FFFFFF"/>
        </w:rPr>
        <w:t xml:space="preserve">wartości </w:t>
      </w:r>
      <w:r w:rsidR="006B72AD">
        <w:rPr>
          <w:spacing w:val="-2"/>
          <w:szCs w:val="19"/>
          <w:shd w:val="clear" w:color="auto" w:fill="FFFFFF"/>
        </w:rPr>
        <w:t>współczynnika Giniego dla miast</w:t>
      </w:r>
      <w:r w:rsidR="00B06963">
        <w:rPr>
          <w:spacing w:val="-2"/>
          <w:szCs w:val="19"/>
          <w:shd w:val="clear" w:color="auto" w:fill="FFFFFF"/>
        </w:rPr>
        <w:t>, która wyniosła 0,296.</w:t>
      </w:r>
    </w:p>
    <w:p w14:paraId="7DB4F794" w14:textId="6E24C5C7" w:rsidR="00764D9C" w:rsidRPr="003B33FE" w:rsidRDefault="00AE3513" w:rsidP="00930CA7">
      <w:pPr>
        <w:spacing w:before="360" w:after="360" w:line="240" w:lineRule="auto"/>
        <w:rPr>
          <w:b/>
          <w:i/>
          <w:spacing w:val="-2"/>
          <w:sz w:val="18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6A3B120D" wp14:editId="1D6137C0">
                <wp:simplePos x="0" y="0"/>
                <wp:positionH relativeFrom="column">
                  <wp:posOffset>5210175</wp:posOffset>
                </wp:positionH>
                <wp:positionV relativeFrom="paragraph">
                  <wp:posOffset>3829050</wp:posOffset>
                </wp:positionV>
                <wp:extent cx="1725295" cy="1743710"/>
                <wp:effectExtent l="0" t="0" r="0" b="0"/>
                <wp:wrapTight wrapText="bothSides">
                  <wp:wrapPolygon edited="0">
                    <wp:start x="715" y="0"/>
                    <wp:lineTo x="715" y="21238"/>
                    <wp:lineTo x="20749" y="21238"/>
                    <wp:lineTo x="20749" y="0"/>
                    <wp:lineTo x="715" y="0"/>
                  </wp:wrapPolygon>
                </wp:wrapTight>
                <wp:docPr id="219" name="Pole tekstow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56C2B" w14:textId="2C6C4A37" w:rsidR="00395665" w:rsidRPr="0026711E" w:rsidRDefault="00B50197" w:rsidP="00F21B5C">
                            <w:pPr>
                              <w:pStyle w:val="tekstzboku"/>
                              <w:spacing w:before="0"/>
                              <w:rPr>
                                <w:spacing w:val="-2"/>
                              </w:rPr>
                            </w:pPr>
                            <w:r w:rsidRPr="0026711E">
                              <w:rPr>
                                <w:spacing w:val="-2"/>
                              </w:rPr>
                              <w:t xml:space="preserve">Do </w:t>
                            </w:r>
                            <w:r w:rsidR="00F21B5C">
                              <w:rPr>
                                <w:spacing w:val="-2"/>
                              </w:rPr>
                              <w:t>18,9</w:t>
                            </w:r>
                            <w:r w:rsidRPr="0026711E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E55E48" w:rsidRPr="0026711E">
                              <w:rPr>
                                <w:spacing w:val="-2"/>
                              </w:rPr>
                              <w:t xml:space="preserve">(o </w:t>
                            </w:r>
                            <w:r w:rsidR="00F21B5C">
                              <w:rPr>
                                <w:spacing w:val="-2"/>
                              </w:rPr>
                              <w:t>10,4</w:t>
                            </w:r>
                            <w:r w:rsidR="00E55E48" w:rsidRPr="0026711E">
                              <w:rPr>
                                <w:spacing w:val="-2"/>
                              </w:rPr>
                              <w:t xml:space="preserve"> p. proc.) </w:t>
                            </w:r>
                            <w:r w:rsidRPr="0026711E">
                              <w:rPr>
                                <w:spacing w:val="-2"/>
                              </w:rPr>
                              <w:t>zmniejszył się odsetek gospodarstw domowych z dochodem poniżej 2000 zł na osobę</w:t>
                            </w:r>
                            <w:r w:rsidR="006F47B4">
                              <w:rPr>
                                <w:spacing w:val="-2"/>
                              </w:rPr>
                              <w:t>.</w:t>
                            </w:r>
                            <w:r w:rsidRPr="0026711E">
                              <w:rPr>
                                <w:spacing w:val="-2"/>
                              </w:rPr>
                              <w:t xml:space="preserve"> </w:t>
                            </w:r>
                            <w:r w:rsidR="006F47B4">
                              <w:rPr>
                                <w:spacing w:val="-2"/>
                              </w:rPr>
                              <w:t>W</w:t>
                            </w:r>
                            <w:r w:rsidRPr="0026711E">
                              <w:rPr>
                                <w:spacing w:val="-2"/>
                              </w:rPr>
                              <w:t xml:space="preserve">zrósł odsetek gospodarstw domowych z dochodem powyżej 6000 zł na osobę do </w:t>
                            </w:r>
                            <w:r w:rsidR="00F21B5C">
                              <w:rPr>
                                <w:spacing w:val="-2"/>
                              </w:rPr>
                              <w:t>8,6</w:t>
                            </w:r>
                            <w:r w:rsidR="00E55E48" w:rsidRPr="0026711E">
                              <w:rPr>
                                <w:spacing w:val="-2"/>
                              </w:rPr>
                              <w:t xml:space="preserve">% (o </w:t>
                            </w:r>
                            <w:r w:rsidR="00F21B5C">
                              <w:rPr>
                                <w:spacing w:val="-2"/>
                              </w:rPr>
                              <w:t>3,1</w:t>
                            </w:r>
                            <w:r w:rsidR="00E55E48" w:rsidRPr="0026711E">
                              <w:rPr>
                                <w:spacing w:val="-2"/>
                              </w:rPr>
                              <w:t xml:space="preserve"> p. proc.)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B120D" id="_x0000_t202" coordsize="21600,21600" o:spt="202" path="m,l,21600r21600,l21600,xe">
                <v:stroke joinstyle="miter"/>
                <v:path gradientshapeok="t" o:connecttype="rect"/>
              </v:shapetype>
              <v:shape id="Pole tekstowe 219" o:spid="_x0000_s1030" type="#_x0000_t202" style="position:absolute;margin-left:410.25pt;margin-top:301.5pt;width:135.85pt;height:137.3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" filled="f" stroked="f">
                <v:textbox>
                  <w:txbxContent>
                    <w:p w14:paraId="41456C2B" w14:textId="2C6C4A37" w:rsidR="00395665" w:rsidRPr="0026711E" w:rsidRDefault="00B50197" w:rsidP="00F21B5C">
                      <w:pPr>
                        <w:pStyle w:val="tekstzboku"/>
                        <w:spacing w:before="0"/>
                        <w:rPr>
                          <w:spacing w:val="-2"/>
                        </w:rPr>
                      </w:pPr>
                      <w:r w:rsidRPr="0026711E">
                        <w:rPr>
                          <w:spacing w:val="-2"/>
                        </w:rPr>
                        <w:t xml:space="preserve">Do </w:t>
                      </w:r>
                      <w:r w:rsidR="00F21B5C">
                        <w:rPr>
                          <w:spacing w:val="-2"/>
                        </w:rPr>
                        <w:t>18,9</w:t>
                      </w:r>
                      <w:r w:rsidRPr="0026711E">
                        <w:rPr>
                          <w:spacing w:val="-2"/>
                        </w:rPr>
                        <w:t xml:space="preserve">% </w:t>
                      </w:r>
                      <w:r w:rsidR="00E55E48" w:rsidRPr="0026711E">
                        <w:rPr>
                          <w:spacing w:val="-2"/>
                        </w:rPr>
                        <w:t xml:space="preserve">(o </w:t>
                      </w:r>
                      <w:r w:rsidR="00F21B5C">
                        <w:rPr>
                          <w:spacing w:val="-2"/>
                        </w:rPr>
                        <w:t>10,4</w:t>
                      </w:r>
                      <w:r w:rsidR="00E55E48" w:rsidRPr="0026711E">
                        <w:rPr>
                          <w:spacing w:val="-2"/>
                        </w:rPr>
                        <w:t xml:space="preserve"> p. proc.) </w:t>
                      </w:r>
                      <w:r w:rsidRPr="0026711E">
                        <w:rPr>
                          <w:spacing w:val="-2"/>
                        </w:rPr>
                        <w:t>zmniejszył się odsetek gospodarstw domowych z dochodem poniżej 2000 zł na osobę</w:t>
                      </w:r>
                      <w:r w:rsidR="006F47B4">
                        <w:rPr>
                          <w:spacing w:val="-2"/>
                        </w:rPr>
                        <w:t>.</w:t>
                      </w:r>
                      <w:r w:rsidRPr="0026711E">
                        <w:rPr>
                          <w:spacing w:val="-2"/>
                        </w:rPr>
                        <w:t xml:space="preserve"> </w:t>
                      </w:r>
                      <w:r w:rsidR="006F47B4">
                        <w:rPr>
                          <w:spacing w:val="-2"/>
                        </w:rPr>
                        <w:t>W</w:t>
                      </w:r>
                      <w:r w:rsidRPr="0026711E">
                        <w:rPr>
                          <w:spacing w:val="-2"/>
                        </w:rPr>
                        <w:t xml:space="preserve">zrósł odsetek gospodarstw domowych z dochodem powyżej 6000 zł na osobę do </w:t>
                      </w:r>
                      <w:r w:rsidR="00F21B5C">
                        <w:rPr>
                          <w:spacing w:val="-2"/>
                        </w:rPr>
                        <w:t>8,6</w:t>
                      </w:r>
                      <w:r w:rsidR="00E55E48" w:rsidRPr="0026711E">
                        <w:rPr>
                          <w:spacing w:val="-2"/>
                        </w:rPr>
                        <w:t xml:space="preserve">% (o </w:t>
                      </w:r>
                      <w:r w:rsidR="00F21B5C">
                        <w:rPr>
                          <w:spacing w:val="-2"/>
                        </w:rPr>
                        <w:t>3,1</w:t>
                      </w:r>
                      <w:r w:rsidR="00E55E48" w:rsidRPr="0026711E">
                        <w:rPr>
                          <w:spacing w:val="-2"/>
                        </w:rPr>
                        <w:t xml:space="preserve"> p. proc.)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27C71"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5065F4A8" wp14:editId="4BFD1332">
                <wp:simplePos x="0" y="0"/>
                <wp:positionH relativeFrom="column">
                  <wp:posOffset>5212080</wp:posOffset>
                </wp:positionH>
                <wp:positionV relativeFrom="paragraph">
                  <wp:posOffset>1202690</wp:posOffset>
                </wp:positionV>
                <wp:extent cx="1725295" cy="1645920"/>
                <wp:effectExtent l="0" t="0" r="0" b="0"/>
                <wp:wrapTight wrapText="bothSides">
                  <wp:wrapPolygon edited="0">
                    <wp:start x="715" y="0"/>
                    <wp:lineTo x="715" y="21250"/>
                    <wp:lineTo x="20749" y="21250"/>
                    <wp:lineTo x="20749" y="0"/>
                    <wp:lineTo x="715" y="0"/>
                  </wp:wrapPolygon>
                </wp:wrapTight>
                <wp:docPr id="220" name="Pole tekstow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783D9" w14:textId="45EDB22A" w:rsidR="00B06963" w:rsidRPr="00E97567" w:rsidRDefault="002C67CE" w:rsidP="009F0544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>
                              <w:t>W</w:t>
                            </w:r>
                            <w:r w:rsidRPr="002C67CE">
                              <w:t xml:space="preserve">spółczynnik Giniego </w:t>
                            </w:r>
                            <w:r>
                              <w:t xml:space="preserve">dla wsi </w:t>
                            </w:r>
                            <w:r w:rsidRPr="002C67CE">
                              <w:t>spadł w 2024 r. do poziomu 0,292, co po raz pierwszy stanowiło wartość niższą od</w:t>
                            </w:r>
                            <w:r w:rsidR="00192640">
                              <w:t xml:space="preserve"> wartości</w:t>
                            </w:r>
                            <w:r w:rsidRPr="002C67CE">
                              <w:t xml:space="preserve"> współczynnika Giniego </w:t>
                            </w:r>
                            <w:r w:rsidR="00A5240E">
                              <w:t>dla miast, która wyniosła 0,296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F4A8" id="Pole tekstowe 220" o:spid="_x0000_s1031" type="#_x0000_t202" style="position:absolute;margin-left:410.4pt;margin-top:94.7pt;width:135.85pt;height:129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" filled="f" stroked="f">
                <v:textbox>
                  <w:txbxContent>
                    <w:p w14:paraId="79E783D9" w14:textId="45EDB22A" w:rsidR="00B06963" w:rsidRPr="00E97567" w:rsidRDefault="002C67CE" w:rsidP="009F0544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>
                        <w:t>W</w:t>
                      </w:r>
                      <w:r w:rsidRPr="002C67CE">
                        <w:t xml:space="preserve">spółczynnik Giniego </w:t>
                      </w:r>
                      <w:r>
                        <w:t xml:space="preserve">dla wsi </w:t>
                      </w:r>
                      <w:r w:rsidRPr="002C67CE">
                        <w:t>spadł w 2024 r. do poziomu 0,292, co po raz pierwszy stanowiło wartość niższą od</w:t>
                      </w:r>
                      <w:r w:rsidR="00192640">
                        <w:t xml:space="preserve"> wartości</w:t>
                      </w:r>
                      <w:r w:rsidRPr="002C67CE">
                        <w:t xml:space="preserve"> współczynnika Giniego </w:t>
                      </w:r>
                      <w:r w:rsidR="00A5240E">
                        <w:t>dla miast, która wyniosła 0,296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5EB9">
        <w:rPr>
          <w:noProof/>
          <w:lang w:eastAsia="pl-PL"/>
        </w:rPr>
        <w:drawing>
          <wp:inline distT="0" distB="0" distL="0" distR="0" wp14:anchorId="5FDB5A92" wp14:editId="5198013E">
            <wp:extent cx="5122545" cy="3492000"/>
            <wp:effectExtent l="0" t="0" r="1905" b="0"/>
            <wp:docPr id="17" name="Wykres 1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5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0E631BC" w14:textId="1B1CABA9" w:rsidR="00124EF4" w:rsidRPr="00B20FF4" w:rsidRDefault="00305B85" w:rsidP="00653ADD">
      <w:pPr>
        <w:pStyle w:val="tekstzboku"/>
        <w:rPr>
          <w:color w:val="auto"/>
          <w:spacing w:val="2"/>
          <w:sz w:val="19"/>
          <w:szCs w:val="19"/>
        </w:rPr>
      </w:pPr>
      <w:r w:rsidRPr="00B20FF4">
        <w:rPr>
          <w:color w:val="auto"/>
          <w:spacing w:val="2"/>
          <w:sz w:val="19"/>
          <w:szCs w:val="19"/>
          <w:shd w:val="clear" w:color="auto" w:fill="FFFFFF"/>
        </w:rPr>
        <w:t>D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ochodem rozporządzalnym na osobę wynoszącym poniżej 2000 zł </w:t>
      </w:r>
      <w:r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dysponował w 2024 r. znacznie 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mniejszy odsetek gospodarstw domowych niż przed rokiem 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>(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18,9% wobec </w:t>
      </w:r>
      <w:r w:rsidR="00F21B5C" w:rsidRPr="00B20FF4">
        <w:rPr>
          <w:color w:val="auto"/>
          <w:spacing w:val="2"/>
          <w:sz w:val="19"/>
          <w:szCs w:val="19"/>
          <w:shd w:val="clear" w:color="auto" w:fill="FFFFFF"/>
        </w:rPr>
        <w:t>29,3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>%</w:t>
      </w:r>
      <w:r w:rsidR="00B20F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 w</w:t>
      </w:r>
      <w:r w:rsidR="00B20FF4">
        <w:rPr>
          <w:color w:val="auto"/>
          <w:spacing w:val="2"/>
          <w:sz w:val="19"/>
          <w:szCs w:val="19"/>
          <w:shd w:val="clear" w:color="auto" w:fill="FFFFFF"/>
        </w:rPr>
        <w:t> 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>20</w:t>
      </w:r>
      <w:r w:rsidR="005B2B47" w:rsidRPr="00B20FF4">
        <w:rPr>
          <w:color w:val="auto"/>
          <w:spacing w:val="2"/>
          <w:sz w:val="19"/>
          <w:szCs w:val="19"/>
          <w:shd w:val="clear" w:color="auto" w:fill="FFFFFF"/>
        </w:rPr>
        <w:t>2</w:t>
      </w:r>
      <w:r w:rsidR="00F21B5C" w:rsidRPr="00B20FF4">
        <w:rPr>
          <w:color w:val="auto"/>
          <w:spacing w:val="2"/>
          <w:sz w:val="19"/>
          <w:szCs w:val="19"/>
          <w:shd w:val="clear" w:color="auto" w:fill="FFFFFF"/>
        </w:rPr>
        <w:t>3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 r.)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>.</w:t>
      </w:r>
      <w:r w:rsidR="00B20F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 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>D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ochód 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w przedziale 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>od 2000 do 4000 zł na osobę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 miało 52,6%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 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gospodarstw 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>(</w:t>
      </w:r>
      <w:r w:rsidR="00F21B5C" w:rsidRPr="00B20FF4">
        <w:rPr>
          <w:color w:val="auto"/>
          <w:spacing w:val="2"/>
          <w:sz w:val="19"/>
          <w:szCs w:val="19"/>
          <w:shd w:val="clear" w:color="auto" w:fill="FFFFFF"/>
        </w:rPr>
        <w:t>51,3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>% w 20</w:t>
      </w:r>
      <w:r w:rsidR="005B2B47" w:rsidRPr="00B20FF4">
        <w:rPr>
          <w:color w:val="auto"/>
          <w:spacing w:val="2"/>
          <w:sz w:val="19"/>
          <w:szCs w:val="19"/>
          <w:shd w:val="clear" w:color="auto" w:fill="FFFFFF"/>
        </w:rPr>
        <w:t>2</w:t>
      </w:r>
      <w:r w:rsidR="00F21B5C" w:rsidRPr="00B20FF4">
        <w:rPr>
          <w:color w:val="auto"/>
          <w:spacing w:val="2"/>
          <w:sz w:val="19"/>
          <w:szCs w:val="19"/>
          <w:shd w:val="clear" w:color="auto" w:fill="FFFFFF"/>
        </w:rPr>
        <w:t>3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 r.), 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zaś w przedziale 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od 4000 do 6000 zł na osobę </w:t>
      </w:r>
      <w:r w:rsidR="00AA69AA" w:rsidRPr="00B20FF4">
        <w:rPr>
          <w:color w:val="auto"/>
          <w:spacing w:val="2"/>
          <w:sz w:val="19"/>
          <w:szCs w:val="19"/>
        </w:rPr>
        <w:t>–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 19,9% 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>(</w:t>
      </w:r>
      <w:r w:rsidR="00F21B5C" w:rsidRPr="00B20FF4">
        <w:rPr>
          <w:color w:val="auto"/>
          <w:spacing w:val="2"/>
          <w:sz w:val="19"/>
          <w:szCs w:val="19"/>
          <w:shd w:val="clear" w:color="auto" w:fill="FFFFFF"/>
        </w:rPr>
        <w:t>13</w:t>
      </w:r>
      <w:r w:rsidR="0050102F" w:rsidRPr="00B20FF4">
        <w:rPr>
          <w:color w:val="auto"/>
          <w:spacing w:val="2"/>
          <w:sz w:val="19"/>
          <w:szCs w:val="19"/>
          <w:shd w:val="clear" w:color="auto" w:fill="FFFFFF"/>
        </w:rPr>
        <w:t>,9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>% w 20</w:t>
      </w:r>
      <w:r w:rsidR="005B2B47" w:rsidRPr="00B20FF4">
        <w:rPr>
          <w:color w:val="auto"/>
          <w:spacing w:val="2"/>
          <w:sz w:val="19"/>
          <w:szCs w:val="19"/>
          <w:shd w:val="clear" w:color="auto" w:fill="FFFFFF"/>
        </w:rPr>
        <w:t>2</w:t>
      </w:r>
      <w:r w:rsidR="00F21B5C" w:rsidRPr="00B20FF4">
        <w:rPr>
          <w:color w:val="auto"/>
          <w:spacing w:val="2"/>
          <w:sz w:val="19"/>
          <w:szCs w:val="19"/>
          <w:shd w:val="clear" w:color="auto" w:fill="FFFFFF"/>
        </w:rPr>
        <w:t>3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 r.)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>.</w:t>
      </w:r>
      <w:r w:rsidR="00B20F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 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Więcej niż w 2023 r. gospodarstw dysponowało dochodem 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6000 zł lub więcej na osobę </w:t>
      </w:r>
      <w:r w:rsidR="00AA69AA" w:rsidRPr="00B20FF4">
        <w:rPr>
          <w:color w:val="auto"/>
          <w:spacing w:val="2"/>
          <w:sz w:val="19"/>
          <w:szCs w:val="19"/>
        </w:rPr>
        <w:t xml:space="preserve">– </w:t>
      </w:r>
      <w:r w:rsidR="00F21B5C" w:rsidRPr="00B20FF4">
        <w:rPr>
          <w:color w:val="auto"/>
          <w:spacing w:val="2"/>
          <w:sz w:val="19"/>
          <w:szCs w:val="19"/>
          <w:shd w:val="clear" w:color="auto" w:fill="FFFFFF"/>
        </w:rPr>
        <w:t>8,6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% </w:t>
      </w:r>
      <w:r w:rsidR="00AA69AA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spośród nich 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>(</w:t>
      </w:r>
      <w:r w:rsidR="00F21B5C" w:rsidRPr="00B20FF4">
        <w:rPr>
          <w:color w:val="auto"/>
          <w:spacing w:val="2"/>
          <w:sz w:val="19"/>
          <w:szCs w:val="19"/>
          <w:shd w:val="clear" w:color="auto" w:fill="FFFFFF"/>
        </w:rPr>
        <w:t>5,5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>% w 20</w:t>
      </w:r>
      <w:r w:rsidR="005B2B47" w:rsidRPr="00B20FF4">
        <w:rPr>
          <w:color w:val="auto"/>
          <w:spacing w:val="2"/>
          <w:sz w:val="19"/>
          <w:szCs w:val="19"/>
          <w:shd w:val="clear" w:color="auto" w:fill="FFFFFF"/>
        </w:rPr>
        <w:t>2</w:t>
      </w:r>
      <w:r w:rsidR="00F21B5C" w:rsidRPr="00B20FF4">
        <w:rPr>
          <w:color w:val="auto"/>
          <w:spacing w:val="2"/>
          <w:sz w:val="19"/>
          <w:szCs w:val="19"/>
          <w:shd w:val="clear" w:color="auto" w:fill="FFFFFF"/>
        </w:rPr>
        <w:t>3</w:t>
      </w:r>
      <w:r w:rsidR="00124EF4" w:rsidRPr="00B20FF4">
        <w:rPr>
          <w:color w:val="auto"/>
          <w:spacing w:val="2"/>
          <w:sz w:val="19"/>
          <w:szCs w:val="19"/>
          <w:shd w:val="clear" w:color="auto" w:fill="FFFFFF"/>
        </w:rPr>
        <w:t xml:space="preserve"> r.).</w:t>
      </w:r>
      <w:r w:rsidR="00124EF4" w:rsidRPr="00B20FF4">
        <w:rPr>
          <w:color w:val="auto"/>
          <w:spacing w:val="2"/>
          <w:sz w:val="19"/>
          <w:szCs w:val="19"/>
        </w:rPr>
        <w:t xml:space="preserve"> </w:t>
      </w:r>
      <w:r w:rsidR="00AA69AA" w:rsidRPr="00B20FF4">
        <w:rPr>
          <w:color w:val="auto"/>
          <w:spacing w:val="2"/>
          <w:sz w:val="19"/>
          <w:szCs w:val="19"/>
        </w:rPr>
        <w:t>O</w:t>
      </w:r>
      <w:r w:rsidR="00124EF4" w:rsidRPr="00B20FF4">
        <w:rPr>
          <w:color w:val="auto"/>
          <w:spacing w:val="2"/>
          <w:sz w:val="19"/>
          <w:szCs w:val="19"/>
        </w:rPr>
        <w:t xml:space="preserve">dsetek gospodarstw domowych z przeciętnym miesięcznym dochodem </w:t>
      </w:r>
      <w:r w:rsidR="00B50197" w:rsidRPr="00B20FF4">
        <w:rPr>
          <w:color w:val="auto"/>
          <w:spacing w:val="2"/>
          <w:sz w:val="19"/>
          <w:szCs w:val="19"/>
        </w:rPr>
        <w:t xml:space="preserve">rozporządzalnym </w:t>
      </w:r>
      <w:r w:rsidR="00124EF4" w:rsidRPr="00B20FF4">
        <w:rPr>
          <w:color w:val="auto"/>
          <w:spacing w:val="2"/>
          <w:sz w:val="19"/>
          <w:szCs w:val="19"/>
        </w:rPr>
        <w:t xml:space="preserve">co najmniej 2000 zł na osobę wyniósł </w:t>
      </w:r>
      <w:r w:rsidR="00F21B5C" w:rsidRPr="00B20FF4">
        <w:rPr>
          <w:color w:val="auto"/>
          <w:spacing w:val="2"/>
          <w:sz w:val="19"/>
          <w:szCs w:val="19"/>
        </w:rPr>
        <w:t>81,1</w:t>
      </w:r>
      <w:r w:rsidR="00124EF4" w:rsidRPr="00B20FF4">
        <w:rPr>
          <w:color w:val="auto"/>
          <w:spacing w:val="2"/>
          <w:sz w:val="19"/>
          <w:szCs w:val="19"/>
        </w:rPr>
        <w:t xml:space="preserve">% </w:t>
      </w:r>
      <w:r w:rsidR="00AA69AA" w:rsidRPr="00B20FF4">
        <w:rPr>
          <w:color w:val="auto"/>
          <w:spacing w:val="2"/>
          <w:sz w:val="19"/>
          <w:szCs w:val="19"/>
        </w:rPr>
        <w:t xml:space="preserve">w 2024 r. </w:t>
      </w:r>
      <w:r w:rsidR="00124EF4" w:rsidRPr="00B20FF4">
        <w:rPr>
          <w:color w:val="auto"/>
          <w:spacing w:val="2"/>
          <w:sz w:val="19"/>
          <w:szCs w:val="19"/>
        </w:rPr>
        <w:t>(w 20</w:t>
      </w:r>
      <w:r w:rsidR="005B2B47" w:rsidRPr="00B20FF4">
        <w:rPr>
          <w:color w:val="auto"/>
          <w:spacing w:val="2"/>
          <w:sz w:val="19"/>
          <w:szCs w:val="19"/>
        </w:rPr>
        <w:t>2</w:t>
      </w:r>
      <w:r w:rsidR="00F21B5C" w:rsidRPr="00B20FF4">
        <w:rPr>
          <w:color w:val="auto"/>
          <w:spacing w:val="2"/>
          <w:sz w:val="19"/>
          <w:szCs w:val="19"/>
        </w:rPr>
        <w:t>3</w:t>
      </w:r>
      <w:r w:rsidR="00124EF4" w:rsidRPr="00B20FF4">
        <w:rPr>
          <w:color w:val="auto"/>
          <w:spacing w:val="2"/>
          <w:sz w:val="19"/>
          <w:szCs w:val="19"/>
        </w:rPr>
        <w:t xml:space="preserve"> r. – </w:t>
      </w:r>
      <w:r w:rsidR="00F21B5C" w:rsidRPr="00B20FF4">
        <w:rPr>
          <w:color w:val="auto"/>
          <w:spacing w:val="2"/>
          <w:sz w:val="19"/>
          <w:szCs w:val="19"/>
        </w:rPr>
        <w:t>70,7</w:t>
      </w:r>
      <w:r w:rsidR="00124EF4" w:rsidRPr="00B20FF4">
        <w:rPr>
          <w:color w:val="auto"/>
          <w:spacing w:val="2"/>
          <w:sz w:val="19"/>
          <w:szCs w:val="19"/>
        </w:rPr>
        <w:t>%)</w:t>
      </w:r>
      <w:r w:rsidR="00431E65" w:rsidRPr="00B20FF4">
        <w:rPr>
          <w:color w:val="auto"/>
          <w:spacing w:val="2"/>
          <w:sz w:val="19"/>
          <w:szCs w:val="19"/>
        </w:rPr>
        <w:t>.</w:t>
      </w:r>
    </w:p>
    <w:p w14:paraId="16375707" w14:textId="661E63DF" w:rsidR="007275B6" w:rsidRPr="00473770" w:rsidRDefault="0050102F" w:rsidP="009A0BA1">
      <w:pPr>
        <w:jc w:val="both"/>
        <w:rPr>
          <w:spacing w:val="-4"/>
          <w:szCs w:val="19"/>
          <w:shd w:val="clear" w:color="auto" w:fill="FFFFFF"/>
        </w:rPr>
      </w:pPr>
      <w:r w:rsidRPr="00473770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39C9C9D0" wp14:editId="332E5F01">
                <wp:simplePos x="0" y="0"/>
                <wp:positionH relativeFrom="column">
                  <wp:posOffset>5210175</wp:posOffset>
                </wp:positionH>
                <wp:positionV relativeFrom="paragraph">
                  <wp:posOffset>32385</wp:posOffset>
                </wp:positionV>
                <wp:extent cx="1725295" cy="1404620"/>
                <wp:effectExtent l="0" t="0" r="0" b="5080"/>
                <wp:wrapTight wrapText="bothSides">
                  <wp:wrapPolygon edited="0">
                    <wp:start x="715" y="0"/>
                    <wp:lineTo x="715" y="21385"/>
                    <wp:lineTo x="20749" y="21385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33598" w14:textId="31E1A4AC" w:rsidR="00395665" w:rsidRDefault="00395665" w:rsidP="008B6AAA">
                            <w:pPr>
                              <w:pStyle w:val="tekstzboku"/>
                              <w:spacing w:before="0"/>
                            </w:pPr>
                            <w:r w:rsidRPr="002E0223">
                              <w:t>W ujęciu realnym w 20</w:t>
                            </w:r>
                            <w:r>
                              <w:t>2</w:t>
                            </w:r>
                            <w:r w:rsidR="002C67CE">
                              <w:t>4</w:t>
                            </w:r>
                            <w:r w:rsidRPr="002E0223">
                              <w:t xml:space="preserve"> r. wystąpił </w:t>
                            </w:r>
                            <w:r w:rsidR="002C67CE">
                              <w:t>wzrost</w:t>
                            </w:r>
                            <w:r w:rsidRPr="002E0223">
                              <w:t xml:space="preserve"> przeciętnych miesięcznych wydatków na 1</w:t>
                            </w:r>
                            <w:r>
                              <w:t> </w:t>
                            </w:r>
                            <w:r w:rsidRPr="002E0223">
                              <w:t xml:space="preserve">osobę w gospodarstwach domowych </w:t>
                            </w:r>
                            <w:r>
                              <w:t xml:space="preserve">o </w:t>
                            </w:r>
                            <w:r w:rsidR="006D0A79">
                              <w:t>1</w:t>
                            </w:r>
                            <w:r w:rsidR="002C67CE">
                              <w:t>0</w:t>
                            </w:r>
                            <w:r w:rsidR="006D0A79">
                              <w:t>,8</w:t>
                            </w:r>
                            <w:r>
                              <w:t xml:space="preserve">% </w:t>
                            </w:r>
                            <w:r w:rsidRPr="002E0223">
                              <w:t>w</w:t>
                            </w:r>
                            <w:r>
                              <w:t xml:space="preserve"> </w:t>
                            </w:r>
                            <w:r w:rsidRPr="002E0223">
                              <w:t xml:space="preserve">porównaniu </w:t>
                            </w:r>
                            <w:r>
                              <w:t>z</w:t>
                            </w:r>
                            <w:r w:rsidRPr="002E0223">
                              <w:t xml:space="preserve"> poprzedni</w:t>
                            </w:r>
                            <w:r>
                              <w:t xml:space="preserve">m </w:t>
                            </w:r>
                            <w:r w:rsidRPr="002E0223">
                              <w:t>rok</w:t>
                            </w:r>
                            <w:r>
                              <w:t>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C9D0" id="Pole tekstowe 18" o:spid="_x0000_s1032" type="#_x0000_t202" style="position:absolute;left:0;text-align:left;margin-left:410.25pt;margin-top:2.55pt;width:135.85pt;height:110.6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" filled="f" stroked="f">
                <v:textbox>
                  <w:txbxContent>
                    <w:p w14:paraId="63333598" w14:textId="31E1A4AC" w:rsidR="00395665" w:rsidRDefault="00395665" w:rsidP="008B6AAA">
                      <w:pPr>
                        <w:pStyle w:val="tekstzboku"/>
                        <w:spacing w:before="0"/>
                      </w:pPr>
                      <w:r w:rsidRPr="002E0223">
                        <w:t>W ujęciu realnym w 20</w:t>
                      </w:r>
                      <w:r>
                        <w:t>2</w:t>
                      </w:r>
                      <w:r w:rsidR="002C67CE">
                        <w:t>4</w:t>
                      </w:r>
                      <w:r w:rsidRPr="002E0223">
                        <w:t xml:space="preserve"> r. wystąpił </w:t>
                      </w:r>
                      <w:r w:rsidR="002C67CE">
                        <w:t>wzrost</w:t>
                      </w:r>
                      <w:r w:rsidRPr="002E0223">
                        <w:t xml:space="preserve"> przeciętnych miesięcznych wydatków na 1</w:t>
                      </w:r>
                      <w:r>
                        <w:t> </w:t>
                      </w:r>
                      <w:r w:rsidRPr="002E0223">
                        <w:t xml:space="preserve">osobę w gospodarstwach domowych </w:t>
                      </w:r>
                      <w:r>
                        <w:t xml:space="preserve">o </w:t>
                      </w:r>
                      <w:r w:rsidR="006D0A79">
                        <w:t>1</w:t>
                      </w:r>
                      <w:r w:rsidR="002C67CE">
                        <w:t>0</w:t>
                      </w:r>
                      <w:r w:rsidR="006D0A79">
                        <w:t>,8</w:t>
                      </w:r>
                      <w:r>
                        <w:t xml:space="preserve">% </w:t>
                      </w:r>
                      <w:r w:rsidRPr="002E0223">
                        <w:t>w</w:t>
                      </w:r>
                      <w:r>
                        <w:t xml:space="preserve"> </w:t>
                      </w:r>
                      <w:r w:rsidRPr="002E0223">
                        <w:t xml:space="preserve">porównaniu </w:t>
                      </w:r>
                      <w:r>
                        <w:t>z</w:t>
                      </w:r>
                      <w:r w:rsidRPr="002E0223">
                        <w:t xml:space="preserve"> poprzedni</w:t>
                      </w:r>
                      <w:r>
                        <w:t xml:space="preserve">m </w:t>
                      </w:r>
                      <w:r w:rsidRPr="002E0223">
                        <w:t>rok</w:t>
                      </w:r>
                      <w:r>
                        <w:t>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4046" w:rsidRPr="00473770">
        <w:rPr>
          <w:spacing w:val="-4"/>
          <w:szCs w:val="19"/>
          <w:shd w:val="clear" w:color="auto" w:fill="FFFFFF"/>
        </w:rPr>
        <w:t>W 202</w:t>
      </w:r>
      <w:r w:rsidR="00341A43" w:rsidRPr="00473770">
        <w:rPr>
          <w:spacing w:val="-4"/>
          <w:szCs w:val="19"/>
          <w:shd w:val="clear" w:color="auto" w:fill="FFFFFF"/>
        </w:rPr>
        <w:t>4</w:t>
      </w:r>
      <w:r w:rsidR="00334046" w:rsidRPr="00473770">
        <w:rPr>
          <w:spacing w:val="-4"/>
          <w:szCs w:val="19"/>
          <w:shd w:val="clear" w:color="auto" w:fill="FFFFFF"/>
        </w:rPr>
        <w:t xml:space="preserve"> r.</w:t>
      </w:r>
      <w:r w:rsidR="00B20FF4">
        <w:rPr>
          <w:spacing w:val="-4"/>
          <w:szCs w:val="19"/>
          <w:shd w:val="clear" w:color="auto" w:fill="FFFFFF"/>
        </w:rPr>
        <w:t xml:space="preserve"> </w:t>
      </w:r>
      <w:r w:rsidR="00334046" w:rsidRPr="00473770">
        <w:rPr>
          <w:spacing w:val="-4"/>
          <w:szCs w:val="19"/>
          <w:shd w:val="clear" w:color="auto" w:fill="FFFFFF"/>
        </w:rPr>
        <w:t>przeciętn</w:t>
      </w:r>
      <w:r w:rsidR="00971EAF" w:rsidRPr="00473770">
        <w:rPr>
          <w:spacing w:val="-4"/>
          <w:szCs w:val="19"/>
          <w:shd w:val="clear" w:color="auto" w:fill="FFFFFF"/>
        </w:rPr>
        <w:t>e</w:t>
      </w:r>
      <w:r w:rsidR="00334046" w:rsidRPr="00473770">
        <w:rPr>
          <w:spacing w:val="-4"/>
          <w:szCs w:val="19"/>
          <w:shd w:val="clear" w:color="auto" w:fill="FFFFFF"/>
        </w:rPr>
        <w:t xml:space="preserve"> miesięczn</w:t>
      </w:r>
      <w:r w:rsidR="00971EAF" w:rsidRPr="00473770">
        <w:rPr>
          <w:spacing w:val="-4"/>
          <w:szCs w:val="19"/>
          <w:shd w:val="clear" w:color="auto" w:fill="FFFFFF"/>
        </w:rPr>
        <w:t>e</w:t>
      </w:r>
      <w:r w:rsidR="00334046" w:rsidRPr="00473770">
        <w:rPr>
          <w:spacing w:val="-4"/>
          <w:szCs w:val="19"/>
          <w:shd w:val="clear" w:color="auto" w:fill="FFFFFF"/>
        </w:rPr>
        <w:t xml:space="preserve"> wydatk</w:t>
      </w:r>
      <w:r w:rsidR="00971EAF" w:rsidRPr="00473770">
        <w:rPr>
          <w:spacing w:val="-4"/>
          <w:szCs w:val="19"/>
          <w:shd w:val="clear" w:color="auto" w:fill="FFFFFF"/>
        </w:rPr>
        <w:t>i</w:t>
      </w:r>
      <w:r w:rsidR="00334046" w:rsidRPr="00473770">
        <w:rPr>
          <w:spacing w:val="-4"/>
          <w:szCs w:val="19"/>
          <w:shd w:val="clear" w:color="auto" w:fill="FFFFFF"/>
        </w:rPr>
        <w:t xml:space="preserve"> na 1 osobę w gospodarstwach domowych </w:t>
      </w:r>
      <w:r w:rsidR="00D96644">
        <w:rPr>
          <w:spacing w:val="-4"/>
          <w:szCs w:val="19"/>
          <w:shd w:val="clear" w:color="auto" w:fill="FFFFFF"/>
        </w:rPr>
        <w:t xml:space="preserve">w ujęciu realnym </w:t>
      </w:r>
      <w:r w:rsidR="00971EAF" w:rsidRPr="00473770">
        <w:rPr>
          <w:spacing w:val="-4"/>
          <w:szCs w:val="19"/>
          <w:shd w:val="clear" w:color="auto" w:fill="FFFFFF"/>
        </w:rPr>
        <w:t>zwiększyły się</w:t>
      </w:r>
      <w:r w:rsidR="00BF7361" w:rsidRPr="00473770">
        <w:rPr>
          <w:spacing w:val="-4"/>
          <w:szCs w:val="19"/>
          <w:shd w:val="clear" w:color="auto" w:fill="FFFFFF"/>
        </w:rPr>
        <w:t xml:space="preserve"> </w:t>
      </w:r>
      <w:r w:rsidR="00334046" w:rsidRPr="00473770">
        <w:rPr>
          <w:spacing w:val="-4"/>
          <w:szCs w:val="19"/>
          <w:shd w:val="clear" w:color="auto" w:fill="FFFFFF"/>
        </w:rPr>
        <w:t xml:space="preserve">o </w:t>
      </w:r>
      <w:r w:rsidR="00BF7361" w:rsidRPr="00473770">
        <w:rPr>
          <w:spacing w:val="-4"/>
          <w:szCs w:val="19"/>
          <w:shd w:val="clear" w:color="auto" w:fill="FFFFFF"/>
        </w:rPr>
        <w:t>1</w:t>
      </w:r>
      <w:r w:rsidR="00D61268" w:rsidRPr="00473770">
        <w:rPr>
          <w:spacing w:val="-4"/>
          <w:szCs w:val="19"/>
          <w:shd w:val="clear" w:color="auto" w:fill="FFFFFF"/>
        </w:rPr>
        <w:t>0</w:t>
      </w:r>
      <w:r w:rsidR="00BF7361" w:rsidRPr="00473770">
        <w:rPr>
          <w:spacing w:val="-4"/>
          <w:szCs w:val="19"/>
          <w:shd w:val="clear" w:color="auto" w:fill="FFFFFF"/>
        </w:rPr>
        <w:t>,8</w:t>
      </w:r>
      <w:r w:rsidR="00334046" w:rsidRPr="00473770">
        <w:rPr>
          <w:spacing w:val="-4"/>
          <w:szCs w:val="19"/>
          <w:shd w:val="clear" w:color="auto" w:fill="FFFFFF"/>
        </w:rPr>
        <w:t>%</w:t>
      </w:r>
      <w:r w:rsidR="00D96644">
        <w:rPr>
          <w:spacing w:val="-4"/>
          <w:szCs w:val="19"/>
          <w:shd w:val="clear" w:color="auto" w:fill="FFFFFF"/>
        </w:rPr>
        <w:t xml:space="preserve"> w porównaniu z 2023 r</w:t>
      </w:r>
      <w:r w:rsidR="00334046" w:rsidRPr="00473770">
        <w:rPr>
          <w:noProof/>
          <w:spacing w:val="-4"/>
          <w:lang w:eastAsia="pl-PL"/>
        </w:rPr>
        <w:t xml:space="preserve">. </w:t>
      </w:r>
      <w:r w:rsidR="00B06963" w:rsidRPr="00473770">
        <w:rPr>
          <w:noProof/>
          <w:spacing w:val="-4"/>
          <w:lang w:eastAsia="pl-PL"/>
        </w:rPr>
        <w:t>W</w:t>
      </w:r>
      <w:r w:rsidR="00D61268" w:rsidRPr="00473770">
        <w:rPr>
          <w:spacing w:val="-4"/>
          <w:szCs w:val="19"/>
          <w:shd w:val="clear" w:color="auto" w:fill="FFFFFF"/>
        </w:rPr>
        <w:t>zrost</w:t>
      </w:r>
      <w:r w:rsidR="00764D9C" w:rsidRPr="00473770">
        <w:rPr>
          <w:spacing w:val="-4"/>
          <w:szCs w:val="19"/>
          <w:shd w:val="clear" w:color="auto" w:fill="FFFFFF"/>
        </w:rPr>
        <w:t xml:space="preserve"> </w:t>
      </w:r>
      <w:r w:rsidR="00B06963" w:rsidRPr="00473770">
        <w:rPr>
          <w:spacing w:val="-4"/>
          <w:szCs w:val="19"/>
          <w:shd w:val="clear" w:color="auto" w:fill="FFFFFF"/>
        </w:rPr>
        <w:t xml:space="preserve">ten </w:t>
      </w:r>
      <w:r w:rsidR="00A32BA1" w:rsidRPr="00473770">
        <w:rPr>
          <w:spacing w:val="-4"/>
          <w:szCs w:val="19"/>
          <w:shd w:val="clear" w:color="auto" w:fill="FFFFFF"/>
        </w:rPr>
        <w:t>wystąpił w</w:t>
      </w:r>
      <w:r w:rsidR="00D61268" w:rsidRPr="00473770">
        <w:rPr>
          <w:spacing w:val="-4"/>
          <w:szCs w:val="19"/>
          <w:shd w:val="clear" w:color="auto" w:fill="FFFFFF"/>
        </w:rPr>
        <w:t>e</w:t>
      </w:r>
      <w:r w:rsidR="00BF7361" w:rsidRPr="00473770">
        <w:rPr>
          <w:spacing w:val="-4"/>
          <w:szCs w:val="19"/>
          <w:shd w:val="clear" w:color="auto" w:fill="FFFFFF"/>
        </w:rPr>
        <w:t xml:space="preserve"> wszystkich grupach społeczno-ekonomicznych gospodarstw domowych, a największy w </w:t>
      </w:r>
      <w:r w:rsidR="00A32BA1" w:rsidRPr="00473770">
        <w:rPr>
          <w:spacing w:val="-4"/>
          <w:szCs w:val="19"/>
          <w:shd w:val="clear" w:color="auto" w:fill="FFFFFF"/>
        </w:rPr>
        <w:t xml:space="preserve">grupie </w:t>
      </w:r>
      <w:r w:rsidR="00D61268" w:rsidRPr="00473770">
        <w:rPr>
          <w:spacing w:val="-4"/>
          <w:szCs w:val="19"/>
          <w:shd w:val="clear" w:color="auto" w:fill="FFFFFF"/>
        </w:rPr>
        <w:t>rencistów</w:t>
      </w:r>
      <w:r w:rsidR="00A32BA1" w:rsidRPr="00473770">
        <w:rPr>
          <w:spacing w:val="-4"/>
          <w:szCs w:val="19"/>
          <w:shd w:val="clear" w:color="auto" w:fill="FFFFFF"/>
        </w:rPr>
        <w:t xml:space="preserve"> (</w:t>
      </w:r>
      <w:r w:rsidR="00D61268" w:rsidRPr="00473770">
        <w:rPr>
          <w:spacing w:val="-4"/>
          <w:szCs w:val="19"/>
          <w:shd w:val="clear" w:color="auto" w:fill="FFFFFF"/>
        </w:rPr>
        <w:t>wzrost</w:t>
      </w:r>
      <w:r w:rsidR="00A32BA1" w:rsidRPr="00473770">
        <w:rPr>
          <w:spacing w:val="-4"/>
          <w:szCs w:val="19"/>
          <w:shd w:val="clear" w:color="auto" w:fill="FFFFFF"/>
        </w:rPr>
        <w:t xml:space="preserve"> o</w:t>
      </w:r>
      <w:r w:rsidR="00D747D2" w:rsidRPr="00473770">
        <w:rPr>
          <w:spacing w:val="-4"/>
          <w:szCs w:val="19"/>
          <w:shd w:val="clear" w:color="auto" w:fill="FFFFFF"/>
        </w:rPr>
        <w:t> </w:t>
      </w:r>
      <w:r w:rsidR="00D61268" w:rsidRPr="00473770">
        <w:rPr>
          <w:spacing w:val="-4"/>
          <w:szCs w:val="19"/>
          <w:shd w:val="clear" w:color="auto" w:fill="FFFFFF"/>
        </w:rPr>
        <w:t>1</w:t>
      </w:r>
      <w:r w:rsidR="00BF7361" w:rsidRPr="00473770">
        <w:rPr>
          <w:spacing w:val="-4"/>
          <w:szCs w:val="19"/>
          <w:shd w:val="clear" w:color="auto" w:fill="FFFFFF"/>
        </w:rPr>
        <w:t>3,</w:t>
      </w:r>
      <w:r w:rsidR="00D61268" w:rsidRPr="00473770">
        <w:rPr>
          <w:spacing w:val="-4"/>
          <w:szCs w:val="19"/>
          <w:shd w:val="clear" w:color="auto" w:fill="FFFFFF"/>
        </w:rPr>
        <w:t>4</w:t>
      </w:r>
      <w:r w:rsidR="00A32BA1" w:rsidRPr="00473770">
        <w:rPr>
          <w:spacing w:val="-4"/>
          <w:szCs w:val="19"/>
          <w:shd w:val="clear" w:color="auto" w:fill="FFFFFF"/>
        </w:rPr>
        <w:t xml:space="preserve">%), </w:t>
      </w:r>
      <w:r w:rsidR="00D61268" w:rsidRPr="00473770">
        <w:rPr>
          <w:spacing w:val="-4"/>
          <w:szCs w:val="19"/>
          <w:shd w:val="clear" w:color="auto" w:fill="FFFFFF"/>
        </w:rPr>
        <w:t>pracowników najemnych (o 11,9%) oraz pracujących na własny rachunek</w:t>
      </w:r>
      <w:r w:rsidR="00A32BA1" w:rsidRPr="00473770">
        <w:rPr>
          <w:spacing w:val="-4"/>
          <w:szCs w:val="19"/>
          <w:shd w:val="clear" w:color="auto" w:fill="FFFFFF"/>
        </w:rPr>
        <w:t xml:space="preserve"> (o</w:t>
      </w:r>
      <w:r w:rsidR="00D61268" w:rsidRPr="00473770">
        <w:rPr>
          <w:spacing w:val="-4"/>
          <w:szCs w:val="19"/>
          <w:shd w:val="clear" w:color="auto" w:fill="FFFFFF"/>
        </w:rPr>
        <w:t> 10,8</w:t>
      </w:r>
      <w:r w:rsidR="00A32BA1" w:rsidRPr="00473770">
        <w:rPr>
          <w:spacing w:val="-4"/>
          <w:szCs w:val="19"/>
          <w:shd w:val="clear" w:color="auto" w:fill="FFFFFF"/>
        </w:rPr>
        <w:t xml:space="preserve">%). </w:t>
      </w:r>
    </w:p>
    <w:p w14:paraId="5B668027" w14:textId="5F3D1589" w:rsidR="00E97567" w:rsidRPr="00C27C71" w:rsidRDefault="00DD32AB" w:rsidP="00764D9C">
      <w:pPr>
        <w:rPr>
          <w:spacing w:val="-2"/>
          <w:szCs w:val="19"/>
          <w:shd w:val="clear" w:color="auto" w:fill="FFFFFF"/>
        </w:rPr>
      </w:pPr>
      <w:r w:rsidRPr="00C27C71">
        <w:rPr>
          <w:spacing w:val="-2"/>
          <w:szCs w:val="19"/>
          <w:shd w:val="clear" w:color="auto" w:fill="FFFFFF"/>
        </w:rPr>
        <w:t>Wydatki na żywność i napoje bezalkoholowe miały, podobnie jak w latach poprzednich, n</w:t>
      </w:r>
      <w:r w:rsidR="00764D9C" w:rsidRPr="00C27C71">
        <w:rPr>
          <w:spacing w:val="-2"/>
          <w:szCs w:val="19"/>
          <w:shd w:val="clear" w:color="auto" w:fill="FFFFFF"/>
        </w:rPr>
        <w:t>ajwyższy udział w strukturze wydatków ogółu gospodarstw domowych</w:t>
      </w:r>
      <w:r w:rsidRPr="00C27C71">
        <w:rPr>
          <w:spacing w:val="-2"/>
          <w:szCs w:val="19"/>
          <w:shd w:val="clear" w:color="auto" w:fill="FFFFFF"/>
        </w:rPr>
        <w:t xml:space="preserve"> </w:t>
      </w:r>
      <w:r w:rsidR="00764D9C" w:rsidRPr="00C27C71">
        <w:rPr>
          <w:spacing w:val="-2"/>
          <w:szCs w:val="19"/>
          <w:shd w:val="clear" w:color="auto" w:fill="FFFFFF"/>
        </w:rPr>
        <w:t xml:space="preserve">– </w:t>
      </w:r>
      <w:r w:rsidR="00D61268" w:rsidRPr="00C27C71">
        <w:rPr>
          <w:spacing w:val="-2"/>
          <w:szCs w:val="19"/>
          <w:shd w:val="clear" w:color="auto" w:fill="FFFFFF"/>
        </w:rPr>
        <w:t>25,3</w:t>
      </w:r>
      <w:r w:rsidR="00764D9C" w:rsidRPr="00C27C71">
        <w:rPr>
          <w:spacing w:val="-2"/>
          <w:szCs w:val="19"/>
          <w:shd w:val="clear" w:color="auto" w:fill="FFFFFF"/>
        </w:rPr>
        <w:t>%</w:t>
      </w:r>
      <w:r w:rsidR="00A942A6" w:rsidRPr="00C27C71">
        <w:rPr>
          <w:spacing w:val="-2"/>
          <w:szCs w:val="19"/>
          <w:shd w:val="clear" w:color="auto" w:fill="FFFFFF"/>
        </w:rPr>
        <w:t xml:space="preserve"> </w:t>
      </w:r>
      <w:r w:rsidR="006F6242" w:rsidRPr="00C27C71">
        <w:rPr>
          <w:spacing w:val="-2"/>
          <w:szCs w:val="19"/>
          <w:shd w:val="clear" w:color="auto" w:fill="FFFFFF"/>
        </w:rPr>
        <w:t>(</w:t>
      </w:r>
      <w:r w:rsidR="0019364D" w:rsidRPr="00C27C71">
        <w:rPr>
          <w:spacing w:val="-2"/>
          <w:szCs w:val="19"/>
          <w:shd w:val="clear" w:color="auto" w:fill="FFFFFF"/>
        </w:rPr>
        <w:t>w 2023 r. – 27,2%</w:t>
      </w:r>
      <w:r w:rsidR="00371BC3" w:rsidRPr="00C27C71">
        <w:rPr>
          <w:spacing w:val="-2"/>
          <w:szCs w:val="19"/>
          <w:shd w:val="clear" w:color="auto" w:fill="FFFFFF"/>
        </w:rPr>
        <w:t>)</w:t>
      </w:r>
      <w:r w:rsidR="006F6242" w:rsidRPr="00C27C71">
        <w:rPr>
          <w:spacing w:val="-2"/>
          <w:szCs w:val="19"/>
          <w:shd w:val="clear" w:color="auto" w:fill="FFFFFF"/>
        </w:rPr>
        <w:t>. W</w:t>
      </w:r>
      <w:r w:rsidR="009601E2" w:rsidRPr="00C27C71">
        <w:rPr>
          <w:spacing w:val="-2"/>
          <w:szCs w:val="19"/>
          <w:shd w:val="clear" w:color="auto" w:fill="FFFFFF"/>
        </w:rPr>
        <w:t> </w:t>
      </w:r>
      <w:r w:rsidR="006F6242" w:rsidRPr="00C27C71">
        <w:rPr>
          <w:spacing w:val="-2"/>
          <w:szCs w:val="19"/>
          <w:shd w:val="clear" w:color="auto" w:fill="FFFFFF"/>
        </w:rPr>
        <w:t>poszczególnych grupach społeczno-ekonomicznych</w:t>
      </w:r>
      <w:r w:rsidR="00A942A6" w:rsidRPr="00C27C71">
        <w:rPr>
          <w:spacing w:val="-2"/>
          <w:szCs w:val="19"/>
          <w:shd w:val="clear" w:color="auto" w:fill="FFFFFF"/>
        </w:rPr>
        <w:t xml:space="preserve"> </w:t>
      </w:r>
      <w:r w:rsidR="00971EAF" w:rsidRPr="00C27C71">
        <w:rPr>
          <w:spacing w:val="-2"/>
          <w:szCs w:val="19"/>
          <w:shd w:val="clear" w:color="auto" w:fill="FFFFFF"/>
        </w:rPr>
        <w:t xml:space="preserve">udział ten </w:t>
      </w:r>
      <w:r w:rsidR="00A942A6" w:rsidRPr="00C27C71">
        <w:rPr>
          <w:spacing w:val="-2"/>
          <w:szCs w:val="19"/>
          <w:shd w:val="clear" w:color="auto" w:fill="FFFFFF"/>
        </w:rPr>
        <w:t>wyn</w:t>
      </w:r>
      <w:r w:rsidR="00A73A97" w:rsidRPr="00C27C71">
        <w:rPr>
          <w:spacing w:val="-2"/>
          <w:szCs w:val="19"/>
          <w:shd w:val="clear" w:color="auto" w:fill="FFFFFF"/>
        </w:rPr>
        <w:t>iósł</w:t>
      </w:r>
      <w:r w:rsidR="00A942A6" w:rsidRPr="00C27C71">
        <w:rPr>
          <w:spacing w:val="-2"/>
          <w:szCs w:val="19"/>
          <w:shd w:val="clear" w:color="auto" w:fill="FFFFFF"/>
        </w:rPr>
        <w:t xml:space="preserve"> </w:t>
      </w:r>
      <w:r w:rsidR="00764D9C" w:rsidRPr="00C27C71">
        <w:rPr>
          <w:spacing w:val="-2"/>
          <w:szCs w:val="19"/>
          <w:shd w:val="clear" w:color="auto" w:fill="FFFFFF"/>
        </w:rPr>
        <w:t>od </w:t>
      </w:r>
      <w:r w:rsidR="00CE2089" w:rsidRPr="00C27C71">
        <w:rPr>
          <w:spacing w:val="-2"/>
          <w:szCs w:val="19"/>
          <w:shd w:val="clear" w:color="auto" w:fill="FFFFFF"/>
        </w:rPr>
        <w:t>2</w:t>
      </w:r>
      <w:r w:rsidR="00D61268" w:rsidRPr="00C27C71">
        <w:rPr>
          <w:spacing w:val="-2"/>
          <w:szCs w:val="19"/>
          <w:shd w:val="clear" w:color="auto" w:fill="FFFFFF"/>
        </w:rPr>
        <w:t>1</w:t>
      </w:r>
      <w:r w:rsidR="00CE2089" w:rsidRPr="00C27C71">
        <w:rPr>
          <w:spacing w:val="-2"/>
          <w:szCs w:val="19"/>
          <w:shd w:val="clear" w:color="auto" w:fill="FFFFFF"/>
        </w:rPr>
        <w:t>,</w:t>
      </w:r>
      <w:r w:rsidR="000073C7" w:rsidRPr="00C27C71">
        <w:rPr>
          <w:spacing w:val="-2"/>
          <w:szCs w:val="19"/>
          <w:shd w:val="clear" w:color="auto" w:fill="FFFFFF"/>
        </w:rPr>
        <w:t>5</w:t>
      </w:r>
      <w:r w:rsidR="00764D9C" w:rsidRPr="00C27C71">
        <w:rPr>
          <w:spacing w:val="-2"/>
          <w:szCs w:val="19"/>
          <w:shd w:val="clear" w:color="auto" w:fill="FFFFFF"/>
        </w:rPr>
        <w:t>% w gospodarstwach pracujących na własny rachunek poza gospodarstwem rolnym do</w:t>
      </w:r>
      <w:r w:rsidR="00CA5450" w:rsidRPr="00C27C71">
        <w:rPr>
          <w:spacing w:val="-2"/>
          <w:szCs w:val="19"/>
          <w:shd w:val="clear" w:color="auto" w:fill="FFFFFF"/>
        </w:rPr>
        <w:t xml:space="preserve"> </w:t>
      </w:r>
      <w:r w:rsidR="00D61268" w:rsidRPr="00C27C71">
        <w:rPr>
          <w:spacing w:val="-2"/>
          <w:szCs w:val="19"/>
          <w:shd w:val="clear" w:color="auto" w:fill="FFFFFF"/>
        </w:rPr>
        <w:t>33,2</w:t>
      </w:r>
      <w:r w:rsidR="00CA5450" w:rsidRPr="00C27C71">
        <w:rPr>
          <w:spacing w:val="-2"/>
          <w:szCs w:val="19"/>
          <w:shd w:val="clear" w:color="auto" w:fill="FFFFFF"/>
        </w:rPr>
        <w:t xml:space="preserve">% w gospodarstwach rolników. </w:t>
      </w:r>
    </w:p>
    <w:p w14:paraId="33828B67" w14:textId="4FCB017C" w:rsidR="00E97567" w:rsidRPr="00473770" w:rsidRDefault="00E97567" w:rsidP="00E97567">
      <w:pPr>
        <w:rPr>
          <w:szCs w:val="19"/>
          <w:shd w:val="clear" w:color="auto" w:fill="FFFFFF"/>
        </w:rPr>
      </w:pPr>
      <w:r w:rsidRPr="00473770">
        <w:rPr>
          <w:szCs w:val="19"/>
          <w:shd w:val="clear" w:color="auto" w:fill="FFFFFF"/>
        </w:rPr>
        <w:t xml:space="preserve">Drugą istotną pozycję w wydatkach gospodarstw domowych stanowiły wydatki na użytkowanie mieszkania lub domu i nośniki energii. Udział tego rodzaju wydatków w wydatkach ogółem wyniósł przeciętnie </w:t>
      </w:r>
      <w:r w:rsidR="00D61268" w:rsidRPr="00473770">
        <w:rPr>
          <w:szCs w:val="19"/>
          <w:shd w:val="clear" w:color="auto" w:fill="FFFFFF"/>
        </w:rPr>
        <w:t>18,8</w:t>
      </w:r>
      <w:r w:rsidRPr="00473770">
        <w:rPr>
          <w:szCs w:val="19"/>
          <w:shd w:val="clear" w:color="auto" w:fill="FFFFFF"/>
        </w:rPr>
        <w:t xml:space="preserve">% i </w:t>
      </w:r>
      <w:r w:rsidR="00D61268" w:rsidRPr="00473770">
        <w:rPr>
          <w:szCs w:val="19"/>
          <w:shd w:val="clear" w:color="auto" w:fill="FFFFFF"/>
        </w:rPr>
        <w:t>zmalał</w:t>
      </w:r>
      <w:r w:rsidRPr="00473770">
        <w:rPr>
          <w:szCs w:val="19"/>
          <w:shd w:val="clear" w:color="auto" w:fill="FFFFFF"/>
        </w:rPr>
        <w:t xml:space="preserve"> w 202</w:t>
      </w:r>
      <w:r w:rsidR="00D61268" w:rsidRPr="00473770">
        <w:rPr>
          <w:szCs w:val="19"/>
          <w:shd w:val="clear" w:color="auto" w:fill="FFFFFF"/>
        </w:rPr>
        <w:t>4</w:t>
      </w:r>
      <w:r w:rsidRPr="00473770">
        <w:rPr>
          <w:szCs w:val="19"/>
          <w:shd w:val="clear" w:color="auto" w:fill="FFFFFF"/>
        </w:rPr>
        <w:t xml:space="preserve"> r. o </w:t>
      </w:r>
      <w:r w:rsidR="00D61268" w:rsidRPr="00473770">
        <w:rPr>
          <w:szCs w:val="19"/>
          <w:shd w:val="clear" w:color="auto" w:fill="FFFFFF"/>
        </w:rPr>
        <w:t>1</w:t>
      </w:r>
      <w:r w:rsidR="00D85762" w:rsidRPr="00473770">
        <w:rPr>
          <w:szCs w:val="19"/>
          <w:shd w:val="clear" w:color="auto" w:fill="FFFFFF"/>
        </w:rPr>
        <w:t>,</w:t>
      </w:r>
      <w:r w:rsidR="00D61268" w:rsidRPr="00473770">
        <w:rPr>
          <w:szCs w:val="19"/>
          <w:shd w:val="clear" w:color="auto" w:fill="FFFFFF"/>
        </w:rPr>
        <w:t>1</w:t>
      </w:r>
      <w:r w:rsidRPr="00473770">
        <w:rPr>
          <w:szCs w:val="19"/>
          <w:shd w:val="clear" w:color="auto" w:fill="FFFFFF"/>
        </w:rPr>
        <w:t xml:space="preserve"> p. proc. </w:t>
      </w:r>
      <w:r w:rsidR="006F6242" w:rsidRPr="00473770">
        <w:rPr>
          <w:szCs w:val="19"/>
          <w:shd w:val="clear" w:color="auto" w:fill="FFFFFF"/>
        </w:rPr>
        <w:t>w stosunku do roku poprzedniego. Spośród grup społeczno-ekonomicznych n</w:t>
      </w:r>
      <w:r w:rsidRPr="00473770">
        <w:rPr>
          <w:szCs w:val="19"/>
          <w:shd w:val="clear" w:color="auto" w:fill="FFFFFF"/>
        </w:rPr>
        <w:t xml:space="preserve">ajniższy </w:t>
      </w:r>
      <w:r w:rsidR="006F6242" w:rsidRPr="00473770">
        <w:rPr>
          <w:szCs w:val="19"/>
          <w:shd w:val="clear" w:color="auto" w:fill="FFFFFF"/>
        </w:rPr>
        <w:t xml:space="preserve">udział wydatków na użytkowanie mieszkania lub domu i nośniki energii wystąpił </w:t>
      </w:r>
      <w:r w:rsidRPr="00473770">
        <w:rPr>
          <w:szCs w:val="19"/>
          <w:shd w:val="clear" w:color="auto" w:fill="FFFFFF"/>
        </w:rPr>
        <w:t xml:space="preserve">w gospodarstwach domowych </w:t>
      </w:r>
      <w:r w:rsidR="006D0A79" w:rsidRPr="00473770">
        <w:rPr>
          <w:szCs w:val="19"/>
          <w:shd w:val="clear" w:color="auto" w:fill="FFFFFF"/>
        </w:rPr>
        <w:t>rolników</w:t>
      </w:r>
      <w:r w:rsidRPr="00473770">
        <w:rPr>
          <w:szCs w:val="19"/>
          <w:shd w:val="clear" w:color="auto" w:fill="FFFFFF"/>
        </w:rPr>
        <w:t xml:space="preserve"> (16,</w:t>
      </w:r>
      <w:r w:rsidR="00D61268" w:rsidRPr="00473770">
        <w:rPr>
          <w:szCs w:val="19"/>
          <w:shd w:val="clear" w:color="auto" w:fill="FFFFFF"/>
        </w:rPr>
        <w:t>4</w:t>
      </w:r>
      <w:r w:rsidRPr="00473770">
        <w:rPr>
          <w:szCs w:val="19"/>
          <w:shd w:val="clear" w:color="auto" w:fill="FFFFFF"/>
        </w:rPr>
        <w:t>%), a najwyższy w gospodarstwach domowych rencistów (</w:t>
      </w:r>
      <w:r w:rsidR="00D61268" w:rsidRPr="00473770">
        <w:rPr>
          <w:szCs w:val="19"/>
          <w:shd w:val="clear" w:color="auto" w:fill="FFFFFF"/>
        </w:rPr>
        <w:t>25,4</w:t>
      </w:r>
      <w:r w:rsidRPr="00473770">
        <w:rPr>
          <w:szCs w:val="19"/>
          <w:shd w:val="clear" w:color="auto" w:fill="FFFFFF"/>
        </w:rPr>
        <w:t>%).</w:t>
      </w:r>
    </w:p>
    <w:p w14:paraId="33CC174A" w14:textId="1E7F566C" w:rsidR="00764D9C" w:rsidRPr="003B33FE" w:rsidRDefault="00D61268" w:rsidP="00930CA7">
      <w:pPr>
        <w:spacing w:before="360" w:after="360"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16233CA9" wp14:editId="75164A65">
            <wp:extent cx="5122545" cy="2880000"/>
            <wp:effectExtent l="0" t="0" r="1905" b="0"/>
            <wp:docPr id="21" name="Wykres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6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FEABE70" w14:textId="65FF8EA1" w:rsidR="00764D9C" w:rsidRPr="00AB6FFC" w:rsidRDefault="00B06963" w:rsidP="00764D9C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W 2024 r. różnice w strukturze w głównych grupach towarów i usług konsumpcyjnych </w:t>
      </w:r>
      <w:r w:rsidR="00CF193E">
        <w:rPr>
          <w:spacing w:val="-2"/>
          <w:szCs w:val="19"/>
          <w:shd w:val="clear" w:color="auto" w:fill="FFFFFF"/>
        </w:rPr>
        <w:t>były większe</w:t>
      </w:r>
      <w:r>
        <w:rPr>
          <w:spacing w:val="-2"/>
          <w:szCs w:val="19"/>
          <w:shd w:val="clear" w:color="auto" w:fill="FFFFFF"/>
        </w:rPr>
        <w:t xml:space="preserve"> niż w 2023 r. Pomiędzy rokiem</w:t>
      </w:r>
      <w:r w:rsidR="00E34426" w:rsidRPr="00AB6FFC">
        <w:rPr>
          <w:spacing w:val="-2"/>
          <w:szCs w:val="19"/>
          <w:shd w:val="clear" w:color="auto" w:fill="FFFFFF"/>
        </w:rPr>
        <w:t xml:space="preserve"> </w:t>
      </w:r>
      <w:r w:rsidR="004D5B08" w:rsidRPr="00AB6FFC">
        <w:rPr>
          <w:spacing w:val="-2"/>
          <w:szCs w:val="19"/>
          <w:shd w:val="clear" w:color="auto" w:fill="FFFFFF"/>
        </w:rPr>
        <w:t>20</w:t>
      </w:r>
      <w:r w:rsidR="00C95A61">
        <w:rPr>
          <w:spacing w:val="-2"/>
          <w:szCs w:val="19"/>
          <w:shd w:val="clear" w:color="auto" w:fill="FFFFFF"/>
        </w:rPr>
        <w:t>2</w:t>
      </w:r>
      <w:r w:rsidR="00D61268">
        <w:rPr>
          <w:spacing w:val="-2"/>
          <w:szCs w:val="19"/>
          <w:shd w:val="clear" w:color="auto" w:fill="FFFFFF"/>
        </w:rPr>
        <w:t>3</w:t>
      </w:r>
      <w:r w:rsidR="004D5B08" w:rsidRPr="00AB6FFC">
        <w:rPr>
          <w:spacing w:val="-2"/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>i</w:t>
      </w:r>
      <w:r w:rsidR="004D5B08" w:rsidRPr="00AB6FFC">
        <w:rPr>
          <w:spacing w:val="-2"/>
          <w:szCs w:val="19"/>
          <w:shd w:val="clear" w:color="auto" w:fill="FFFFFF"/>
        </w:rPr>
        <w:t xml:space="preserve"> 20</w:t>
      </w:r>
      <w:r w:rsidR="00AC637A">
        <w:rPr>
          <w:spacing w:val="-2"/>
          <w:szCs w:val="19"/>
          <w:shd w:val="clear" w:color="auto" w:fill="FFFFFF"/>
        </w:rPr>
        <w:t>2</w:t>
      </w:r>
      <w:r w:rsidR="00D61268">
        <w:rPr>
          <w:spacing w:val="-2"/>
          <w:szCs w:val="19"/>
          <w:shd w:val="clear" w:color="auto" w:fill="FFFFFF"/>
        </w:rPr>
        <w:t>4</w:t>
      </w:r>
      <w:r w:rsidR="004D5B08" w:rsidRPr="00AB6FFC">
        <w:rPr>
          <w:spacing w:val="-2"/>
          <w:szCs w:val="19"/>
          <w:shd w:val="clear" w:color="auto" w:fill="FFFFFF"/>
        </w:rPr>
        <w:t xml:space="preserve"> </w:t>
      </w:r>
      <w:r w:rsidR="00E34426" w:rsidRPr="00AB6FFC">
        <w:rPr>
          <w:spacing w:val="-2"/>
          <w:szCs w:val="19"/>
          <w:shd w:val="clear" w:color="auto" w:fill="FFFFFF"/>
        </w:rPr>
        <w:t xml:space="preserve">zmiany </w:t>
      </w:r>
      <w:r w:rsidR="006F6242">
        <w:rPr>
          <w:spacing w:val="-2"/>
          <w:szCs w:val="19"/>
          <w:shd w:val="clear" w:color="auto" w:fill="FFFFFF"/>
        </w:rPr>
        <w:t xml:space="preserve">ich </w:t>
      </w:r>
      <w:r w:rsidR="00764D9C" w:rsidRPr="00AB6FFC">
        <w:rPr>
          <w:spacing w:val="-2"/>
          <w:szCs w:val="19"/>
          <w:shd w:val="clear" w:color="auto" w:fill="FFFFFF"/>
        </w:rPr>
        <w:t xml:space="preserve">udziału w strukturze wydatków ogółu </w:t>
      </w:r>
      <w:r w:rsidR="00AB6FFC" w:rsidRPr="00AB6FFC">
        <w:rPr>
          <w:spacing w:val="-2"/>
          <w:szCs w:val="19"/>
          <w:shd w:val="clear" w:color="auto" w:fill="FFFFFF"/>
        </w:rPr>
        <w:t xml:space="preserve">gospodarstw domowych </w:t>
      </w:r>
      <w:r w:rsidR="00764D9C" w:rsidRPr="00AB6FFC">
        <w:rPr>
          <w:spacing w:val="-2"/>
          <w:szCs w:val="19"/>
          <w:shd w:val="clear" w:color="auto" w:fill="FFFFFF"/>
        </w:rPr>
        <w:t>wyniosły od -</w:t>
      </w:r>
      <w:r w:rsidR="00BF03AC">
        <w:rPr>
          <w:spacing w:val="-2"/>
          <w:szCs w:val="19"/>
          <w:shd w:val="clear" w:color="auto" w:fill="FFFFFF"/>
        </w:rPr>
        <w:t>1,9</w:t>
      </w:r>
      <w:r w:rsidR="006F6242">
        <w:rPr>
          <w:spacing w:val="-2"/>
          <w:szCs w:val="19"/>
          <w:shd w:val="clear" w:color="auto" w:fill="FFFFFF"/>
        </w:rPr>
        <w:t> </w:t>
      </w:r>
      <w:r w:rsidR="00764D9C" w:rsidRPr="00AB6FFC">
        <w:rPr>
          <w:spacing w:val="-2"/>
          <w:szCs w:val="19"/>
          <w:shd w:val="clear" w:color="auto" w:fill="FFFFFF"/>
        </w:rPr>
        <w:t>p.</w:t>
      </w:r>
      <w:r w:rsidR="006F6242">
        <w:rPr>
          <w:spacing w:val="-2"/>
          <w:szCs w:val="19"/>
          <w:shd w:val="clear" w:color="auto" w:fill="FFFFFF"/>
        </w:rPr>
        <w:t> </w:t>
      </w:r>
      <w:r w:rsidR="00764D9C" w:rsidRPr="00AB6FFC">
        <w:rPr>
          <w:spacing w:val="-2"/>
          <w:szCs w:val="19"/>
          <w:shd w:val="clear" w:color="auto" w:fill="FFFFFF"/>
        </w:rPr>
        <w:t>proc. (</w:t>
      </w:r>
      <w:r w:rsidR="00BF03AC">
        <w:rPr>
          <w:spacing w:val="-2"/>
          <w:szCs w:val="19"/>
          <w:shd w:val="clear" w:color="auto" w:fill="FFFFFF"/>
        </w:rPr>
        <w:t>żywność i napoje bezalkoholowe</w:t>
      </w:r>
      <w:r w:rsidR="00C20A41">
        <w:rPr>
          <w:spacing w:val="-2"/>
          <w:szCs w:val="19"/>
          <w:shd w:val="clear" w:color="auto" w:fill="FFFFFF"/>
        </w:rPr>
        <w:t>)</w:t>
      </w:r>
      <w:r w:rsidR="00AB6FFC" w:rsidRPr="00AB6FFC">
        <w:rPr>
          <w:spacing w:val="-2"/>
          <w:szCs w:val="19"/>
          <w:shd w:val="clear" w:color="auto" w:fill="FFFFFF"/>
        </w:rPr>
        <w:t xml:space="preserve"> do +</w:t>
      </w:r>
      <w:r w:rsidR="00BF03AC">
        <w:rPr>
          <w:spacing w:val="-2"/>
          <w:szCs w:val="19"/>
          <w:shd w:val="clear" w:color="auto" w:fill="FFFFFF"/>
        </w:rPr>
        <w:t>1,7</w:t>
      </w:r>
      <w:r w:rsidR="009601E2">
        <w:rPr>
          <w:spacing w:val="-2"/>
          <w:szCs w:val="19"/>
          <w:shd w:val="clear" w:color="auto" w:fill="FFFFFF"/>
        </w:rPr>
        <w:t> </w:t>
      </w:r>
      <w:r w:rsidR="00376F80">
        <w:rPr>
          <w:spacing w:val="-2"/>
          <w:szCs w:val="19"/>
          <w:shd w:val="clear" w:color="auto" w:fill="FFFFFF"/>
        </w:rPr>
        <w:t>p. </w:t>
      </w:r>
      <w:r w:rsidR="00764D9C" w:rsidRPr="00AB6FFC">
        <w:rPr>
          <w:spacing w:val="-2"/>
          <w:szCs w:val="19"/>
          <w:shd w:val="clear" w:color="auto" w:fill="FFFFFF"/>
        </w:rPr>
        <w:t>proc. (</w:t>
      </w:r>
      <w:r w:rsidR="00BF03AC">
        <w:rPr>
          <w:spacing w:val="-2"/>
          <w:szCs w:val="19"/>
          <w:shd w:val="clear" w:color="auto" w:fill="FFFFFF"/>
        </w:rPr>
        <w:t>transport</w:t>
      </w:r>
      <w:r w:rsidR="00BB3756">
        <w:rPr>
          <w:spacing w:val="-2"/>
          <w:szCs w:val="19"/>
          <w:shd w:val="clear" w:color="auto" w:fill="FFFFFF"/>
        </w:rPr>
        <w:t>).</w:t>
      </w:r>
    </w:p>
    <w:p w14:paraId="60AA6E1F" w14:textId="6B8F173F" w:rsidR="00764D9C" w:rsidRPr="003B33FE" w:rsidRDefault="00122AC6" w:rsidP="00930CA7">
      <w:pPr>
        <w:spacing w:before="360" w:after="360" w:line="240" w:lineRule="auto"/>
        <w:rPr>
          <w:i/>
          <w:spacing w:val="-2"/>
          <w:szCs w:val="19"/>
          <w:shd w:val="clear" w:color="auto" w:fill="FFFFFF"/>
        </w:rPr>
      </w:pPr>
      <w:r w:rsidRPr="00977AFB">
        <w:rPr>
          <w:noProof/>
          <w:lang w:eastAsia="pl-PL"/>
        </w:rPr>
        <w:drawing>
          <wp:inline distT="0" distB="0" distL="0" distR="0" wp14:anchorId="6B7BB29C" wp14:editId="37933999">
            <wp:extent cx="5122545" cy="4787900"/>
            <wp:effectExtent l="0" t="0" r="1905" b="0"/>
            <wp:docPr id="50" name="Wykres 5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35C044" w14:textId="31253140" w:rsidR="00572FE5" w:rsidRPr="000F575C" w:rsidRDefault="0026711E" w:rsidP="00780055">
      <w:pPr>
        <w:spacing w:before="0"/>
        <w:rPr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1B958736" wp14:editId="5D59EEDB">
                <wp:simplePos x="0" y="0"/>
                <wp:positionH relativeFrom="column">
                  <wp:posOffset>5257800</wp:posOffset>
                </wp:positionH>
                <wp:positionV relativeFrom="paragraph">
                  <wp:posOffset>561975</wp:posOffset>
                </wp:positionV>
                <wp:extent cx="1764665" cy="1924050"/>
                <wp:effectExtent l="0" t="0" r="0" b="0"/>
                <wp:wrapTight wrapText="bothSides">
                  <wp:wrapPolygon edited="0">
                    <wp:start x="466" y="0"/>
                    <wp:lineTo x="466" y="21386"/>
                    <wp:lineTo x="20753" y="21386"/>
                    <wp:lineTo x="20753" y="0"/>
                    <wp:lineTo x="466" y="0"/>
                  </wp:wrapPolygon>
                </wp:wrapTight>
                <wp:docPr id="44" name="Pole tekstow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D964D" w14:textId="00DCC488" w:rsidR="00B06963" w:rsidRPr="009A02F6" w:rsidRDefault="00395665" w:rsidP="00764D9C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9A02F6">
                              <w:rPr>
                                <w:spacing w:val="-2"/>
                              </w:rPr>
                              <w:t xml:space="preserve">W gospodarstwach 20% osób znajdujących się w najlepszej sytuacji dochodowej skumulowanych było </w:t>
                            </w:r>
                            <w:r w:rsidR="002E38C5">
                              <w:rPr>
                                <w:spacing w:val="-2"/>
                              </w:rPr>
                              <w:t>38,2</w:t>
                            </w:r>
                            <w:r w:rsidRPr="009A02F6">
                              <w:rPr>
                                <w:spacing w:val="-2"/>
                              </w:rPr>
                              <w:t>% dochodów całej badanej zbiorowości gospodarstw domowych, podczas gdy w gospodarstwach 20% osób pozostających w najgorszej sytuacji</w:t>
                            </w:r>
                            <w:r>
                              <w:rPr>
                                <w:spacing w:val="-2"/>
                              </w:rPr>
                              <w:t xml:space="preserve"> dochodowej</w:t>
                            </w:r>
                            <w:r w:rsidRPr="009A02F6">
                              <w:rPr>
                                <w:spacing w:val="-2"/>
                              </w:rPr>
                              <w:t xml:space="preserve"> – </w:t>
                            </w:r>
                            <w:r w:rsidR="002E38C5">
                              <w:rPr>
                                <w:spacing w:val="-2"/>
                              </w:rPr>
                              <w:t>7</w:t>
                            </w:r>
                            <w:r>
                              <w:rPr>
                                <w:spacing w:val="-2"/>
                              </w:rPr>
                              <w:t>,</w:t>
                            </w:r>
                            <w:r w:rsidR="00F81AAC">
                              <w:rPr>
                                <w:spacing w:val="-2"/>
                              </w:rPr>
                              <w:t>2</w:t>
                            </w:r>
                            <w:r w:rsidRPr="009A02F6">
                              <w:rPr>
                                <w:spacing w:val="-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B958736" id="Pole tekstowe 216" o:spid="_x0000_s1033" type="#_x0000_t202" style="position:absolute;margin-left:414pt;margin-top:44.25pt;width:138.95pt;height:151.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" filled="f" stroked="f">
                <v:textbox>
                  <w:txbxContent>
                    <w:p w14:paraId="5C0D964D" w14:textId="00DCC488" w:rsidR="00B06963" w:rsidRPr="009A02F6" w:rsidRDefault="00395665" w:rsidP="00764D9C">
                      <w:pPr>
                        <w:pStyle w:val="tekstzboku"/>
                        <w:rPr>
                          <w:spacing w:val="-2"/>
                        </w:rPr>
                      </w:pPr>
                      <w:r w:rsidRPr="009A02F6">
                        <w:rPr>
                          <w:spacing w:val="-2"/>
                        </w:rPr>
                        <w:t xml:space="preserve">W gospodarstwach 20% osób znajdujących się w najlepszej sytuacji dochodowej skumulowanych było </w:t>
                      </w:r>
                      <w:r w:rsidR="002E38C5">
                        <w:rPr>
                          <w:spacing w:val="-2"/>
                        </w:rPr>
                        <w:t>38,2</w:t>
                      </w:r>
                      <w:r w:rsidRPr="009A02F6">
                        <w:rPr>
                          <w:spacing w:val="-2"/>
                        </w:rPr>
                        <w:t>% dochodów całej badanej zbiorowości gospodarstw domowych, podczas gdy w gospodarstwach 20% osób pozostających w najgorszej sytuacji</w:t>
                      </w:r>
                      <w:r>
                        <w:rPr>
                          <w:spacing w:val="-2"/>
                        </w:rPr>
                        <w:t xml:space="preserve"> dochodowej</w:t>
                      </w:r>
                      <w:r w:rsidRPr="009A02F6">
                        <w:rPr>
                          <w:spacing w:val="-2"/>
                        </w:rPr>
                        <w:t xml:space="preserve"> – </w:t>
                      </w:r>
                      <w:r w:rsidR="002E38C5">
                        <w:rPr>
                          <w:spacing w:val="-2"/>
                        </w:rPr>
                        <w:t>7</w:t>
                      </w:r>
                      <w:r>
                        <w:rPr>
                          <w:spacing w:val="-2"/>
                        </w:rPr>
                        <w:t>,</w:t>
                      </w:r>
                      <w:r w:rsidR="00F81AAC">
                        <w:rPr>
                          <w:spacing w:val="-2"/>
                        </w:rPr>
                        <w:t>2</w:t>
                      </w:r>
                      <w:r w:rsidRPr="009A02F6">
                        <w:rPr>
                          <w:spacing w:val="-2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4D9C" w:rsidRPr="00CE70B9">
        <w:rPr>
          <w:szCs w:val="19"/>
          <w:shd w:val="clear" w:color="auto" w:fill="FFFFFF"/>
        </w:rPr>
        <w:t xml:space="preserve">Przeciętny miesięczny dochód </w:t>
      </w:r>
      <w:r w:rsidR="00764D9C" w:rsidRPr="004D230F">
        <w:rPr>
          <w:szCs w:val="19"/>
          <w:shd w:val="clear" w:color="auto" w:fill="FFFFFF"/>
        </w:rPr>
        <w:t>rozporządzalny</w:t>
      </w:r>
      <w:r w:rsidR="00CA5450" w:rsidRPr="004D230F">
        <w:rPr>
          <w:szCs w:val="19"/>
          <w:shd w:val="clear" w:color="auto" w:fill="FFFFFF"/>
        </w:rPr>
        <w:t xml:space="preserve"> na osobę w grupie</w:t>
      </w:r>
      <w:r w:rsidR="00764D9C" w:rsidRPr="004D230F">
        <w:rPr>
          <w:szCs w:val="19"/>
          <w:shd w:val="clear" w:color="auto" w:fill="FFFFFF"/>
        </w:rPr>
        <w:t xml:space="preserve"> 20% osób o najwyższych dochodach (V grupa kwintylowa) wyniósł </w:t>
      </w:r>
      <w:r w:rsidR="00BF03AC">
        <w:rPr>
          <w:szCs w:val="19"/>
          <w:shd w:val="clear" w:color="auto" w:fill="FFFFFF"/>
        </w:rPr>
        <w:t>6071</w:t>
      </w:r>
      <w:r w:rsidR="00764D9C" w:rsidRPr="004D230F">
        <w:rPr>
          <w:szCs w:val="19"/>
          <w:shd w:val="clear" w:color="auto" w:fill="FFFFFF"/>
        </w:rPr>
        <w:t xml:space="preserve"> zł i</w:t>
      </w:r>
      <w:r w:rsidR="008B6DA9" w:rsidRPr="004D230F">
        <w:rPr>
          <w:szCs w:val="19"/>
          <w:shd w:val="clear" w:color="auto" w:fill="FFFFFF"/>
        </w:rPr>
        <w:t xml:space="preserve"> </w:t>
      </w:r>
      <w:r w:rsidR="00BE69A1" w:rsidRPr="004D230F">
        <w:rPr>
          <w:szCs w:val="19"/>
          <w:shd w:val="clear" w:color="auto" w:fill="FFFFFF"/>
        </w:rPr>
        <w:t xml:space="preserve">był </w:t>
      </w:r>
      <w:r w:rsidR="00BF03AC">
        <w:rPr>
          <w:szCs w:val="19"/>
          <w:shd w:val="clear" w:color="auto" w:fill="FFFFFF"/>
        </w:rPr>
        <w:t>5,3</w:t>
      </w:r>
      <w:r w:rsidR="00764D9C" w:rsidRPr="004D230F">
        <w:rPr>
          <w:szCs w:val="19"/>
          <w:shd w:val="clear" w:color="auto" w:fill="FFFFFF"/>
        </w:rPr>
        <w:t xml:space="preserve"> raz</w:t>
      </w:r>
      <w:r w:rsidR="005C13CD" w:rsidRPr="004D230F">
        <w:rPr>
          <w:szCs w:val="19"/>
          <w:shd w:val="clear" w:color="auto" w:fill="FFFFFF"/>
        </w:rPr>
        <w:t>a</w:t>
      </w:r>
      <w:r w:rsidR="00CE70B9" w:rsidRPr="004D230F">
        <w:rPr>
          <w:szCs w:val="19"/>
          <w:shd w:val="clear" w:color="auto" w:fill="FFFFFF"/>
        </w:rPr>
        <w:t xml:space="preserve"> </w:t>
      </w:r>
      <w:r w:rsidR="00CE70B9" w:rsidRPr="004614A9">
        <w:rPr>
          <w:szCs w:val="19"/>
          <w:shd w:val="clear" w:color="auto" w:fill="FFFFFF"/>
        </w:rPr>
        <w:t>wyższy (w 20</w:t>
      </w:r>
      <w:r w:rsidR="000D093A" w:rsidRPr="004614A9">
        <w:rPr>
          <w:szCs w:val="19"/>
          <w:shd w:val="clear" w:color="auto" w:fill="FFFFFF"/>
        </w:rPr>
        <w:t>2</w:t>
      </w:r>
      <w:r w:rsidR="00BF03AC">
        <w:rPr>
          <w:szCs w:val="19"/>
          <w:shd w:val="clear" w:color="auto" w:fill="FFFFFF"/>
        </w:rPr>
        <w:t>3</w:t>
      </w:r>
      <w:r w:rsidR="00CE70B9" w:rsidRPr="004614A9">
        <w:rPr>
          <w:szCs w:val="19"/>
          <w:shd w:val="clear" w:color="auto" w:fill="FFFFFF"/>
        </w:rPr>
        <w:t xml:space="preserve"> r. </w:t>
      </w:r>
      <w:r w:rsidR="002C6EFB" w:rsidRPr="004614A9">
        <w:rPr>
          <w:szCs w:val="19"/>
          <w:shd w:val="clear" w:color="auto" w:fill="FFFFFF"/>
        </w:rPr>
        <w:t xml:space="preserve">– </w:t>
      </w:r>
      <w:r w:rsidR="004614A9" w:rsidRPr="004614A9">
        <w:rPr>
          <w:szCs w:val="19"/>
          <w:shd w:val="clear" w:color="auto" w:fill="FFFFFF"/>
        </w:rPr>
        <w:t>6,</w:t>
      </w:r>
      <w:r w:rsidR="00BF03AC">
        <w:rPr>
          <w:szCs w:val="19"/>
          <w:shd w:val="clear" w:color="auto" w:fill="FFFFFF"/>
        </w:rPr>
        <w:t>4</w:t>
      </w:r>
      <w:r w:rsidR="008B6DA9" w:rsidRPr="004614A9">
        <w:rPr>
          <w:szCs w:val="19"/>
          <w:shd w:val="clear" w:color="auto" w:fill="FFFFFF"/>
        </w:rPr>
        <w:t xml:space="preserve"> raza wyższy i </w:t>
      </w:r>
      <w:r w:rsidR="00CE70B9" w:rsidRPr="004614A9">
        <w:rPr>
          <w:szCs w:val="19"/>
          <w:shd w:val="clear" w:color="auto" w:fill="FFFFFF"/>
        </w:rPr>
        <w:t xml:space="preserve">wyniósł </w:t>
      </w:r>
      <w:r w:rsidR="00BF03AC">
        <w:rPr>
          <w:szCs w:val="19"/>
          <w:shd w:val="clear" w:color="auto" w:fill="FFFFFF"/>
        </w:rPr>
        <w:t>5269</w:t>
      </w:r>
      <w:r w:rsidR="0031645A" w:rsidRPr="004614A9">
        <w:rPr>
          <w:szCs w:val="19"/>
          <w:shd w:val="clear" w:color="auto" w:fill="FFFFFF"/>
        </w:rPr>
        <w:t xml:space="preserve"> zł</w:t>
      </w:r>
      <w:r w:rsidR="00764D9C" w:rsidRPr="004614A9">
        <w:rPr>
          <w:szCs w:val="19"/>
          <w:shd w:val="clear" w:color="auto" w:fill="FFFFFF"/>
        </w:rPr>
        <w:t>) od analogicznego dochodu 20% osób uzysku</w:t>
      </w:r>
      <w:r w:rsidR="00764D9C" w:rsidRPr="00CE70B9">
        <w:rPr>
          <w:szCs w:val="19"/>
          <w:shd w:val="clear" w:color="auto" w:fill="FFFFFF"/>
        </w:rPr>
        <w:t>jących najniższe dochody (I</w:t>
      </w:r>
      <w:r w:rsidR="0046225B">
        <w:rPr>
          <w:szCs w:val="19"/>
          <w:shd w:val="clear" w:color="auto" w:fill="FFFFFF"/>
        </w:rPr>
        <w:t> </w:t>
      </w:r>
      <w:r w:rsidR="00764D9C" w:rsidRPr="00CE70B9">
        <w:rPr>
          <w:szCs w:val="19"/>
          <w:shd w:val="clear" w:color="auto" w:fill="FFFFFF"/>
        </w:rPr>
        <w:t>grupa kwintylowa</w:t>
      </w:r>
      <w:r w:rsidR="008B6DA9">
        <w:rPr>
          <w:szCs w:val="19"/>
          <w:shd w:val="clear" w:color="auto" w:fill="FFFFFF"/>
        </w:rPr>
        <w:t>)</w:t>
      </w:r>
      <w:r w:rsidR="00572FE5">
        <w:rPr>
          <w:szCs w:val="19"/>
          <w:shd w:val="clear" w:color="auto" w:fill="FFFFFF"/>
        </w:rPr>
        <w:t>.</w:t>
      </w:r>
      <w:r w:rsidR="008B6DA9">
        <w:rPr>
          <w:szCs w:val="19"/>
          <w:shd w:val="clear" w:color="auto" w:fill="FFFFFF"/>
        </w:rPr>
        <w:t xml:space="preserve"> </w:t>
      </w:r>
    </w:p>
    <w:p w14:paraId="5C1DDBC6" w14:textId="52354300" w:rsidR="00E84EE4" w:rsidRPr="001B38FC" w:rsidRDefault="00572FE5" w:rsidP="00FE1D52">
      <w:pPr>
        <w:rPr>
          <w:szCs w:val="19"/>
          <w:shd w:val="clear" w:color="auto" w:fill="FFFFFF"/>
        </w:rPr>
      </w:pPr>
      <w:r w:rsidRPr="001B38FC">
        <w:rPr>
          <w:szCs w:val="19"/>
          <w:shd w:val="clear" w:color="auto" w:fill="FFFFFF"/>
        </w:rPr>
        <w:t>W</w:t>
      </w:r>
      <w:r w:rsidR="00692D54" w:rsidRPr="001B38FC">
        <w:rPr>
          <w:szCs w:val="19"/>
          <w:shd w:val="clear" w:color="auto" w:fill="FFFFFF"/>
        </w:rPr>
        <w:t xml:space="preserve"> </w:t>
      </w:r>
      <w:r w:rsidR="00764D9C" w:rsidRPr="001B38FC">
        <w:rPr>
          <w:szCs w:val="19"/>
          <w:shd w:val="clear" w:color="auto" w:fill="FFFFFF"/>
        </w:rPr>
        <w:t>gospodarstwach 20% osób znajdujących się w najlepszej sytuacji dochodowej skumulowa</w:t>
      </w:r>
      <w:r w:rsidRPr="001B38FC">
        <w:rPr>
          <w:szCs w:val="19"/>
          <w:shd w:val="clear" w:color="auto" w:fill="FFFFFF"/>
        </w:rPr>
        <w:t xml:space="preserve">nych było </w:t>
      </w:r>
      <w:r w:rsidR="00D81BD0">
        <w:rPr>
          <w:szCs w:val="19"/>
          <w:shd w:val="clear" w:color="auto" w:fill="FFFFFF"/>
        </w:rPr>
        <w:t>38,2</w:t>
      </w:r>
      <w:r w:rsidR="00764D9C" w:rsidRPr="001B38FC">
        <w:rPr>
          <w:szCs w:val="19"/>
          <w:shd w:val="clear" w:color="auto" w:fill="FFFFFF"/>
        </w:rPr>
        <w:t>% dochodów całej badanej zbiorowości gospodarstw domowych (</w:t>
      </w:r>
      <w:r w:rsidRPr="001B38FC">
        <w:rPr>
          <w:szCs w:val="19"/>
          <w:shd w:val="clear" w:color="auto" w:fill="FFFFFF"/>
        </w:rPr>
        <w:t>w 20</w:t>
      </w:r>
      <w:r w:rsidR="00A64692" w:rsidRPr="001B38FC">
        <w:rPr>
          <w:szCs w:val="19"/>
          <w:shd w:val="clear" w:color="auto" w:fill="FFFFFF"/>
        </w:rPr>
        <w:t>2</w:t>
      </w:r>
      <w:r w:rsidR="00D81BD0">
        <w:rPr>
          <w:szCs w:val="19"/>
          <w:shd w:val="clear" w:color="auto" w:fill="FFFFFF"/>
        </w:rPr>
        <w:t>3</w:t>
      </w:r>
      <w:r w:rsidR="002C4152" w:rsidRPr="001B38FC">
        <w:rPr>
          <w:szCs w:val="19"/>
          <w:shd w:val="clear" w:color="auto" w:fill="FFFFFF"/>
        </w:rPr>
        <w:t xml:space="preserve"> r. </w:t>
      </w:r>
      <w:r w:rsidR="00B40B6A" w:rsidRPr="001B38FC">
        <w:rPr>
          <w:szCs w:val="19"/>
          <w:shd w:val="clear" w:color="auto" w:fill="FFFFFF"/>
        </w:rPr>
        <w:br/>
      </w:r>
      <w:r w:rsidR="005C13CD" w:rsidRPr="001B38FC">
        <w:rPr>
          <w:szCs w:val="19"/>
          <w:shd w:val="clear" w:color="auto" w:fill="FFFFFF"/>
        </w:rPr>
        <w:t xml:space="preserve">– </w:t>
      </w:r>
      <w:r w:rsidR="0046225B" w:rsidRPr="001B38FC">
        <w:rPr>
          <w:szCs w:val="19"/>
          <w:shd w:val="clear" w:color="auto" w:fill="FFFFFF"/>
        </w:rPr>
        <w:t>39,</w:t>
      </w:r>
      <w:r w:rsidR="00D81BD0">
        <w:rPr>
          <w:szCs w:val="19"/>
          <w:shd w:val="clear" w:color="auto" w:fill="FFFFFF"/>
        </w:rPr>
        <w:t>3</w:t>
      </w:r>
      <w:r w:rsidR="00C821D3" w:rsidRPr="001B38FC">
        <w:rPr>
          <w:szCs w:val="19"/>
          <w:shd w:val="clear" w:color="auto" w:fill="FFFFFF"/>
        </w:rPr>
        <w:t>%</w:t>
      </w:r>
      <w:r w:rsidR="002C4152" w:rsidRPr="001B38FC">
        <w:rPr>
          <w:szCs w:val="19"/>
          <w:shd w:val="clear" w:color="auto" w:fill="FFFFFF"/>
        </w:rPr>
        <w:t>)</w:t>
      </w:r>
      <w:r w:rsidR="00B5591A" w:rsidRPr="001B38FC">
        <w:rPr>
          <w:szCs w:val="19"/>
          <w:shd w:val="clear" w:color="auto" w:fill="FFFFFF"/>
        </w:rPr>
        <w:t>,</w:t>
      </w:r>
      <w:r w:rsidR="00C821D3" w:rsidRPr="001B38FC">
        <w:rPr>
          <w:szCs w:val="19"/>
          <w:shd w:val="clear" w:color="auto" w:fill="FFFFFF"/>
        </w:rPr>
        <w:t xml:space="preserve"> </w:t>
      </w:r>
      <w:r w:rsidR="00B5591A" w:rsidRPr="001B38FC">
        <w:rPr>
          <w:szCs w:val="19"/>
          <w:shd w:val="clear" w:color="auto" w:fill="FFFFFF"/>
        </w:rPr>
        <w:t>natomiast</w:t>
      </w:r>
      <w:r w:rsidR="00764D9C" w:rsidRPr="001B38FC">
        <w:rPr>
          <w:szCs w:val="19"/>
          <w:shd w:val="clear" w:color="auto" w:fill="FFFFFF"/>
        </w:rPr>
        <w:t xml:space="preserve"> w gospodarstwach 20% osób pozosta</w:t>
      </w:r>
      <w:r w:rsidR="00AD49E7" w:rsidRPr="001B38FC">
        <w:rPr>
          <w:szCs w:val="19"/>
          <w:shd w:val="clear" w:color="auto" w:fill="FFFFFF"/>
        </w:rPr>
        <w:t>jących w najgor</w:t>
      </w:r>
      <w:r w:rsidR="00D03AE3" w:rsidRPr="001B38FC">
        <w:rPr>
          <w:szCs w:val="19"/>
          <w:shd w:val="clear" w:color="auto" w:fill="FFFFFF"/>
        </w:rPr>
        <w:t xml:space="preserve">szej sytuacji – </w:t>
      </w:r>
      <w:r w:rsidR="00D81BD0">
        <w:rPr>
          <w:szCs w:val="19"/>
          <w:shd w:val="clear" w:color="auto" w:fill="FFFFFF"/>
        </w:rPr>
        <w:t>7</w:t>
      </w:r>
      <w:r w:rsidR="002B5E1A" w:rsidRPr="001B38FC">
        <w:rPr>
          <w:szCs w:val="19"/>
          <w:shd w:val="clear" w:color="auto" w:fill="FFFFFF"/>
        </w:rPr>
        <w:t>,</w:t>
      </w:r>
      <w:r w:rsidR="00F81AAC" w:rsidRPr="001B38FC">
        <w:rPr>
          <w:szCs w:val="19"/>
          <w:shd w:val="clear" w:color="auto" w:fill="FFFFFF"/>
        </w:rPr>
        <w:t>2</w:t>
      </w:r>
      <w:r w:rsidR="00D03AE3" w:rsidRPr="001B38FC">
        <w:rPr>
          <w:szCs w:val="19"/>
          <w:shd w:val="clear" w:color="auto" w:fill="FFFFFF"/>
        </w:rPr>
        <w:t>% (w</w:t>
      </w:r>
      <w:r w:rsidR="00BF6E08" w:rsidRPr="001B38FC">
        <w:rPr>
          <w:szCs w:val="19"/>
          <w:shd w:val="clear" w:color="auto" w:fill="FFFFFF"/>
        </w:rPr>
        <w:t> </w:t>
      </w:r>
      <w:r w:rsidR="00D03AE3" w:rsidRPr="001B38FC">
        <w:rPr>
          <w:szCs w:val="19"/>
          <w:shd w:val="clear" w:color="auto" w:fill="FFFFFF"/>
        </w:rPr>
        <w:t>20</w:t>
      </w:r>
      <w:r w:rsidR="00A64692" w:rsidRPr="001B38FC">
        <w:rPr>
          <w:szCs w:val="19"/>
          <w:shd w:val="clear" w:color="auto" w:fill="FFFFFF"/>
        </w:rPr>
        <w:t>2</w:t>
      </w:r>
      <w:r w:rsidR="00D81BD0">
        <w:rPr>
          <w:szCs w:val="19"/>
          <w:shd w:val="clear" w:color="auto" w:fill="FFFFFF"/>
        </w:rPr>
        <w:t>3</w:t>
      </w:r>
      <w:r w:rsidR="00764D9C" w:rsidRPr="001B38FC">
        <w:rPr>
          <w:szCs w:val="19"/>
          <w:shd w:val="clear" w:color="auto" w:fill="FFFFFF"/>
        </w:rPr>
        <w:t xml:space="preserve"> r. – </w:t>
      </w:r>
      <w:r w:rsidR="0046225B" w:rsidRPr="001B38FC">
        <w:rPr>
          <w:szCs w:val="19"/>
          <w:shd w:val="clear" w:color="auto" w:fill="FFFFFF"/>
        </w:rPr>
        <w:t>6,</w:t>
      </w:r>
      <w:r w:rsidR="00D81BD0">
        <w:rPr>
          <w:szCs w:val="19"/>
          <w:shd w:val="clear" w:color="auto" w:fill="FFFFFF"/>
        </w:rPr>
        <w:t>2</w:t>
      </w:r>
      <w:r w:rsidR="00764D9C" w:rsidRPr="001B38FC">
        <w:rPr>
          <w:szCs w:val="19"/>
          <w:shd w:val="clear" w:color="auto" w:fill="FFFFFF"/>
        </w:rPr>
        <w:t xml:space="preserve">%). </w:t>
      </w:r>
    </w:p>
    <w:p w14:paraId="541FD6F4" w14:textId="036F2DE7" w:rsidR="00764D9C" w:rsidRPr="003B33FE" w:rsidRDefault="00571752" w:rsidP="00930CA7">
      <w:pPr>
        <w:spacing w:before="360" w:after="360"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B40A9CB" wp14:editId="646753D2">
            <wp:extent cx="5122545" cy="2987675"/>
            <wp:effectExtent l="0" t="0" r="1905" b="3175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00000000-0008-0000-08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AFFBF92" w14:textId="5098E651" w:rsidR="00A76FEF" w:rsidRPr="0026711E" w:rsidRDefault="00A76FEF" w:rsidP="00A76FEF">
      <w:pPr>
        <w:rPr>
          <w:szCs w:val="19"/>
          <w:shd w:val="clear" w:color="auto" w:fill="FFFFFF"/>
        </w:rPr>
      </w:pPr>
      <w:r w:rsidRPr="0026711E">
        <w:rPr>
          <w:szCs w:val="19"/>
          <w:shd w:val="clear" w:color="auto" w:fill="FFFFFF"/>
        </w:rPr>
        <w:t>Przeciętne miesięczne wydatki na 1 osobę w V grupie kwintylowej były 2,</w:t>
      </w:r>
      <w:r w:rsidR="002E38C5">
        <w:rPr>
          <w:szCs w:val="19"/>
          <w:shd w:val="clear" w:color="auto" w:fill="FFFFFF"/>
        </w:rPr>
        <w:t>3</w:t>
      </w:r>
      <w:r w:rsidRPr="0026711E">
        <w:rPr>
          <w:szCs w:val="19"/>
          <w:shd w:val="clear" w:color="auto" w:fill="FFFFFF"/>
        </w:rPr>
        <w:t xml:space="preserve"> raza wyższe niż w I grupie kwintylowej (w 202</w:t>
      </w:r>
      <w:r w:rsidR="002E38C5">
        <w:rPr>
          <w:szCs w:val="19"/>
          <w:shd w:val="clear" w:color="auto" w:fill="FFFFFF"/>
        </w:rPr>
        <w:t>3</w:t>
      </w:r>
      <w:r w:rsidRPr="0026711E">
        <w:rPr>
          <w:szCs w:val="19"/>
          <w:shd w:val="clear" w:color="auto" w:fill="FFFFFF"/>
        </w:rPr>
        <w:t xml:space="preserve"> r. –</w:t>
      </w:r>
      <w:r w:rsidR="002E38C5">
        <w:rPr>
          <w:szCs w:val="19"/>
          <w:shd w:val="clear" w:color="auto" w:fill="FFFFFF"/>
        </w:rPr>
        <w:t xml:space="preserve"> </w:t>
      </w:r>
      <w:r w:rsidRPr="0026711E">
        <w:rPr>
          <w:szCs w:val="19"/>
          <w:shd w:val="clear" w:color="auto" w:fill="FFFFFF"/>
        </w:rPr>
        <w:t>2,</w:t>
      </w:r>
      <w:r w:rsidR="0046225B" w:rsidRPr="0026711E">
        <w:rPr>
          <w:szCs w:val="19"/>
          <w:shd w:val="clear" w:color="auto" w:fill="FFFFFF"/>
        </w:rPr>
        <w:t>1</w:t>
      </w:r>
      <w:r w:rsidRPr="0026711E">
        <w:rPr>
          <w:szCs w:val="19"/>
          <w:shd w:val="clear" w:color="auto" w:fill="FFFFFF"/>
        </w:rPr>
        <w:t xml:space="preserve"> raza wyższe). Udział wydatków w dochodzie rozporządzalnym w najwyższej grupie kwintylowej wyniósł </w:t>
      </w:r>
      <w:r w:rsidR="002E38C5">
        <w:rPr>
          <w:szCs w:val="19"/>
          <w:shd w:val="clear" w:color="auto" w:fill="FFFFFF"/>
        </w:rPr>
        <w:t>49,6</w:t>
      </w:r>
      <w:r w:rsidRPr="0026711E">
        <w:rPr>
          <w:szCs w:val="19"/>
          <w:shd w:val="clear" w:color="auto" w:fill="FFFFFF"/>
        </w:rPr>
        <w:t>%</w:t>
      </w:r>
      <w:r w:rsidR="00CE3E03" w:rsidRPr="0026711E">
        <w:rPr>
          <w:szCs w:val="19"/>
          <w:shd w:val="clear" w:color="auto" w:fill="FFFFFF"/>
        </w:rPr>
        <w:t xml:space="preserve"> (w 202</w:t>
      </w:r>
      <w:r w:rsidR="002E38C5">
        <w:rPr>
          <w:szCs w:val="19"/>
          <w:shd w:val="clear" w:color="auto" w:fill="FFFFFF"/>
        </w:rPr>
        <w:t>3</w:t>
      </w:r>
      <w:r w:rsidR="00CE3E03" w:rsidRPr="0026711E">
        <w:rPr>
          <w:szCs w:val="19"/>
          <w:shd w:val="clear" w:color="auto" w:fill="FFFFFF"/>
        </w:rPr>
        <w:t xml:space="preserve"> r. – </w:t>
      </w:r>
      <w:r w:rsidR="002E38C5">
        <w:rPr>
          <w:szCs w:val="19"/>
          <w:shd w:val="clear" w:color="auto" w:fill="FFFFFF"/>
        </w:rPr>
        <w:t>48,7</w:t>
      </w:r>
      <w:r w:rsidR="00CE3E03" w:rsidRPr="0026711E">
        <w:rPr>
          <w:szCs w:val="19"/>
          <w:shd w:val="clear" w:color="auto" w:fill="FFFFFF"/>
        </w:rPr>
        <w:t xml:space="preserve">%), </w:t>
      </w:r>
      <w:r w:rsidRPr="0026711E">
        <w:rPr>
          <w:szCs w:val="19"/>
          <w:shd w:val="clear" w:color="auto" w:fill="FFFFFF"/>
        </w:rPr>
        <w:t xml:space="preserve">a w najniższej – </w:t>
      </w:r>
      <w:r w:rsidR="002E38C5">
        <w:rPr>
          <w:szCs w:val="19"/>
          <w:shd w:val="clear" w:color="auto" w:fill="FFFFFF"/>
        </w:rPr>
        <w:t>113</w:t>
      </w:r>
      <w:r w:rsidR="00F81AAC" w:rsidRPr="0026711E">
        <w:rPr>
          <w:szCs w:val="19"/>
          <w:shd w:val="clear" w:color="auto" w:fill="FFFFFF"/>
        </w:rPr>
        <w:t>,2</w:t>
      </w:r>
      <w:r w:rsidRPr="0026711E">
        <w:rPr>
          <w:szCs w:val="19"/>
          <w:shd w:val="clear" w:color="auto" w:fill="FFFFFF"/>
        </w:rPr>
        <w:t>%</w:t>
      </w:r>
      <w:r w:rsidR="00CE3E03" w:rsidRPr="0026711E">
        <w:rPr>
          <w:szCs w:val="19"/>
          <w:shd w:val="clear" w:color="auto" w:fill="FFFFFF"/>
        </w:rPr>
        <w:t xml:space="preserve"> (w 202</w:t>
      </w:r>
      <w:r w:rsidR="002E38C5">
        <w:rPr>
          <w:szCs w:val="19"/>
          <w:shd w:val="clear" w:color="auto" w:fill="FFFFFF"/>
        </w:rPr>
        <w:t xml:space="preserve">3 </w:t>
      </w:r>
      <w:r w:rsidR="00CE3E03" w:rsidRPr="0026711E">
        <w:rPr>
          <w:szCs w:val="19"/>
          <w:shd w:val="clear" w:color="auto" w:fill="FFFFFF"/>
        </w:rPr>
        <w:t xml:space="preserve">r. – </w:t>
      </w:r>
      <w:r w:rsidR="002E38C5">
        <w:rPr>
          <w:szCs w:val="19"/>
          <w:shd w:val="clear" w:color="auto" w:fill="FFFFFF"/>
        </w:rPr>
        <w:t>146,2</w:t>
      </w:r>
      <w:r w:rsidR="00CE3E03" w:rsidRPr="0026711E">
        <w:rPr>
          <w:szCs w:val="19"/>
          <w:shd w:val="clear" w:color="auto" w:fill="FFFFFF"/>
        </w:rPr>
        <w:t>%)</w:t>
      </w:r>
      <w:r w:rsidR="006C7785" w:rsidRPr="0026711E">
        <w:rPr>
          <w:szCs w:val="19"/>
          <w:shd w:val="clear" w:color="auto" w:fill="FFFFFF"/>
        </w:rPr>
        <w:t>, co oznacza, że</w:t>
      </w:r>
      <w:r w:rsidRPr="0026711E">
        <w:rPr>
          <w:szCs w:val="19"/>
          <w:shd w:val="clear" w:color="auto" w:fill="FFFFFF"/>
        </w:rPr>
        <w:t xml:space="preserve"> gospodarstwa najbiedniejsze </w:t>
      </w:r>
      <w:r w:rsidR="002E38C5">
        <w:rPr>
          <w:szCs w:val="19"/>
          <w:shd w:val="clear" w:color="auto" w:fill="FFFFFF"/>
        </w:rPr>
        <w:t>do</w:t>
      </w:r>
      <w:r w:rsidR="00B16EF4" w:rsidRPr="0026711E">
        <w:rPr>
          <w:szCs w:val="19"/>
          <w:shd w:val="clear" w:color="auto" w:fill="FFFFFF"/>
        </w:rPr>
        <w:t xml:space="preserve"> </w:t>
      </w:r>
      <w:r w:rsidR="002E38C5">
        <w:rPr>
          <w:szCs w:val="19"/>
          <w:shd w:val="clear" w:color="auto" w:fill="FFFFFF"/>
        </w:rPr>
        <w:t>pewnego</w:t>
      </w:r>
      <w:r w:rsidR="00B16EF4" w:rsidRPr="0026711E">
        <w:rPr>
          <w:szCs w:val="19"/>
          <w:shd w:val="clear" w:color="auto" w:fill="FFFFFF"/>
        </w:rPr>
        <w:t xml:space="preserve"> stopni</w:t>
      </w:r>
      <w:r w:rsidR="002E38C5">
        <w:rPr>
          <w:szCs w:val="19"/>
          <w:shd w:val="clear" w:color="auto" w:fill="FFFFFF"/>
        </w:rPr>
        <w:t>a</w:t>
      </w:r>
      <w:r w:rsidRPr="0026711E">
        <w:rPr>
          <w:szCs w:val="19"/>
          <w:shd w:val="clear" w:color="auto" w:fill="FFFFFF"/>
        </w:rPr>
        <w:t xml:space="preserve"> zmuszone </w:t>
      </w:r>
      <w:r w:rsidR="00B16EF4" w:rsidRPr="0026711E">
        <w:rPr>
          <w:szCs w:val="19"/>
          <w:shd w:val="clear" w:color="auto" w:fill="FFFFFF"/>
        </w:rPr>
        <w:t xml:space="preserve">były </w:t>
      </w:r>
      <w:r w:rsidRPr="0026711E">
        <w:rPr>
          <w:szCs w:val="19"/>
          <w:shd w:val="clear" w:color="auto" w:fill="FFFFFF"/>
        </w:rPr>
        <w:t>korzystać ze swoich oszczędności lub pożyczek czy kredytów</w:t>
      </w:r>
      <w:r w:rsidR="00B1109A">
        <w:rPr>
          <w:szCs w:val="19"/>
          <w:shd w:val="clear" w:color="auto" w:fill="FFFFFF"/>
        </w:rPr>
        <w:t>, lecz w mniejszej skali niż w 2023 r.</w:t>
      </w:r>
    </w:p>
    <w:p w14:paraId="5D8D2E95" w14:textId="77E5A3A3" w:rsidR="00D04BE9" w:rsidRDefault="004024B0" w:rsidP="00930CA7">
      <w:pPr>
        <w:spacing w:before="360" w:after="360"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B3FCB11" wp14:editId="47B2C3BF">
                <wp:simplePos x="0" y="0"/>
                <wp:positionH relativeFrom="column">
                  <wp:posOffset>5259705</wp:posOffset>
                </wp:positionH>
                <wp:positionV relativeFrom="paragraph">
                  <wp:posOffset>932815</wp:posOffset>
                </wp:positionV>
                <wp:extent cx="1725295" cy="2138045"/>
                <wp:effectExtent l="0" t="0" r="0" b="0"/>
                <wp:wrapTight wrapText="bothSides">
                  <wp:wrapPolygon edited="0">
                    <wp:start x="715" y="0"/>
                    <wp:lineTo x="715" y="21363"/>
                    <wp:lineTo x="20749" y="21363"/>
                    <wp:lineTo x="20749" y="0"/>
                    <wp:lineTo x="715" y="0"/>
                  </wp:wrapPolygon>
                </wp:wrapTight>
                <wp:docPr id="215" name="Pole tekstow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138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F332E" w14:textId="029D0DDC" w:rsidR="00395665" w:rsidRPr="003F13FC" w:rsidRDefault="00395665" w:rsidP="00764D9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Przeciętny miesięczny dochód rozporządzalny na osobę w gospodarstwach domowych zamieszkujących miasta był </w:t>
                            </w:r>
                            <w:r w:rsidR="0019364D"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19364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25,0</w:t>
                            </w:r>
                            <w:r w:rsidR="0019364D"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niż na wsi</w:t>
                            </w:r>
                          </w:p>
                          <w:p w14:paraId="68F94771" w14:textId="634DA31F" w:rsidR="00395665" w:rsidRPr="00B31DA4" w:rsidRDefault="00395665" w:rsidP="00764D9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miesięczne wydatki na osobę w </w:t>
                            </w:r>
                            <w:r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gospodarstwach dom</w:t>
                            </w: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owych zamieszkujących miasta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były o </w:t>
                            </w:r>
                            <w:r w:rsidR="002E28C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36,6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wyższe niż na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CB11" id="Pole tekstowe 215" o:spid="_x0000_s1034" type="#_x0000_t202" style="position:absolute;margin-left:414.15pt;margin-top:73.45pt;width:135.85pt;height:168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" filled="f" stroked="f">
                <v:textbox>
                  <w:txbxContent>
                    <w:p w14:paraId="6DAF332E" w14:textId="029D0DDC" w:rsidR="00395665" w:rsidRPr="003F13FC" w:rsidRDefault="00395665" w:rsidP="00764D9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Przeciętny miesięczny dochód rozporządzalny na osobę w gospodarstwach domowych zamieszkujących miasta był </w:t>
                      </w:r>
                      <w:r w:rsidR="0019364D"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19364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25,0</w:t>
                      </w:r>
                      <w:r w:rsidR="0019364D"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niż na wsi</w:t>
                      </w:r>
                    </w:p>
                    <w:p w14:paraId="68F94771" w14:textId="634DA31F" w:rsidR="00395665" w:rsidRPr="00B31DA4" w:rsidRDefault="00395665" w:rsidP="00764D9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miesięczne wydatki na osobę w </w:t>
                      </w:r>
                      <w:r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gospodarstwach dom</w:t>
                      </w: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owych zamieszkujących miasta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były o </w:t>
                      </w:r>
                      <w:r w:rsidR="002E28C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36,6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wyższe niż na wsi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1752">
        <w:rPr>
          <w:noProof/>
          <w:lang w:eastAsia="pl-PL"/>
        </w:rPr>
        <w:drawing>
          <wp:inline distT="0" distB="0" distL="0" distR="0" wp14:anchorId="3FC3919C" wp14:editId="4E4362C7">
            <wp:extent cx="5122545" cy="3239770"/>
            <wp:effectExtent l="0" t="0" r="1905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00000000-0008-0000-09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3E762A2" w14:textId="77777777" w:rsidR="00227387" w:rsidRDefault="00227387" w:rsidP="00A76FEF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br w:type="page"/>
      </w:r>
    </w:p>
    <w:p w14:paraId="3E3CF9D0" w14:textId="6E75AFD5" w:rsidR="00A76FEF" w:rsidRPr="00D03AE3" w:rsidRDefault="00A76FEF" w:rsidP="00A76FEF">
      <w:pPr>
        <w:rPr>
          <w:spacing w:val="-2"/>
          <w:szCs w:val="19"/>
          <w:shd w:val="clear" w:color="auto" w:fill="FFFFFF"/>
        </w:rPr>
      </w:pPr>
      <w:r w:rsidRPr="00D03AE3">
        <w:rPr>
          <w:spacing w:val="-2"/>
          <w:szCs w:val="19"/>
          <w:shd w:val="clear" w:color="auto" w:fill="FFFFFF"/>
        </w:rPr>
        <w:lastRenderedPageBreak/>
        <w:t xml:space="preserve">Czynnikiem silnie różnicującym dynamikę i strukturę dochodów oraz wydatków gospodarstw domowych jest miejsce zamieszkania. </w:t>
      </w:r>
    </w:p>
    <w:p w14:paraId="444885DE" w14:textId="3DF46342" w:rsidR="00A76FEF" w:rsidRPr="00CE4B4B" w:rsidRDefault="00A76FEF" w:rsidP="00A76FEF">
      <w:pPr>
        <w:rPr>
          <w:spacing w:val="-2"/>
          <w:szCs w:val="19"/>
          <w:shd w:val="clear" w:color="auto" w:fill="FFFFFF"/>
        </w:rPr>
      </w:pPr>
      <w:r w:rsidRPr="005C7710">
        <w:rPr>
          <w:spacing w:val="-2"/>
          <w:szCs w:val="19"/>
          <w:shd w:val="clear" w:color="auto" w:fill="FFFFFF"/>
        </w:rPr>
        <w:t xml:space="preserve">Przeciętny miesięczny dochód rozporządzalny na osobę w gospodarstwach domowych zamieszkujących miasta był </w:t>
      </w:r>
      <w:r w:rsidR="0019364D" w:rsidRPr="005C7710">
        <w:rPr>
          <w:spacing w:val="-2"/>
          <w:szCs w:val="19"/>
          <w:shd w:val="clear" w:color="auto" w:fill="FFFFFF"/>
        </w:rPr>
        <w:t xml:space="preserve">o </w:t>
      </w:r>
      <w:r w:rsidR="0019364D">
        <w:rPr>
          <w:spacing w:val="-2"/>
          <w:szCs w:val="19"/>
          <w:shd w:val="clear" w:color="auto" w:fill="FFFFFF"/>
        </w:rPr>
        <w:t>25,0</w:t>
      </w:r>
      <w:r w:rsidR="0019364D" w:rsidRPr="005C7710">
        <w:rPr>
          <w:spacing w:val="-2"/>
          <w:szCs w:val="19"/>
          <w:shd w:val="clear" w:color="auto" w:fill="FFFFFF"/>
        </w:rPr>
        <w:t xml:space="preserve">% </w:t>
      </w:r>
      <w:r w:rsidRPr="005C7710">
        <w:rPr>
          <w:spacing w:val="-2"/>
          <w:szCs w:val="19"/>
          <w:shd w:val="clear" w:color="auto" w:fill="FFFFFF"/>
        </w:rPr>
        <w:t xml:space="preserve">wyższy niż </w:t>
      </w:r>
      <w:r w:rsidR="00D85762">
        <w:rPr>
          <w:spacing w:val="-2"/>
          <w:szCs w:val="19"/>
          <w:shd w:val="clear" w:color="auto" w:fill="FFFFFF"/>
        </w:rPr>
        <w:t xml:space="preserve">w gospodarstwach domowych </w:t>
      </w:r>
      <w:r w:rsidRPr="005C7710">
        <w:rPr>
          <w:spacing w:val="-2"/>
          <w:szCs w:val="19"/>
          <w:shd w:val="clear" w:color="auto" w:fill="FFFFFF"/>
        </w:rPr>
        <w:t xml:space="preserve">na wsi (w </w:t>
      </w:r>
      <w:r w:rsidRPr="00CE4B4B">
        <w:rPr>
          <w:spacing w:val="-2"/>
          <w:szCs w:val="19"/>
          <w:shd w:val="clear" w:color="auto" w:fill="FFFFFF"/>
        </w:rPr>
        <w:t>202</w:t>
      </w:r>
      <w:r w:rsidR="002E28C3">
        <w:rPr>
          <w:spacing w:val="-2"/>
          <w:szCs w:val="19"/>
          <w:shd w:val="clear" w:color="auto" w:fill="FFFFFF"/>
        </w:rPr>
        <w:t>3</w:t>
      </w:r>
      <w:r w:rsidRPr="00CE4B4B">
        <w:rPr>
          <w:spacing w:val="-2"/>
          <w:szCs w:val="19"/>
          <w:shd w:val="clear" w:color="auto" w:fill="FFFFFF"/>
        </w:rPr>
        <w:t xml:space="preserve"> r. o </w:t>
      </w:r>
      <w:r w:rsidR="002E28C3">
        <w:rPr>
          <w:spacing w:val="-2"/>
          <w:szCs w:val="19"/>
          <w:shd w:val="clear" w:color="auto" w:fill="FFFFFF"/>
        </w:rPr>
        <w:t>26,6</w:t>
      </w:r>
      <w:r w:rsidRPr="00CE4B4B">
        <w:rPr>
          <w:spacing w:val="-2"/>
          <w:szCs w:val="19"/>
          <w:shd w:val="clear" w:color="auto" w:fill="FFFFFF"/>
        </w:rPr>
        <w:t>%)</w:t>
      </w:r>
      <w:r w:rsidR="001A088E">
        <w:rPr>
          <w:spacing w:val="-2"/>
          <w:szCs w:val="19"/>
          <w:shd w:val="clear" w:color="auto" w:fill="FFFFFF"/>
        </w:rPr>
        <w:t>, co</w:t>
      </w:r>
      <w:r w:rsidRPr="00CE4B4B">
        <w:rPr>
          <w:spacing w:val="-2"/>
          <w:szCs w:val="19"/>
          <w:shd w:val="clear" w:color="auto" w:fill="FFFFFF"/>
        </w:rPr>
        <w:t xml:space="preserve"> </w:t>
      </w:r>
      <w:r w:rsidRPr="005C7710">
        <w:rPr>
          <w:spacing w:val="-2"/>
          <w:szCs w:val="19"/>
          <w:shd w:val="clear" w:color="auto" w:fill="FFFFFF"/>
        </w:rPr>
        <w:t>wynikał</w:t>
      </w:r>
      <w:r w:rsidR="001A088E">
        <w:rPr>
          <w:spacing w:val="-2"/>
          <w:szCs w:val="19"/>
          <w:shd w:val="clear" w:color="auto" w:fill="FFFFFF"/>
        </w:rPr>
        <w:t>o zarówno z różnicy w</w:t>
      </w:r>
      <w:r w:rsidRPr="005C7710">
        <w:rPr>
          <w:spacing w:val="-2"/>
          <w:szCs w:val="19"/>
          <w:shd w:val="clear" w:color="auto" w:fill="FFFFFF"/>
        </w:rPr>
        <w:t xml:space="preserve"> wysokości dochodów uzyskiwanych przez gospodarstwa domowe, jak </w:t>
      </w:r>
      <w:r w:rsidR="001A088E">
        <w:rPr>
          <w:spacing w:val="-2"/>
          <w:szCs w:val="19"/>
          <w:shd w:val="clear" w:color="auto" w:fill="FFFFFF"/>
        </w:rPr>
        <w:t>i</w:t>
      </w:r>
      <w:r w:rsidRPr="005C7710">
        <w:rPr>
          <w:spacing w:val="-2"/>
          <w:szCs w:val="19"/>
          <w:shd w:val="clear" w:color="auto" w:fill="FFFFFF"/>
        </w:rPr>
        <w:t xml:space="preserve"> z większ</w:t>
      </w:r>
      <w:r w:rsidR="001A088E">
        <w:rPr>
          <w:spacing w:val="-2"/>
          <w:szCs w:val="19"/>
          <w:shd w:val="clear" w:color="auto" w:fill="FFFFFF"/>
        </w:rPr>
        <w:t>ej</w:t>
      </w:r>
      <w:r w:rsidRPr="005C7710">
        <w:rPr>
          <w:spacing w:val="-2"/>
          <w:szCs w:val="19"/>
          <w:shd w:val="clear" w:color="auto" w:fill="FFFFFF"/>
        </w:rPr>
        <w:t xml:space="preserve"> liczb</w:t>
      </w:r>
      <w:r w:rsidR="001A088E">
        <w:rPr>
          <w:spacing w:val="-2"/>
          <w:szCs w:val="19"/>
          <w:shd w:val="clear" w:color="auto" w:fill="FFFFFF"/>
        </w:rPr>
        <w:t>y</w:t>
      </w:r>
      <w:r w:rsidRPr="005C7710">
        <w:rPr>
          <w:spacing w:val="-2"/>
          <w:szCs w:val="19"/>
          <w:shd w:val="clear" w:color="auto" w:fill="FFFFFF"/>
        </w:rPr>
        <w:t xml:space="preserve"> osób wchodzących w skład gospodarstw domowych zamieszkujących wieś</w:t>
      </w:r>
      <w:bookmarkStart w:id="0" w:name="_Ref70498129"/>
      <w:r>
        <w:rPr>
          <w:rStyle w:val="Odwoanieprzypisudolnego"/>
          <w:spacing w:val="-2"/>
          <w:szCs w:val="19"/>
          <w:shd w:val="clear" w:color="auto" w:fill="FFFFFF"/>
        </w:rPr>
        <w:footnoteReference w:id="5"/>
      </w:r>
      <w:bookmarkEnd w:id="0"/>
      <w:r w:rsidRPr="005C7710">
        <w:rPr>
          <w:spacing w:val="-2"/>
          <w:szCs w:val="19"/>
          <w:shd w:val="clear" w:color="auto" w:fill="FFFFFF"/>
        </w:rPr>
        <w:t xml:space="preserve">. Podobnie wyglądała sytuacja w przypadku wydatków gospodarstw domowych. </w:t>
      </w:r>
      <w:r>
        <w:rPr>
          <w:spacing w:val="-2"/>
          <w:szCs w:val="19"/>
          <w:shd w:val="clear" w:color="auto" w:fill="FFFFFF"/>
        </w:rPr>
        <w:t>Przeciętne miesięczne w</w:t>
      </w:r>
      <w:r w:rsidRPr="005C7710">
        <w:rPr>
          <w:spacing w:val="-2"/>
          <w:szCs w:val="19"/>
          <w:shd w:val="clear" w:color="auto" w:fill="FFFFFF"/>
        </w:rPr>
        <w:t xml:space="preserve">ydatki na osobę w gospodarstwach domowych </w:t>
      </w:r>
      <w:r w:rsidR="00D85762">
        <w:rPr>
          <w:spacing w:val="-2"/>
          <w:szCs w:val="19"/>
          <w:shd w:val="clear" w:color="auto" w:fill="FFFFFF"/>
        </w:rPr>
        <w:t>w</w:t>
      </w:r>
      <w:r w:rsidRPr="005C7710">
        <w:rPr>
          <w:spacing w:val="-2"/>
          <w:szCs w:val="19"/>
          <w:shd w:val="clear" w:color="auto" w:fill="FFFFFF"/>
        </w:rPr>
        <w:t xml:space="preserve"> miasta</w:t>
      </w:r>
      <w:r w:rsidR="00D85762">
        <w:rPr>
          <w:spacing w:val="-2"/>
          <w:szCs w:val="19"/>
          <w:shd w:val="clear" w:color="auto" w:fill="FFFFFF"/>
        </w:rPr>
        <w:t>ch</w:t>
      </w:r>
      <w:r w:rsidRPr="005C7710">
        <w:rPr>
          <w:spacing w:val="-2"/>
          <w:szCs w:val="19"/>
          <w:shd w:val="clear" w:color="auto" w:fill="FFFFFF"/>
        </w:rPr>
        <w:t xml:space="preserve"> były o </w:t>
      </w:r>
      <w:r w:rsidR="002E28C3">
        <w:rPr>
          <w:spacing w:val="-2"/>
          <w:szCs w:val="19"/>
          <w:shd w:val="clear" w:color="auto" w:fill="FFFFFF"/>
        </w:rPr>
        <w:t>36,6</w:t>
      </w:r>
      <w:r w:rsidRPr="005C7710">
        <w:rPr>
          <w:spacing w:val="-2"/>
          <w:szCs w:val="19"/>
          <w:shd w:val="clear" w:color="auto" w:fill="FFFFFF"/>
        </w:rPr>
        <w:t xml:space="preserve">% wyższe niż </w:t>
      </w:r>
      <w:r w:rsidR="00D85762" w:rsidRPr="00D85762">
        <w:rPr>
          <w:spacing w:val="-2"/>
          <w:szCs w:val="19"/>
          <w:shd w:val="clear" w:color="auto" w:fill="FFFFFF"/>
        </w:rPr>
        <w:t xml:space="preserve">w wiejskich gospodarstwach domowych </w:t>
      </w:r>
      <w:r w:rsidRPr="005C7710">
        <w:rPr>
          <w:spacing w:val="-2"/>
          <w:szCs w:val="19"/>
          <w:shd w:val="clear" w:color="auto" w:fill="FFFFFF"/>
        </w:rPr>
        <w:t>(w 20</w:t>
      </w:r>
      <w:r>
        <w:rPr>
          <w:spacing w:val="-2"/>
          <w:szCs w:val="19"/>
          <w:shd w:val="clear" w:color="auto" w:fill="FFFFFF"/>
        </w:rPr>
        <w:t>2</w:t>
      </w:r>
      <w:r w:rsidR="002E28C3">
        <w:rPr>
          <w:spacing w:val="-2"/>
          <w:szCs w:val="19"/>
          <w:shd w:val="clear" w:color="auto" w:fill="FFFFFF"/>
        </w:rPr>
        <w:t>3</w:t>
      </w:r>
      <w:r w:rsidRPr="005C7710">
        <w:rPr>
          <w:spacing w:val="-2"/>
          <w:szCs w:val="19"/>
          <w:shd w:val="clear" w:color="auto" w:fill="FFFFFF"/>
        </w:rPr>
        <w:t xml:space="preserve"> </w:t>
      </w:r>
      <w:r w:rsidRPr="00CE4B4B">
        <w:rPr>
          <w:spacing w:val="-2"/>
          <w:szCs w:val="19"/>
          <w:shd w:val="clear" w:color="auto" w:fill="FFFFFF"/>
        </w:rPr>
        <w:t>r. o </w:t>
      </w:r>
      <w:r w:rsidR="002E28C3">
        <w:rPr>
          <w:spacing w:val="-2"/>
          <w:szCs w:val="19"/>
          <w:shd w:val="clear" w:color="auto" w:fill="FFFFFF"/>
        </w:rPr>
        <w:t>29,5</w:t>
      </w:r>
      <w:r w:rsidRPr="00CE4B4B">
        <w:rPr>
          <w:spacing w:val="-2"/>
          <w:szCs w:val="19"/>
          <w:shd w:val="clear" w:color="auto" w:fill="FFFFFF"/>
        </w:rPr>
        <w:t>%).</w:t>
      </w:r>
      <w:r w:rsidR="00AE718D">
        <w:rPr>
          <w:spacing w:val="-2"/>
          <w:szCs w:val="19"/>
          <w:shd w:val="clear" w:color="auto" w:fill="FFFFFF"/>
        </w:rPr>
        <w:t xml:space="preserve"> </w:t>
      </w:r>
    </w:p>
    <w:p w14:paraId="4E4FD92F" w14:textId="3222C0A9" w:rsidR="00764D9C" w:rsidRPr="0026711E" w:rsidRDefault="002E3462" w:rsidP="00764D9C">
      <w:pPr>
        <w:rPr>
          <w:spacing w:val="-3"/>
          <w:szCs w:val="19"/>
          <w:shd w:val="clear" w:color="auto" w:fill="FFFFFF"/>
        </w:rPr>
      </w:pPr>
      <w:r w:rsidRPr="0026711E">
        <w:rPr>
          <w:spacing w:val="-3"/>
          <w:szCs w:val="19"/>
          <w:shd w:val="clear" w:color="auto" w:fill="FFFFFF"/>
        </w:rPr>
        <w:t>W ujęciu terytorialnym</w:t>
      </w:r>
      <w:r w:rsidR="00A51E94" w:rsidRPr="0026711E">
        <w:rPr>
          <w:spacing w:val="-3"/>
          <w:szCs w:val="19"/>
          <w:shd w:val="clear" w:color="auto" w:fill="FFFFFF"/>
        </w:rPr>
        <w:t xml:space="preserve"> </w:t>
      </w:r>
      <w:r w:rsidR="00C84237" w:rsidRPr="0026711E">
        <w:rPr>
          <w:spacing w:val="-3"/>
          <w:szCs w:val="19"/>
          <w:shd w:val="clear" w:color="auto" w:fill="FFFFFF"/>
        </w:rPr>
        <w:t xml:space="preserve">przeciętny miesięczny </w:t>
      </w:r>
      <w:r w:rsidR="00A51E94" w:rsidRPr="0026711E">
        <w:rPr>
          <w:spacing w:val="-3"/>
          <w:szCs w:val="19"/>
          <w:shd w:val="clear" w:color="auto" w:fill="FFFFFF"/>
        </w:rPr>
        <w:t xml:space="preserve">dochód </w:t>
      </w:r>
      <w:r w:rsidR="00C84237" w:rsidRPr="0026711E">
        <w:rPr>
          <w:spacing w:val="-3"/>
          <w:szCs w:val="19"/>
          <w:shd w:val="clear" w:color="auto" w:fill="FFFFFF"/>
        </w:rPr>
        <w:t xml:space="preserve">na 1 osobę </w:t>
      </w:r>
      <w:r w:rsidR="00764D9C" w:rsidRPr="0026711E">
        <w:rPr>
          <w:spacing w:val="-3"/>
          <w:szCs w:val="19"/>
          <w:shd w:val="clear" w:color="auto" w:fill="FFFFFF"/>
        </w:rPr>
        <w:t>wyższy od średniej krajowej wystąpił w województwach: m</w:t>
      </w:r>
      <w:r w:rsidR="000A4CAA" w:rsidRPr="0026711E">
        <w:rPr>
          <w:spacing w:val="-3"/>
          <w:szCs w:val="19"/>
          <w:shd w:val="clear" w:color="auto" w:fill="FFFFFF"/>
        </w:rPr>
        <w:t>azowiec</w:t>
      </w:r>
      <w:r w:rsidR="00A51E94" w:rsidRPr="0026711E">
        <w:rPr>
          <w:spacing w:val="-3"/>
          <w:szCs w:val="19"/>
          <w:shd w:val="clear" w:color="auto" w:fill="FFFFFF"/>
        </w:rPr>
        <w:t>ki</w:t>
      </w:r>
      <w:r w:rsidR="0031645A" w:rsidRPr="0026711E">
        <w:rPr>
          <w:spacing w:val="-3"/>
          <w:szCs w:val="19"/>
          <w:shd w:val="clear" w:color="auto" w:fill="FFFFFF"/>
        </w:rPr>
        <w:t>m</w:t>
      </w:r>
      <w:r w:rsidR="000A4CAA" w:rsidRPr="0026711E">
        <w:rPr>
          <w:spacing w:val="-3"/>
          <w:szCs w:val="19"/>
          <w:shd w:val="clear" w:color="auto" w:fill="FFFFFF"/>
        </w:rPr>
        <w:t xml:space="preserve">, </w:t>
      </w:r>
      <w:r w:rsidR="003877AE">
        <w:rPr>
          <w:spacing w:val="-3"/>
          <w:szCs w:val="19"/>
          <w:shd w:val="clear" w:color="auto" w:fill="FFFFFF"/>
        </w:rPr>
        <w:t xml:space="preserve">podlaskim, </w:t>
      </w:r>
      <w:r w:rsidR="003877AE" w:rsidRPr="0026711E">
        <w:rPr>
          <w:spacing w:val="-3"/>
          <w:szCs w:val="19"/>
          <w:shd w:val="clear" w:color="auto" w:fill="FFFFFF"/>
        </w:rPr>
        <w:t>lubuskim</w:t>
      </w:r>
      <w:r w:rsidR="003877AE">
        <w:rPr>
          <w:spacing w:val="-3"/>
          <w:szCs w:val="19"/>
          <w:shd w:val="clear" w:color="auto" w:fill="FFFFFF"/>
        </w:rPr>
        <w:t>, małopolskim</w:t>
      </w:r>
      <w:r w:rsidR="00B84745">
        <w:rPr>
          <w:spacing w:val="-3"/>
          <w:szCs w:val="19"/>
          <w:shd w:val="clear" w:color="auto" w:fill="FFFFFF"/>
        </w:rPr>
        <w:t>,</w:t>
      </w:r>
      <w:r w:rsidR="003877AE">
        <w:rPr>
          <w:spacing w:val="-3"/>
          <w:szCs w:val="19"/>
          <w:shd w:val="clear" w:color="auto" w:fill="FFFFFF"/>
        </w:rPr>
        <w:t> </w:t>
      </w:r>
      <w:r w:rsidR="006C621F" w:rsidRPr="0026711E">
        <w:rPr>
          <w:spacing w:val="-3"/>
          <w:szCs w:val="19"/>
          <w:shd w:val="clear" w:color="auto" w:fill="FFFFFF"/>
        </w:rPr>
        <w:t>śląskim</w:t>
      </w:r>
      <w:r w:rsidR="00B84745">
        <w:rPr>
          <w:spacing w:val="-3"/>
          <w:szCs w:val="19"/>
          <w:shd w:val="clear" w:color="auto" w:fill="FFFFFF"/>
        </w:rPr>
        <w:t xml:space="preserve"> i pomorskim</w:t>
      </w:r>
      <w:r w:rsidR="00234CD1" w:rsidRPr="0026711E">
        <w:rPr>
          <w:spacing w:val="-3"/>
          <w:szCs w:val="19"/>
          <w:shd w:val="clear" w:color="auto" w:fill="FFFFFF"/>
        </w:rPr>
        <w:t>.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A51E94" w:rsidRPr="0026711E">
        <w:rPr>
          <w:spacing w:val="-3"/>
          <w:szCs w:val="19"/>
          <w:shd w:val="clear" w:color="auto" w:fill="FFFFFF"/>
        </w:rPr>
        <w:t>Tak</w:t>
      </w:r>
      <w:r w:rsidR="00764D9C" w:rsidRPr="0026711E">
        <w:rPr>
          <w:spacing w:val="-3"/>
          <w:szCs w:val="19"/>
          <w:shd w:val="clear" w:color="auto" w:fill="FFFFFF"/>
        </w:rPr>
        <w:t xml:space="preserve"> jak w</w:t>
      </w:r>
      <w:r w:rsidR="00F81AAC" w:rsidRPr="0026711E">
        <w:rPr>
          <w:spacing w:val="-3"/>
          <w:szCs w:val="19"/>
          <w:shd w:val="clear" w:color="auto" w:fill="FFFFFF"/>
        </w:rPr>
        <w:t> </w:t>
      </w:r>
      <w:r w:rsidR="00764D9C" w:rsidRPr="0026711E">
        <w:rPr>
          <w:spacing w:val="-3"/>
          <w:szCs w:val="19"/>
          <w:shd w:val="clear" w:color="auto" w:fill="FFFFFF"/>
        </w:rPr>
        <w:t>roku poprzednim, zdecydowanie najwyższ</w:t>
      </w:r>
      <w:r w:rsidR="00A51E94" w:rsidRPr="0026711E">
        <w:rPr>
          <w:spacing w:val="-3"/>
          <w:szCs w:val="19"/>
          <w:shd w:val="clear" w:color="auto" w:fill="FFFFFF"/>
        </w:rPr>
        <w:t>e</w:t>
      </w:r>
      <w:r w:rsidR="00764D9C" w:rsidRPr="0026711E">
        <w:rPr>
          <w:spacing w:val="-3"/>
          <w:szCs w:val="19"/>
          <w:shd w:val="clear" w:color="auto" w:fill="FFFFFF"/>
        </w:rPr>
        <w:t xml:space="preserve"> przeciętn</w:t>
      </w:r>
      <w:r w:rsidR="00A51E94" w:rsidRPr="0026711E">
        <w:rPr>
          <w:spacing w:val="-3"/>
          <w:szCs w:val="19"/>
          <w:shd w:val="clear" w:color="auto" w:fill="FFFFFF"/>
        </w:rPr>
        <w:t>e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335212">
        <w:rPr>
          <w:spacing w:val="-3"/>
          <w:szCs w:val="19"/>
          <w:shd w:val="clear" w:color="auto" w:fill="FFFFFF"/>
        </w:rPr>
        <w:t xml:space="preserve">miesięczne </w:t>
      </w:r>
      <w:r w:rsidR="00764D9C" w:rsidRPr="0026711E">
        <w:rPr>
          <w:spacing w:val="-3"/>
          <w:szCs w:val="19"/>
          <w:shd w:val="clear" w:color="auto" w:fill="FFFFFF"/>
        </w:rPr>
        <w:t>dochod</w:t>
      </w:r>
      <w:r w:rsidR="00A51E94" w:rsidRPr="0026711E">
        <w:rPr>
          <w:spacing w:val="-3"/>
          <w:szCs w:val="19"/>
          <w:shd w:val="clear" w:color="auto" w:fill="FFFFFF"/>
        </w:rPr>
        <w:t>y</w:t>
      </w:r>
      <w:r w:rsidR="00764D9C" w:rsidRPr="0026711E">
        <w:rPr>
          <w:spacing w:val="-3"/>
          <w:szCs w:val="19"/>
          <w:shd w:val="clear" w:color="auto" w:fill="FFFFFF"/>
        </w:rPr>
        <w:t xml:space="preserve"> na 1</w:t>
      </w:r>
      <w:r w:rsidR="00EF41E3">
        <w:rPr>
          <w:spacing w:val="-3"/>
          <w:szCs w:val="19"/>
          <w:shd w:val="clear" w:color="auto" w:fill="FFFFFF"/>
        </w:rPr>
        <w:t> </w:t>
      </w:r>
      <w:r w:rsidR="00764D9C" w:rsidRPr="0026711E">
        <w:rPr>
          <w:spacing w:val="-3"/>
          <w:szCs w:val="19"/>
          <w:shd w:val="clear" w:color="auto" w:fill="FFFFFF"/>
        </w:rPr>
        <w:t xml:space="preserve">osobę </w:t>
      </w:r>
      <w:r w:rsidR="00A51E94" w:rsidRPr="0026711E">
        <w:rPr>
          <w:spacing w:val="-3"/>
          <w:szCs w:val="19"/>
          <w:shd w:val="clear" w:color="auto" w:fill="FFFFFF"/>
        </w:rPr>
        <w:t>wykazy</w:t>
      </w:r>
      <w:r w:rsidR="00764D9C" w:rsidRPr="0026711E">
        <w:rPr>
          <w:spacing w:val="-3"/>
          <w:szCs w:val="19"/>
          <w:shd w:val="clear" w:color="auto" w:fill="FFFFFF"/>
        </w:rPr>
        <w:t>wały gospodarstwa domowe z województwa mazow</w:t>
      </w:r>
      <w:r w:rsidR="00A8595F" w:rsidRPr="0026711E">
        <w:rPr>
          <w:spacing w:val="-3"/>
          <w:szCs w:val="19"/>
          <w:shd w:val="clear" w:color="auto" w:fill="FFFFFF"/>
        </w:rPr>
        <w:t xml:space="preserve">ieckiego </w:t>
      </w:r>
      <w:r w:rsidR="00E664C1" w:rsidRPr="0026711E">
        <w:rPr>
          <w:spacing w:val="-3"/>
          <w:szCs w:val="19"/>
          <w:shd w:val="clear" w:color="auto" w:fill="FFFFFF"/>
        </w:rPr>
        <w:t xml:space="preserve">– </w:t>
      </w:r>
      <w:r w:rsidR="00446499" w:rsidRPr="00446499">
        <w:rPr>
          <w:spacing w:val="-3"/>
          <w:szCs w:val="19"/>
          <w:shd w:val="clear" w:color="auto" w:fill="FFFFFF"/>
        </w:rPr>
        <w:t>3632</w:t>
      </w:r>
      <w:r w:rsidR="00A8595F" w:rsidRPr="0026711E">
        <w:rPr>
          <w:spacing w:val="-3"/>
          <w:szCs w:val="19"/>
          <w:shd w:val="clear" w:color="auto" w:fill="FFFFFF"/>
        </w:rPr>
        <w:t xml:space="preserve"> zł</w:t>
      </w:r>
      <w:r w:rsidR="001A088E" w:rsidRPr="0026711E">
        <w:rPr>
          <w:spacing w:val="-3"/>
          <w:szCs w:val="19"/>
          <w:shd w:val="clear" w:color="auto" w:fill="FFFFFF"/>
        </w:rPr>
        <w:t xml:space="preserve"> </w:t>
      </w:r>
      <w:r w:rsidR="003F13FC" w:rsidRPr="0026711E">
        <w:rPr>
          <w:spacing w:val="-3"/>
          <w:szCs w:val="19"/>
          <w:shd w:val="clear" w:color="auto" w:fill="FFFFFF"/>
        </w:rPr>
        <w:t>(</w:t>
      </w:r>
      <w:r w:rsidR="00AC31BF" w:rsidRPr="0026711E">
        <w:rPr>
          <w:spacing w:val="-3"/>
          <w:szCs w:val="19"/>
          <w:shd w:val="clear" w:color="auto" w:fill="FFFFFF"/>
        </w:rPr>
        <w:t>w</w:t>
      </w:r>
      <w:r w:rsidR="003877AE">
        <w:rPr>
          <w:spacing w:val="-3"/>
          <w:szCs w:val="19"/>
          <w:shd w:val="clear" w:color="auto" w:fill="FFFFFF"/>
        </w:rPr>
        <w:t> </w:t>
      </w:r>
      <w:r w:rsidR="00AC31BF" w:rsidRPr="0026711E">
        <w:rPr>
          <w:spacing w:val="-3"/>
          <w:szCs w:val="19"/>
          <w:shd w:val="clear" w:color="auto" w:fill="FFFFFF"/>
        </w:rPr>
        <w:t>202</w:t>
      </w:r>
      <w:r w:rsidR="003877AE">
        <w:rPr>
          <w:spacing w:val="-3"/>
          <w:szCs w:val="19"/>
          <w:shd w:val="clear" w:color="auto" w:fill="FFFFFF"/>
        </w:rPr>
        <w:t>3 </w:t>
      </w:r>
      <w:r w:rsidR="00AC31BF" w:rsidRPr="0026711E">
        <w:rPr>
          <w:spacing w:val="-3"/>
          <w:szCs w:val="19"/>
          <w:shd w:val="clear" w:color="auto" w:fill="FFFFFF"/>
        </w:rPr>
        <w:t xml:space="preserve">r. – </w:t>
      </w:r>
      <w:r w:rsidR="003877AE">
        <w:rPr>
          <w:spacing w:val="-3"/>
          <w:szCs w:val="19"/>
          <w:shd w:val="clear" w:color="auto" w:fill="FFFFFF"/>
        </w:rPr>
        <w:t>3209</w:t>
      </w:r>
      <w:r w:rsidR="00AC31BF" w:rsidRPr="0026711E">
        <w:rPr>
          <w:spacing w:val="-3"/>
          <w:szCs w:val="19"/>
          <w:shd w:val="clear" w:color="auto" w:fill="FFFFFF"/>
        </w:rPr>
        <w:t xml:space="preserve"> zł)</w:t>
      </w:r>
      <w:r w:rsidR="00C84237" w:rsidRPr="0026711E">
        <w:rPr>
          <w:spacing w:val="-3"/>
          <w:szCs w:val="19"/>
          <w:shd w:val="clear" w:color="auto" w:fill="FFFFFF"/>
        </w:rPr>
        <w:t xml:space="preserve">. </w:t>
      </w:r>
      <w:r w:rsidR="00A51E94" w:rsidRPr="0026711E">
        <w:rPr>
          <w:spacing w:val="-3"/>
          <w:szCs w:val="19"/>
          <w:shd w:val="clear" w:color="auto" w:fill="FFFFFF"/>
        </w:rPr>
        <w:t xml:space="preserve">Dochody </w:t>
      </w:r>
      <w:r w:rsidR="00C7588D" w:rsidRPr="0026711E">
        <w:rPr>
          <w:spacing w:val="-3"/>
          <w:szCs w:val="19"/>
          <w:shd w:val="clear" w:color="auto" w:fill="FFFFFF"/>
        </w:rPr>
        <w:t xml:space="preserve">w województwie mazowieckim </w:t>
      </w:r>
      <w:r w:rsidR="00A8595F" w:rsidRPr="0026711E">
        <w:rPr>
          <w:spacing w:val="-3"/>
          <w:szCs w:val="19"/>
          <w:shd w:val="clear" w:color="auto" w:fill="FFFFFF"/>
        </w:rPr>
        <w:t xml:space="preserve"> były </w:t>
      </w:r>
      <w:r w:rsidR="00A51E94" w:rsidRPr="0026711E">
        <w:rPr>
          <w:spacing w:val="-3"/>
          <w:szCs w:val="19"/>
          <w:shd w:val="clear" w:color="auto" w:fill="FFFFFF"/>
        </w:rPr>
        <w:t xml:space="preserve">wyższe </w:t>
      </w:r>
      <w:r w:rsidR="00F01D0F" w:rsidRPr="0026711E">
        <w:rPr>
          <w:spacing w:val="-3"/>
          <w:szCs w:val="19"/>
          <w:shd w:val="clear" w:color="auto" w:fill="FFFFFF"/>
        </w:rPr>
        <w:t xml:space="preserve">niż przeciętny </w:t>
      </w:r>
      <w:r w:rsidR="00D2267B">
        <w:rPr>
          <w:spacing w:val="-3"/>
          <w:szCs w:val="19"/>
          <w:shd w:val="clear" w:color="auto" w:fill="FFFFFF"/>
        </w:rPr>
        <w:t xml:space="preserve">miesięczny </w:t>
      </w:r>
      <w:r w:rsidR="00F01D0F" w:rsidRPr="0026711E">
        <w:rPr>
          <w:spacing w:val="-3"/>
          <w:szCs w:val="19"/>
          <w:shd w:val="clear" w:color="auto" w:fill="FFFFFF"/>
        </w:rPr>
        <w:t xml:space="preserve">dochód na osobę </w:t>
      </w:r>
      <w:r w:rsidR="00D2267B">
        <w:rPr>
          <w:spacing w:val="-3"/>
          <w:szCs w:val="19"/>
          <w:shd w:val="clear" w:color="auto" w:fill="FFFFFF"/>
        </w:rPr>
        <w:t xml:space="preserve">w kraju </w:t>
      </w:r>
      <w:r w:rsidR="00A8595F" w:rsidRPr="0026711E">
        <w:rPr>
          <w:spacing w:val="-3"/>
          <w:szCs w:val="19"/>
          <w:shd w:val="clear" w:color="auto" w:fill="FFFFFF"/>
        </w:rPr>
        <w:t>o </w:t>
      </w:r>
      <w:r w:rsidR="003877AE">
        <w:rPr>
          <w:spacing w:val="-3"/>
          <w:szCs w:val="19"/>
          <w:shd w:val="clear" w:color="auto" w:fill="FFFFFF"/>
        </w:rPr>
        <w:t>14,7</w:t>
      </w:r>
      <w:r w:rsidR="00764D9C" w:rsidRPr="0026711E">
        <w:rPr>
          <w:spacing w:val="-3"/>
          <w:szCs w:val="19"/>
          <w:shd w:val="clear" w:color="auto" w:fill="FFFFFF"/>
        </w:rPr>
        <w:t>%</w:t>
      </w:r>
      <w:r w:rsidR="00E664C1" w:rsidRPr="0026711E">
        <w:rPr>
          <w:spacing w:val="-3"/>
          <w:szCs w:val="19"/>
          <w:shd w:val="clear" w:color="auto" w:fill="FFFFFF"/>
        </w:rPr>
        <w:t>,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0D33DA" w:rsidRPr="0026711E">
        <w:rPr>
          <w:spacing w:val="-3"/>
          <w:szCs w:val="19"/>
          <w:shd w:val="clear" w:color="auto" w:fill="FFFFFF"/>
        </w:rPr>
        <w:t>(</w:t>
      </w:r>
      <w:r w:rsidR="001E3B25" w:rsidRPr="0026711E">
        <w:rPr>
          <w:spacing w:val="-3"/>
          <w:szCs w:val="19"/>
          <w:shd w:val="clear" w:color="auto" w:fill="FFFFFF"/>
        </w:rPr>
        <w:t>wyższe</w:t>
      </w:r>
      <w:r w:rsidR="00087448" w:rsidRPr="0026711E">
        <w:rPr>
          <w:spacing w:val="-3"/>
          <w:szCs w:val="19"/>
          <w:shd w:val="clear" w:color="auto" w:fill="FFFFFF"/>
        </w:rPr>
        <w:t xml:space="preserve"> </w:t>
      </w:r>
      <w:r w:rsidRPr="0026711E">
        <w:rPr>
          <w:spacing w:val="-3"/>
          <w:szCs w:val="19"/>
          <w:shd w:val="clear" w:color="auto" w:fill="FFFFFF"/>
        </w:rPr>
        <w:t xml:space="preserve">od średniej krajowej </w:t>
      </w:r>
      <w:r w:rsidR="000D33DA" w:rsidRPr="0026711E">
        <w:rPr>
          <w:spacing w:val="-3"/>
          <w:szCs w:val="19"/>
          <w:shd w:val="clear" w:color="auto" w:fill="FFFFFF"/>
        </w:rPr>
        <w:t>o</w:t>
      </w:r>
      <w:r w:rsidR="00D2267B">
        <w:rPr>
          <w:spacing w:val="-3"/>
          <w:szCs w:val="19"/>
          <w:shd w:val="clear" w:color="auto" w:fill="FFFFFF"/>
        </w:rPr>
        <w:t> </w:t>
      </w:r>
      <w:r w:rsidR="003877AE">
        <w:rPr>
          <w:spacing w:val="-3"/>
          <w:szCs w:val="19"/>
          <w:shd w:val="clear" w:color="auto" w:fill="FFFFFF"/>
        </w:rPr>
        <w:t>32,5</w:t>
      </w:r>
      <w:r w:rsidR="000D33DA" w:rsidRPr="0026711E">
        <w:rPr>
          <w:spacing w:val="-3"/>
          <w:szCs w:val="19"/>
          <w:shd w:val="clear" w:color="auto" w:fill="FFFFFF"/>
        </w:rPr>
        <w:t xml:space="preserve">% w </w:t>
      </w:r>
      <w:r w:rsidR="00465D44" w:rsidRPr="0026711E">
        <w:rPr>
          <w:spacing w:val="-3"/>
          <w:szCs w:val="19"/>
          <w:shd w:val="clear" w:color="auto" w:fill="FFFFFF"/>
        </w:rPr>
        <w:t>region</w:t>
      </w:r>
      <w:r w:rsidR="00971731" w:rsidRPr="0026711E">
        <w:rPr>
          <w:spacing w:val="-3"/>
          <w:szCs w:val="19"/>
          <w:shd w:val="clear" w:color="auto" w:fill="FFFFFF"/>
        </w:rPr>
        <w:t>i</w:t>
      </w:r>
      <w:r w:rsidR="00465D44" w:rsidRPr="0026711E">
        <w:rPr>
          <w:spacing w:val="-3"/>
          <w:szCs w:val="19"/>
          <w:shd w:val="clear" w:color="auto" w:fill="FFFFFF"/>
        </w:rPr>
        <w:t>e</w:t>
      </w:r>
      <w:r w:rsidR="000D33DA" w:rsidRPr="0026711E">
        <w:rPr>
          <w:spacing w:val="-3"/>
          <w:szCs w:val="19"/>
          <w:shd w:val="clear" w:color="auto" w:fill="FFFFFF"/>
        </w:rPr>
        <w:t xml:space="preserve"> warszawskim stołecznym</w:t>
      </w:r>
      <w:r w:rsidR="00F01D0F" w:rsidRPr="0026711E">
        <w:rPr>
          <w:spacing w:val="-3"/>
          <w:szCs w:val="19"/>
          <w:shd w:val="clear" w:color="auto" w:fill="FFFFFF"/>
        </w:rPr>
        <w:t xml:space="preserve"> i</w:t>
      </w:r>
      <w:r w:rsidR="00F45776" w:rsidRPr="0026711E">
        <w:rPr>
          <w:spacing w:val="-3"/>
          <w:szCs w:val="19"/>
          <w:shd w:val="clear" w:color="auto" w:fill="FFFFFF"/>
        </w:rPr>
        <w:t> </w:t>
      </w:r>
      <w:r w:rsidR="001E3B25" w:rsidRPr="0026711E">
        <w:rPr>
          <w:spacing w:val="-3"/>
          <w:szCs w:val="19"/>
          <w:shd w:val="clear" w:color="auto" w:fill="FFFFFF"/>
        </w:rPr>
        <w:t>niższe</w:t>
      </w:r>
      <w:r w:rsidR="00F01D0F" w:rsidRPr="0026711E">
        <w:rPr>
          <w:spacing w:val="-3"/>
          <w:szCs w:val="19"/>
          <w:shd w:val="clear" w:color="auto" w:fill="FFFFFF"/>
        </w:rPr>
        <w:t xml:space="preserve"> o</w:t>
      </w:r>
      <w:r w:rsidR="00371BC3" w:rsidRPr="0026711E">
        <w:rPr>
          <w:spacing w:val="-3"/>
          <w:szCs w:val="19"/>
          <w:shd w:val="clear" w:color="auto" w:fill="FFFFFF"/>
        </w:rPr>
        <w:t> </w:t>
      </w:r>
      <w:r w:rsidR="003877AE">
        <w:rPr>
          <w:spacing w:val="-3"/>
          <w:szCs w:val="19"/>
          <w:shd w:val="clear" w:color="auto" w:fill="FFFFFF"/>
        </w:rPr>
        <w:t>9,3</w:t>
      </w:r>
      <w:r w:rsidR="00F01D0F" w:rsidRPr="0026711E">
        <w:rPr>
          <w:spacing w:val="-3"/>
          <w:szCs w:val="19"/>
          <w:shd w:val="clear" w:color="auto" w:fill="FFFFFF"/>
        </w:rPr>
        <w:t>% w pozostałej części województwa mazowieckiego</w:t>
      </w:r>
      <w:r w:rsidR="000D33DA" w:rsidRPr="0026711E">
        <w:rPr>
          <w:spacing w:val="-3"/>
          <w:szCs w:val="19"/>
          <w:shd w:val="clear" w:color="auto" w:fill="FFFFFF"/>
        </w:rPr>
        <w:t>)</w:t>
      </w:r>
      <w:r w:rsidR="00764D9C" w:rsidRPr="0026711E">
        <w:rPr>
          <w:spacing w:val="-3"/>
          <w:szCs w:val="19"/>
          <w:shd w:val="clear" w:color="auto" w:fill="FFFFFF"/>
        </w:rPr>
        <w:t xml:space="preserve">. </w:t>
      </w:r>
      <w:r w:rsidR="002A09DA" w:rsidRPr="0026711E">
        <w:rPr>
          <w:spacing w:val="-3"/>
          <w:szCs w:val="19"/>
          <w:shd w:val="clear" w:color="auto" w:fill="FFFFFF"/>
        </w:rPr>
        <w:t>N</w:t>
      </w:r>
      <w:r w:rsidR="00764D9C" w:rsidRPr="0026711E">
        <w:rPr>
          <w:spacing w:val="-3"/>
          <w:szCs w:val="19"/>
          <w:shd w:val="clear" w:color="auto" w:fill="FFFFFF"/>
        </w:rPr>
        <w:t xml:space="preserve">ajniższe </w:t>
      </w:r>
      <w:r w:rsidR="00C84237" w:rsidRPr="0026711E">
        <w:rPr>
          <w:spacing w:val="-3"/>
          <w:szCs w:val="19"/>
          <w:shd w:val="clear" w:color="auto" w:fill="FFFFFF"/>
        </w:rPr>
        <w:t>przeciętne miesięczne dochody na 1 osobę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0D3903" w:rsidRPr="0026711E">
        <w:rPr>
          <w:spacing w:val="-3"/>
          <w:szCs w:val="19"/>
          <w:shd w:val="clear" w:color="auto" w:fill="FFFFFF"/>
        </w:rPr>
        <w:t>uzyskiwały gospodarstwa</w:t>
      </w:r>
      <w:r w:rsidR="00C84237" w:rsidRPr="0026711E">
        <w:rPr>
          <w:spacing w:val="-3"/>
          <w:szCs w:val="19"/>
          <w:shd w:val="clear" w:color="auto" w:fill="FFFFFF"/>
        </w:rPr>
        <w:t xml:space="preserve"> domowe</w:t>
      </w:r>
      <w:r w:rsidR="000D3903" w:rsidRPr="0026711E">
        <w:rPr>
          <w:spacing w:val="-3"/>
          <w:szCs w:val="19"/>
          <w:shd w:val="clear" w:color="auto" w:fill="FFFFFF"/>
        </w:rPr>
        <w:t xml:space="preserve"> z</w:t>
      </w:r>
      <w:r w:rsidR="00764D9C" w:rsidRPr="0026711E">
        <w:rPr>
          <w:spacing w:val="-3"/>
          <w:szCs w:val="19"/>
          <w:shd w:val="clear" w:color="auto" w:fill="FFFFFF"/>
        </w:rPr>
        <w:t xml:space="preserve"> województw</w:t>
      </w:r>
      <w:r w:rsidR="000D3903" w:rsidRPr="0026711E">
        <w:rPr>
          <w:spacing w:val="-3"/>
          <w:szCs w:val="19"/>
          <w:shd w:val="clear" w:color="auto" w:fill="FFFFFF"/>
        </w:rPr>
        <w:t>a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9D2564">
        <w:rPr>
          <w:spacing w:val="-3"/>
          <w:szCs w:val="19"/>
          <w:shd w:val="clear" w:color="auto" w:fill="FFFFFF"/>
        </w:rPr>
        <w:t>opolskiego</w:t>
      </w:r>
      <w:r w:rsidR="00764D9C" w:rsidRPr="0026711E">
        <w:rPr>
          <w:spacing w:val="-3"/>
          <w:szCs w:val="19"/>
          <w:shd w:val="clear" w:color="auto" w:fill="FFFFFF"/>
        </w:rPr>
        <w:t xml:space="preserve"> (</w:t>
      </w:r>
      <w:r w:rsidR="009D2564">
        <w:rPr>
          <w:spacing w:val="-3"/>
          <w:szCs w:val="19"/>
          <w:shd w:val="clear" w:color="auto" w:fill="FFFFFF"/>
        </w:rPr>
        <w:t>2538 </w:t>
      </w:r>
      <w:r w:rsidR="00764D9C" w:rsidRPr="0026711E">
        <w:rPr>
          <w:spacing w:val="-3"/>
          <w:szCs w:val="19"/>
          <w:shd w:val="clear" w:color="auto" w:fill="FFFFFF"/>
        </w:rPr>
        <w:t>zł</w:t>
      </w:r>
      <w:r w:rsidR="00F94EF8" w:rsidRPr="0026711E">
        <w:rPr>
          <w:spacing w:val="-3"/>
          <w:szCs w:val="19"/>
          <w:shd w:val="clear" w:color="auto" w:fill="FFFFFF"/>
        </w:rPr>
        <w:t>)</w:t>
      </w:r>
      <w:r w:rsidR="00764D9C" w:rsidRPr="0026711E">
        <w:rPr>
          <w:spacing w:val="-3"/>
          <w:szCs w:val="19"/>
          <w:shd w:val="clear" w:color="auto" w:fill="FFFFFF"/>
        </w:rPr>
        <w:t xml:space="preserve"> –</w:t>
      </w:r>
      <w:r w:rsidR="009A235F" w:rsidRPr="0026711E">
        <w:rPr>
          <w:spacing w:val="-3"/>
          <w:szCs w:val="19"/>
          <w:shd w:val="clear" w:color="auto" w:fill="FFFFFF"/>
        </w:rPr>
        <w:t xml:space="preserve"> o</w:t>
      </w:r>
      <w:r w:rsidR="0090252D" w:rsidRPr="0026711E">
        <w:rPr>
          <w:spacing w:val="-3"/>
          <w:szCs w:val="19"/>
          <w:shd w:val="clear" w:color="auto" w:fill="FFFFFF"/>
        </w:rPr>
        <w:t> </w:t>
      </w:r>
      <w:r w:rsidR="009D2564">
        <w:rPr>
          <w:spacing w:val="-3"/>
          <w:szCs w:val="19"/>
          <w:shd w:val="clear" w:color="auto" w:fill="FFFFFF"/>
        </w:rPr>
        <w:t>19,9</w:t>
      </w:r>
      <w:r w:rsidR="00764D9C" w:rsidRPr="0026711E">
        <w:rPr>
          <w:spacing w:val="-3"/>
          <w:szCs w:val="19"/>
          <w:shd w:val="clear" w:color="auto" w:fill="FFFFFF"/>
        </w:rPr>
        <w:t>% poniżej średniej krajowej</w:t>
      </w:r>
      <w:r w:rsidR="00353DE2" w:rsidRPr="0026711E">
        <w:rPr>
          <w:spacing w:val="-3"/>
          <w:szCs w:val="19"/>
          <w:shd w:val="clear" w:color="auto" w:fill="FFFFFF"/>
        </w:rPr>
        <w:t xml:space="preserve">. Kolejnymi województwami z najniższym poziomem </w:t>
      </w:r>
      <w:r w:rsidR="001A088E" w:rsidRPr="0026711E">
        <w:rPr>
          <w:spacing w:val="-3"/>
          <w:szCs w:val="19"/>
          <w:shd w:val="clear" w:color="auto" w:fill="FFFFFF"/>
        </w:rPr>
        <w:t xml:space="preserve">przeciętnego miesięcznego </w:t>
      </w:r>
      <w:r w:rsidR="00353DE2" w:rsidRPr="0026711E">
        <w:rPr>
          <w:spacing w:val="-3"/>
          <w:szCs w:val="19"/>
          <w:shd w:val="clear" w:color="auto" w:fill="FFFFFF"/>
        </w:rPr>
        <w:t xml:space="preserve">dochodu </w:t>
      </w:r>
      <w:r w:rsidR="00D238C7" w:rsidRPr="0026711E">
        <w:rPr>
          <w:spacing w:val="-3"/>
          <w:szCs w:val="19"/>
          <w:shd w:val="clear" w:color="auto" w:fill="FFFFFF"/>
        </w:rPr>
        <w:t xml:space="preserve">na 1 osobę </w:t>
      </w:r>
      <w:r w:rsidR="00353DE2" w:rsidRPr="0026711E">
        <w:rPr>
          <w:spacing w:val="-3"/>
          <w:szCs w:val="19"/>
          <w:shd w:val="clear" w:color="auto" w:fill="FFFFFF"/>
        </w:rPr>
        <w:t>były</w:t>
      </w:r>
      <w:r w:rsidRPr="0026711E">
        <w:rPr>
          <w:spacing w:val="-3"/>
          <w:szCs w:val="19"/>
          <w:shd w:val="clear" w:color="auto" w:fill="FFFFFF"/>
        </w:rPr>
        <w:t xml:space="preserve"> </w:t>
      </w:r>
      <w:r w:rsidR="00E664C1" w:rsidRPr="0026711E">
        <w:rPr>
          <w:spacing w:val="-3"/>
          <w:szCs w:val="19"/>
          <w:shd w:val="clear" w:color="auto" w:fill="FFFFFF"/>
        </w:rPr>
        <w:t xml:space="preserve">województwa: </w:t>
      </w:r>
      <w:r w:rsidR="009D2564">
        <w:rPr>
          <w:spacing w:val="-3"/>
          <w:szCs w:val="19"/>
          <w:shd w:val="clear" w:color="auto" w:fill="FFFFFF"/>
        </w:rPr>
        <w:t>podkarpackie (mniej o 10,7%</w:t>
      </w:r>
      <w:r w:rsidR="0019364D">
        <w:rPr>
          <w:spacing w:val="-3"/>
          <w:szCs w:val="19"/>
          <w:shd w:val="clear" w:color="auto" w:fill="FFFFFF"/>
        </w:rPr>
        <w:t xml:space="preserve"> od średniej dla Polski</w:t>
      </w:r>
      <w:r w:rsidR="009D2564">
        <w:rPr>
          <w:spacing w:val="-3"/>
          <w:szCs w:val="19"/>
          <w:shd w:val="clear" w:color="auto" w:fill="FFFFFF"/>
        </w:rPr>
        <w:t xml:space="preserve">), </w:t>
      </w:r>
      <w:r w:rsidR="00846282" w:rsidRPr="0026711E">
        <w:rPr>
          <w:spacing w:val="-3"/>
          <w:szCs w:val="19"/>
          <w:shd w:val="clear" w:color="auto" w:fill="FFFFFF"/>
        </w:rPr>
        <w:t>świętokrzyskie (mniej o</w:t>
      </w:r>
      <w:r w:rsidR="00F94EF8" w:rsidRPr="0026711E">
        <w:rPr>
          <w:spacing w:val="-3"/>
          <w:szCs w:val="19"/>
          <w:shd w:val="clear" w:color="auto" w:fill="FFFFFF"/>
        </w:rPr>
        <w:t> </w:t>
      </w:r>
      <w:r w:rsidR="00846282" w:rsidRPr="0026711E">
        <w:rPr>
          <w:spacing w:val="-3"/>
          <w:szCs w:val="19"/>
          <w:shd w:val="clear" w:color="auto" w:fill="FFFFFF"/>
        </w:rPr>
        <w:t>9,</w:t>
      </w:r>
      <w:r w:rsidR="00B33A8A">
        <w:rPr>
          <w:spacing w:val="-3"/>
          <w:szCs w:val="19"/>
          <w:shd w:val="clear" w:color="auto" w:fill="FFFFFF"/>
        </w:rPr>
        <w:t>8</w:t>
      </w:r>
      <w:r w:rsidR="00846282" w:rsidRPr="0026711E">
        <w:rPr>
          <w:spacing w:val="-3"/>
          <w:szCs w:val="19"/>
          <w:shd w:val="clear" w:color="auto" w:fill="FFFFFF"/>
        </w:rPr>
        <w:t>%)</w:t>
      </w:r>
      <w:r w:rsidR="00C84237" w:rsidRPr="0026711E">
        <w:rPr>
          <w:spacing w:val="-3"/>
          <w:szCs w:val="19"/>
          <w:shd w:val="clear" w:color="auto" w:fill="FFFFFF"/>
        </w:rPr>
        <w:t xml:space="preserve">, warmińsko-mazurskie (mniej o </w:t>
      </w:r>
      <w:r w:rsidR="00B33A8A">
        <w:rPr>
          <w:spacing w:val="-3"/>
          <w:szCs w:val="19"/>
          <w:shd w:val="clear" w:color="auto" w:fill="FFFFFF"/>
        </w:rPr>
        <w:t>8,8</w:t>
      </w:r>
      <w:r w:rsidR="00C84237" w:rsidRPr="0026711E">
        <w:rPr>
          <w:spacing w:val="-3"/>
          <w:szCs w:val="19"/>
          <w:shd w:val="clear" w:color="auto" w:fill="FFFFFF"/>
        </w:rPr>
        <w:t>%) oraz lubelskie (mniej o 8,</w:t>
      </w:r>
      <w:r w:rsidR="00B33A8A">
        <w:rPr>
          <w:spacing w:val="-3"/>
          <w:szCs w:val="19"/>
          <w:shd w:val="clear" w:color="auto" w:fill="FFFFFF"/>
        </w:rPr>
        <w:t>3</w:t>
      </w:r>
      <w:r w:rsidR="00C84237" w:rsidRPr="0026711E">
        <w:rPr>
          <w:spacing w:val="-3"/>
          <w:szCs w:val="19"/>
          <w:shd w:val="clear" w:color="auto" w:fill="FFFFFF"/>
        </w:rPr>
        <w:t>%)</w:t>
      </w:r>
      <w:r w:rsidR="00846282" w:rsidRPr="0026711E">
        <w:rPr>
          <w:spacing w:val="-3"/>
          <w:szCs w:val="19"/>
          <w:shd w:val="clear" w:color="auto" w:fill="FFFFFF"/>
        </w:rPr>
        <w:t>.</w:t>
      </w:r>
    </w:p>
    <w:p w14:paraId="684BCFF1" w14:textId="40758EDD" w:rsidR="00764D9C" w:rsidRDefault="00764D9C" w:rsidP="00F70EB9">
      <w:pPr>
        <w:rPr>
          <w:spacing w:val="-2"/>
          <w:szCs w:val="19"/>
          <w:shd w:val="clear" w:color="auto" w:fill="FFFFFF"/>
        </w:rPr>
      </w:pPr>
      <w:r w:rsidRPr="0026711E">
        <w:rPr>
          <w:spacing w:val="-2"/>
          <w:szCs w:val="19"/>
          <w:shd w:val="clear" w:color="auto" w:fill="FFFFFF"/>
        </w:rPr>
        <w:t xml:space="preserve">Rozpiętość pomiędzy najwyższym a najniższym przeciętnym </w:t>
      </w:r>
      <w:r w:rsidR="00D238C7" w:rsidRPr="0026711E">
        <w:rPr>
          <w:spacing w:val="-2"/>
          <w:szCs w:val="19"/>
          <w:shd w:val="clear" w:color="auto" w:fill="FFFFFF"/>
        </w:rPr>
        <w:t xml:space="preserve">miesięcznym </w:t>
      </w:r>
      <w:r w:rsidRPr="0026711E">
        <w:rPr>
          <w:spacing w:val="-2"/>
          <w:szCs w:val="19"/>
          <w:shd w:val="clear" w:color="auto" w:fill="FFFFFF"/>
        </w:rPr>
        <w:t>dochodem na osobę w województwach</w:t>
      </w:r>
      <w:r w:rsidR="00E95110" w:rsidRPr="0026711E">
        <w:rPr>
          <w:spacing w:val="-2"/>
          <w:szCs w:val="19"/>
          <w:shd w:val="clear" w:color="auto" w:fill="FFFFFF"/>
        </w:rPr>
        <w:t>,</w:t>
      </w:r>
      <w:r w:rsidRPr="0026711E">
        <w:rPr>
          <w:spacing w:val="-2"/>
          <w:szCs w:val="19"/>
          <w:shd w:val="clear" w:color="auto" w:fill="FFFFFF"/>
        </w:rPr>
        <w:t xml:space="preserve"> w odniesieniu do średniej krajowej</w:t>
      </w:r>
      <w:r w:rsidR="009D2564">
        <w:rPr>
          <w:spacing w:val="-2"/>
          <w:szCs w:val="19"/>
          <w:shd w:val="clear" w:color="auto" w:fill="FFFFFF"/>
        </w:rPr>
        <w:t xml:space="preserve"> </w:t>
      </w:r>
      <w:r w:rsidRPr="0026711E">
        <w:rPr>
          <w:spacing w:val="-2"/>
          <w:szCs w:val="19"/>
          <w:shd w:val="clear" w:color="auto" w:fill="FFFFFF"/>
        </w:rPr>
        <w:t xml:space="preserve">wyniosła </w:t>
      </w:r>
      <w:r w:rsidR="009D2564">
        <w:rPr>
          <w:spacing w:val="-2"/>
          <w:szCs w:val="19"/>
          <w:shd w:val="clear" w:color="auto" w:fill="FFFFFF"/>
        </w:rPr>
        <w:t>34,6</w:t>
      </w:r>
      <w:r w:rsidR="002A09DA" w:rsidRPr="0026711E">
        <w:rPr>
          <w:spacing w:val="-2"/>
          <w:szCs w:val="19"/>
          <w:shd w:val="clear" w:color="auto" w:fill="FFFFFF"/>
        </w:rPr>
        <w:t xml:space="preserve"> </w:t>
      </w:r>
      <w:r w:rsidRPr="0026711E">
        <w:rPr>
          <w:spacing w:val="-2"/>
          <w:szCs w:val="19"/>
          <w:shd w:val="clear" w:color="auto" w:fill="FFFFFF"/>
        </w:rPr>
        <w:t>p. proc</w:t>
      </w:r>
      <w:r w:rsidR="00AF0F9C" w:rsidRPr="0026711E">
        <w:rPr>
          <w:spacing w:val="-2"/>
          <w:szCs w:val="19"/>
          <w:shd w:val="clear" w:color="auto" w:fill="FFFFFF"/>
        </w:rPr>
        <w:t>.</w:t>
      </w:r>
      <w:r w:rsidR="00C84237" w:rsidRPr="0026711E">
        <w:rPr>
          <w:spacing w:val="-2"/>
          <w:szCs w:val="19"/>
          <w:shd w:val="clear" w:color="auto" w:fill="FFFFFF"/>
        </w:rPr>
        <w:t xml:space="preserve"> </w:t>
      </w:r>
    </w:p>
    <w:p w14:paraId="7CEB9338" w14:textId="094324C4" w:rsidR="001A5E7C" w:rsidRDefault="00761541" w:rsidP="00930CA7">
      <w:pPr>
        <w:spacing w:before="360" w:after="360" w:line="240" w:lineRule="auto"/>
        <w:rPr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0EE2CEB1" wp14:editId="2184CFDB">
                <wp:simplePos x="0" y="0"/>
                <wp:positionH relativeFrom="column">
                  <wp:posOffset>5212080</wp:posOffset>
                </wp:positionH>
                <wp:positionV relativeFrom="paragraph">
                  <wp:posOffset>1123315</wp:posOffset>
                </wp:positionV>
                <wp:extent cx="1725295" cy="2075180"/>
                <wp:effectExtent l="0" t="0" r="0" b="1270"/>
                <wp:wrapTight wrapText="bothSides">
                  <wp:wrapPolygon edited="0">
                    <wp:start x="715" y="0"/>
                    <wp:lineTo x="715" y="21415"/>
                    <wp:lineTo x="20749" y="21415"/>
                    <wp:lineTo x="20749" y="0"/>
                    <wp:lineTo x="715" y="0"/>
                  </wp:wrapPolygon>
                </wp:wrapTight>
                <wp:docPr id="213" name="Pole tekstow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4498" w14:textId="0DA7153D" w:rsidR="00395665" w:rsidRPr="004E5048" w:rsidRDefault="00395665" w:rsidP="0084155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E5048">
                              <w:t xml:space="preserve">Najwyższym przeciętnym miesięcznym dochodem rozporządzalnym na 1 osobę dysponowały gospodarstwa domowe z województwa mazowieckiego </w:t>
                            </w:r>
                            <w:r w:rsidRPr="00A60645">
                              <w:t xml:space="preserve">– </w:t>
                            </w:r>
                            <w:r w:rsidR="00B84745">
                              <w:rPr>
                                <w:spacing w:val="-2"/>
                                <w:szCs w:val="19"/>
                              </w:rPr>
                              <w:t>3632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 </w:t>
                            </w:r>
                            <w:r w:rsidRPr="00A60645">
                              <w:rPr>
                                <w:spacing w:val="-2"/>
                                <w:szCs w:val="19"/>
                              </w:rPr>
                              <w:t xml:space="preserve">zł, zaś najniższym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– </w:t>
                            </w:r>
                            <w:r w:rsidRPr="00A60645">
                              <w:rPr>
                                <w:spacing w:val="-2"/>
                                <w:szCs w:val="19"/>
                              </w:rPr>
                              <w:t>gospodarstwa domowe zamieszkujące woj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ewództwo </w:t>
                            </w:r>
                            <w:r w:rsidR="009D2564">
                              <w:rPr>
                                <w:spacing w:val="-2"/>
                                <w:szCs w:val="19"/>
                              </w:rPr>
                              <w:t>opolskie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br/>
                              <w:t xml:space="preserve">– </w:t>
                            </w:r>
                            <w:r w:rsidR="009D2564">
                              <w:rPr>
                                <w:spacing w:val="-2"/>
                                <w:szCs w:val="19"/>
                              </w:rPr>
                              <w:t>2538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CEB1" id="Pole tekstowe 213" o:spid="_x0000_s1035" type="#_x0000_t202" style="position:absolute;margin-left:410.4pt;margin-top:88.45pt;width:135.85pt;height:163.4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" filled="f" stroked="f">
                <v:textbox>
                  <w:txbxContent>
                    <w:p w14:paraId="6B804498" w14:textId="0DA7153D" w:rsidR="00395665" w:rsidRPr="004E5048" w:rsidRDefault="00395665" w:rsidP="00841551">
                      <w:pPr>
                        <w:pStyle w:val="tekstzboku"/>
                        <w:rPr>
                          <w:bCs w:val="0"/>
                        </w:rPr>
                      </w:pPr>
                      <w:r w:rsidRPr="004E5048">
                        <w:t xml:space="preserve">Najwyższym przeciętnym miesięcznym dochodem rozporządzalnym na 1 osobę dysponowały gospodarstwa domowe z województwa mazowieckiego </w:t>
                      </w:r>
                      <w:r w:rsidRPr="00A60645">
                        <w:t xml:space="preserve">– </w:t>
                      </w:r>
                      <w:r w:rsidR="00B84745">
                        <w:rPr>
                          <w:spacing w:val="-2"/>
                          <w:szCs w:val="19"/>
                        </w:rPr>
                        <w:t>3632</w:t>
                      </w:r>
                      <w:r>
                        <w:rPr>
                          <w:spacing w:val="-2"/>
                          <w:szCs w:val="19"/>
                        </w:rPr>
                        <w:t xml:space="preserve"> </w:t>
                      </w:r>
                      <w:r w:rsidRPr="00A60645">
                        <w:rPr>
                          <w:spacing w:val="-2"/>
                          <w:szCs w:val="19"/>
                        </w:rPr>
                        <w:t xml:space="preserve">zł, zaś najniższym </w:t>
                      </w:r>
                      <w:r>
                        <w:rPr>
                          <w:spacing w:val="-2"/>
                          <w:szCs w:val="19"/>
                        </w:rPr>
                        <w:t xml:space="preserve">– </w:t>
                      </w:r>
                      <w:r w:rsidRPr="00A60645">
                        <w:rPr>
                          <w:spacing w:val="-2"/>
                          <w:szCs w:val="19"/>
                        </w:rPr>
                        <w:t>gospodarstwa domowe zamieszkujące woj</w:t>
                      </w:r>
                      <w:r>
                        <w:rPr>
                          <w:spacing w:val="-2"/>
                          <w:szCs w:val="19"/>
                        </w:rPr>
                        <w:t xml:space="preserve">ewództwo </w:t>
                      </w:r>
                      <w:r w:rsidR="009D2564">
                        <w:rPr>
                          <w:spacing w:val="-2"/>
                          <w:szCs w:val="19"/>
                        </w:rPr>
                        <w:t>opolskie</w:t>
                      </w:r>
                      <w:r>
                        <w:rPr>
                          <w:spacing w:val="-2"/>
                          <w:szCs w:val="19"/>
                        </w:rPr>
                        <w:t xml:space="preserve"> </w:t>
                      </w:r>
                      <w:r>
                        <w:rPr>
                          <w:spacing w:val="-2"/>
                          <w:szCs w:val="19"/>
                        </w:rPr>
                        <w:br/>
                        <w:t xml:space="preserve">– </w:t>
                      </w:r>
                      <w:r w:rsidR="009D2564">
                        <w:rPr>
                          <w:spacing w:val="-2"/>
                          <w:szCs w:val="19"/>
                        </w:rPr>
                        <w:t>2538</w:t>
                      </w:r>
                      <w:r>
                        <w:rPr>
                          <w:spacing w:val="-2"/>
                          <w:szCs w:val="19"/>
                        </w:rPr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67CE">
        <w:rPr>
          <w:noProof/>
          <w:lang w:eastAsia="pl-PL"/>
        </w:rPr>
        <w:drawing>
          <wp:inline distT="0" distB="0" distL="0" distR="0" wp14:anchorId="7A63356C" wp14:editId="19FD346E">
            <wp:extent cx="5122545" cy="4583042"/>
            <wp:effectExtent l="0" t="0" r="1905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5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E7C">
        <w:rPr>
          <w:szCs w:val="19"/>
          <w:shd w:val="clear" w:color="auto" w:fill="FFFFFF"/>
        </w:rPr>
        <w:br w:type="page"/>
      </w:r>
    </w:p>
    <w:p w14:paraId="747BC121" w14:textId="088FEF23" w:rsidR="00764D9C" w:rsidRPr="004E5048" w:rsidRDefault="00AA2E9B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lastRenderedPageBreak/>
        <w:t>W przypadku wydatków p</w:t>
      </w:r>
      <w:r w:rsidR="00764D9C" w:rsidRPr="00234CD1">
        <w:rPr>
          <w:szCs w:val="19"/>
          <w:shd w:val="clear" w:color="auto" w:fill="FFFFFF"/>
        </w:rPr>
        <w:t>rzeciętne miesięczne w</w:t>
      </w:r>
      <w:r>
        <w:rPr>
          <w:szCs w:val="19"/>
          <w:shd w:val="clear" w:color="auto" w:fill="FFFFFF"/>
        </w:rPr>
        <w:t>artości</w:t>
      </w:r>
      <w:r w:rsidR="00764D9C" w:rsidRPr="00234CD1">
        <w:rPr>
          <w:szCs w:val="19"/>
          <w:shd w:val="clear" w:color="auto" w:fill="FFFFFF"/>
        </w:rPr>
        <w:t xml:space="preserve"> po</w:t>
      </w:r>
      <w:r w:rsidR="00234CD1" w:rsidRPr="00234CD1">
        <w:rPr>
          <w:szCs w:val="19"/>
          <w:shd w:val="clear" w:color="auto" w:fill="FFFFFF"/>
        </w:rPr>
        <w:t>wyżej średniej dla Polski w 20</w:t>
      </w:r>
      <w:r w:rsidR="00771914">
        <w:rPr>
          <w:szCs w:val="19"/>
          <w:shd w:val="clear" w:color="auto" w:fill="FFFFFF"/>
        </w:rPr>
        <w:t>2</w:t>
      </w:r>
      <w:r w:rsidR="00B84745">
        <w:rPr>
          <w:szCs w:val="19"/>
          <w:shd w:val="clear" w:color="auto" w:fill="FFFFFF"/>
        </w:rPr>
        <w:t>4</w:t>
      </w:r>
      <w:r w:rsidR="00764D9C" w:rsidRPr="00234CD1">
        <w:rPr>
          <w:szCs w:val="19"/>
          <w:shd w:val="clear" w:color="auto" w:fill="FFFFFF"/>
        </w:rPr>
        <w:t xml:space="preserve"> r. </w:t>
      </w:r>
      <w:r w:rsidR="00764D9C" w:rsidRPr="005169A1">
        <w:rPr>
          <w:szCs w:val="19"/>
          <w:shd w:val="clear" w:color="auto" w:fill="FFFFFF"/>
        </w:rPr>
        <w:t xml:space="preserve">odnotowano w województwach: </w:t>
      </w:r>
      <w:r w:rsidR="00FE0E7E" w:rsidRPr="005169A1">
        <w:rPr>
          <w:szCs w:val="19"/>
          <w:shd w:val="clear" w:color="auto" w:fill="FFFFFF"/>
        </w:rPr>
        <w:t xml:space="preserve">mazowieckim, </w:t>
      </w:r>
      <w:r w:rsidR="00F46F5C" w:rsidRPr="005169A1">
        <w:rPr>
          <w:szCs w:val="19"/>
          <w:shd w:val="clear" w:color="auto" w:fill="FFFFFF"/>
        </w:rPr>
        <w:t xml:space="preserve">dolnośląskim, </w:t>
      </w:r>
      <w:r w:rsidR="00F81AAC" w:rsidRPr="005169A1">
        <w:rPr>
          <w:szCs w:val="19"/>
          <w:shd w:val="clear" w:color="auto" w:fill="FFFFFF"/>
        </w:rPr>
        <w:t xml:space="preserve">pomorskim, </w:t>
      </w:r>
      <w:r w:rsidR="00E616F7" w:rsidRPr="005169A1">
        <w:rPr>
          <w:szCs w:val="19"/>
          <w:shd w:val="clear" w:color="auto" w:fill="FFFFFF"/>
        </w:rPr>
        <w:t>śląskim</w:t>
      </w:r>
      <w:r w:rsidR="00E616F7">
        <w:rPr>
          <w:szCs w:val="19"/>
          <w:shd w:val="clear" w:color="auto" w:fill="FFFFFF"/>
        </w:rPr>
        <w:t>, kujawsko-pomorskim,</w:t>
      </w:r>
      <w:r w:rsidR="00E616F7" w:rsidRPr="005169A1">
        <w:rPr>
          <w:szCs w:val="19"/>
          <w:shd w:val="clear" w:color="auto" w:fill="FFFFFF"/>
        </w:rPr>
        <w:t xml:space="preserve"> </w:t>
      </w:r>
      <w:r w:rsidR="00E616F7">
        <w:rPr>
          <w:szCs w:val="19"/>
          <w:shd w:val="clear" w:color="auto" w:fill="FFFFFF"/>
        </w:rPr>
        <w:t xml:space="preserve">zachodniopomorskim, </w:t>
      </w:r>
      <w:r w:rsidR="00FE0E7E" w:rsidRPr="005169A1">
        <w:rPr>
          <w:szCs w:val="19"/>
          <w:shd w:val="clear" w:color="auto" w:fill="FFFFFF"/>
        </w:rPr>
        <w:t xml:space="preserve">łódzkim </w:t>
      </w:r>
      <w:r w:rsidR="00F81AAC" w:rsidRPr="005169A1">
        <w:rPr>
          <w:szCs w:val="19"/>
          <w:shd w:val="clear" w:color="auto" w:fill="FFFFFF"/>
        </w:rPr>
        <w:t>i</w:t>
      </w:r>
      <w:r w:rsidR="00F94EF8" w:rsidRPr="005169A1">
        <w:rPr>
          <w:szCs w:val="19"/>
          <w:shd w:val="clear" w:color="auto" w:fill="FFFFFF"/>
        </w:rPr>
        <w:t> </w:t>
      </w:r>
      <w:r w:rsidR="00FE0E7E" w:rsidRPr="005169A1">
        <w:rPr>
          <w:szCs w:val="19"/>
          <w:shd w:val="clear" w:color="auto" w:fill="FFFFFF"/>
        </w:rPr>
        <w:t xml:space="preserve">opolskim. </w:t>
      </w:r>
      <w:r w:rsidR="00357C57" w:rsidRPr="005169A1">
        <w:rPr>
          <w:szCs w:val="19"/>
          <w:shd w:val="clear" w:color="auto" w:fill="FFFFFF"/>
        </w:rPr>
        <w:t>N</w:t>
      </w:r>
      <w:r w:rsidR="000D3903" w:rsidRPr="005169A1">
        <w:rPr>
          <w:szCs w:val="19"/>
          <w:shd w:val="clear" w:color="auto" w:fill="FFFFFF"/>
        </w:rPr>
        <w:t>ajwyższe</w:t>
      </w:r>
      <w:r w:rsidR="00764D9C" w:rsidRPr="005169A1">
        <w:rPr>
          <w:szCs w:val="19"/>
          <w:shd w:val="clear" w:color="auto" w:fill="FFFFFF"/>
        </w:rPr>
        <w:t xml:space="preserve"> przeciętne mi</w:t>
      </w:r>
      <w:r w:rsidR="009D064D" w:rsidRPr="005169A1">
        <w:rPr>
          <w:szCs w:val="19"/>
          <w:shd w:val="clear" w:color="auto" w:fill="FFFFFF"/>
        </w:rPr>
        <w:t>esięczne wydatki na osobę</w:t>
      </w:r>
      <w:r w:rsidR="00357C57" w:rsidRPr="005169A1">
        <w:rPr>
          <w:szCs w:val="19"/>
          <w:shd w:val="clear" w:color="auto" w:fill="FFFFFF"/>
        </w:rPr>
        <w:t xml:space="preserve"> </w:t>
      </w:r>
      <w:r w:rsidRPr="005169A1">
        <w:rPr>
          <w:szCs w:val="19"/>
          <w:shd w:val="clear" w:color="auto" w:fill="FFFFFF"/>
        </w:rPr>
        <w:t xml:space="preserve">odnotowano </w:t>
      </w:r>
      <w:r w:rsidR="00357C57" w:rsidRPr="005169A1">
        <w:rPr>
          <w:szCs w:val="19"/>
          <w:shd w:val="clear" w:color="auto" w:fill="FFFFFF"/>
        </w:rPr>
        <w:t xml:space="preserve">w województwie </w:t>
      </w:r>
      <w:r w:rsidR="000F1801" w:rsidRPr="005169A1">
        <w:rPr>
          <w:szCs w:val="19"/>
          <w:shd w:val="clear" w:color="auto" w:fill="FFFFFF"/>
        </w:rPr>
        <w:t>mazowieckim</w:t>
      </w:r>
      <w:r w:rsidR="00357C57" w:rsidRPr="005169A1">
        <w:rPr>
          <w:szCs w:val="19"/>
          <w:shd w:val="clear" w:color="auto" w:fill="FFFFFF"/>
        </w:rPr>
        <w:t xml:space="preserve"> </w:t>
      </w:r>
      <w:r w:rsidR="00202BB3" w:rsidRPr="005169A1">
        <w:rPr>
          <w:szCs w:val="19"/>
          <w:shd w:val="clear" w:color="auto" w:fill="FFFFFF"/>
        </w:rPr>
        <w:t>–</w:t>
      </w:r>
      <w:r w:rsidR="00E616F7">
        <w:rPr>
          <w:szCs w:val="19"/>
          <w:shd w:val="clear" w:color="auto" w:fill="FFFFFF"/>
        </w:rPr>
        <w:t>2155</w:t>
      </w:r>
      <w:r w:rsidR="00202BB3" w:rsidRPr="005169A1">
        <w:rPr>
          <w:szCs w:val="19"/>
          <w:shd w:val="clear" w:color="auto" w:fill="FFFFFF"/>
        </w:rPr>
        <w:t xml:space="preserve"> zł</w:t>
      </w:r>
      <w:r w:rsidR="00513944" w:rsidRPr="005169A1">
        <w:rPr>
          <w:szCs w:val="19"/>
          <w:shd w:val="clear" w:color="auto" w:fill="FFFFFF"/>
        </w:rPr>
        <w:t xml:space="preserve"> </w:t>
      </w:r>
      <w:r w:rsidR="00F94EF8" w:rsidRPr="005169A1">
        <w:rPr>
          <w:szCs w:val="19"/>
          <w:shd w:val="clear" w:color="auto" w:fill="FFFFFF"/>
        </w:rPr>
        <w:t>(w 202</w:t>
      </w:r>
      <w:r w:rsidR="00E616F7">
        <w:rPr>
          <w:szCs w:val="19"/>
          <w:shd w:val="clear" w:color="auto" w:fill="FFFFFF"/>
        </w:rPr>
        <w:t>3</w:t>
      </w:r>
      <w:r w:rsidR="00F94EF8" w:rsidRPr="005169A1">
        <w:rPr>
          <w:szCs w:val="19"/>
          <w:shd w:val="clear" w:color="auto" w:fill="FFFFFF"/>
        </w:rPr>
        <w:t xml:space="preserve"> r. </w:t>
      </w:r>
      <w:r w:rsidR="00E616F7">
        <w:rPr>
          <w:szCs w:val="19"/>
          <w:shd w:val="clear" w:color="auto" w:fill="FFFFFF"/>
        </w:rPr>
        <w:t>1849</w:t>
      </w:r>
      <w:r w:rsidR="00F94EF8" w:rsidRPr="005169A1">
        <w:rPr>
          <w:szCs w:val="19"/>
          <w:shd w:val="clear" w:color="auto" w:fill="FFFFFF"/>
        </w:rPr>
        <w:t xml:space="preserve"> zł)</w:t>
      </w:r>
      <w:r w:rsidR="00C84237" w:rsidRPr="005169A1">
        <w:rPr>
          <w:szCs w:val="19"/>
          <w:shd w:val="clear" w:color="auto" w:fill="FFFFFF"/>
        </w:rPr>
        <w:t xml:space="preserve"> </w:t>
      </w:r>
      <w:r w:rsidR="000F1801" w:rsidRPr="005169A1">
        <w:rPr>
          <w:szCs w:val="19"/>
          <w:shd w:val="clear" w:color="auto" w:fill="FFFFFF"/>
        </w:rPr>
        <w:t xml:space="preserve">i </w:t>
      </w:r>
      <w:r w:rsidR="00F81AAC" w:rsidRPr="005169A1">
        <w:rPr>
          <w:szCs w:val="19"/>
          <w:shd w:val="clear" w:color="auto" w:fill="FFFFFF"/>
        </w:rPr>
        <w:t>były one wyższe od przeciętnej ogólnopolskiej o</w:t>
      </w:r>
      <w:r w:rsidR="00A515B8" w:rsidRPr="005169A1">
        <w:rPr>
          <w:szCs w:val="19"/>
          <w:shd w:val="clear" w:color="auto" w:fill="FFFFFF"/>
        </w:rPr>
        <w:t> </w:t>
      </w:r>
      <w:r w:rsidR="00E616F7">
        <w:rPr>
          <w:szCs w:val="19"/>
          <w:shd w:val="clear" w:color="auto" w:fill="FFFFFF"/>
        </w:rPr>
        <w:t>14,7</w:t>
      </w:r>
      <w:r w:rsidR="00F81AAC" w:rsidRPr="005169A1">
        <w:rPr>
          <w:szCs w:val="19"/>
          <w:shd w:val="clear" w:color="auto" w:fill="FFFFFF"/>
        </w:rPr>
        <w:t xml:space="preserve">% (o </w:t>
      </w:r>
      <w:r w:rsidR="00E616F7">
        <w:rPr>
          <w:szCs w:val="19"/>
          <w:shd w:val="clear" w:color="auto" w:fill="FFFFFF"/>
        </w:rPr>
        <w:t>34,7</w:t>
      </w:r>
      <w:r w:rsidR="00F81AAC" w:rsidRPr="005169A1">
        <w:rPr>
          <w:szCs w:val="19"/>
          <w:shd w:val="clear" w:color="auto" w:fill="FFFFFF"/>
        </w:rPr>
        <w:t xml:space="preserve">% wyższe w regionie warszawskim stołecznym </w:t>
      </w:r>
      <w:r w:rsidR="0026711E" w:rsidRPr="005169A1">
        <w:rPr>
          <w:szCs w:val="19"/>
          <w:shd w:val="clear" w:color="auto" w:fill="FFFFFF"/>
        </w:rPr>
        <w:t xml:space="preserve">od średniej dla Polski </w:t>
      </w:r>
      <w:r w:rsidR="00F81AAC" w:rsidRPr="005169A1">
        <w:rPr>
          <w:szCs w:val="19"/>
          <w:shd w:val="clear" w:color="auto" w:fill="FFFFFF"/>
        </w:rPr>
        <w:t>i niższe o</w:t>
      </w:r>
      <w:r w:rsidR="0026711E" w:rsidRPr="005169A1">
        <w:rPr>
          <w:szCs w:val="19"/>
          <w:shd w:val="clear" w:color="auto" w:fill="FFFFFF"/>
        </w:rPr>
        <w:t> </w:t>
      </w:r>
      <w:r w:rsidR="00E616F7">
        <w:rPr>
          <w:szCs w:val="19"/>
          <w:shd w:val="clear" w:color="auto" w:fill="FFFFFF"/>
        </w:rPr>
        <w:t>12,1</w:t>
      </w:r>
      <w:r w:rsidR="00F81AAC" w:rsidRPr="005169A1">
        <w:rPr>
          <w:szCs w:val="19"/>
          <w:shd w:val="clear" w:color="auto" w:fill="FFFFFF"/>
        </w:rPr>
        <w:t xml:space="preserve">% w pozostałej części województwa mazowieckiego). </w:t>
      </w:r>
      <w:r w:rsidR="00764D9C" w:rsidRPr="005169A1">
        <w:rPr>
          <w:szCs w:val="19"/>
          <w:shd w:val="clear" w:color="auto" w:fill="FFFFFF"/>
        </w:rPr>
        <w:t xml:space="preserve">Najniższe przeciętne </w:t>
      </w:r>
      <w:r w:rsidR="00335212">
        <w:rPr>
          <w:szCs w:val="19"/>
          <w:shd w:val="clear" w:color="auto" w:fill="FFFFFF"/>
        </w:rPr>
        <w:t xml:space="preserve">miesięczne </w:t>
      </w:r>
      <w:r w:rsidR="00764D9C" w:rsidRPr="005169A1">
        <w:rPr>
          <w:szCs w:val="19"/>
          <w:shd w:val="clear" w:color="auto" w:fill="FFFFFF"/>
        </w:rPr>
        <w:t>wydatki na 1</w:t>
      </w:r>
      <w:r w:rsidR="00357C57" w:rsidRPr="005169A1">
        <w:rPr>
          <w:szCs w:val="19"/>
          <w:shd w:val="clear" w:color="auto" w:fill="FFFFFF"/>
        </w:rPr>
        <w:t> </w:t>
      </w:r>
      <w:r w:rsidR="00764D9C" w:rsidRPr="005169A1">
        <w:rPr>
          <w:szCs w:val="19"/>
          <w:shd w:val="clear" w:color="auto" w:fill="FFFFFF"/>
        </w:rPr>
        <w:t xml:space="preserve">osobę </w:t>
      </w:r>
      <w:r w:rsidRPr="005169A1">
        <w:rPr>
          <w:szCs w:val="19"/>
          <w:shd w:val="clear" w:color="auto" w:fill="FFFFFF"/>
        </w:rPr>
        <w:t xml:space="preserve">wystąpiły </w:t>
      </w:r>
      <w:r w:rsidR="00764D9C" w:rsidRPr="005169A1">
        <w:rPr>
          <w:szCs w:val="19"/>
          <w:shd w:val="clear" w:color="auto" w:fill="FFFFFF"/>
        </w:rPr>
        <w:t xml:space="preserve">w województwie </w:t>
      </w:r>
      <w:r w:rsidR="00334910" w:rsidRPr="005169A1">
        <w:rPr>
          <w:szCs w:val="19"/>
          <w:shd w:val="clear" w:color="auto" w:fill="FFFFFF"/>
        </w:rPr>
        <w:t>podkarpackim</w:t>
      </w:r>
      <w:r w:rsidR="00764D9C" w:rsidRPr="005169A1">
        <w:rPr>
          <w:szCs w:val="19"/>
          <w:shd w:val="clear" w:color="auto" w:fill="FFFFFF"/>
        </w:rPr>
        <w:t xml:space="preserve"> (</w:t>
      </w:r>
      <w:r w:rsidR="00FE3128">
        <w:rPr>
          <w:szCs w:val="19"/>
          <w:shd w:val="clear" w:color="auto" w:fill="FFFFFF"/>
        </w:rPr>
        <w:t>1549</w:t>
      </w:r>
      <w:r w:rsidR="000D33DA" w:rsidRPr="005169A1">
        <w:rPr>
          <w:szCs w:val="19"/>
          <w:shd w:val="clear" w:color="auto" w:fill="FFFFFF"/>
        </w:rPr>
        <w:t> </w:t>
      </w:r>
      <w:r w:rsidR="00764D9C" w:rsidRPr="005169A1">
        <w:rPr>
          <w:szCs w:val="19"/>
          <w:shd w:val="clear" w:color="auto" w:fill="FFFFFF"/>
        </w:rPr>
        <w:t>zł</w:t>
      </w:r>
      <w:r w:rsidR="00F94EF8" w:rsidRPr="005169A1">
        <w:rPr>
          <w:szCs w:val="19"/>
          <w:shd w:val="clear" w:color="auto" w:fill="FFFFFF"/>
        </w:rPr>
        <w:t xml:space="preserve"> wobec </w:t>
      </w:r>
      <w:r w:rsidR="00FE3128">
        <w:rPr>
          <w:szCs w:val="19"/>
          <w:shd w:val="clear" w:color="auto" w:fill="FFFFFF"/>
        </w:rPr>
        <w:t>1320</w:t>
      </w:r>
      <w:r w:rsidR="00F94EF8" w:rsidRPr="005169A1">
        <w:rPr>
          <w:szCs w:val="19"/>
          <w:shd w:val="clear" w:color="auto" w:fill="FFFFFF"/>
        </w:rPr>
        <w:t xml:space="preserve"> zł w 202</w:t>
      </w:r>
      <w:r w:rsidR="00FE3128">
        <w:rPr>
          <w:szCs w:val="19"/>
          <w:shd w:val="clear" w:color="auto" w:fill="FFFFFF"/>
        </w:rPr>
        <w:t>3</w:t>
      </w:r>
      <w:r w:rsidR="00F94EF8" w:rsidRPr="005169A1">
        <w:rPr>
          <w:szCs w:val="19"/>
          <w:shd w:val="clear" w:color="auto" w:fill="FFFFFF"/>
        </w:rPr>
        <w:t xml:space="preserve"> r.</w:t>
      </w:r>
      <w:r w:rsidR="00764D9C" w:rsidRPr="005169A1">
        <w:rPr>
          <w:szCs w:val="19"/>
          <w:shd w:val="clear" w:color="auto" w:fill="FFFFFF"/>
        </w:rPr>
        <w:t xml:space="preserve">) </w:t>
      </w:r>
      <w:r w:rsidR="00F354AD" w:rsidRPr="005169A1">
        <w:rPr>
          <w:szCs w:val="19"/>
          <w:shd w:val="clear" w:color="auto" w:fill="FFFFFF"/>
        </w:rPr>
        <w:t xml:space="preserve">i w porównaniu </w:t>
      </w:r>
      <w:r w:rsidR="00090C58" w:rsidRPr="005169A1">
        <w:rPr>
          <w:szCs w:val="19"/>
          <w:shd w:val="clear" w:color="auto" w:fill="FFFFFF"/>
        </w:rPr>
        <w:t>ze</w:t>
      </w:r>
      <w:r w:rsidR="00F354AD" w:rsidRPr="005169A1">
        <w:rPr>
          <w:szCs w:val="19"/>
          <w:shd w:val="clear" w:color="auto" w:fill="FFFFFF"/>
        </w:rPr>
        <w:t xml:space="preserve"> średni</w:t>
      </w:r>
      <w:r w:rsidR="00090C58" w:rsidRPr="005169A1">
        <w:rPr>
          <w:szCs w:val="19"/>
          <w:shd w:val="clear" w:color="auto" w:fill="FFFFFF"/>
        </w:rPr>
        <w:t>ą</w:t>
      </w:r>
      <w:r w:rsidR="00F354AD" w:rsidRPr="005169A1">
        <w:rPr>
          <w:szCs w:val="19"/>
          <w:shd w:val="clear" w:color="auto" w:fill="FFFFFF"/>
        </w:rPr>
        <w:t xml:space="preserve"> dla całego kraju były one </w:t>
      </w:r>
      <w:r w:rsidR="0046539D" w:rsidRPr="005169A1">
        <w:rPr>
          <w:szCs w:val="19"/>
          <w:shd w:val="clear" w:color="auto" w:fill="FFFFFF"/>
        </w:rPr>
        <w:t>niższe</w:t>
      </w:r>
      <w:r w:rsidR="009D064D" w:rsidRPr="005169A1">
        <w:rPr>
          <w:szCs w:val="19"/>
          <w:shd w:val="clear" w:color="auto" w:fill="FFFFFF"/>
        </w:rPr>
        <w:t xml:space="preserve"> o </w:t>
      </w:r>
      <w:r w:rsidR="00FE3128">
        <w:rPr>
          <w:szCs w:val="19"/>
          <w:shd w:val="clear" w:color="auto" w:fill="FFFFFF"/>
        </w:rPr>
        <w:t>17,5</w:t>
      </w:r>
      <w:r w:rsidR="00F354AD" w:rsidRPr="005169A1">
        <w:rPr>
          <w:szCs w:val="19"/>
          <w:shd w:val="clear" w:color="auto" w:fill="FFFFFF"/>
        </w:rPr>
        <w:t>%</w:t>
      </w:r>
      <w:r w:rsidR="00B1527F" w:rsidRPr="005169A1">
        <w:rPr>
          <w:szCs w:val="19"/>
          <w:shd w:val="clear" w:color="auto" w:fill="FFFFFF"/>
        </w:rPr>
        <w:t>,</w:t>
      </w:r>
      <w:r w:rsidR="00E65ED8" w:rsidRPr="005169A1">
        <w:rPr>
          <w:szCs w:val="19"/>
          <w:shd w:val="clear" w:color="auto" w:fill="FFFFFF"/>
        </w:rPr>
        <w:t xml:space="preserve"> </w:t>
      </w:r>
      <w:r w:rsidR="002914AC" w:rsidRPr="005169A1">
        <w:rPr>
          <w:szCs w:val="19"/>
          <w:shd w:val="clear" w:color="auto" w:fill="FFFFFF"/>
        </w:rPr>
        <w:t xml:space="preserve">następnie </w:t>
      </w:r>
      <w:r w:rsidR="002914AC" w:rsidRPr="002914AC">
        <w:rPr>
          <w:szCs w:val="19"/>
          <w:shd w:val="clear" w:color="auto" w:fill="FFFFFF"/>
        </w:rPr>
        <w:t xml:space="preserve">w województwie </w:t>
      </w:r>
      <w:r w:rsidR="00FE3128">
        <w:rPr>
          <w:szCs w:val="19"/>
          <w:shd w:val="clear" w:color="auto" w:fill="FFFFFF"/>
        </w:rPr>
        <w:t xml:space="preserve">warmińsko-mazurskim (niższe o 17,0%), świętokrzyskim (niższe o 15,0%), </w:t>
      </w:r>
      <w:r w:rsidR="00F81AAC">
        <w:rPr>
          <w:szCs w:val="19"/>
          <w:shd w:val="clear" w:color="auto" w:fill="FFFFFF"/>
        </w:rPr>
        <w:t>podlaskim</w:t>
      </w:r>
      <w:r w:rsidR="000F1801">
        <w:rPr>
          <w:szCs w:val="19"/>
          <w:shd w:val="clear" w:color="auto" w:fill="FFFFFF"/>
        </w:rPr>
        <w:t xml:space="preserve"> (niższe o </w:t>
      </w:r>
      <w:r w:rsidR="00FE3128">
        <w:rPr>
          <w:szCs w:val="19"/>
          <w:shd w:val="clear" w:color="auto" w:fill="FFFFFF"/>
        </w:rPr>
        <w:t>12,0</w:t>
      </w:r>
      <w:r w:rsidR="000F1801">
        <w:rPr>
          <w:szCs w:val="19"/>
          <w:shd w:val="clear" w:color="auto" w:fill="FFFFFF"/>
        </w:rPr>
        <w:t>%)</w:t>
      </w:r>
      <w:r w:rsidR="000F1801" w:rsidRPr="00B1527F">
        <w:rPr>
          <w:szCs w:val="19"/>
          <w:shd w:val="clear" w:color="auto" w:fill="FFFFFF"/>
        </w:rPr>
        <w:t xml:space="preserve"> </w:t>
      </w:r>
      <w:r w:rsidR="00FE3128">
        <w:rPr>
          <w:szCs w:val="19"/>
          <w:shd w:val="clear" w:color="auto" w:fill="FFFFFF"/>
        </w:rPr>
        <w:t xml:space="preserve">oraz </w:t>
      </w:r>
      <w:r w:rsidR="00F81AAC">
        <w:rPr>
          <w:szCs w:val="19"/>
          <w:shd w:val="clear" w:color="auto" w:fill="FFFFFF"/>
        </w:rPr>
        <w:t>małopolskim (niższe o</w:t>
      </w:r>
      <w:r w:rsidR="00FE3128">
        <w:rPr>
          <w:szCs w:val="19"/>
          <w:shd w:val="clear" w:color="auto" w:fill="FFFFFF"/>
        </w:rPr>
        <w:t> 11,7</w:t>
      </w:r>
      <w:r w:rsidR="00F81AAC">
        <w:rPr>
          <w:szCs w:val="19"/>
          <w:shd w:val="clear" w:color="auto" w:fill="FFFFFF"/>
        </w:rPr>
        <w:t>%)</w:t>
      </w:r>
      <w:r w:rsidR="004D172F">
        <w:rPr>
          <w:szCs w:val="19"/>
          <w:shd w:val="clear" w:color="auto" w:fill="FFFFFF"/>
        </w:rPr>
        <w:t>.</w:t>
      </w:r>
    </w:p>
    <w:p w14:paraId="0BBAE83C" w14:textId="7242EA3C" w:rsidR="0017406B" w:rsidRDefault="00764D9C" w:rsidP="00F70EB9">
      <w:pPr>
        <w:rPr>
          <w:szCs w:val="19"/>
          <w:shd w:val="clear" w:color="auto" w:fill="FFFFFF"/>
        </w:rPr>
      </w:pPr>
      <w:r w:rsidRPr="00187B70">
        <w:rPr>
          <w:szCs w:val="19"/>
          <w:shd w:val="clear" w:color="auto" w:fill="FFFFFF"/>
        </w:rPr>
        <w:t xml:space="preserve">Rozpiętość pomiędzy najwyższymi </w:t>
      </w:r>
      <w:r w:rsidR="00C070F9">
        <w:rPr>
          <w:szCs w:val="19"/>
          <w:shd w:val="clear" w:color="auto" w:fill="FFFFFF"/>
        </w:rPr>
        <w:t>i</w:t>
      </w:r>
      <w:r w:rsidRPr="00187B70">
        <w:rPr>
          <w:szCs w:val="19"/>
          <w:shd w:val="clear" w:color="auto" w:fill="FFFFFF"/>
        </w:rPr>
        <w:t xml:space="preserve"> najniższymi średnimi wydatkami na osobę w </w:t>
      </w:r>
      <w:r w:rsidRPr="006F5EA5">
        <w:rPr>
          <w:szCs w:val="19"/>
          <w:shd w:val="clear" w:color="auto" w:fill="FFFFFF"/>
        </w:rPr>
        <w:t xml:space="preserve">województwach </w:t>
      </w:r>
      <w:r w:rsidR="00B1527F" w:rsidRPr="006F5EA5">
        <w:rPr>
          <w:szCs w:val="19"/>
          <w:shd w:val="clear" w:color="auto" w:fill="FFFFFF"/>
        </w:rPr>
        <w:t>zmniejszyła</w:t>
      </w:r>
      <w:r w:rsidRPr="006F5EA5">
        <w:rPr>
          <w:szCs w:val="19"/>
          <w:shd w:val="clear" w:color="auto" w:fill="FFFFFF"/>
        </w:rPr>
        <w:t xml:space="preserve"> się</w:t>
      </w:r>
      <w:r w:rsidR="00187B70" w:rsidRPr="006F5EA5">
        <w:rPr>
          <w:szCs w:val="19"/>
          <w:shd w:val="clear" w:color="auto" w:fill="FFFFFF"/>
        </w:rPr>
        <w:t xml:space="preserve"> o </w:t>
      </w:r>
      <w:r w:rsidR="00FE3128">
        <w:rPr>
          <w:szCs w:val="19"/>
          <w:shd w:val="clear" w:color="auto" w:fill="FFFFFF"/>
        </w:rPr>
        <w:t>0,1</w:t>
      </w:r>
      <w:r w:rsidR="00647D55" w:rsidRPr="006F5EA5">
        <w:rPr>
          <w:szCs w:val="19"/>
          <w:shd w:val="clear" w:color="auto" w:fill="FFFFFF"/>
        </w:rPr>
        <w:t xml:space="preserve"> p. proc.</w:t>
      </w:r>
      <w:r w:rsidRPr="006F5EA5">
        <w:rPr>
          <w:szCs w:val="19"/>
          <w:shd w:val="clear" w:color="auto" w:fill="FFFFFF"/>
        </w:rPr>
        <w:t xml:space="preserve"> w porównaniu </w:t>
      </w:r>
      <w:r w:rsidR="00090C58" w:rsidRPr="006F5EA5">
        <w:rPr>
          <w:szCs w:val="19"/>
          <w:shd w:val="clear" w:color="auto" w:fill="FFFFFF"/>
        </w:rPr>
        <w:t>z</w:t>
      </w:r>
      <w:r w:rsidRPr="006F5EA5">
        <w:rPr>
          <w:szCs w:val="19"/>
          <w:shd w:val="clear" w:color="auto" w:fill="FFFFFF"/>
        </w:rPr>
        <w:t xml:space="preserve"> </w:t>
      </w:r>
      <w:r w:rsidR="00187B70" w:rsidRPr="006F5EA5">
        <w:rPr>
          <w:szCs w:val="19"/>
          <w:shd w:val="clear" w:color="auto" w:fill="FFFFFF"/>
        </w:rPr>
        <w:t>20</w:t>
      </w:r>
      <w:r w:rsidR="00B1527F" w:rsidRPr="006F5EA5">
        <w:rPr>
          <w:szCs w:val="19"/>
          <w:shd w:val="clear" w:color="auto" w:fill="FFFFFF"/>
        </w:rPr>
        <w:t>2</w:t>
      </w:r>
      <w:r w:rsidR="00FE3128">
        <w:rPr>
          <w:szCs w:val="19"/>
          <w:shd w:val="clear" w:color="auto" w:fill="FFFFFF"/>
        </w:rPr>
        <w:t>3</w:t>
      </w:r>
      <w:r w:rsidR="00187B70" w:rsidRPr="006F5EA5">
        <w:rPr>
          <w:szCs w:val="19"/>
          <w:shd w:val="clear" w:color="auto" w:fill="FFFFFF"/>
        </w:rPr>
        <w:t xml:space="preserve"> </w:t>
      </w:r>
      <w:r w:rsidR="0013076E" w:rsidRPr="006F5EA5">
        <w:rPr>
          <w:szCs w:val="19"/>
          <w:shd w:val="clear" w:color="auto" w:fill="FFFFFF"/>
        </w:rPr>
        <w:t>r.</w:t>
      </w:r>
      <w:r w:rsidR="00187B70" w:rsidRPr="006F5EA5">
        <w:rPr>
          <w:szCs w:val="19"/>
          <w:shd w:val="clear" w:color="auto" w:fill="FFFFFF"/>
        </w:rPr>
        <w:t xml:space="preserve"> i wyniosła </w:t>
      </w:r>
      <w:r w:rsidR="00F81AAC">
        <w:rPr>
          <w:szCs w:val="19"/>
          <w:shd w:val="clear" w:color="auto" w:fill="FFFFFF"/>
        </w:rPr>
        <w:t>32,</w:t>
      </w:r>
      <w:r w:rsidR="00FE3128">
        <w:rPr>
          <w:szCs w:val="19"/>
          <w:shd w:val="clear" w:color="auto" w:fill="FFFFFF"/>
        </w:rPr>
        <w:t>2</w:t>
      </w:r>
      <w:r w:rsidR="00B1527F">
        <w:rPr>
          <w:szCs w:val="19"/>
          <w:shd w:val="clear" w:color="auto" w:fill="FFFFFF"/>
        </w:rPr>
        <w:t xml:space="preserve"> </w:t>
      </w:r>
      <w:r w:rsidR="00E7456C">
        <w:rPr>
          <w:szCs w:val="19"/>
          <w:shd w:val="clear" w:color="auto" w:fill="FFFFFF"/>
        </w:rPr>
        <w:t>p. proc.</w:t>
      </w:r>
    </w:p>
    <w:p w14:paraId="5D94E905" w14:textId="176AB70C" w:rsidR="00764D9C" w:rsidRPr="000A7029" w:rsidRDefault="00AE5A13" w:rsidP="00930CA7">
      <w:pPr>
        <w:spacing w:before="360" w:after="360" w:line="240" w:lineRule="auto"/>
        <w:rPr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129DF26E" wp14:editId="5A867B0D">
                <wp:simplePos x="0" y="0"/>
                <wp:positionH relativeFrom="column">
                  <wp:posOffset>5212080</wp:posOffset>
                </wp:positionH>
                <wp:positionV relativeFrom="paragraph">
                  <wp:posOffset>1360805</wp:posOffset>
                </wp:positionV>
                <wp:extent cx="1725295" cy="1638300"/>
                <wp:effectExtent l="0" t="0" r="0" b="0"/>
                <wp:wrapTight wrapText="bothSides">
                  <wp:wrapPolygon edited="0">
                    <wp:start x="715" y="0"/>
                    <wp:lineTo x="715" y="21349"/>
                    <wp:lineTo x="20749" y="21349"/>
                    <wp:lineTo x="20749" y="0"/>
                    <wp:lineTo x="715" y="0"/>
                  </wp:wrapPolygon>
                </wp:wrapTight>
                <wp:docPr id="212" name="Pole tekstow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880D" w14:textId="677806F9" w:rsidR="00395665" w:rsidRPr="005169A1" w:rsidRDefault="00395665" w:rsidP="00C070F9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5169A1">
                              <w:rPr>
                                <w:spacing w:val="-2"/>
                              </w:rPr>
                              <w:t xml:space="preserve">Najwyższe przeciętne miesięczne wydatki na osobę ponosiły gospodarstwa domowe z województwa </w:t>
                            </w:r>
                            <w:r w:rsidR="00335212" w:rsidRPr="005169A1">
                              <w:rPr>
                                <w:spacing w:val="-2"/>
                              </w:rPr>
                              <w:t xml:space="preserve">mazowieckiego </w:t>
                            </w:r>
                            <w:r w:rsidRPr="005169A1">
                              <w:rPr>
                                <w:spacing w:val="-2"/>
                              </w:rPr>
                              <w:t xml:space="preserve">– </w:t>
                            </w:r>
                            <w:r w:rsidR="00727EAB">
                              <w:rPr>
                                <w:spacing w:val="-2"/>
                              </w:rPr>
                              <w:t>2155</w:t>
                            </w:r>
                            <w:r w:rsidRPr="005169A1">
                              <w:rPr>
                                <w:spacing w:val="-2"/>
                              </w:rPr>
                              <w:t xml:space="preserve"> zł, zaś najniższe – z województwa podkarpackiego – </w:t>
                            </w:r>
                            <w:r w:rsidR="00727EAB">
                              <w:rPr>
                                <w:spacing w:val="-2"/>
                              </w:rPr>
                              <w:t>1549</w:t>
                            </w:r>
                            <w:r w:rsidRPr="005169A1">
                              <w:rPr>
                                <w:spacing w:val="-2"/>
                              </w:rPr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F26E" id="Pole tekstowe 212" o:spid="_x0000_s1036" type="#_x0000_t202" style="position:absolute;margin-left:410.4pt;margin-top:107.15pt;width:135.85pt;height:129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" filled="f" stroked="f">
                <v:textbox>
                  <w:txbxContent>
                    <w:p w14:paraId="0B36880D" w14:textId="677806F9" w:rsidR="00395665" w:rsidRPr="005169A1" w:rsidRDefault="00395665" w:rsidP="00C070F9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5169A1">
                        <w:rPr>
                          <w:spacing w:val="-2"/>
                        </w:rPr>
                        <w:t xml:space="preserve">Najwyższe przeciętne miesięczne wydatki na osobę ponosiły gospodarstwa domowe z województwa </w:t>
                      </w:r>
                      <w:r w:rsidR="00335212" w:rsidRPr="005169A1">
                        <w:rPr>
                          <w:spacing w:val="-2"/>
                        </w:rPr>
                        <w:t xml:space="preserve">mazowieckiego </w:t>
                      </w:r>
                      <w:r w:rsidRPr="005169A1">
                        <w:rPr>
                          <w:spacing w:val="-2"/>
                        </w:rPr>
                        <w:t xml:space="preserve">– </w:t>
                      </w:r>
                      <w:r w:rsidR="00727EAB">
                        <w:rPr>
                          <w:spacing w:val="-2"/>
                        </w:rPr>
                        <w:t>2155</w:t>
                      </w:r>
                      <w:r w:rsidRPr="005169A1">
                        <w:rPr>
                          <w:spacing w:val="-2"/>
                        </w:rPr>
                        <w:t xml:space="preserve"> zł, zaś najniższe – z województwa podkarpackiego – </w:t>
                      </w:r>
                      <w:r w:rsidR="00727EAB">
                        <w:rPr>
                          <w:spacing w:val="-2"/>
                        </w:rPr>
                        <w:t>1549</w:t>
                      </w:r>
                      <w:r w:rsidRPr="005169A1">
                        <w:rPr>
                          <w:spacing w:val="-2"/>
                        </w:rPr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67CE">
        <w:rPr>
          <w:noProof/>
          <w:lang w:eastAsia="pl-PL"/>
        </w:rPr>
        <w:drawing>
          <wp:inline distT="0" distB="0" distL="0" distR="0" wp14:anchorId="77AEA540" wp14:editId="73FD08FE">
            <wp:extent cx="5122545" cy="4589049"/>
            <wp:effectExtent l="0" t="0" r="1905" b="254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5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0B6A" w14:textId="0931B176" w:rsidR="00761541" w:rsidRDefault="00761541" w:rsidP="00F46F5C">
      <w:pPr>
        <w:spacing w:before="0" w:line="240" w:lineRule="auto"/>
        <w:rPr>
          <w:i/>
          <w:spacing w:val="-2"/>
          <w:szCs w:val="19"/>
          <w:shd w:val="clear" w:color="auto" w:fill="FFFFFF"/>
        </w:rPr>
      </w:pPr>
    </w:p>
    <w:p w14:paraId="22690087" w14:textId="528B9394" w:rsidR="00824CBC" w:rsidRDefault="00824CBC" w:rsidP="00C67546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  <w:br w:type="page"/>
      </w:r>
    </w:p>
    <w:p w14:paraId="366031D3" w14:textId="15EF8FB6" w:rsidR="00C67546" w:rsidRPr="001B66B7" w:rsidRDefault="00117F74" w:rsidP="00762909">
      <w:pPr>
        <w:spacing w:before="360"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4F61D55" wp14:editId="0F3A4F06">
                <wp:simplePos x="0" y="0"/>
                <wp:positionH relativeFrom="column">
                  <wp:posOffset>5213350</wp:posOffset>
                </wp:positionH>
                <wp:positionV relativeFrom="paragraph">
                  <wp:posOffset>95250</wp:posOffset>
                </wp:positionV>
                <wp:extent cx="1725295" cy="1712595"/>
                <wp:effectExtent l="0" t="0" r="0" b="1905"/>
                <wp:wrapTight wrapText="bothSides">
                  <wp:wrapPolygon edited="0">
                    <wp:start x="477" y="0"/>
                    <wp:lineTo x="477" y="21384"/>
                    <wp:lineTo x="20749" y="21384"/>
                    <wp:lineTo x="20749" y="0"/>
                    <wp:lineTo x="477" y="0"/>
                  </wp:wrapPolygon>
                </wp:wrapTight>
                <wp:docPr id="43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863BD" w14:textId="6E43B8C4" w:rsidR="00395665" w:rsidRPr="00F94EF8" w:rsidRDefault="00395665" w:rsidP="008A720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F24ABD">
                              <w:t>4</w:t>
                            </w:r>
                            <w:r w:rsidRPr="00230699">
                              <w:t xml:space="preserve"> r. </w:t>
                            </w:r>
                            <w:r>
                              <w:t xml:space="preserve">nastąpił </w:t>
                            </w:r>
                            <w:r w:rsidR="00F24ABD">
                              <w:t>wzrost</w:t>
                            </w:r>
                            <w:r>
                              <w:t xml:space="preserve"> </w:t>
                            </w:r>
                            <w:r w:rsidRPr="00230699">
                              <w:t>spożyci</w:t>
                            </w:r>
                            <w:r>
                              <w:t>a</w:t>
                            </w:r>
                            <w:r w:rsidRPr="00230699">
                              <w:t xml:space="preserve"> </w:t>
                            </w:r>
                            <w:r>
                              <w:t xml:space="preserve">większości </w:t>
                            </w:r>
                            <w:r w:rsidRPr="00230699">
                              <w:t>podstawowych produktów żywnościowych</w:t>
                            </w:r>
                            <w:r>
                              <w:t>, a w szczególności</w:t>
                            </w:r>
                            <w:r w:rsidRPr="00230699">
                              <w:t xml:space="preserve">: </w:t>
                            </w:r>
                            <w:r w:rsidR="00F94EF8" w:rsidRPr="00F94EF8">
                              <w:t xml:space="preserve">cukru, </w:t>
                            </w:r>
                            <w:r w:rsidR="00F24ABD">
                              <w:t>jaj, owoców</w:t>
                            </w:r>
                            <w:r w:rsidR="002236AE">
                              <w:t>,</w:t>
                            </w:r>
                            <w:r w:rsidR="00F24ABD">
                              <w:t xml:space="preserve"> tłuszczów zwierzęcych, </w:t>
                            </w:r>
                            <w:r w:rsidR="00F94EF8" w:rsidRPr="00F94EF8">
                              <w:t>makaronu i</w:t>
                            </w:r>
                            <w:r w:rsidR="00F94EF8">
                              <w:t> </w:t>
                            </w:r>
                            <w:r w:rsidR="00F94EF8" w:rsidRPr="00F94EF8">
                              <w:t>produktów makaronowych</w:t>
                            </w:r>
                            <w:r w:rsidR="00F24ABD">
                              <w:t xml:space="preserve"> oraz serów i twarogów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4F61D55" id="Pole tekstowe 31" o:spid="_x0000_s1037" type="#_x0000_t202" style="position:absolute;margin-left:410.5pt;margin-top:7.5pt;width:135.85pt;height:134.8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" filled="f" stroked="f">
                <v:textbox>
                  <w:txbxContent>
                    <w:p w14:paraId="223863BD" w14:textId="6E43B8C4" w:rsidR="00395665" w:rsidRPr="00F94EF8" w:rsidRDefault="00395665" w:rsidP="008A720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F24ABD">
                        <w:t>4</w:t>
                      </w:r>
                      <w:r w:rsidRPr="00230699">
                        <w:t xml:space="preserve"> r. </w:t>
                      </w:r>
                      <w:r>
                        <w:t xml:space="preserve">nastąpił </w:t>
                      </w:r>
                      <w:r w:rsidR="00F24ABD">
                        <w:t>wzrost</w:t>
                      </w:r>
                      <w:r>
                        <w:t xml:space="preserve"> </w:t>
                      </w:r>
                      <w:r w:rsidRPr="00230699">
                        <w:t>spożyci</w:t>
                      </w:r>
                      <w:r>
                        <w:t>a</w:t>
                      </w:r>
                      <w:r w:rsidRPr="00230699">
                        <w:t xml:space="preserve"> </w:t>
                      </w:r>
                      <w:r>
                        <w:t xml:space="preserve">większości </w:t>
                      </w:r>
                      <w:r w:rsidRPr="00230699">
                        <w:t>podstawowych produktów żywnościowych</w:t>
                      </w:r>
                      <w:r>
                        <w:t>, a w szczególności</w:t>
                      </w:r>
                      <w:r w:rsidRPr="00230699">
                        <w:t xml:space="preserve">: </w:t>
                      </w:r>
                      <w:r w:rsidR="00F94EF8" w:rsidRPr="00F94EF8">
                        <w:t xml:space="preserve">cukru, </w:t>
                      </w:r>
                      <w:r w:rsidR="00F24ABD">
                        <w:t>jaj, owoców</w:t>
                      </w:r>
                      <w:r w:rsidR="002236AE">
                        <w:t>,</w:t>
                      </w:r>
                      <w:r w:rsidR="00F24ABD">
                        <w:t xml:space="preserve"> tłuszczów zwierzęcych, </w:t>
                      </w:r>
                      <w:r w:rsidR="00F94EF8" w:rsidRPr="00F94EF8">
                        <w:t>makaronu i</w:t>
                      </w:r>
                      <w:r w:rsidR="00F94EF8">
                        <w:t> </w:t>
                      </w:r>
                      <w:r w:rsidR="00F94EF8" w:rsidRPr="00F94EF8">
                        <w:t>produktów makaronowych</w:t>
                      </w:r>
                      <w:r w:rsidR="00F24ABD">
                        <w:t xml:space="preserve"> oraz serów i twarogów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>Spożycie ilościowe żywności</w:t>
      </w:r>
    </w:p>
    <w:p w14:paraId="7CAD5E6C" w14:textId="7F317E55" w:rsidR="00732F9A" w:rsidRDefault="008B657E" w:rsidP="00C67546">
      <w:pPr>
        <w:rPr>
          <w:szCs w:val="19"/>
          <w:shd w:val="clear" w:color="auto" w:fill="FFFFFF"/>
        </w:rPr>
      </w:pPr>
      <w:r w:rsidRPr="00C318A2">
        <w:rPr>
          <w:szCs w:val="19"/>
          <w:shd w:val="clear" w:color="auto" w:fill="FFFFFF"/>
        </w:rPr>
        <w:t>W 20</w:t>
      </w:r>
      <w:r w:rsidR="006B4BF3" w:rsidRPr="00C318A2">
        <w:rPr>
          <w:szCs w:val="19"/>
          <w:shd w:val="clear" w:color="auto" w:fill="FFFFFF"/>
        </w:rPr>
        <w:t>2</w:t>
      </w:r>
      <w:r w:rsidR="00367484">
        <w:rPr>
          <w:szCs w:val="19"/>
          <w:shd w:val="clear" w:color="auto" w:fill="FFFFFF"/>
        </w:rPr>
        <w:t>4</w:t>
      </w:r>
      <w:r w:rsidR="00171D09" w:rsidRPr="00C318A2">
        <w:rPr>
          <w:szCs w:val="19"/>
          <w:shd w:val="clear" w:color="auto" w:fill="FFFFFF"/>
        </w:rPr>
        <w:t xml:space="preserve"> r.</w:t>
      </w:r>
      <w:r w:rsidR="00C67546" w:rsidRPr="00C318A2">
        <w:rPr>
          <w:szCs w:val="19"/>
          <w:shd w:val="clear" w:color="auto" w:fill="FFFFFF"/>
        </w:rPr>
        <w:t xml:space="preserve"> </w:t>
      </w:r>
      <w:r w:rsidR="009A64A7" w:rsidRPr="00C318A2">
        <w:rPr>
          <w:szCs w:val="19"/>
          <w:shd w:val="clear" w:color="auto" w:fill="FFFFFF"/>
        </w:rPr>
        <w:t xml:space="preserve">nastąpił </w:t>
      </w:r>
      <w:r w:rsidR="00F24ABD">
        <w:rPr>
          <w:szCs w:val="19"/>
          <w:shd w:val="clear" w:color="auto" w:fill="FFFFFF"/>
        </w:rPr>
        <w:t>wzrost</w:t>
      </w:r>
      <w:r w:rsidR="00C67546" w:rsidRPr="00C318A2">
        <w:rPr>
          <w:szCs w:val="19"/>
          <w:shd w:val="clear" w:color="auto" w:fill="FFFFFF"/>
        </w:rPr>
        <w:t xml:space="preserve"> spożycia </w:t>
      </w:r>
      <w:r w:rsidR="009A64A7" w:rsidRPr="00C318A2">
        <w:rPr>
          <w:szCs w:val="19"/>
          <w:shd w:val="clear" w:color="auto" w:fill="FFFFFF"/>
        </w:rPr>
        <w:t>większości</w:t>
      </w:r>
      <w:r w:rsidR="00C67546" w:rsidRPr="00C318A2">
        <w:rPr>
          <w:szCs w:val="19"/>
          <w:shd w:val="clear" w:color="auto" w:fill="FFFFFF"/>
        </w:rPr>
        <w:t xml:space="preserve"> podstawowych artykułów żywnościowych. </w:t>
      </w:r>
      <w:r w:rsidR="009A64A7" w:rsidRPr="00C318A2">
        <w:rPr>
          <w:szCs w:val="19"/>
          <w:shd w:val="clear" w:color="auto" w:fill="FFFFFF"/>
        </w:rPr>
        <w:t xml:space="preserve">Najwyższy </w:t>
      </w:r>
      <w:r w:rsidR="00F24ABD">
        <w:rPr>
          <w:szCs w:val="19"/>
          <w:shd w:val="clear" w:color="auto" w:fill="FFFFFF"/>
        </w:rPr>
        <w:t>wzrost</w:t>
      </w:r>
      <w:r w:rsidR="00C67546" w:rsidRPr="00C318A2">
        <w:rPr>
          <w:szCs w:val="19"/>
          <w:shd w:val="clear" w:color="auto" w:fill="FFFFFF"/>
        </w:rPr>
        <w:t xml:space="preserve"> dot</w:t>
      </w:r>
      <w:r w:rsidR="00BF2F0A" w:rsidRPr="00C318A2">
        <w:rPr>
          <w:szCs w:val="19"/>
          <w:shd w:val="clear" w:color="auto" w:fill="FFFFFF"/>
        </w:rPr>
        <w:t>yczył</w:t>
      </w:r>
      <w:r w:rsidR="005A420C" w:rsidRPr="00C318A2">
        <w:rPr>
          <w:szCs w:val="19"/>
          <w:shd w:val="clear" w:color="auto" w:fill="FFFFFF"/>
        </w:rPr>
        <w:t>:</w:t>
      </w:r>
      <w:r w:rsidR="00BF2F0A" w:rsidRPr="00C318A2">
        <w:rPr>
          <w:szCs w:val="19"/>
          <w:shd w:val="clear" w:color="auto" w:fill="FFFFFF"/>
        </w:rPr>
        <w:t xml:space="preserve"> </w:t>
      </w:r>
      <w:bookmarkStart w:id="1" w:name="_Hlk135040516"/>
      <w:r w:rsidR="003B42B7">
        <w:rPr>
          <w:szCs w:val="19"/>
          <w:shd w:val="clear" w:color="auto" w:fill="FFFFFF"/>
        </w:rPr>
        <w:t>cukru</w:t>
      </w:r>
      <w:r w:rsidR="00732F9A" w:rsidRPr="00C318A2">
        <w:rPr>
          <w:szCs w:val="19"/>
          <w:shd w:val="clear" w:color="auto" w:fill="FFFFFF"/>
        </w:rPr>
        <w:t xml:space="preserve"> (o </w:t>
      </w:r>
      <w:r w:rsidR="00F24ABD">
        <w:rPr>
          <w:szCs w:val="19"/>
          <w:shd w:val="clear" w:color="auto" w:fill="FFFFFF"/>
        </w:rPr>
        <w:t>8,6</w:t>
      </w:r>
      <w:r w:rsidR="00732F9A" w:rsidRPr="00C318A2">
        <w:rPr>
          <w:szCs w:val="19"/>
          <w:shd w:val="clear" w:color="auto" w:fill="FFFFFF"/>
        </w:rPr>
        <w:t>%),</w:t>
      </w:r>
      <w:r w:rsidR="00E9201E">
        <w:rPr>
          <w:szCs w:val="19"/>
          <w:shd w:val="clear" w:color="auto" w:fill="FFFFFF"/>
        </w:rPr>
        <w:t xml:space="preserve"> </w:t>
      </w:r>
      <w:r w:rsidR="00F24ABD">
        <w:rPr>
          <w:szCs w:val="19"/>
          <w:shd w:val="clear" w:color="auto" w:fill="FFFFFF"/>
        </w:rPr>
        <w:t>jaj (o 7,5%), owoców (o 5,9%), tłuszczów zwierzęcych (o</w:t>
      </w:r>
      <w:r w:rsidR="00DC5484">
        <w:rPr>
          <w:szCs w:val="19"/>
          <w:shd w:val="clear" w:color="auto" w:fill="FFFFFF"/>
        </w:rPr>
        <w:t> </w:t>
      </w:r>
      <w:r w:rsidR="00F24ABD">
        <w:rPr>
          <w:szCs w:val="19"/>
          <w:shd w:val="clear" w:color="auto" w:fill="FFFFFF"/>
        </w:rPr>
        <w:t xml:space="preserve">5,3%), </w:t>
      </w:r>
      <w:r w:rsidR="00F24ABD" w:rsidRPr="00C318A2">
        <w:rPr>
          <w:szCs w:val="19"/>
          <w:shd w:val="clear" w:color="auto" w:fill="FFFFFF"/>
        </w:rPr>
        <w:t>makaronu i</w:t>
      </w:r>
      <w:r w:rsidR="00F24ABD">
        <w:rPr>
          <w:szCs w:val="19"/>
          <w:shd w:val="clear" w:color="auto" w:fill="FFFFFF"/>
        </w:rPr>
        <w:t> </w:t>
      </w:r>
      <w:r w:rsidR="00F24ABD" w:rsidRPr="00C318A2">
        <w:rPr>
          <w:szCs w:val="19"/>
          <w:shd w:val="clear" w:color="auto" w:fill="FFFFFF"/>
        </w:rPr>
        <w:t xml:space="preserve">produktów makaronowych (o </w:t>
      </w:r>
      <w:r w:rsidR="00F24ABD">
        <w:rPr>
          <w:szCs w:val="19"/>
          <w:shd w:val="clear" w:color="auto" w:fill="FFFFFF"/>
        </w:rPr>
        <w:t>5,1</w:t>
      </w:r>
      <w:r w:rsidR="00F24ABD" w:rsidRPr="00C318A2">
        <w:rPr>
          <w:szCs w:val="19"/>
          <w:shd w:val="clear" w:color="auto" w:fill="FFFFFF"/>
        </w:rPr>
        <w:t>%)</w:t>
      </w:r>
      <w:r w:rsidR="00F24ABD">
        <w:rPr>
          <w:szCs w:val="19"/>
          <w:shd w:val="clear" w:color="auto" w:fill="FFFFFF"/>
        </w:rPr>
        <w:t xml:space="preserve"> oraz serów i twarogów (o 5,0%). </w:t>
      </w:r>
      <w:r w:rsidR="000160EE">
        <w:rPr>
          <w:szCs w:val="19"/>
          <w:shd w:val="clear" w:color="auto" w:fill="FFFFFF"/>
        </w:rPr>
        <w:t xml:space="preserve">Największy </w:t>
      </w:r>
      <w:r w:rsidR="00F24ABD">
        <w:rPr>
          <w:szCs w:val="19"/>
          <w:shd w:val="clear" w:color="auto" w:fill="FFFFFF"/>
        </w:rPr>
        <w:t>spadek</w:t>
      </w:r>
      <w:r w:rsidR="008A6162" w:rsidRPr="00C318A2">
        <w:rPr>
          <w:szCs w:val="19"/>
          <w:shd w:val="clear" w:color="auto" w:fill="FFFFFF"/>
        </w:rPr>
        <w:t xml:space="preserve"> spożycia odnotowano w przypadku</w:t>
      </w:r>
      <w:r w:rsidR="008A6162">
        <w:rPr>
          <w:szCs w:val="19"/>
          <w:shd w:val="clear" w:color="auto" w:fill="FFFFFF"/>
        </w:rPr>
        <w:t xml:space="preserve"> </w:t>
      </w:r>
      <w:r w:rsidR="00F24ABD">
        <w:rPr>
          <w:szCs w:val="19"/>
          <w:shd w:val="clear" w:color="auto" w:fill="FFFFFF"/>
        </w:rPr>
        <w:t>m</w:t>
      </w:r>
      <w:r w:rsidR="00842736">
        <w:rPr>
          <w:szCs w:val="19"/>
          <w:shd w:val="clear" w:color="auto" w:fill="FFFFFF"/>
        </w:rPr>
        <w:t xml:space="preserve">argaryny i tłuszczów roślinnych </w:t>
      </w:r>
      <w:r w:rsidR="008A6162" w:rsidRPr="00C318A2">
        <w:rPr>
          <w:szCs w:val="19"/>
          <w:shd w:val="clear" w:color="auto" w:fill="FFFFFF"/>
        </w:rPr>
        <w:t>(o</w:t>
      </w:r>
      <w:r w:rsidR="00DC5484">
        <w:rPr>
          <w:szCs w:val="19"/>
          <w:shd w:val="clear" w:color="auto" w:fill="FFFFFF"/>
        </w:rPr>
        <w:t> </w:t>
      </w:r>
      <w:r w:rsidR="00F24ABD">
        <w:rPr>
          <w:szCs w:val="19"/>
          <w:shd w:val="clear" w:color="auto" w:fill="FFFFFF"/>
        </w:rPr>
        <w:t>4,5</w:t>
      </w:r>
      <w:r w:rsidR="008A6162" w:rsidRPr="00C318A2">
        <w:rPr>
          <w:szCs w:val="19"/>
          <w:shd w:val="clear" w:color="auto" w:fill="FFFFFF"/>
        </w:rPr>
        <w:t>%)</w:t>
      </w:r>
      <w:r w:rsidR="008A6162">
        <w:rPr>
          <w:szCs w:val="19"/>
          <w:shd w:val="clear" w:color="auto" w:fill="FFFFFF"/>
        </w:rPr>
        <w:t xml:space="preserve">, </w:t>
      </w:r>
      <w:r w:rsidR="00F24ABD">
        <w:rPr>
          <w:szCs w:val="19"/>
          <w:shd w:val="clear" w:color="auto" w:fill="FFFFFF"/>
        </w:rPr>
        <w:t>mleka świeżego</w:t>
      </w:r>
      <w:r w:rsidR="008A6162">
        <w:rPr>
          <w:szCs w:val="19"/>
          <w:shd w:val="clear" w:color="auto" w:fill="FFFFFF"/>
        </w:rPr>
        <w:t xml:space="preserve"> (o </w:t>
      </w:r>
      <w:r w:rsidR="00F24ABD">
        <w:rPr>
          <w:szCs w:val="19"/>
          <w:shd w:val="clear" w:color="auto" w:fill="FFFFFF"/>
        </w:rPr>
        <w:t>2,5</w:t>
      </w:r>
      <w:r w:rsidR="008A6162">
        <w:rPr>
          <w:szCs w:val="19"/>
          <w:shd w:val="clear" w:color="auto" w:fill="FFFFFF"/>
        </w:rPr>
        <w:t>%</w:t>
      </w:r>
      <w:r w:rsidR="008A6162" w:rsidRPr="00C318A2">
        <w:rPr>
          <w:szCs w:val="19"/>
          <w:shd w:val="clear" w:color="auto" w:fill="FFFFFF"/>
        </w:rPr>
        <w:t>)</w:t>
      </w:r>
      <w:r w:rsidR="003B42B7">
        <w:rPr>
          <w:szCs w:val="19"/>
          <w:shd w:val="clear" w:color="auto" w:fill="FFFFFF"/>
        </w:rPr>
        <w:t xml:space="preserve"> oraz </w:t>
      </w:r>
      <w:r w:rsidR="00F24ABD">
        <w:rPr>
          <w:szCs w:val="19"/>
          <w:shd w:val="clear" w:color="auto" w:fill="FFFFFF"/>
        </w:rPr>
        <w:t>pieczywa</w:t>
      </w:r>
      <w:r w:rsidR="008A6162">
        <w:rPr>
          <w:szCs w:val="19"/>
          <w:shd w:val="clear" w:color="auto" w:fill="FFFFFF"/>
        </w:rPr>
        <w:t xml:space="preserve"> (o </w:t>
      </w:r>
      <w:r w:rsidR="00F24ABD">
        <w:rPr>
          <w:szCs w:val="19"/>
          <w:shd w:val="clear" w:color="auto" w:fill="FFFFFF"/>
        </w:rPr>
        <w:t>1,5</w:t>
      </w:r>
      <w:r w:rsidR="008A6162">
        <w:rPr>
          <w:szCs w:val="19"/>
          <w:shd w:val="clear" w:color="auto" w:fill="FFFFFF"/>
        </w:rPr>
        <w:t xml:space="preserve">%). </w:t>
      </w:r>
      <w:bookmarkEnd w:id="1"/>
    </w:p>
    <w:p w14:paraId="54CB727C" w14:textId="3469604B" w:rsidR="00C67546" w:rsidRPr="00F70EB9" w:rsidRDefault="00C67546" w:rsidP="00C67546">
      <w:pPr>
        <w:rPr>
          <w:szCs w:val="19"/>
          <w:shd w:val="clear" w:color="auto" w:fill="FFFFFF"/>
        </w:rPr>
      </w:pPr>
      <w:r w:rsidRPr="00F70EB9">
        <w:rPr>
          <w:szCs w:val="19"/>
          <w:shd w:val="clear" w:color="auto" w:fill="FFFFFF"/>
        </w:rPr>
        <w:t xml:space="preserve">Poziom spożycia artykułów żywnościowych zależy w dużym stopniu od dochodów </w:t>
      </w:r>
      <w:r w:rsidR="00283981" w:rsidRPr="00F70EB9">
        <w:rPr>
          <w:szCs w:val="19"/>
          <w:shd w:val="clear" w:color="auto" w:fill="FFFFFF"/>
        </w:rPr>
        <w:t>osiąganych przez gospodarstwa domowe</w:t>
      </w:r>
      <w:r w:rsidRPr="00F70EB9">
        <w:rPr>
          <w:szCs w:val="19"/>
          <w:shd w:val="clear" w:color="auto" w:fill="FFFFFF"/>
        </w:rPr>
        <w:t>. Wraz ze wzrostem zamożności</w:t>
      </w:r>
      <w:r w:rsidR="0019364D" w:rsidRPr="00F70EB9">
        <w:rPr>
          <w:szCs w:val="19"/>
          <w:shd w:val="clear" w:color="auto" w:fill="FFFFFF"/>
        </w:rPr>
        <w:t xml:space="preserve"> gospodarstw domowych</w:t>
      </w:r>
      <w:r w:rsidR="00283981" w:rsidRPr="00F70EB9">
        <w:rPr>
          <w:szCs w:val="19"/>
          <w:shd w:val="clear" w:color="auto" w:fill="FFFFFF"/>
        </w:rPr>
        <w:t>,</w:t>
      </w:r>
      <w:r w:rsidRPr="00F70EB9">
        <w:rPr>
          <w:szCs w:val="19"/>
          <w:shd w:val="clear" w:color="auto" w:fill="FFFFFF"/>
        </w:rPr>
        <w:t xml:space="preserve"> </w:t>
      </w:r>
      <w:r w:rsidR="001F4E44" w:rsidRPr="00F70EB9">
        <w:rPr>
          <w:szCs w:val="19"/>
          <w:shd w:val="clear" w:color="auto" w:fill="FFFFFF"/>
        </w:rPr>
        <w:t xml:space="preserve">wyższy był </w:t>
      </w:r>
      <w:r w:rsidRPr="00F70EB9">
        <w:rPr>
          <w:szCs w:val="19"/>
          <w:shd w:val="clear" w:color="auto" w:fill="FFFFFF"/>
        </w:rPr>
        <w:t>poziom spożycia niektórych artykułów żywnościowych takich jak produkty zbożowe</w:t>
      </w:r>
      <w:r w:rsidR="00471D75" w:rsidRPr="00F70EB9">
        <w:rPr>
          <w:szCs w:val="19"/>
          <w:shd w:val="clear" w:color="auto" w:fill="FFFFFF"/>
        </w:rPr>
        <w:t>, mięso, warzywa, owoce, sery i </w:t>
      </w:r>
      <w:r w:rsidRPr="00F70EB9">
        <w:rPr>
          <w:szCs w:val="19"/>
          <w:shd w:val="clear" w:color="auto" w:fill="FFFFFF"/>
        </w:rPr>
        <w:t>twarogi</w:t>
      </w:r>
      <w:r w:rsidR="00973C01" w:rsidRPr="00F70EB9">
        <w:rPr>
          <w:szCs w:val="19"/>
          <w:shd w:val="clear" w:color="auto" w:fill="FFFFFF"/>
        </w:rPr>
        <w:t xml:space="preserve"> </w:t>
      </w:r>
      <w:r w:rsidR="00C1268F" w:rsidRPr="00F70EB9">
        <w:rPr>
          <w:szCs w:val="19"/>
          <w:shd w:val="clear" w:color="auto" w:fill="FFFFFF"/>
        </w:rPr>
        <w:t>oraz</w:t>
      </w:r>
      <w:r w:rsidR="00973C01" w:rsidRPr="00F70EB9">
        <w:rPr>
          <w:szCs w:val="19"/>
          <w:shd w:val="clear" w:color="auto" w:fill="FFFFFF"/>
        </w:rPr>
        <w:t xml:space="preserve"> wody mineralne i źródlane.</w:t>
      </w:r>
      <w:r w:rsidRPr="00F70EB9">
        <w:rPr>
          <w:szCs w:val="19"/>
          <w:shd w:val="clear" w:color="auto" w:fill="FFFFFF"/>
        </w:rPr>
        <w:t xml:space="preserve"> </w:t>
      </w:r>
    </w:p>
    <w:p w14:paraId="76277EE0" w14:textId="0A4FF7D1" w:rsidR="00C67546" w:rsidRPr="00230699" w:rsidRDefault="0072778B" w:rsidP="00930CA7">
      <w:pPr>
        <w:spacing w:before="360" w:after="360"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8E2C041" wp14:editId="2FD8A527">
            <wp:extent cx="5122545" cy="2734945"/>
            <wp:effectExtent l="0" t="0" r="1905" b="8255"/>
            <wp:docPr id="6" name="Wykres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A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FA7C809" w14:textId="13774AE4" w:rsidR="00C67546" w:rsidRPr="00A836BB" w:rsidRDefault="005120CB" w:rsidP="00C67546">
      <w:pPr>
        <w:rPr>
          <w:spacing w:val="-2"/>
          <w:szCs w:val="19"/>
          <w:shd w:val="clear" w:color="auto" w:fill="FFFFFF"/>
        </w:rPr>
      </w:pPr>
      <w:r w:rsidRPr="005120CB">
        <w:rPr>
          <w:spacing w:val="-2"/>
          <w:szCs w:val="19"/>
          <w:shd w:val="clear" w:color="auto" w:fill="FFFFFF"/>
        </w:rPr>
        <w:t>Na poziom spożycia żywności wpływają także nawyki żywieniowe, ceny produktów żywnościowych oraz miejsc</w:t>
      </w:r>
      <w:r>
        <w:rPr>
          <w:spacing w:val="-2"/>
          <w:szCs w:val="19"/>
          <w:shd w:val="clear" w:color="auto" w:fill="FFFFFF"/>
        </w:rPr>
        <w:t>e</w:t>
      </w:r>
      <w:r w:rsidRPr="005120CB">
        <w:rPr>
          <w:spacing w:val="-2"/>
          <w:szCs w:val="19"/>
          <w:shd w:val="clear" w:color="auto" w:fill="FFFFFF"/>
        </w:rPr>
        <w:t xml:space="preserve"> zamieszkania. Gospodarstwa domowe zamieszkujące tereny wiejskie </w:t>
      </w:r>
      <w:r w:rsidRPr="00A836BB">
        <w:rPr>
          <w:spacing w:val="-2"/>
          <w:szCs w:val="19"/>
          <w:shd w:val="clear" w:color="auto" w:fill="FFFFFF"/>
        </w:rPr>
        <w:t>charakteryzują się nieco innym modelem żywienia niż gospodarstwa domowe mieszk</w:t>
      </w:r>
      <w:r w:rsidR="00FA5601">
        <w:rPr>
          <w:spacing w:val="-2"/>
          <w:szCs w:val="19"/>
          <w:shd w:val="clear" w:color="auto" w:fill="FFFFFF"/>
        </w:rPr>
        <w:t>a</w:t>
      </w:r>
      <w:r w:rsidRPr="00A836BB">
        <w:rPr>
          <w:spacing w:val="-2"/>
          <w:szCs w:val="19"/>
          <w:shd w:val="clear" w:color="auto" w:fill="FFFFFF"/>
        </w:rPr>
        <w:t xml:space="preserve">jące </w:t>
      </w:r>
      <w:r w:rsidR="00FA5601">
        <w:rPr>
          <w:spacing w:val="-2"/>
          <w:szCs w:val="19"/>
          <w:shd w:val="clear" w:color="auto" w:fill="FFFFFF"/>
        </w:rPr>
        <w:t xml:space="preserve">w </w:t>
      </w:r>
      <w:r w:rsidRPr="00A836BB">
        <w:rPr>
          <w:spacing w:val="-2"/>
          <w:szCs w:val="19"/>
          <w:shd w:val="clear" w:color="auto" w:fill="FFFFFF"/>
        </w:rPr>
        <w:t>miasta</w:t>
      </w:r>
      <w:r w:rsidR="00FA5601">
        <w:rPr>
          <w:spacing w:val="-2"/>
          <w:szCs w:val="19"/>
          <w:shd w:val="clear" w:color="auto" w:fill="FFFFFF"/>
        </w:rPr>
        <w:t>ch</w:t>
      </w:r>
      <w:r w:rsidRPr="00A836BB">
        <w:rPr>
          <w:spacing w:val="-2"/>
          <w:szCs w:val="19"/>
          <w:shd w:val="clear" w:color="auto" w:fill="FFFFFF"/>
        </w:rPr>
        <w:t>.</w:t>
      </w:r>
      <w:r w:rsidR="003B38CE" w:rsidRPr="00A836BB">
        <w:rPr>
          <w:spacing w:val="-2"/>
          <w:szCs w:val="19"/>
          <w:shd w:val="clear" w:color="auto" w:fill="FFFFFF"/>
        </w:rPr>
        <w:t xml:space="preserve"> Na wsi wystąpiło wyższe spożycie </w:t>
      </w:r>
      <w:r w:rsidR="002914AC">
        <w:rPr>
          <w:spacing w:val="-2"/>
          <w:szCs w:val="19"/>
          <w:shd w:val="clear" w:color="auto" w:fill="FFFFFF"/>
        </w:rPr>
        <w:t xml:space="preserve">m. in. </w:t>
      </w:r>
      <w:r w:rsidR="003B38CE" w:rsidRPr="00A836BB">
        <w:rPr>
          <w:spacing w:val="-2"/>
          <w:szCs w:val="19"/>
          <w:shd w:val="clear" w:color="auto" w:fill="FFFFFF"/>
        </w:rPr>
        <w:t>pieczywa i produktów zbożowych, mięsa</w:t>
      </w:r>
      <w:r w:rsidR="005F0489">
        <w:rPr>
          <w:spacing w:val="-2"/>
          <w:szCs w:val="19"/>
          <w:shd w:val="clear" w:color="auto" w:fill="FFFFFF"/>
        </w:rPr>
        <w:t>,</w:t>
      </w:r>
      <w:r w:rsidR="003B38CE" w:rsidRPr="00A836BB">
        <w:rPr>
          <w:spacing w:val="-2"/>
          <w:szCs w:val="19"/>
          <w:shd w:val="clear" w:color="auto" w:fill="FFFFFF"/>
        </w:rPr>
        <w:t xml:space="preserve"> </w:t>
      </w:r>
      <w:r w:rsidR="00584E08">
        <w:rPr>
          <w:spacing w:val="-2"/>
          <w:szCs w:val="19"/>
          <w:shd w:val="clear" w:color="auto" w:fill="FFFFFF"/>
        </w:rPr>
        <w:t>ziemniaków</w:t>
      </w:r>
      <w:r w:rsidR="00662E6A">
        <w:rPr>
          <w:spacing w:val="-2"/>
          <w:szCs w:val="19"/>
          <w:shd w:val="clear" w:color="auto" w:fill="FFFFFF"/>
        </w:rPr>
        <w:t xml:space="preserve">, </w:t>
      </w:r>
      <w:r w:rsidR="003B38CE" w:rsidRPr="00A836BB">
        <w:rPr>
          <w:spacing w:val="-2"/>
          <w:szCs w:val="19"/>
          <w:shd w:val="clear" w:color="auto" w:fill="FFFFFF"/>
        </w:rPr>
        <w:t>cukru</w:t>
      </w:r>
      <w:r w:rsidR="00662E6A">
        <w:rPr>
          <w:spacing w:val="-2"/>
          <w:szCs w:val="19"/>
          <w:shd w:val="clear" w:color="auto" w:fill="FFFFFF"/>
        </w:rPr>
        <w:t xml:space="preserve"> </w:t>
      </w:r>
      <w:r w:rsidR="00662E6A" w:rsidRPr="00A836BB">
        <w:rPr>
          <w:spacing w:val="-2"/>
          <w:szCs w:val="19"/>
          <w:shd w:val="clear" w:color="auto" w:fill="FFFFFF"/>
        </w:rPr>
        <w:t>oraz wód mineralnych i źródlanych</w:t>
      </w:r>
      <w:r w:rsidR="003B38CE" w:rsidRPr="00A836BB">
        <w:rPr>
          <w:spacing w:val="-2"/>
          <w:szCs w:val="19"/>
          <w:shd w:val="clear" w:color="auto" w:fill="FFFFFF"/>
        </w:rPr>
        <w:t xml:space="preserve">, </w:t>
      </w:r>
      <w:r w:rsidR="002914AC">
        <w:rPr>
          <w:spacing w:val="-2"/>
          <w:szCs w:val="19"/>
          <w:shd w:val="clear" w:color="auto" w:fill="FFFFFF"/>
        </w:rPr>
        <w:t>z</w:t>
      </w:r>
      <w:r w:rsidR="003B38CE" w:rsidRPr="00A836BB">
        <w:rPr>
          <w:spacing w:val="-2"/>
          <w:szCs w:val="19"/>
          <w:shd w:val="clear" w:color="auto" w:fill="FFFFFF"/>
        </w:rPr>
        <w:t>a</w:t>
      </w:r>
      <w:r w:rsidR="002914AC">
        <w:rPr>
          <w:spacing w:val="-2"/>
          <w:szCs w:val="19"/>
          <w:shd w:val="clear" w:color="auto" w:fill="FFFFFF"/>
        </w:rPr>
        <w:t>ś</w:t>
      </w:r>
      <w:r w:rsidR="003B38CE" w:rsidRPr="00A836BB">
        <w:rPr>
          <w:spacing w:val="-2"/>
          <w:szCs w:val="19"/>
          <w:shd w:val="clear" w:color="auto" w:fill="FFFFFF"/>
        </w:rPr>
        <w:t xml:space="preserve"> w miastach – </w:t>
      </w:r>
      <w:r w:rsidR="00CE70EB">
        <w:rPr>
          <w:spacing w:val="-2"/>
          <w:szCs w:val="19"/>
          <w:shd w:val="clear" w:color="auto" w:fill="FFFFFF"/>
        </w:rPr>
        <w:t>warzyw</w:t>
      </w:r>
      <w:r w:rsidR="00395665">
        <w:rPr>
          <w:spacing w:val="-2"/>
          <w:szCs w:val="19"/>
          <w:shd w:val="clear" w:color="auto" w:fill="FFFFFF"/>
        </w:rPr>
        <w:t xml:space="preserve"> (oprócz ziemniaków)</w:t>
      </w:r>
      <w:r w:rsidR="00CE70EB">
        <w:rPr>
          <w:spacing w:val="-2"/>
          <w:szCs w:val="19"/>
          <w:shd w:val="clear" w:color="auto" w:fill="FFFFFF"/>
        </w:rPr>
        <w:t xml:space="preserve">, </w:t>
      </w:r>
      <w:r w:rsidR="003B38CE" w:rsidRPr="00A836BB">
        <w:rPr>
          <w:spacing w:val="-2"/>
          <w:szCs w:val="19"/>
          <w:shd w:val="clear" w:color="auto" w:fill="FFFFFF"/>
        </w:rPr>
        <w:t>owoców</w:t>
      </w:r>
      <w:r w:rsidR="00662E6A">
        <w:rPr>
          <w:spacing w:val="-2"/>
          <w:szCs w:val="19"/>
          <w:shd w:val="clear" w:color="auto" w:fill="FFFFFF"/>
        </w:rPr>
        <w:t xml:space="preserve"> oraz</w:t>
      </w:r>
      <w:r w:rsidR="00CE70EB">
        <w:rPr>
          <w:spacing w:val="-2"/>
          <w:szCs w:val="19"/>
          <w:shd w:val="clear" w:color="auto" w:fill="FFFFFF"/>
        </w:rPr>
        <w:t xml:space="preserve"> serów i twarogów</w:t>
      </w:r>
      <w:r w:rsidR="003B38CE" w:rsidRPr="00A836BB">
        <w:rPr>
          <w:spacing w:val="-2"/>
          <w:szCs w:val="19"/>
          <w:shd w:val="clear" w:color="auto" w:fill="FFFFFF"/>
        </w:rPr>
        <w:t>.</w:t>
      </w:r>
    </w:p>
    <w:p w14:paraId="69ACA247" w14:textId="7E6D1329" w:rsidR="00A836BB" w:rsidRPr="00C41379" w:rsidRDefault="00662E6A" w:rsidP="00A836BB">
      <w:pPr>
        <w:spacing w:line="240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Pozytywnym</w:t>
      </w:r>
      <w:r w:rsidR="00A836BB" w:rsidRPr="00C41379">
        <w:rPr>
          <w:szCs w:val="19"/>
          <w:shd w:val="clear" w:color="auto" w:fill="FFFFFF"/>
        </w:rPr>
        <w:t xml:space="preserve"> zjawiskiem </w:t>
      </w:r>
      <w:r w:rsidR="00C41379" w:rsidRPr="00C41379">
        <w:rPr>
          <w:szCs w:val="19"/>
          <w:shd w:val="clear" w:color="auto" w:fill="FFFFFF"/>
        </w:rPr>
        <w:t xml:space="preserve">zarówno w mieście, jak i na wsi </w:t>
      </w:r>
      <w:r w:rsidR="00A836BB" w:rsidRPr="00C41379">
        <w:rPr>
          <w:szCs w:val="19"/>
          <w:shd w:val="clear" w:color="auto" w:fill="FFFFFF"/>
        </w:rPr>
        <w:t xml:space="preserve">jest </w:t>
      </w:r>
      <w:r>
        <w:rPr>
          <w:szCs w:val="19"/>
          <w:shd w:val="clear" w:color="auto" w:fill="FFFFFF"/>
        </w:rPr>
        <w:t>wzrost</w:t>
      </w:r>
      <w:r w:rsidR="00A836BB" w:rsidRPr="00C41379">
        <w:rPr>
          <w:szCs w:val="19"/>
          <w:shd w:val="clear" w:color="auto" w:fill="FFFFFF"/>
        </w:rPr>
        <w:t xml:space="preserve"> wartości </w:t>
      </w:r>
      <w:r w:rsidR="00D2267B">
        <w:rPr>
          <w:szCs w:val="19"/>
          <w:shd w:val="clear" w:color="auto" w:fill="FFFFFF"/>
        </w:rPr>
        <w:t xml:space="preserve">przeciętnego </w:t>
      </w:r>
      <w:r w:rsidR="00A836BB" w:rsidRPr="00C41379">
        <w:rPr>
          <w:szCs w:val="19"/>
          <w:shd w:val="clear" w:color="auto" w:fill="FFFFFF"/>
        </w:rPr>
        <w:t xml:space="preserve">miesięcznego spożycia </w:t>
      </w:r>
      <w:r>
        <w:rPr>
          <w:szCs w:val="19"/>
          <w:shd w:val="clear" w:color="auto" w:fill="FFFFFF"/>
        </w:rPr>
        <w:t>owoców</w:t>
      </w:r>
      <w:r w:rsidR="00C41379" w:rsidRPr="00C41379">
        <w:rPr>
          <w:szCs w:val="19"/>
          <w:shd w:val="clear" w:color="auto" w:fill="FFFFFF"/>
        </w:rPr>
        <w:t xml:space="preserve"> (</w:t>
      </w:r>
      <w:r w:rsidR="00BD2DD7">
        <w:rPr>
          <w:szCs w:val="19"/>
          <w:shd w:val="clear" w:color="auto" w:fill="FFFFFF"/>
        </w:rPr>
        <w:t>p</w:t>
      </w:r>
      <w:r w:rsidR="00C41379" w:rsidRPr="00C41379">
        <w:rPr>
          <w:szCs w:val="19"/>
          <w:shd w:val="clear" w:color="auto" w:fill="FFFFFF"/>
        </w:rPr>
        <w:t>o 0,</w:t>
      </w:r>
      <w:r w:rsidR="00BD2DD7">
        <w:rPr>
          <w:szCs w:val="19"/>
          <w:shd w:val="clear" w:color="auto" w:fill="FFFFFF"/>
        </w:rPr>
        <w:t>2</w:t>
      </w:r>
      <w:r w:rsidR="002770B2">
        <w:rPr>
          <w:szCs w:val="19"/>
          <w:shd w:val="clear" w:color="auto" w:fill="FFFFFF"/>
        </w:rPr>
        <w:t xml:space="preserve"> </w:t>
      </w:r>
      <w:r w:rsidR="00C41379" w:rsidRPr="00C41379">
        <w:rPr>
          <w:szCs w:val="19"/>
          <w:shd w:val="clear" w:color="auto" w:fill="FFFFFF"/>
        </w:rPr>
        <w:t>kg) na osobę</w:t>
      </w:r>
      <w:r w:rsidR="00C41379">
        <w:rPr>
          <w:szCs w:val="19"/>
          <w:shd w:val="clear" w:color="auto" w:fill="FFFFFF"/>
        </w:rPr>
        <w:t>.</w:t>
      </w:r>
    </w:p>
    <w:p w14:paraId="2C15B402" w14:textId="3660344C" w:rsidR="002F3918" w:rsidRDefault="0072778B" w:rsidP="00930CA7">
      <w:pPr>
        <w:spacing w:before="360" w:after="360"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3C3178F" wp14:editId="2F8461E0">
            <wp:extent cx="5122545" cy="2736000"/>
            <wp:effectExtent l="0" t="0" r="1905" b="7620"/>
            <wp:docPr id="8" name="Wykres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B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FE4334E" w14:textId="1C150CF4" w:rsidR="00C84237" w:rsidRDefault="00C84237" w:rsidP="00E65ED8">
      <w:pPr>
        <w:spacing w:line="240" w:lineRule="auto"/>
        <w:rPr>
          <w:b/>
          <w:color w:val="001D77"/>
          <w:szCs w:val="19"/>
          <w:shd w:val="clear" w:color="auto" w:fill="FFFFFF"/>
        </w:rPr>
      </w:pPr>
    </w:p>
    <w:p w14:paraId="513C7131" w14:textId="0A9BF510" w:rsidR="00C67546" w:rsidRPr="001B66B7" w:rsidRDefault="005169A1" w:rsidP="00762909">
      <w:pPr>
        <w:spacing w:before="360"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65D6FB99" wp14:editId="32440365">
                <wp:simplePos x="0" y="0"/>
                <wp:positionH relativeFrom="column">
                  <wp:posOffset>5210175</wp:posOffset>
                </wp:positionH>
                <wp:positionV relativeFrom="paragraph">
                  <wp:posOffset>104775</wp:posOffset>
                </wp:positionV>
                <wp:extent cx="1791970" cy="1876425"/>
                <wp:effectExtent l="0" t="0" r="0" b="9525"/>
                <wp:wrapTight wrapText="bothSides">
                  <wp:wrapPolygon edited="0">
                    <wp:start x="459" y="0"/>
                    <wp:lineTo x="459" y="21490"/>
                    <wp:lineTo x="20896" y="21490"/>
                    <wp:lineTo x="20896" y="0"/>
                    <wp:lineTo x="459" y="0"/>
                  </wp:wrapPolygon>
                </wp:wrapTight>
                <wp:docPr id="42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B4E2D" w14:textId="70225C68" w:rsidR="00395665" w:rsidRPr="00664BB2" w:rsidRDefault="00395665" w:rsidP="008865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8655F">
                              <w:t>W 202</w:t>
                            </w:r>
                            <w:r w:rsidR="00657B73">
                              <w:t>4</w:t>
                            </w:r>
                            <w:r w:rsidRPr="0088655F">
                              <w:t xml:space="preserve"> r. </w:t>
                            </w:r>
                            <w:r w:rsidR="00A23A23" w:rsidRPr="00A836BB">
                              <w:t xml:space="preserve">wystąpił </w:t>
                            </w:r>
                            <w:r w:rsidR="00C84237" w:rsidRPr="00A836BB">
                              <w:t xml:space="preserve">wzrost </w:t>
                            </w:r>
                            <w:r w:rsidR="00A23A23">
                              <w:t>l</w:t>
                            </w:r>
                            <w:r w:rsidRPr="00A836BB">
                              <w:t xml:space="preserve">iczby gospodarstw domowych wyposażonych </w:t>
                            </w:r>
                            <w:r w:rsidR="00A23A23" w:rsidRPr="00A23A23">
                              <w:t>w przedmioty trwałego użytkowania</w:t>
                            </w:r>
                            <w:r w:rsidR="00A23A23">
                              <w:t>, a</w:t>
                            </w:r>
                            <w:r w:rsidR="00A23A23" w:rsidRPr="00A23A23">
                              <w:t xml:space="preserve"> </w:t>
                            </w:r>
                            <w:r w:rsidR="00A23A23">
                              <w:t xml:space="preserve">największy </w:t>
                            </w:r>
                            <w:r w:rsidRPr="00A836BB">
                              <w:t>w</w:t>
                            </w:r>
                            <w:r w:rsidR="00A23A23">
                              <w:t xml:space="preserve"> przypadku</w:t>
                            </w:r>
                            <w:r w:rsidR="00657B73">
                              <w:t xml:space="preserve"> </w:t>
                            </w:r>
                            <w:r w:rsidR="00657B73" w:rsidRPr="00657B73">
                              <w:t>motocykla, skutera, motoroweru</w:t>
                            </w:r>
                            <w:r w:rsidR="00657B73">
                              <w:t>,</w:t>
                            </w:r>
                            <w:r w:rsidR="00A23A23">
                              <w:t xml:space="preserve"> </w:t>
                            </w:r>
                            <w:r w:rsidR="00664BB2" w:rsidRPr="00664BB2">
                              <w:t>konsol</w:t>
                            </w:r>
                            <w:r w:rsidR="00A23A23">
                              <w:t>i</w:t>
                            </w:r>
                            <w:r w:rsidR="00664BB2" w:rsidRPr="00664BB2">
                              <w:t xml:space="preserve"> do gier, </w:t>
                            </w:r>
                            <w:r w:rsidR="00657B73" w:rsidRPr="00657B73">
                              <w:t xml:space="preserve">drukarki, urządzenia wielofunkcyjnego </w:t>
                            </w:r>
                            <w:r w:rsidR="00657B73">
                              <w:t xml:space="preserve">oraz zmywarki do naczyń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5D6FB99" id="Pole tekstowe 30" o:spid="_x0000_s1038" type="#_x0000_t202" style="position:absolute;margin-left:410.25pt;margin-top:8.25pt;width:141.1pt;height:147.7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" filled="f" stroked="f">
                <v:textbox>
                  <w:txbxContent>
                    <w:p w14:paraId="6B0B4E2D" w14:textId="70225C68" w:rsidR="00395665" w:rsidRPr="00664BB2" w:rsidRDefault="00395665" w:rsidP="0088655F">
                      <w:pPr>
                        <w:pStyle w:val="tekstzboku"/>
                        <w:rPr>
                          <w:bCs w:val="0"/>
                        </w:rPr>
                      </w:pPr>
                      <w:r w:rsidRPr="0088655F">
                        <w:t>W 202</w:t>
                      </w:r>
                      <w:r w:rsidR="00657B73">
                        <w:t>4</w:t>
                      </w:r>
                      <w:r w:rsidRPr="0088655F">
                        <w:t xml:space="preserve"> r. </w:t>
                      </w:r>
                      <w:r w:rsidR="00A23A23" w:rsidRPr="00A836BB">
                        <w:t xml:space="preserve">wystąpił </w:t>
                      </w:r>
                      <w:r w:rsidR="00C84237" w:rsidRPr="00A836BB">
                        <w:t xml:space="preserve">wzrost </w:t>
                      </w:r>
                      <w:r w:rsidR="00A23A23">
                        <w:t>l</w:t>
                      </w:r>
                      <w:r w:rsidRPr="00A836BB">
                        <w:t xml:space="preserve">iczby gospodarstw domowych wyposażonych </w:t>
                      </w:r>
                      <w:r w:rsidR="00A23A23" w:rsidRPr="00A23A23">
                        <w:t>w przedmioty trwałego użytkowania</w:t>
                      </w:r>
                      <w:r w:rsidR="00A23A23">
                        <w:t>, a</w:t>
                      </w:r>
                      <w:r w:rsidR="00A23A23" w:rsidRPr="00A23A23">
                        <w:t xml:space="preserve"> </w:t>
                      </w:r>
                      <w:r w:rsidR="00A23A23">
                        <w:t xml:space="preserve">największy </w:t>
                      </w:r>
                      <w:r w:rsidRPr="00A836BB">
                        <w:t>w</w:t>
                      </w:r>
                      <w:r w:rsidR="00A23A23">
                        <w:t xml:space="preserve"> przypadku</w:t>
                      </w:r>
                      <w:r w:rsidR="00657B73">
                        <w:t xml:space="preserve"> </w:t>
                      </w:r>
                      <w:r w:rsidR="00657B73" w:rsidRPr="00657B73">
                        <w:t>motocykla, skutera, motoroweru</w:t>
                      </w:r>
                      <w:r w:rsidR="00657B73">
                        <w:t>,</w:t>
                      </w:r>
                      <w:r w:rsidR="00A23A23">
                        <w:t xml:space="preserve"> </w:t>
                      </w:r>
                      <w:r w:rsidR="00664BB2" w:rsidRPr="00664BB2">
                        <w:t>konsol</w:t>
                      </w:r>
                      <w:r w:rsidR="00A23A23">
                        <w:t>i</w:t>
                      </w:r>
                      <w:r w:rsidR="00664BB2" w:rsidRPr="00664BB2">
                        <w:t xml:space="preserve"> do gier, </w:t>
                      </w:r>
                      <w:r w:rsidR="00657B73" w:rsidRPr="00657B73">
                        <w:t xml:space="preserve">drukarki, urządzenia wielofunkcyjnego </w:t>
                      </w:r>
                      <w:r w:rsidR="00657B73">
                        <w:t xml:space="preserve">oraz zmywarki do naczyń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>Wyposażenie w przedmioty trwałego użytkowania</w:t>
      </w:r>
    </w:p>
    <w:p w14:paraId="06B00FD6" w14:textId="7D291103" w:rsidR="001E5E35" w:rsidRPr="005169A1" w:rsidRDefault="003B38CE" w:rsidP="003B38CE">
      <w:pPr>
        <w:rPr>
          <w:szCs w:val="19"/>
          <w:shd w:val="clear" w:color="auto" w:fill="FFFFFF"/>
        </w:rPr>
      </w:pPr>
      <w:r w:rsidRPr="002318CF">
        <w:rPr>
          <w:szCs w:val="19"/>
          <w:shd w:val="clear" w:color="auto" w:fill="FFFFFF"/>
        </w:rPr>
        <w:t>W 202</w:t>
      </w:r>
      <w:r w:rsidR="000C39EF">
        <w:rPr>
          <w:szCs w:val="19"/>
          <w:shd w:val="clear" w:color="auto" w:fill="FFFFFF"/>
        </w:rPr>
        <w:t>4</w:t>
      </w:r>
      <w:r w:rsidRPr="002318CF">
        <w:rPr>
          <w:szCs w:val="19"/>
          <w:shd w:val="clear" w:color="auto" w:fill="FFFFFF"/>
        </w:rPr>
        <w:t xml:space="preserve"> r.</w:t>
      </w:r>
      <w:r w:rsidR="005B767F">
        <w:rPr>
          <w:szCs w:val="19"/>
          <w:shd w:val="clear" w:color="auto" w:fill="FFFFFF"/>
        </w:rPr>
        <w:t xml:space="preserve"> odnotowano</w:t>
      </w:r>
      <w:r w:rsidRPr="002318CF">
        <w:rPr>
          <w:szCs w:val="19"/>
          <w:shd w:val="clear" w:color="auto" w:fill="FFFFFF"/>
        </w:rPr>
        <w:t xml:space="preserve"> </w:t>
      </w:r>
      <w:r w:rsidRPr="00A836BB">
        <w:rPr>
          <w:szCs w:val="19"/>
          <w:shd w:val="clear" w:color="auto" w:fill="FFFFFF"/>
        </w:rPr>
        <w:t xml:space="preserve">wzrost liczby gospodarstw domowych wyposażonych </w:t>
      </w:r>
      <w:r w:rsidR="00073927">
        <w:rPr>
          <w:szCs w:val="19"/>
          <w:shd w:val="clear" w:color="auto" w:fill="FFFFFF"/>
        </w:rPr>
        <w:t>w przedmiot</w:t>
      </w:r>
      <w:r w:rsidR="00341B8F">
        <w:rPr>
          <w:szCs w:val="19"/>
          <w:shd w:val="clear" w:color="auto" w:fill="FFFFFF"/>
        </w:rPr>
        <w:t>y</w:t>
      </w:r>
      <w:r w:rsidR="00073927">
        <w:rPr>
          <w:szCs w:val="19"/>
          <w:shd w:val="clear" w:color="auto" w:fill="FFFFFF"/>
        </w:rPr>
        <w:t xml:space="preserve"> trwałego użytkowania</w:t>
      </w:r>
      <w:r w:rsidR="005B767F">
        <w:rPr>
          <w:szCs w:val="19"/>
          <w:shd w:val="clear" w:color="auto" w:fill="FFFFFF"/>
        </w:rPr>
        <w:t>.</w:t>
      </w:r>
      <w:r w:rsidR="00073927">
        <w:rPr>
          <w:szCs w:val="19"/>
          <w:shd w:val="clear" w:color="auto" w:fill="FFFFFF"/>
        </w:rPr>
        <w:t xml:space="preserve"> </w:t>
      </w:r>
      <w:r w:rsidR="005B767F">
        <w:rPr>
          <w:szCs w:val="19"/>
          <w:shd w:val="clear" w:color="auto" w:fill="FFFFFF"/>
        </w:rPr>
        <w:t xml:space="preserve">Największy wzrost </w:t>
      </w:r>
      <w:r w:rsidR="00233618" w:rsidRPr="002318CF">
        <w:rPr>
          <w:szCs w:val="19"/>
          <w:shd w:val="clear" w:color="auto" w:fill="FFFFFF"/>
        </w:rPr>
        <w:t xml:space="preserve">wystąpił </w:t>
      </w:r>
      <w:r w:rsidRPr="00A836BB">
        <w:rPr>
          <w:szCs w:val="19"/>
          <w:shd w:val="clear" w:color="auto" w:fill="FFFFFF"/>
        </w:rPr>
        <w:t xml:space="preserve">w </w:t>
      </w:r>
      <w:r w:rsidR="00073927">
        <w:rPr>
          <w:szCs w:val="19"/>
          <w:shd w:val="clear" w:color="auto" w:fill="FFFFFF"/>
        </w:rPr>
        <w:t xml:space="preserve">przypadku </w:t>
      </w:r>
      <w:r w:rsidR="000C39EF" w:rsidRPr="005169A1">
        <w:rPr>
          <w:szCs w:val="19"/>
          <w:shd w:val="clear" w:color="auto" w:fill="FFFFFF"/>
        </w:rPr>
        <w:t>motocykla, skutera, motoroweru (o </w:t>
      </w:r>
      <w:r w:rsidR="000C39EF">
        <w:rPr>
          <w:szCs w:val="19"/>
          <w:shd w:val="clear" w:color="auto" w:fill="FFFFFF"/>
        </w:rPr>
        <w:t>15,7</w:t>
      </w:r>
      <w:r w:rsidR="000C39EF" w:rsidRPr="005169A1">
        <w:rPr>
          <w:szCs w:val="19"/>
          <w:shd w:val="clear" w:color="auto" w:fill="FFFFFF"/>
        </w:rPr>
        <w:t>%)</w:t>
      </w:r>
      <w:r w:rsidR="000C39EF">
        <w:rPr>
          <w:szCs w:val="19"/>
          <w:shd w:val="clear" w:color="auto" w:fill="FFFFFF"/>
        </w:rPr>
        <w:t xml:space="preserve">, </w:t>
      </w:r>
      <w:r w:rsidR="005639B3">
        <w:rPr>
          <w:szCs w:val="19"/>
          <w:shd w:val="clear" w:color="auto" w:fill="FFFFFF"/>
        </w:rPr>
        <w:t xml:space="preserve">konsoli do gier (o </w:t>
      </w:r>
      <w:r w:rsidR="000C39EF">
        <w:rPr>
          <w:szCs w:val="19"/>
          <w:shd w:val="clear" w:color="auto" w:fill="FFFFFF"/>
        </w:rPr>
        <w:t>14,9</w:t>
      </w:r>
      <w:r w:rsidR="005639B3">
        <w:rPr>
          <w:szCs w:val="19"/>
          <w:shd w:val="clear" w:color="auto" w:fill="FFFFFF"/>
        </w:rPr>
        <w:t>%)</w:t>
      </w:r>
      <w:r w:rsidR="00657B73">
        <w:rPr>
          <w:szCs w:val="19"/>
          <w:shd w:val="clear" w:color="auto" w:fill="FFFFFF"/>
        </w:rPr>
        <w:t>,</w:t>
      </w:r>
      <w:r w:rsidR="000C39EF">
        <w:rPr>
          <w:szCs w:val="19"/>
          <w:shd w:val="clear" w:color="auto" w:fill="FFFFFF"/>
        </w:rPr>
        <w:t xml:space="preserve"> drukarki, urządzenia wielofunkcyjnego</w:t>
      </w:r>
      <w:r w:rsidR="005639B3">
        <w:rPr>
          <w:szCs w:val="19"/>
          <w:shd w:val="clear" w:color="auto" w:fill="FFFFFF"/>
        </w:rPr>
        <w:t xml:space="preserve"> </w:t>
      </w:r>
      <w:r w:rsidR="005B767F" w:rsidRPr="005169A1">
        <w:rPr>
          <w:szCs w:val="19"/>
          <w:shd w:val="clear" w:color="auto" w:fill="FFFFFF"/>
        </w:rPr>
        <w:t>(o </w:t>
      </w:r>
      <w:r w:rsidR="000C39EF">
        <w:rPr>
          <w:szCs w:val="19"/>
          <w:shd w:val="clear" w:color="auto" w:fill="FFFFFF"/>
        </w:rPr>
        <w:t>6,8</w:t>
      </w:r>
      <w:r w:rsidR="005B767F" w:rsidRPr="005169A1">
        <w:rPr>
          <w:szCs w:val="19"/>
          <w:shd w:val="clear" w:color="auto" w:fill="FFFFFF"/>
        </w:rPr>
        <w:t>%)</w:t>
      </w:r>
      <w:r w:rsidR="00B82056" w:rsidRPr="005169A1">
        <w:rPr>
          <w:szCs w:val="19"/>
          <w:shd w:val="clear" w:color="auto" w:fill="FFFFFF"/>
        </w:rPr>
        <w:t xml:space="preserve"> </w:t>
      </w:r>
      <w:r w:rsidR="00657B73">
        <w:rPr>
          <w:szCs w:val="19"/>
          <w:shd w:val="clear" w:color="auto" w:fill="FFFFFF"/>
        </w:rPr>
        <w:t>oraz zmywarki do naczyń</w:t>
      </w:r>
      <w:r w:rsidR="00657B73" w:rsidRPr="005169A1">
        <w:rPr>
          <w:szCs w:val="19"/>
          <w:shd w:val="clear" w:color="auto" w:fill="FFFFFF"/>
        </w:rPr>
        <w:t xml:space="preserve"> </w:t>
      </w:r>
      <w:r w:rsidR="00657B73">
        <w:rPr>
          <w:szCs w:val="19"/>
          <w:shd w:val="clear" w:color="auto" w:fill="FFFFFF"/>
        </w:rPr>
        <w:t xml:space="preserve">(o 6,0%), </w:t>
      </w:r>
      <w:r w:rsidR="004459A5" w:rsidRPr="005169A1">
        <w:rPr>
          <w:szCs w:val="19"/>
          <w:shd w:val="clear" w:color="auto" w:fill="FFFFFF"/>
        </w:rPr>
        <w:t>natomiast spadek nastąpił w przypadku</w:t>
      </w:r>
      <w:r w:rsidR="004433F0" w:rsidRPr="005169A1">
        <w:rPr>
          <w:szCs w:val="19"/>
          <w:shd w:val="clear" w:color="auto" w:fill="FFFFFF"/>
        </w:rPr>
        <w:t xml:space="preserve"> </w:t>
      </w:r>
      <w:r w:rsidR="000C39EF">
        <w:rPr>
          <w:szCs w:val="19"/>
          <w:shd w:val="clear" w:color="auto" w:fill="FFFFFF"/>
        </w:rPr>
        <w:t xml:space="preserve">telewizji kablowej lub satelitarnej </w:t>
      </w:r>
      <w:r w:rsidR="004433F0" w:rsidRPr="005169A1">
        <w:rPr>
          <w:szCs w:val="19"/>
          <w:shd w:val="clear" w:color="auto" w:fill="FFFFFF"/>
        </w:rPr>
        <w:t>(o</w:t>
      </w:r>
      <w:r w:rsidR="005B767F" w:rsidRPr="005169A1">
        <w:rPr>
          <w:szCs w:val="19"/>
          <w:shd w:val="clear" w:color="auto" w:fill="FFFFFF"/>
        </w:rPr>
        <w:t> 0,9</w:t>
      </w:r>
      <w:r w:rsidR="004433F0" w:rsidRPr="005169A1">
        <w:rPr>
          <w:szCs w:val="19"/>
          <w:shd w:val="clear" w:color="auto" w:fill="FFFFFF"/>
        </w:rPr>
        <w:t>%</w:t>
      </w:r>
      <w:r w:rsidR="00CE7E17" w:rsidRPr="005169A1">
        <w:rPr>
          <w:szCs w:val="19"/>
          <w:shd w:val="clear" w:color="auto" w:fill="FFFFFF"/>
        </w:rPr>
        <w:t>)</w:t>
      </w:r>
      <w:r w:rsidR="000C39EF">
        <w:rPr>
          <w:szCs w:val="19"/>
          <w:shd w:val="clear" w:color="auto" w:fill="FFFFFF"/>
        </w:rPr>
        <w:t xml:space="preserve"> oraz pralki automatycznej (o 0,5%)</w:t>
      </w:r>
      <w:r w:rsidR="004459A5" w:rsidRPr="005169A1">
        <w:rPr>
          <w:szCs w:val="19"/>
          <w:shd w:val="clear" w:color="auto" w:fill="FFFFFF"/>
        </w:rPr>
        <w:t>.</w:t>
      </w:r>
      <w:r w:rsidR="007C6605">
        <w:rPr>
          <w:szCs w:val="19"/>
          <w:shd w:val="clear" w:color="auto" w:fill="FFFFFF"/>
        </w:rPr>
        <w:t xml:space="preserve"> </w:t>
      </w:r>
      <w:r w:rsidR="00804ABE">
        <w:rPr>
          <w:szCs w:val="19"/>
          <w:shd w:val="clear" w:color="auto" w:fill="FFFFFF"/>
        </w:rPr>
        <w:t>W przypadku dóbr takich jak: s</w:t>
      </w:r>
      <w:r w:rsidR="00804ABE" w:rsidRPr="000C39EF">
        <w:rPr>
          <w:szCs w:val="19"/>
          <w:shd w:val="clear" w:color="auto" w:fill="FFFFFF"/>
        </w:rPr>
        <w:t>przęt do odbioru, nagrywania i odtwarzania dźwięku</w:t>
      </w:r>
      <w:r w:rsidR="00804ABE">
        <w:rPr>
          <w:szCs w:val="19"/>
          <w:shd w:val="clear" w:color="auto" w:fill="FFFFFF"/>
        </w:rPr>
        <w:t>, telefon komórkowy (w tym smartfon), odbiornik telewizyjny, k</w:t>
      </w:r>
      <w:r w:rsidR="00804ABE" w:rsidRPr="00657B73">
        <w:rPr>
          <w:szCs w:val="19"/>
          <w:shd w:val="clear" w:color="auto" w:fill="FFFFFF"/>
        </w:rPr>
        <w:t>omputer osobisty, laptop, tablet</w:t>
      </w:r>
      <w:r w:rsidR="00804ABE">
        <w:rPr>
          <w:szCs w:val="19"/>
          <w:shd w:val="clear" w:color="auto" w:fill="FFFFFF"/>
        </w:rPr>
        <w:t>, dostęp do Internetu, kuchenka mikrofalowa, rower (bez dziecięcego), samochód osobowy różnice w stopniu wyposażenia gospodarstw domowych pomiędzy rokiem 2023 i 2024 były mniej istotne i mieściły się w przedziale od 0,0 p. proc. do +2,9 p. proc.</w:t>
      </w:r>
    </w:p>
    <w:p w14:paraId="0DD967FE" w14:textId="32E1890A" w:rsidR="003B38CE" w:rsidRPr="00017628" w:rsidRDefault="003B38CE" w:rsidP="003B38CE">
      <w:pPr>
        <w:rPr>
          <w:szCs w:val="19"/>
          <w:shd w:val="clear" w:color="auto" w:fill="FFFFFF"/>
        </w:rPr>
      </w:pPr>
      <w:r w:rsidRPr="005169A1">
        <w:rPr>
          <w:szCs w:val="19"/>
          <w:shd w:val="clear" w:color="auto" w:fill="FFFFFF"/>
        </w:rPr>
        <w:t xml:space="preserve">Poziom wyposażenia gospodarstw domowych w przedmioty trwałego użytkowania zależy w dużym </w:t>
      </w:r>
      <w:r w:rsidRPr="00017628">
        <w:rPr>
          <w:szCs w:val="19"/>
          <w:shd w:val="clear" w:color="auto" w:fill="FFFFFF"/>
        </w:rPr>
        <w:t>stopniu od ich sytuacji materialnej.</w:t>
      </w:r>
    </w:p>
    <w:p w14:paraId="6A9CE85C" w14:textId="1B82547F" w:rsidR="00657B73" w:rsidRDefault="003B38CE" w:rsidP="003B38CE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Gospodarstwa najbogatsze (V grupa kwintylowa) były lepiej wyposażone </w:t>
      </w:r>
      <w:r w:rsidR="009E341D">
        <w:rPr>
          <w:spacing w:val="-2"/>
          <w:szCs w:val="19"/>
          <w:shd w:val="clear" w:color="auto" w:fill="FFFFFF"/>
        </w:rPr>
        <w:t xml:space="preserve">w </w:t>
      </w:r>
      <w:r w:rsidR="001C6C3A">
        <w:rPr>
          <w:spacing w:val="-2"/>
          <w:szCs w:val="19"/>
          <w:shd w:val="clear" w:color="auto" w:fill="FFFFFF"/>
        </w:rPr>
        <w:t xml:space="preserve">większość </w:t>
      </w:r>
      <w:r w:rsidR="009E341D">
        <w:rPr>
          <w:spacing w:val="-2"/>
          <w:szCs w:val="19"/>
          <w:shd w:val="clear" w:color="auto" w:fill="FFFFFF"/>
        </w:rPr>
        <w:t>przedmiot</w:t>
      </w:r>
      <w:r w:rsidR="001C6C3A">
        <w:rPr>
          <w:spacing w:val="-2"/>
          <w:szCs w:val="19"/>
          <w:shd w:val="clear" w:color="auto" w:fill="FFFFFF"/>
        </w:rPr>
        <w:t>ów</w:t>
      </w:r>
      <w:r w:rsidR="009E341D">
        <w:rPr>
          <w:spacing w:val="-2"/>
          <w:szCs w:val="19"/>
          <w:shd w:val="clear" w:color="auto" w:fill="FFFFFF"/>
        </w:rPr>
        <w:t xml:space="preserve"> trwałego użytkowania </w:t>
      </w:r>
      <w:r>
        <w:rPr>
          <w:spacing w:val="-2"/>
          <w:szCs w:val="19"/>
          <w:shd w:val="clear" w:color="auto" w:fill="FFFFFF"/>
        </w:rPr>
        <w:t>niż gospodarstwa najuboższe (I grupa kwintylowa)</w:t>
      </w:r>
      <w:r w:rsidR="00BF4F57">
        <w:rPr>
          <w:spacing w:val="-2"/>
          <w:szCs w:val="19"/>
          <w:shd w:val="clear" w:color="auto" w:fill="FFFFFF"/>
        </w:rPr>
        <w:t>, a</w:t>
      </w:r>
      <w:r>
        <w:rPr>
          <w:spacing w:val="-2"/>
          <w:szCs w:val="19"/>
          <w:shd w:val="clear" w:color="auto" w:fill="FFFFFF"/>
        </w:rPr>
        <w:t xml:space="preserve"> różnice w</w:t>
      </w:r>
      <w:r w:rsidR="00923A58">
        <w:rPr>
          <w:spacing w:val="-2"/>
          <w:szCs w:val="19"/>
          <w:shd w:val="clear" w:color="auto" w:fill="FFFFFF"/>
        </w:rPr>
        <w:t> </w:t>
      </w:r>
      <w:r>
        <w:rPr>
          <w:spacing w:val="-2"/>
          <w:szCs w:val="19"/>
          <w:shd w:val="clear" w:color="auto" w:fill="FFFFFF"/>
        </w:rPr>
        <w:t xml:space="preserve">stopniu wyposażenia </w:t>
      </w:r>
      <w:r w:rsidRPr="00272649">
        <w:rPr>
          <w:spacing w:val="-2"/>
          <w:szCs w:val="19"/>
          <w:shd w:val="clear" w:color="auto" w:fill="FFFFFF"/>
        </w:rPr>
        <w:t xml:space="preserve">pomiędzy V i </w:t>
      </w:r>
      <w:proofErr w:type="spellStart"/>
      <w:r w:rsidRPr="00272649">
        <w:rPr>
          <w:spacing w:val="-2"/>
          <w:szCs w:val="19"/>
          <w:shd w:val="clear" w:color="auto" w:fill="FFFFFF"/>
        </w:rPr>
        <w:t>I</w:t>
      </w:r>
      <w:proofErr w:type="spellEnd"/>
      <w:r w:rsidRPr="00272649">
        <w:rPr>
          <w:spacing w:val="-2"/>
          <w:szCs w:val="19"/>
          <w:shd w:val="clear" w:color="auto" w:fill="FFFFFF"/>
        </w:rPr>
        <w:t xml:space="preserve"> grupą kwintylową </w:t>
      </w:r>
      <w:r w:rsidR="00657B73">
        <w:rPr>
          <w:spacing w:val="-2"/>
          <w:szCs w:val="19"/>
          <w:shd w:val="clear" w:color="auto" w:fill="FFFFFF"/>
        </w:rPr>
        <w:t>zwiększyły</w:t>
      </w:r>
      <w:r w:rsidRPr="00272649">
        <w:rPr>
          <w:spacing w:val="-2"/>
          <w:szCs w:val="19"/>
          <w:shd w:val="clear" w:color="auto" w:fill="FFFFFF"/>
        </w:rPr>
        <w:t xml:space="preserve"> się w stosunku do 202</w:t>
      </w:r>
      <w:r w:rsidR="00657B73">
        <w:rPr>
          <w:spacing w:val="-2"/>
          <w:szCs w:val="19"/>
          <w:shd w:val="clear" w:color="auto" w:fill="FFFFFF"/>
        </w:rPr>
        <w:t>3</w:t>
      </w:r>
      <w:r w:rsidRPr="00272649">
        <w:rPr>
          <w:spacing w:val="-2"/>
          <w:szCs w:val="19"/>
          <w:shd w:val="clear" w:color="auto" w:fill="FFFFFF"/>
        </w:rPr>
        <w:t xml:space="preserve"> r. najbardziej </w:t>
      </w:r>
      <w:r w:rsidR="002B7EC4" w:rsidRPr="00272649">
        <w:rPr>
          <w:spacing w:val="-2"/>
          <w:szCs w:val="19"/>
          <w:shd w:val="clear" w:color="auto" w:fill="FFFFFF"/>
        </w:rPr>
        <w:t xml:space="preserve">w przypadku </w:t>
      </w:r>
      <w:r w:rsidR="00657B73">
        <w:rPr>
          <w:spacing w:val="-2"/>
          <w:szCs w:val="19"/>
          <w:shd w:val="clear" w:color="auto" w:fill="FFFFFF"/>
        </w:rPr>
        <w:t>dostępu do Internetu – o 2,0 p. proc.</w:t>
      </w:r>
      <w:r w:rsidR="00BF4F57">
        <w:rPr>
          <w:spacing w:val="-2"/>
          <w:szCs w:val="19"/>
          <w:shd w:val="clear" w:color="auto" w:fill="FFFFFF"/>
        </w:rPr>
        <w:t xml:space="preserve"> oraz </w:t>
      </w:r>
      <w:r w:rsidR="0019364D">
        <w:rPr>
          <w:spacing w:val="-2"/>
          <w:szCs w:val="19"/>
          <w:shd w:val="clear" w:color="auto" w:fill="FFFFFF"/>
        </w:rPr>
        <w:t xml:space="preserve">posiadania </w:t>
      </w:r>
      <w:r w:rsidR="00BF4F57">
        <w:rPr>
          <w:spacing w:val="-2"/>
          <w:szCs w:val="19"/>
          <w:shd w:val="clear" w:color="auto" w:fill="FFFFFF"/>
        </w:rPr>
        <w:t>smartfonu – o 1,9 p. proc. W</w:t>
      </w:r>
      <w:r w:rsidR="001C6C3A">
        <w:rPr>
          <w:spacing w:val="-2"/>
          <w:szCs w:val="19"/>
          <w:shd w:val="clear" w:color="auto" w:fill="FFFFFF"/>
        </w:rPr>
        <w:t> </w:t>
      </w:r>
      <w:r w:rsidR="00BF4F57">
        <w:rPr>
          <w:spacing w:val="-2"/>
          <w:szCs w:val="19"/>
          <w:shd w:val="clear" w:color="auto" w:fill="FFFFFF"/>
        </w:rPr>
        <w:t xml:space="preserve">przypadku odbiornika telewizyjnego gospodarstwa najuboższe (I grupa kwintylowa) były lepiej wyposażone </w:t>
      </w:r>
      <w:r w:rsidR="001C6C3A">
        <w:rPr>
          <w:spacing w:val="-2"/>
          <w:szCs w:val="19"/>
          <w:shd w:val="clear" w:color="auto" w:fill="FFFFFF"/>
        </w:rPr>
        <w:t>niż gospodarstwa najbogatsze, a różnica w wyposażeniu wzrosła w stosunku do 2023 r. o 2,1 p. proc.</w:t>
      </w:r>
    </w:p>
    <w:p w14:paraId="4C986DFE" w14:textId="718985BA" w:rsidR="002F3918" w:rsidRDefault="00571752" w:rsidP="00930CA7">
      <w:pPr>
        <w:spacing w:before="360" w:after="360" w:line="240" w:lineRule="auto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3DC31AC" wp14:editId="4AD367D0">
            <wp:extent cx="5122545" cy="2771775"/>
            <wp:effectExtent l="0" t="0" r="1905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00000000-0008-0000-0C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5945482" w14:textId="3064042F" w:rsidR="00F024BD" w:rsidRPr="002C0E0F" w:rsidRDefault="00C67546" w:rsidP="00A836BB">
      <w:pPr>
        <w:rPr>
          <w:szCs w:val="19"/>
          <w:shd w:val="clear" w:color="auto" w:fill="FFFFFF"/>
        </w:rPr>
      </w:pPr>
      <w:r w:rsidRPr="003F5EC7">
        <w:rPr>
          <w:szCs w:val="19"/>
          <w:shd w:val="clear" w:color="auto" w:fill="FFFFFF"/>
        </w:rPr>
        <w:t xml:space="preserve">Pod względem wyposażenia w </w:t>
      </w:r>
      <w:r w:rsidR="00CF3580" w:rsidRPr="003F5EC7">
        <w:rPr>
          <w:szCs w:val="19"/>
          <w:shd w:val="clear" w:color="auto" w:fill="FFFFFF"/>
        </w:rPr>
        <w:t>takie dobra</w:t>
      </w:r>
      <w:r w:rsidRPr="003F5EC7">
        <w:rPr>
          <w:szCs w:val="19"/>
          <w:shd w:val="clear" w:color="auto" w:fill="FFFFFF"/>
        </w:rPr>
        <w:t xml:space="preserve"> nowej generacji</w:t>
      </w:r>
      <w:r w:rsidR="00E42338" w:rsidRPr="003F5EC7">
        <w:rPr>
          <w:rStyle w:val="Odwoanieprzypisudolnego"/>
          <w:szCs w:val="19"/>
          <w:shd w:val="clear" w:color="auto" w:fill="FFFFFF"/>
        </w:rPr>
        <w:footnoteReference w:id="6"/>
      </w:r>
      <w:r w:rsidR="00D609A6" w:rsidRPr="003F5EC7">
        <w:rPr>
          <w:szCs w:val="19"/>
          <w:shd w:val="clear" w:color="auto" w:fill="FFFFFF"/>
        </w:rPr>
        <w:t>,</w:t>
      </w:r>
      <w:r w:rsidR="00341B8F" w:rsidRPr="003F5EC7">
        <w:rPr>
          <w:szCs w:val="19"/>
          <w:shd w:val="clear" w:color="auto" w:fill="FFFFFF"/>
        </w:rPr>
        <w:t xml:space="preserve"> </w:t>
      </w:r>
      <w:r w:rsidRPr="003F5EC7">
        <w:rPr>
          <w:szCs w:val="19"/>
          <w:shd w:val="clear" w:color="auto" w:fill="FFFFFF"/>
        </w:rPr>
        <w:t>jak dostęp do Internetu</w:t>
      </w:r>
      <w:r w:rsidR="009C1A80" w:rsidRPr="003F5EC7">
        <w:rPr>
          <w:rStyle w:val="Odwoanieprzypisudolnego"/>
          <w:szCs w:val="19"/>
          <w:shd w:val="clear" w:color="auto" w:fill="FFFFFF"/>
        </w:rPr>
        <w:footnoteReference w:id="7"/>
      </w:r>
      <w:r w:rsidR="00CF3580" w:rsidRPr="003F5EC7">
        <w:rPr>
          <w:szCs w:val="19"/>
          <w:shd w:val="clear" w:color="auto" w:fill="FFFFFF"/>
        </w:rPr>
        <w:t xml:space="preserve"> oraz s</w:t>
      </w:r>
      <w:r w:rsidRPr="003F5EC7">
        <w:rPr>
          <w:szCs w:val="19"/>
          <w:shd w:val="clear" w:color="auto" w:fill="FFFFFF"/>
        </w:rPr>
        <w:t>martfon</w:t>
      </w:r>
      <w:r w:rsidR="00353DE2" w:rsidRPr="003F5EC7">
        <w:rPr>
          <w:szCs w:val="19"/>
          <w:shd w:val="clear" w:color="auto" w:fill="FFFFFF"/>
        </w:rPr>
        <w:t xml:space="preserve">, </w:t>
      </w:r>
      <w:r w:rsidR="00FA3993" w:rsidRPr="003F5EC7">
        <w:rPr>
          <w:szCs w:val="19"/>
          <w:shd w:val="clear" w:color="auto" w:fill="FFFFFF"/>
        </w:rPr>
        <w:t xml:space="preserve">pomiędzy gospodarstwami domowymi w miastach i na wsi </w:t>
      </w:r>
      <w:r w:rsidR="008B4460" w:rsidRPr="003F5EC7">
        <w:rPr>
          <w:szCs w:val="19"/>
          <w:shd w:val="clear" w:color="auto" w:fill="FFFFFF"/>
        </w:rPr>
        <w:t>wystąpił</w:t>
      </w:r>
      <w:r w:rsidR="00FA3993" w:rsidRPr="003F5EC7">
        <w:rPr>
          <w:szCs w:val="19"/>
          <w:shd w:val="clear" w:color="auto" w:fill="FFFFFF"/>
        </w:rPr>
        <w:t>a</w:t>
      </w:r>
      <w:r w:rsidR="008B4460" w:rsidRPr="003F5EC7">
        <w:rPr>
          <w:szCs w:val="19"/>
          <w:shd w:val="clear" w:color="auto" w:fill="FFFFFF"/>
        </w:rPr>
        <w:t xml:space="preserve"> </w:t>
      </w:r>
      <w:r w:rsidR="00B1109A" w:rsidRPr="003F5EC7">
        <w:rPr>
          <w:szCs w:val="19"/>
          <w:shd w:val="clear" w:color="auto" w:fill="FFFFFF"/>
        </w:rPr>
        <w:t xml:space="preserve">niewielka </w:t>
      </w:r>
      <w:r w:rsidR="008B4460" w:rsidRPr="003F5EC7">
        <w:rPr>
          <w:szCs w:val="19"/>
          <w:shd w:val="clear" w:color="auto" w:fill="FFFFFF"/>
        </w:rPr>
        <w:t>różnic</w:t>
      </w:r>
      <w:r w:rsidR="00FA3993" w:rsidRPr="003F5EC7">
        <w:rPr>
          <w:szCs w:val="19"/>
          <w:shd w:val="clear" w:color="auto" w:fill="FFFFFF"/>
        </w:rPr>
        <w:t>a</w:t>
      </w:r>
      <w:r w:rsidR="00B1109A" w:rsidRPr="003F5EC7">
        <w:rPr>
          <w:szCs w:val="19"/>
          <w:shd w:val="clear" w:color="auto" w:fill="FFFFFF"/>
        </w:rPr>
        <w:t xml:space="preserve"> wynosząca 1,2</w:t>
      </w:r>
      <w:r w:rsidR="001C6C3A" w:rsidRPr="003F5EC7">
        <w:rPr>
          <w:szCs w:val="19"/>
          <w:shd w:val="clear" w:color="auto" w:fill="FFFFFF"/>
        </w:rPr>
        <w:t xml:space="preserve"> p. proc</w:t>
      </w:r>
      <w:r w:rsidR="00B950F7" w:rsidRPr="003F5EC7">
        <w:rPr>
          <w:szCs w:val="19"/>
          <w:shd w:val="clear" w:color="auto" w:fill="FFFFFF"/>
        </w:rPr>
        <w:t xml:space="preserve">. </w:t>
      </w:r>
      <w:r w:rsidR="001C6C3A" w:rsidRPr="003F5EC7">
        <w:rPr>
          <w:szCs w:val="19"/>
          <w:shd w:val="clear" w:color="auto" w:fill="FFFFFF"/>
        </w:rPr>
        <w:t>na korzyść miast zarówno w</w:t>
      </w:r>
      <w:r w:rsidR="00B950F7" w:rsidRPr="003F5EC7">
        <w:rPr>
          <w:szCs w:val="19"/>
          <w:shd w:val="clear" w:color="auto" w:fill="FFFFFF"/>
        </w:rPr>
        <w:t xml:space="preserve"> przypadku</w:t>
      </w:r>
      <w:r w:rsidR="008B4460" w:rsidRPr="003F5EC7">
        <w:rPr>
          <w:szCs w:val="19"/>
          <w:shd w:val="clear" w:color="auto" w:fill="FFFFFF"/>
        </w:rPr>
        <w:t xml:space="preserve"> wyposażenia w </w:t>
      </w:r>
      <w:r w:rsidR="00FA3993" w:rsidRPr="003F5EC7">
        <w:rPr>
          <w:szCs w:val="19"/>
          <w:shd w:val="clear" w:color="auto" w:fill="FFFFFF"/>
        </w:rPr>
        <w:t>smartfon</w:t>
      </w:r>
      <w:r w:rsidR="001C6C3A" w:rsidRPr="003F5EC7">
        <w:rPr>
          <w:szCs w:val="19"/>
          <w:shd w:val="clear" w:color="auto" w:fill="FFFFFF"/>
        </w:rPr>
        <w:t>, jak i</w:t>
      </w:r>
      <w:r w:rsidR="00FA3993" w:rsidRPr="003F5EC7">
        <w:rPr>
          <w:szCs w:val="19"/>
          <w:shd w:val="clear" w:color="auto" w:fill="FFFFFF"/>
        </w:rPr>
        <w:t xml:space="preserve"> w dostęp do Internetu</w:t>
      </w:r>
      <w:r w:rsidR="00917C7F" w:rsidRPr="003F5EC7">
        <w:rPr>
          <w:szCs w:val="19"/>
          <w:shd w:val="clear" w:color="auto" w:fill="FFFFFF"/>
        </w:rPr>
        <w:t xml:space="preserve"> (np. na komputerze, telefonie)</w:t>
      </w:r>
      <w:r w:rsidR="008B4460" w:rsidRPr="003F5EC7">
        <w:rPr>
          <w:szCs w:val="19"/>
          <w:shd w:val="clear" w:color="auto" w:fill="FFFFFF"/>
        </w:rPr>
        <w:t>. Z</w:t>
      </w:r>
      <w:r w:rsidRPr="003F5EC7">
        <w:rPr>
          <w:szCs w:val="19"/>
          <w:shd w:val="clear" w:color="auto" w:fill="FFFFFF"/>
        </w:rPr>
        <w:t xml:space="preserve">decydowanie </w:t>
      </w:r>
      <w:r w:rsidR="0019364D" w:rsidRPr="003F5EC7">
        <w:rPr>
          <w:szCs w:val="19"/>
          <w:shd w:val="clear" w:color="auto" w:fill="FFFFFF"/>
        </w:rPr>
        <w:t>więcej</w:t>
      </w:r>
      <w:r w:rsidRPr="003F5EC7">
        <w:rPr>
          <w:szCs w:val="19"/>
          <w:shd w:val="clear" w:color="auto" w:fill="FFFFFF"/>
        </w:rPr>
        <w:t xml:space="preserve"> go</w:t>
      </w:r>
      <w:r w:rsidR="005260D6" w:rsidRPr="003F5EC7">
        <w:rPr>
          <w:szCs w:val="19"/>
          <w:shd w:val="clear" w:color="auto" w:fill="FFFFFF"/>
        </w:rPr>
        <w:t>spodarstw domowych na wsi niż w </w:t>
      </w:r>
      <w:r w:rsidRPr="003F5EC7">
        <w:rPr>
          <w:szCs w:val="19"/>
          <w:shd w:val="clear" w:color="auto" w:fill="FFFFFF"/>
        </w:rPr>
        <w:t>mieście posiadał</w:t>
      </w:r>
      <w:r w:rsidR="0019364D" w:rsidRPr="003F5EC7">
        <w:rPr>
          <w:szCs w:val="19"/>
          <w:shd w:val="clear" w:color="auto" w:fill="FFFFFF"/>
        </w:rPr>
        <w:t>o</w:t>
      </w:r>
      <w:r w:rsidRPr="003F5EC7">
        <w:rPr>
          <w:szCs w:val="19"/>
          <w:shd w:val="clear" w:color="auto" w:fill="FFFFFF"/>
        </w:rPr>
        <w:t xml:space="preserve"> </w:t>
      </w:r>
      <w:r w:rsidR="00C45227" w:rsidRPr="003F5EC7">
        <w:rPr>
          <w:szCs w:val="19"/>
          <w:shd w:val="clear" w:color="auto" w:fill="FFFFFF"/>
        </w:rPr>
        <w:t xml:space="preserve">rower (o </w:t>
      </w:r>
      <w:r w:rsidR="003A0594" w:rsidRPr="003F5EC7">
        <w:rPr>
          <w:szCs w:val="19"/>
          <w:shd w:val="clear" w:color="auto" w:fill="FFFFFF"/>
        </w:rPr>
        <w:t>2</w:t>
      </w:r>
      <w:r w:rsidR="00820DE4" w:rsidRPr="003F5EC7">
        <w:rPr>
          <w:szCs w:val="19"/>
          <w:shd w:val="clear" w:color="auto" w:fill="FFFFFF"/>
        </w:rPr>
        <w:t>4</w:t>
      </w:r>
      <w:r w:rsidR="003A0594" w:rsidRPr="003F5EC7">
        <w:rPr>
          <w:szCs w:val="19"/>
          <w:shd w:val="clear" w:color="auto" w:fill="FFFFFF"/>
        </w:rPr>
        <w:t>,</w:t>
      </w:r>
      <w:r w:rsidR="00820DE4" w:rsidRPr="003F5EC7">
        <w:rPr>
          <w:szCs w:val="19"/>
          <w:shd w:val="clear" w:color="auto" w:fill="FFFFFF"/>
        </w:rPr>
        <w:t>4</w:t>
      </w:r>
      <w:r w:rsidR="00C45227" w:rsidRPr="003F5EC7">
        <w:rPr>
          <w:szCs w:val="19"/>
          <w:shd w:val="clear" w:color="auto" w:fill="FFFFFF"/>
        </w:rPr>
        <w:t xml:space="preserve"> p. proc.), </w:t>
      </w:r>
      <w:r w:rsidRPr="003F5EC7">
        <w:rPr>
          <w:szCs w:val="19"/>
          <w:shd w:val="clear" w:color="auto" w:fill="FFFFFF"/>
        </w:rPr>
        <w:t>samochód osobowy</w:t>
      </w:r>
      <w:r w:rsidR="003F5EC7" w:rsidRPr="003F5EC7">
        <w:rPr>
          <w:szCs w:val="19"/>
          <w:shd w:val="clear" w:color="auto" w:fill="FFFFFF"/>
        </w:rPr>
        <w:t xml:space="preserve"> </w:t>
      </w:r>
      <w:r w:rsidR="002318CF" w:rsidRPr="003F5EC7">
        <w:rPr>
          <w:szCs w:val="19"/>
          <w:shd w:val="clear" w:color="auto" w:fill="FFFFFF"/>
        </w:rPr>
        <w:t>(o</w:t>
      </w:r>
      <w:r w:rsidR="00C90CCF" w:rsidRPr="003F5EC7">
        <w:rPr>
          <w:szCs w:val="19"/>
          <w:shd w:val="clear" w:color="auto" w:fill="FFFFFF"/>
        </w:rPr>
        <w:t> </w:t>
      </w:r>
      <w:r w:rsidR="00A02AA5" w:rsidRPr="003F5EC7">
        <w:rPr>
          <w:szCs w:val="19"/>
          <w:shd w:val="clear" w:color="auto" w:fill="FFFFFF"/>
        </w:rPr>
        <w:t>16,9</w:t>
      </w:r>
      <w:r w:rsidR="009601E2" w:rsidRPr="003F5EC7">
        <w:rPr>
          <w:szCs w:val="19"/>
          <w:shd w:val="clear" w:color="auto" w:fill="FFFFFF"/>
        </w:rPr>
        <w:t> </w:t>
      </w:r>
      <w:r w:rsidR="002318CF" w:rsidRPr="003F5EC7">
        <w:rPr>
          <w:szCs w:val="19"/>
          <w:shd w:val="clear" w:color="auto" w:fill="FFFFFF"/>
        </w:rPr>
        <w:t>p.</w:t>
      </w:r>
      <w:r w:rsidR="009601E2" w:rsidRPr="003F5EC7">
        <w:rPr>
          <w:szCs w:val="19"/>
          <w:shd w:val="clear" w:color="auto" w:fill="FFFFFF"/>
        </w:rPr>
        <w:t> </w:t>
      </w:r>
      <w:r w:rsidR="002318CF" w:rsidRPr="003F5EC7">
        <w:rPr>
          <w:szCs w:val="19"/>
          <w:shd w:val="clear" w:color="auto" w:fill="FFFFFF"/>
        </w:rPr>
        <w:t>proc.)</w:t>
      </w:r>
      <w:r w:rsidR="003F5EC7" w:rsidRPr="003F5EC7">
        <w:rPr>
          <w:szCs w:val="19"/>
          <w:shd w:val="clear" w:color="auto" w:fill="FFFFFF"/>
        </w:rPr>
        <w:t xml:space="preserve"> </w:t>
      </w:r>
      <w:r w:rsidR="008D3D42" w:rsidRPr="003F5EC7">
        <w:rPr>
          <w:szCs w:val="19"/>
          <w:shd w:val="clear" w:color="auto" w:fill="FFFFFF"/>
        </w:rPr>
        <w:t>oraz</w:t>
      </w:r>
      <w:r w:rsidRPr="003F5EC7">
        <w:rPr>
          <w:szCs w:val="19"/>
          <w:shd w:val="clear" w:color="auto" w:fill="FFFFFF"/>
        </w:rPr>
        <w:t xml:space="preserve"> motocykl, skuter, motorower </w:t>
      </w:r>
      <w:r w:rsidR="00C45227" w:rsidRPr="003F5EC7">
        <w:rPr>
          <w:szCs w:val="19"/>
          <w:shd w:val="clear" w:color="auto" w:fill="FFFFFF"/>
        </w:rPr>
        <w:t xml:space="preserve">(o </w:t>
      </w:r>
      <w:r w:rsidR="003A0594" w:rsidRPr="003F5EC7">
        <w:rPr>
          <w:szCs w:val="19"/>
          <w:shd w:val="clear" w:color="auto" w:fill="FFFFFF"/>
        </w:rPr>
        <w:t>7,</w:t>
      </w:r>
      <w:r w:rsidR="00A02AA5" w:rsidRPr="003F5EC7">
        <w:rPr>
          <w:szCs w:val="19"/>
          <w:shd w:val="clear" w:color="auto" w:fill="FFFFFF"/>
        </w:rPr>
        <w:t>2</w:t>
      </w:r>
      <w:r w:rsidR="00C45227" w:rsidRPr="003F5EC7">
        <w:rPr>
          <w:szCs w:val="19"/>
          <w:shd w:val="clear" w:color="auto" w:fill="FFFFFF"/>
        </w:rPr>
        <w:t xml:space="preserve"> p. proc.)</w:t>
      </w:r>
      <w:r w:rsidRPr="003F5EC7">
        <w:rPr>
          <w:szCs w:val="19"/>
          <w:shd w:val="clear" w:color="auto" w:fill="FFFFFF"/>
        </w:rPr>
        <w:t>.</w:t>
      </w:r>
      <w:r w:rsidR="000C4C55" w:rsidRPr="003F5EC7">
        <w:rPr>
          <w:szCs w:val="19"/>
          <w:shd w:val="clear" w:color="auto" w:fill="FFFFFF"/>
        </w:rPr>
        <w:t xml:space="preserve"> </w:t>
      </w:r>
      <w:r w:rsidR="002412B5" w:rsidRPr="003F5EC7">
        <w:rPr>
          <w:szCs w:val="19"/>
          <w:shd w:val="clear" w:color="auto" w:fill="FFFFFF"/>
        </w:rPr>
        <w:t>W porównaniu z 20</w:t>
      </w:r>
      <w:r w:rsidR="005E3E07" w:rsidRPr="003F5EC7">
        <w:rPr>
          <w:szCs w:val="19"/>
          <w:shd w:val="clear" w:color="auto" w:fill="FFFFFF"/>
        </w:rPr>
        <w:t>2</w:t>
      </w:r>
      <w:r w:rsidR="00A02AA5" w:rsidRPr="003F5EC7">
        <w:rPr>
          <w:szCs w:val="19"/>
          <w:shd w:val="clear" w:color="auto" w:fill="FFFFFF"/>
        </w:rPr>
        <w:t>3</w:t>
      </w:r>
      <w:r w:rsidR="002412B5" w:rsidRPr="003F5EC7">
        <w:rPr>
          <w:szCs w:val="19"/>
          <w:shd w:val="clear" w:color="auto" w:fill="FFFFFF"/>
        </w:rPr>
        <w:t xml:space="preserve"> r</w:t>
      </w:r>
      <w:r w:rsidR="007325B4" w:rsidRPr="003F5EC7">
        <w:rPr>
          <w:szCs w:val="19"/>
          <w:shd w:val="clear" w:color="auto" w:fill="FFFFFF"/>
        </w:rPr>
        <w:t>.</w:t>
      </w:r>
      <w:r w:rsidR="002412B5" w:rsidRPr="003F5EC7">
        <w:rPr>
          <w:szCs w:val="19"/>
          <w:shd w:val="clear" w:color="auto" w:fill="FFFFFF"/>
        </w:rPr>
        <w:t xml:space="preserve"> </w:t>
      </w:r>
      <w:r w:rsidR="003A0594" w:rsidRPr="003F5EC7">
        <w:rPr>
          <w:szCs w:val="19"/>
          <w:shd w:val="clear" w:color="auto" w:fill="FFFFFF"/>
        </w:rPr>
        <w:t>nie wystąpiły wyraźne</w:t>
      </w:r>
      <w:r w:rsidR="00C75220" w:rsidRPr="003F5EC7">
        <w:rPr>
          <w:szCs w:val="19"/>
          <w:shd w:val="clear" w:color="auto" w:fill="FFFFFF"/>
        </w:rPr>
        <w:t xml:space="preserve"> zmian</w:t>
      </w:r>
      <w:r w:rsidR="003A0594" w:rsidRPr="003F5EC7">
        <w:rPr>
          <w:szCs w:val="19"/>
          <w:shd w:val="clear" w:color="auto" w:fill="FFFFFF"/>
        </w:rPr>
        <w:t>y</w:t>
      </w:r>
      <w:r w:rsidR="00414B33" w:rsidRPr="003F5EC7">
        <w:rPr>
          <w:szCs w:val="19"/>
          <w:shd w:val="clear" w:color="auto" w:fill="FFFFFF"/>
        </w:rPr>
        <w:t xml:space="preserve"> różnicy</w:t>
      </w:r>
      <w:r w:rsidR="00C75220" w:rsidRPr="003F5EC7">
        <w:rPr>
          <w:szCs w:val="19"/>
          <w:shd w:val="clear" w:color="auto" w:fill="FFFFFF"/>
        </w:rPr>
        <w:t xml:space="preserve"> w stopniu wyposażenia w sprzęt nowej generacji </w:t>
      </w:r>
      <w:r w:rsidR="003A0594" w:rsidRPr="003F5EC7">
        <w:rPr>
          <w:szCs w:val="19"/>
          <w:shd w:val="clear" w:color="auto" w:fill="FFFFFF"/>
        </w:rPr>
        <w:t xml:space="preserve">pomiędzy </w:t>
      </w:r>
      <w:r w:rsidR="00C75220" w:rsidRPr="003F5EC7">
        <w:rPr>
          <w:szCs w:val="19"/>
          <w:shd w:val="clear" w:color="auto" w:fill="FFFFFF"/>
        </w:rPr>
        <w:t>gospodarstw</w:t>
      </w:r>
      <w:r w:rsidR="003A0594" w:rsidRPr="003F5EC7">
        <w:rPr>
          <w:szCs w:val="19"/>
          <w:shd w:val="clear" w:color="auto" w:fill="FFFFFF"/>
        </w:rPr>
        <w:t>ami</w:t>
      </w:r>
      <w:r w:rsidR="00C75220" w:rsidRPr="003F5EC7">
        <w:rPr>
          <w:szCs w:val="19"/>
          <w:shd w:val="clear" w:color="auto" w:fill="FFFFFF"/>
        </w:rPr>
        <w:t xml:space="preserve"> domow</w:t>
      </w:r>
      <w:r w:rsidR="003A0594" w:rsidRPr="003F5EC7">
        <w:rPr>
          <w:szCs w:val="19"/>
          <w:shd w:val="clear" w:color="auto" w:fill="FFFFFF"/>
        </w:rPr>
        <w:t>ymi</w:t>
      </w:r>
      <w:r w:rsidR="00A836BB" w:rsidRPr="003F5EC7">
        <w:rPr>
          <w:szCs w:val="19"/>
          <w:shd w:val="clear" w:color="auto" w:fill="FFFFFF"/>
        </w:rPr>
        <w:t xml:space="preserve"> </w:t>
      </w:r>
      <w:r w:rsidR="003A0594" w:rsidRPr="003F5EC7">
        <w:rPr>
          <w:szCs w:val="19"/>
          <w:shd w:val="clear" w:color="auto" w:fill="FFFFFF"/>
        </w:rPr>
        <w:t xml:space="preserve">w mieście i </w:t>
      </w:r>
      <w:r w:rsidR="00C75220" w:rsidRPr="003F5EC7">
        <w:rPr>
          <w:szCs w:val="19"/>
          <w:shd w:val="clear" w:color="auto" w:fill="FFFFFF"/>
        </w:rPr>
        <w:t xml:space="preserve">na </w:t>
      </w:r>
      <w:r w:rsidR="00A836BB" w:rsidRPr="003F5EC7">
        <w:rPr>
          <w:szCs w:val="19"/>
          <w:shd w:val="clear" w:color="auto" w:fill="FFFFFF"/>
        </w:rPr>
        <w:t>wsi</w:t>
      </w:r>
      <w:r w:rsidR="00C75220" w:rsidRPr="003F5EC7">
        <w:rPr>
          <w:szCs w:val="19"/>
          <w:shd w:val="clear" w:color="auto" w:fill="FFFFFF"/>
        </w:rPr>
        <w:t xml:space="preserve">. </w:t>
      </w:r>
    </w:p>
    <w:p w14:paraId="45191054" w14:textId="42CB5A19" w:rsidR="002F3918" w:rsidRDefault="00117F74" w:rsidP="00930CA7">
      <w:pPr>
        <w:spacing w:before="360" w:after="360" w:line="240" w:lineRule="auto"/>
        <w:rPr>
          <w:spacing w:val="-4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07F935B5" wp14:editId="0E673F97">
                <wp:simplePos x="0" y="0"/>
                <wp:positionH relativeFrom="column">
                  <wp:posOffset>5212080</wp:posOffset>
                </wp:positionH>
                <wp:positionV relativeFrom="paragraph">
                  <wp:posOffset>878205</wp:posOffset>
                </wp:positionV>
                <wp:extent cx="1781175" cy="1321435"/>
                <wp:effectExtent l="0" t="0" r="0" b="0"/>
                <wp:wrapTight wrapText="bothSides">
                  <wp:wrapPolygon edited="0">
                    <wp:start x="462" y="0"/>
                    <wp:lineTo x="462" y="21174"/>
                    <wp:lineTo x="20791" y="21174"/>
                    <wp:lineTo x="20791" y="0"/>
                    <wp:lineTo x="462" y="0"/>
                  </wp:wrapPolygon>
                </wp:wrapTight>
                <wp:docPr id="41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D1F0F" w14:textId="1408783C" w:rsidR="00395665" w:rsidRPr="00C4060B" w:rsidRDefault="00395665" w:rsidP="00C67546">
                            <w:pPr>
                              <w:pStyle w:val="tekstzboku"/>
                            </w:pPr>
                            <w:r w:rsidRPr="004F6AEF">
                              <w:t xml:space="preserve">Na wsi </w:t>
                            </w:r>
                            <w:r w:rsidR="0019364D">
                              <w:t>więcej</w:t>
                            </w:r>
                            <w:r w:rsidRPr="004F6AEF">
                              <w:t xml:space="preserve"> gospodarstw domowych posiadał</w:t>
                            </w:r>
                            <w:r w:rsidR="0019364D">
                              <w:t>o</w:t>
                            </w:r>
                            <w:r w:rsidRPr="004F6AEF">
                              <w:t xml:space="preserve"> zmywarkę do naczyń, rower, samochód osobowy</w:t>
                            </w:r>
                            <w:r w:rsidR="00CE7E17">
                              <w:t>,</w:t>
                            </w:r>
                            <w:r w:rsidRPr="004F6AEF">
                              <w:t xml:space="preserve"> motocykl, skuter, motorower, </w:t>
                            </w:r>
                            <w:r w:rsidR="002274DD">
                              <w:t>oraz odbiornik telewizyjny</w:t>
                            </w:r>
                            <w:r w:rsidRPr="004F6AE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35B5" id="Pole tekstowe 28" o:spid="_x0000_s1039" type="#_x0000_t202" style="position:absolute;margin-left:410.4pt;margin-top:69.15pt;width:140.25pt;height:104.0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" filled="f" stroked="f">
                <v:textbox>
                  <w:txbxContent>
                    <w:p w14:paraId="727D1F0F" w14:textId="1408783C" w:rsidR="00395665" w:rsidRPr="00C4060B" w:rsidRDefault="00395665" w:rsidP="00C67546">
                      <w:pPr>
                        <w:pStyle w:val="tekstzboku"/>
                      </w:pPr>
                      <w:r w:rsidRPr="004F6AEF">
                        <w:t xml:space="preserve">Na wsi </w:t>
                      </w:r>
                      <w:r w:rsidR="0019364D">
                        <w:t>więcej</w:t>
                      </w:r>
                      <w:r w:rsidRPr="004F6AEF">
                        <w:t xml:space="preserve"> gospodarstw domowych posiadał</w:t>
                      </w:r>
                      <w:r w:rsidR="0019364D">
                        <w:t>o</w:t>
                      </w:r>
                      <w:r w:rsidRPr="004F6AEF">
                        <w:t xml:space="preserve"> zmywarkę do naczyń, rower, samochód osobowy</w:t>
                      </w:r>
                      <w:r w:rsidR="00CE7E17">
                        <w:t>,</w:t>
                      </w:r>
                      <w:r w:rsidRPr="004F6AEF">
                        <w:t xml:space="preserve"> motocykl, skuter, motorower, </w:t>
                      </w:r>
                      <w:r w:rsidR="002274DD">
                        <w:t>oraz odbiornik telewizyjny</w:t>
                      </w:r>
                      <w:r w:rsidRPr="004F6AEF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1752">
        <w:rPr>
          <w:noProof/>
          <w:lang w:eastAsia="pl-PL"/>
        </w:rPr>
        <w:drawing>
          <wp:inline distT="0" distB="0" distL="0" distR="0" wp14:anchorId="0E4C5A82" wp14:editId="0D952CCD">
            <wp:extent cx="5122545" cy="2663825"/>
            <wp:effectExtent l="0" t="0" r="1905" b="3175"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00000000-0008-0000-0D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D943D35" w14:textId="72AA511D" w:rsidR="00C67546" w:rsidRPr="001B66B7" w:rsidRDefault="00117F74" w:rsidP="00762909">
      <w:pPr>
        <w:spacing w:before="360" w:line="240" w:lineRule="auto"/>
        <w:rPr>
          <w:b/>
          <w:color w:val="001D77"/>
          <w:szCs w:val="19"/>
          <w:shd w:val="clear" w:color="auto" w:fill="FFFFFF"/>
        </w:rPr>
      </w:pPr>
      <w:r w:rsidRPr="002C619D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57761B61" wp14:editId="3E76D153">
                <wp:simplePos x="0" y="0"/>
                <wp:positionH relativeFrom="column">
                  <wp:posOffset>5212080</wp:posOffset>
                </wp:positionH>
                <wp:positionV relativeFrom="paragraph">
                  <wp:posOffset>89535</wp:posOffset>
                </wp:positionV>
                <wp:extent cx="1725295" cy="1924050"/>
                <wp:effectExtent l="0" t="0" r="0" b="0"/>
                <wp:wrapTight wrapText="bothSides">
                  <wp:wrapPolygon edited="0">
                    <wp:start x="477" y="0"/>
                    <wp:lineTo x="477" y="21386"/>
                    <wp:lineTo x="20749" y="21386"/>
                    <wp:lineTo x="20749" y="0"/>
                    <wp:lineTo x="477" y="0"/>
                  </wp:wrapPolygon>
                </wp:wrapTight>
                <wp:docPr id="40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F1564" w14:textId="05D77242" w:rsidR="00395665" w:rsidRPr="00230699" w:rsidRDefault="00395665" w:rsidP="00C675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2C77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r.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sytuacja mieszkaniowa gospodarstw domowych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nieznacznie 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poprawiła się. Przeciętne gospodarstwo domowe zajmo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wało mieszkanie o powierzchni 8</w:t>
                            </w:r>
                            <w:r w:rsidR="00D23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,2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vertAlign w:val="superscript"/>
                                <w:lang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składające się z 3 pokoi. Systematyczny wzrost przeciętnej wielkości mieszkania trwa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od 2013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1B61" id="Pole tekstowe 26" o:spid="_x0000_s1040" type="#_x0000_t202" style="position:absolute;margin-left:410.4pt;margin-top:7.05pt;width:135.85pt;height:151.5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" filled="f" stroked="f">
                <v:textbox>
                  <w:txbxContent>
                    <w:p w14:paraId="151F1564" w14:textId="05D77242" w:rsidR="00395665" w:rsidRPr="00230699" w:rsidRDefault="00395665" w:rsidP="00C675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2C77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r.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sytuacja mieszkaniowa gospodarstw domowych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nieznacznie 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poprawiła się. Przeciętne gospodarstwo domowe zajmo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wało mieszkanie o powierzchni 8</w:t>
                      </w:r>
                      <w:r w:rsidR="00D23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,2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vertAlign w:val="superscript"/>
                          <w:lang w:eastAsia="pl-PL"/>
                        </w:rPr>
                        <w:t>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składające się z 3 pokoi. Systematyczny wzrost przeciętnej wielkości mieszkania trwa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od 2013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2C619D">
        <w:rPr>
          <w:b/>
          <w:color w:val="001D77"/>
          <w:szCs w:val="19"/>
          <w:shd w:val="clear" w:color="auto" w:fill="FFFFFF"/>
        </w:rPr>
        <w:t>Warunki mieszkaniowe</w:t>
      </w:r>
    </w:p>
    <w:p w14:paraId="6AFCFA29" w14:textId="285721FD" w:rsidR="00C67546" w:rsidRPr="00C75220" w:rsidRDefault="00C67546" w:rsidP="00C67546">
      <w:pPr>
        <w:rPr>
          <w:spacing w:val="-2"/>
          <w:szCs w:val="19"/>
          <w:shd w:val="clear" w:color="auto" w:fill="FFFFFF"/>
        </w:rPr>
      </w:pPr>
      <w:r w:rsidRPr="00C75220">
        <w:rPr>
          <w:spacing w:val="-2"/>
          <w:szCs w:val="19"/>
          <w:shd w:val="clear" w:color="auto" w:fill="FFFFFF"/>
        </w:rPr>
        <w:t xml:space="preserve">Przeciętne </w:t>
      </w:r>
      <w:r w:rsidR="007C0412" w:rsidRPr="00C75220">
        <w:rPr>
          <w:spacing w:val="-2"/>
          <w:szCs w:val="19"/>
          <w:shd w:val="clear" w:color="auto" w:fill="FFFFFF"/>
        </w:rPr>
        <w:t>gospodarstwo domowe w 20</w:t>
      </w:r>
      <w:r w:rsidR="00327F5B" w:rsidRPr="00C75220">
        <w:rPr>
          <w:spacing w:val="-2"/>
          <w:szCs w:val="19"/>
          <w:shd w:val="clear" w:color="auto" w:fill="FFFFFF"/>
        </w:rPr>
        <w:t>2</w:t>
      </w:r>
      <w:r w:rsidR="004038CF">
        <w:rPr>
          <w:spacing w:val="-2"/>
          <w:szCs w:val="19"/>
          <w:shd w:val="clear" w:color="auto" w:fill="FFFFFF"/>
        </w:rPr>
        <w:t>4</w:t>
      </w:r>
      <w:r w:rsidRPr="00C75220">
        <w:rPr>
          <w:spacing w:val="-2"/>
          <w:szCs w:val="19"/>
          <w:shd w:val="clear" w:color="auto" w:fill="FFFFFF"/>
        </w:rPr>
        <w:t xml:space="preserve"> r</w:t>
      </w:r>
      <w:r w:rsidR="007325B4" w:rsidRPr="00C75220">
        <w:rPr>
          <w:spacing w:val="-2"/>
          <w:szCs w:val="19"/>
          <w:shd w:val="clear" w:color="auto" w:fill="FFFFFF"/>
        </w:rPr>
        <w:t>.</w:t>
      </w:r>
      <w:r w:rsidRPr="00C75220">
        <w:rPr>
          <w:spacing w:val="-2"/>
          <w:szCs w:val="19"/>
          <w:shd w:val="clear" w:color="auto" w:fill="FFFFFF"/>
        </w:rPr>
        <w:t xml:space="preserve"> zajmo</w:t>
      </w:r>
      <w:r w:rsidR="007C0412" w:rsidRPr="00C75220">
        <w:rPr>
          <w:spacing w:val="-2"/>
          <w:szCs w:val="19"/>
          <w:shd w:val="clear" w:color="auto" w:fill="FFFFFF"/>
        </w:rPr>
        <w:t xml:space="preserve">wało mieszkanie o powierzchni </w:t>
      </w:r>
      <w:r w:rsidR="00A7528B">
        <w:rPr>
          <w:spacing w:val="-2"/>
          <w:szCs w:val="19"/>
          <w:shd w:val="clear" w:color="auto" w:fill="FFFFFF"/>
        </w:rPr>
        <w:t>8</w:t>
      </w:r>
      <w:r w:rsidR="00C8599C">
        <w:rPr>
          <w:spacing w:val="-2"/>
          <w:szCs w:val="19"/>
          <w:shd w:val="clear" w:color="auto" w:fill="FFFFFF"/>
        </w:rPr>
        <w:t>9</w:t>
      </w:r>
      <w:r w:rsidR="00A7528B">
        <w:rPr>
          <w:spacing w:val="-2"/>
          <w:szCs w:val="19"/>
          <w:shd w:val="clear" w:color="auto" w:fill="FFFFFF"/>
        </w:rPr>
        <w:t>,2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="007C0412" w:rsidRPr="00C75220">
        <w:rPr>
          <w:spacing w:val="-2"/>
          <w:szCs w:val="19"/>
          <w:shd w:val="clear" w:color="auto" w:fill="FFFFFF"/>
        </w:rPr>
        <w:t xml:space="preserve"> (w 20</w:t>
      </w:r>
      <w:r w:rsidR="00141771" w:rsidRPr="00C75220">
        <w:rPr>
          <w:spacing w:val="-2"/>
          <w:szCs w:val="19"/>
          <w:shd w:val="clear" w:color="auto" w:fill="FFFFFF"/>
        </w:rPr>
        <w:t>2</w:t>
      </w:r>
      <w:r w:rsidR="00C8599C">
        <w:rPr>
          <w:spacing w:val="-2"/>
          <w:szCs w:val="19"/>
          <w:shd w:val="clear" w:color="auto" w:fill="FFFFFF"/>
        </w:rPr>
        <w:t>3</w:t>
      </w:r>
      <w:r w:rsidR="007C0412" w:rsidRPr="00C75220">
        <w:rPr>
          <w:spacing w:val="-2"/>
          <w:szCs w:val="19"/>
          <w:shd w:val="clear" w:color="auto" w:fill="FFFFFF"/>
        </w:rPr>
        <w:t xml:space="preserve"> r. </w:t>
      </w:r>
      <w:r w:rsidR="00C8599C">
        <w:rPr>
          <w:spacing w:val="-2"/>
          <w:szCs w:val="19"/>
          <w:shd w:val="clear" w:color="auto" w:fill="FFFFFF"/>
        </w:rPr>
        <w:t>88,2</w:t>
      </w:r>
      <w:r w:rsidR="00C8599C" w:rsidRPr="00C75220">
        <w:rPr>
          <w:spacing w:val="-2"/>
          <w:szCs w:val="19"/>
          <w:shd w:val="clear" w:color="auto" w:fill="FFFFFF"/>
        </w:rPr>
        <w:t xml:space="preserve"> </w:t>
      </w:r>
      <w:r w:rsidRPr="00C75220">
        <w:rPr>
          <w:spacing w:val="-2"/>
          <w:szCs w:val="19"/>
          <w:shd w:val="clear" w:color="auto" w:fill="FFFFFF"/>
        </w:rPr>
        <w:t>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>), składające się z 3 pokoi. Na jedną osobę w gospo</w:t>
      </w:r>
      <w:r w:rsidR="007C0412" w:rsidRPr="00C75220">
        <w:rPr>
          <w:spacing w:val="-2"/>
          <w:szCs w:val="19"/>
          <w:shd w:val="clear" w:color="auto" w:fill="FFFFFF"/>
        </w:rPr>
        <w:t>darstwie</w:t>
      </w:r>
      <w:r w:rsidR="000B42CB">
        <w:rPr>
          <w:spacing w:val="-2"/>
          <w:szCs w:val="19"/>
          <w:shd w:val="clear" w:color="auto" w:fill="FFFFFF"/>
        </w:rPr>
        <w:t xml:space="preserve"> domowym</w:t>
      </w:r>
      <w:r w:rsidR="007C0412" w:rsidRPr="00C75220">
        <w:rPr>
          <w:spacing w:val="-2"/>
          <w:szCs w:val="19"/>
          <w:shd w:val="clear" w:color="auto" w:fill="FFFFFF"/>
        </w:rPr>
        <w:t xml:space="preserve"> przypadało średnio </w:t>
      </w:r>
      <w:r w:rsidR="00C8599C">
        <w:rPr>
          <w:spacing w:val="-2"/>
          <w:szCs w:val="19"/>
          <w:shd w:val="clear" w:color="auto" w:fill="FFFFFF"/>
        </w:rPr>
        <w:t>31,3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 xml:space="preserve"> powierzchni użytko</w:t>
      </w:r>
      <w:r w:rsidR="007C0412" w:rsidRPr="00C75220">
        <w:rPr>
          <w:spacing w:val="-2"/>
          <w:szCs w:val="19"/>
          <w:shd w:val="clear" w:color="auto" w:fill="FFFFFF"/>
        </w:rPr>
        <w:t>wej oraz 1 pokój (w 20</w:t>
      </w:r>
      <w:r w:rsidR="00141771" w:rsidRPr="00C75220">
        <w:rPr>
          <w:spacing w:val="-2"/>
          <w:szCs w:val="19"/>
          <w:shd w:val="clear" w:color="auto" w:fill="FFFFFF"/>
        </w:rPr>
        <w:t>2</w:t>
      </w:r>
      <w:r w:rsidR="002C772E">
        <w:rPr>
          <w:spacing w:val="-2"/>
          <w:szCs w:val="19"/>
          <w:shd w:val="clear" w:color="auto" w:fill="FFFFFF"/>
        </w:rPr>
        <w:t>3</w:t>
      </w:r>
      <w:r w:rsidR="007C0412" w:rsidRPr="00C75220">
        <w:rPr>
          <w:spacing w:val="-2"/>
          <w:szCs w:val="19"/>
          <w:shd w:val="clear" w:color="auto" w:fill="FFFFFF"/>
        </w:rPr>
        <w:t xml:space="preserve"> r. – </w:t>
      </w:r>
      <w:r w:rsidR="00A7528B">
        <w:rPr>
          <w:spacing w:val="-2"/>
          <w:szCs w:val="19"/>
          <w:shd w:val="clear" w:color="auto" w:fill="FFFFFF"/>
        </w:rPr>
        <w:t>30,</w:t>
      </w:r>
      <w:r w:rsidR="00C8599C">
        <w:rPr>
          <w:spacing w:val="-2"/>
          <w:szCs w:val="19"/>
          <w:shd w:val="clear" w:color="auto" w:fill="FFFFFF"/>
        </w:rPr>
        <w:t>9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 xml:space="preserve"> oraz 1 pokój). </w:t>
      </w:r>
    </w:p>
    <w:p w14:paraId="0615E3EB" w14:textId="59E964BF" w:rsidR="006135D3" w:rsidRPr="00A20611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Największą przeciętną powierzchnią użytkową mieszkań dysponowały go</w:t>
      </w:r>
      <w:r w:rsidR="007C0412" w:rsidRPr="00017628">
        <w:rPr>
          <w:szCs w:val="19"/>
          <w:shd w:val="clear" w:color="auto" w:fill="FFFFFF"/>
        </w:rPr>
        <w:t xml:space="preserve">spodarstwa domowe </w:t>
      </w:r>
      <w:r w:rsidR="007C0412" w:rsidRPr="00A20611">
        <w:rPr>
          <w:szCs w:val="19"/>
          <w:shd w:val="clear" w:color="auto" w:fill="FFFFFF"/>
        </w:rPr>
        <w:t xml:space="preserve">rolników – </w:t>
      </w:r>
      <w:r w:rsidR="000E3630" w:rsidRPr="00A20611">
        <w:rPr>
          <w:szCs w:val="19"/>
          <w:shd w:val="clear" w:color="auto" w:fill="FFFFFF"/>
        </w:rPr>
        <w:t>14</w:t>
      </w:r>
      <w:r w:rsidR="00C8599C">
        <w:rPr>
          <w:szCs w:val="19"/>
          <w:shd w:val="clear" w:color="auto" w:fill="FFFFFF"/>
        </w:rPr>
        <w:t>2</w:t>
      </w:r>
      <w:r w:rsidR="000E3630" w:rsidRPr="00A20611">
        <w:rPr>
          <w:szCs w:val="19"/>
          <w:shd w:val="clear" w:color="auto" w:fill="FFFFFF"/>
        </w:rPr>
        <w:t>,</w:t>
      </w:r>
      <w:r w:rsidR="00C8599C">
        <w:rPr>
          <w:szCs w:val="19"/>
          <w:shd w:val="clear" w:color="auto" w:fill="FFFFFF"/>
        </w:rPr>
        <w:t>8</w:t>
      </w:r>
      <w:r w:rsidRPr="00A20611">
        <w:rPr>
          <w:szCs w:val="19"/>
          <w:shd w:val="clear" w:color="auto" w:fill="FFFFFF"/>
        </w:rPr>
        <w:t xml:space="preserve"> m</w:t>
      </w:r>
      <w:r w:rsidRPr="00A20611">
        <w:rPr>
          <w:szCs w:val="19"/>
          <w:shd w:val="clear" w:color="auto" w:fill="FFFFFF"/>
          <w:vertAlign w:val="superscript"/>
        </w:rPr>
        <w:t>2</w:t>
      </w:r>
      <w:r w:rsidR="006D3D65" w:rsidRPr="00A20611">
        <w:rPr>
          <w:szCs w:val="19"/>
          <w:shd w:val="clear" w:color="auto" w:fill="FFFFFF"/>
        </w:rPr>
        <w:t>, zaś najmniejszą go</w:t>
      </w:r>
      <w:r w:rsidR="007C0412" w:rsidRPr="00A20611">
        <w:rPr>
          <w:szCs w:val="19"/>
          <w:shd w:val="clear" w:color="auto" w:fill="FFFFFF"/>
        </w:rPr>
        <w:t xml:space="preserve">spodarstwa domowe rencistów – </w:t>
      </w:r>
      <w:r w:rsidR="00C8599C">
        <w:rPr>
          <w:szCs w:val="19"/>
          <w:shd w:val="clear" w:color="auto" w:fill="FFFFFF"/>
        </w:rPr>
        <w:t>69,2</w:t>
      </w:r>
      <w:r w:rsidR="006D3D65" w:rsidRPr="00A20611">
        <w:rPr>
          <w:szCs w:val="19"/>
          <w:shd w:val="clear" w:color="auto" w:fill="FFFFFF"/>
        </w:rPr>
        <w:t xml:space="preserve"> m</w:t>
      </w:r>
      <w:r w:rsidR="006D3D65" w:rsidRPr="00A20611">
        <w:rPr>
          <w:szCs w:val="19"/>
          <w:shd w:val="clear" w:color="auto" w:fill="FFFFFF"/>
          <w:vertAlign w:val="superscript"/>
        </w:rPr>
        <w:t>2</w:t>
      </w:r>
      <w:r w:rsidR="006D3D65" w:rsidRPr="00A20611">
        <w:rPr>
          <w:szCs w:val="19"/>
          <w:shd w:val="clear" w:color="auto" w:fill="FFFFFF"/>
        </w:rPr>
        <w:t>.</w:t>
      </w:r>
      <w:r w:rsidRPr="00A20611">
        <w:rPr>
          <w:szCs w:val="19"/>
          <w:shd w:val="clear" w:color="auto" w:fill="FFFFFF"/>
        </w:rPr>
        <w:t xml:space="preserve"> </w:t>
      </w:r>
      <w:r w:rsidR="007C0412" w:rsidRPr="00A20611">
        <w:rPr>
          <w:szCs w:val="19"/>
          <w:shd w:val="clear" w:color="auto" w:fill="FFFFFF"/>
        </w:rPr>
        <w:t xml:space="preserve">W porównaniu </w:t>
      </w:r>
      <w:r w:rsidR="007325B4" w:rsidRPr="00A20611">
        <w:rPr>
          <w:szCs w:val="19"/>
          <w:shd w:val="clear" w:color="auto" w:fill="FFFFFF"/>
        </w:rPr>
        <w:t xml:space="preserve">z </w:t>
      </w:r>
      <w:r w:rsidR="007C0412" w:rsidRPr="00A20611">
        <w:rPr>
          <w:szCs w:val="19"/>
          <w:shd w:val="clear" w:color="auto" w:fill="FFFFFF"/>
        </w:rPr>
        <w:t>20</w:t>
      </w:r>
      <w:r w:rsidR="00141771" w:rsidRPr="00A20611">
        <w:rPr>
          <w:szCs w:val="19"/>
          <w:shd w:val="clear" w:color="auto" w:fill="FFFFFF"/>
        </w:rPr>
        <w:t>2</w:t>
      </w:r>
      <w:r w:rsidR="00C8599C">
        <w:rPr>
          <w:szCs w:val="19"/>
          <w:shd w:val="clear" w:color="auto" w:fill="FFFFFF"/>
        </w:rPr>
        <w:t>3</w:t>
      </w:r>
      <w:r w:rsidR="006D3D65" w:rsidRPr="00A20611">
        <w:rPr>
          <w:szCs w:val="19"/>
          <w:shd w:val="clear" w:color="auto" w:fill="FFFFFF"/>
        </w:rPr>
        <w:t xml:space="preserve"> </w:t>
      </w:r>
      <w:r w:rsidR="007325B4" w:rsidRPr="00A20611">
        <w:rPr>
          <w:szCs w:val="19"/>
          <w:shd w:val="clear" w:color="auto" w:fill="FFFFFF"/>
        </w:rPr>
        <w:t xml:space="preserve">r. </w:t>
      </w:r>
      <w:r w:rsidR="006D3D65" w:rsidRPr="00A20611">
        <w:rPr>
          <w:szCs w:val="19"/>
          <w:shd w:val="clear" w:color="auto" w:fill="FFFFFF"/>
        </w:rPr>
        <w:t xml:space="preserve">wzrost </w:t>
      </w:r>
      <w:r w:rsidR="00414B33">
        <w:rPr>
          <w:szCs w:val="19"/>
          <w:shd w:val="clear" w:color="auto" w:fill="FFFFFF"/>
        </w:rPr>
        <w:t xml:space="preserve">średniej </w:t>
      </w:r>
      <w:r w:rsidR="006D3D65" w:rsidRPr="00A20611">
        <w:rPr>
          <w:szCs w:val="19"/>
          <w:shd w:val="clear" w:color="auto" w:fill="FFFFFF"/>
        </w:rPr>
        <w:t>powierzchni użytkowanego mieszkania</w:t>
      </w:r>
      <w:r w:rsidR="00C32F5B" w:rsidRPr="00A20611">
        <w:rPr>
          <w:szCs w:val="19"/>
          <w:shd w:val="clear" w:color="auto" w:fill="FFFFFF"/>
        </w:rPr>
        <w:t xml:space="preserve"> </w:t>
      </w:r>
      <w:r w:rsidR="006F413B" w:rsidRPr="00A20611">
        <w:rPr>
          <w:szCs w:val="19"/>
          <w:shd w:val="clear" w:color="auto" w:fill="FFFFFF"/>
        </w:rPr>
        <w:t xml:space="preserve">wystąpił </w:t>
      </w:r>
      <w:r w:rsidR="00C8599C">
        <w:rPr>
          <w:szCs w:val="19"/>
          <w:shd w:val="clear" w:color="auto" w:fill="FFFFFF"/>
        </w:rPr>
        <w:t xml:space="preserve">jedynie </w:t>
      </w:r>
      <w:r w:rsidR="007C0412" w:rsidRPr="00A20611">
        <w:rPr>
          <w:szCs w:val="19"/>
          <w:shd w:val="clear" w:color="auto" w:fill="FFFFFF"/>
        </w:rPr>
        <w:t xml:space="preserve">w gospodarstwach domowych </w:t>
      </w:r>
      <w:r w:rsidR="00C8599C">
        <w:rPr>
          <w:szCs w:val="19"/>
          <w:shd w:val="clear" w:color="auto" w:fill="FFFFFF"/>
        </w:rPr>
        <w:t>pracowników oraz emerytów</w:t>
      </w:r>
      <w:r w:rsidR="006F413B" w:rsidRPr="00A20611">
        <w:rPr>
          <w:szCs w:val="19"/>
          <w:shd w:val="clear" w:color="auto" w:fill="FFFFFF"/>
        </w:rPr>
        <w:t xml:space="preserve"> (</w:t>
      </w:r>
      <w:r w:rsidR="00836BB5">
        <w:rPr>
          <w:szCs w:val="19"/>
          <w:shd w:val="clear" w:color="auto" w:fill="FFFFFF"/>
        </w:rPr>
        <w:t xml:space="preserve">odpowiednio </w:t>
      </w:r>
      <w:r w:rsidR="006F413B" w:rsidRPr="00A20611">
        <w:rPr>
          <w:szCs w:val="19"/>
          <w:shd w:val="clear" w:color="auto" w:fill="FFFFFF"/>
        </w:rPr>
        <w:t>o</w:t>
      </w:r>
      <w:r w:rsidR="00836BB5">
        <w:rPr>
          <w:szCs w:val="19"/>
          <w:shd w:val="clear" w:color="auto" w:fill="FFFFFF"/>
        </w:rPr>
        <w:t xml:space="preserve"> 1,4 i</w:t>
      </w:r>
      <w:r w:rsidR="006F413B" w:rsidRPr="00A20611">
        <w:rPr>
          <w:szCs w:val="19"/>
          <w:shd w:val="clear" w:color="auto" w:fill="FFFFFF"/>
        </w:rPr>
        <w:t xml:space="preserve"> </w:t>
      </w:r>
      <w:r w:rsidR="00C8599C">
        <w:rPr>
          <w:szCs w:val="19"/>
          <w:shd w:val="clear" w:color="auto" w:fill="FFFFFF"/>
        </w:rPr>
        <w:t>1,</w:t>
      </w:r>
      <w:r w:rsidR="00836BB5">
        <w:rPr>
          <w:szCs w:val="19"/>
          <w:shd w:val="clear" w:color="auto" w:fill="FFFFFF"/>
        </w:rPr>
        <w:t>2</w:t>
      </w:r>
      <w:r w:rsidR="006F413B" w:rsidRPr="00A20611">
        <w:rPr>
          <w:szCs w:val="19"/>
          <w:shd w:val="clear" w:color="auto" w:fill="FFFFFF"/>
        </w:rPr>
        <w:t xml:space="preserve"> </w:t>
      </w:r>
      <w:r w:rsidR="00E32350" w:rsidRPr="00A20611">
        <w:rPr>
          <w:spacing w:val="-2"/>
          <w:szCs w:val="19"/>
          <w:shd w:val="clear" w:color="auto" w:fill="FFFFFF"/>
        </w:rPr>
        <w:t>m</w:t>
      </w:r>
      <w:r w:rsidR="00E32350" w:rsidRPr="00A20611">
        <w:rPr>
          <w:spacing w:val="-2"/>
          <w:szCs w:val="19"/>
          <w:shd w:val="clear" w:color="auto" w:fill="FFFFFF"/>
          <w:vertAlign w:val="superscript"/>
        </w:rPr>
        <w:t>2</w:t>
      </w:r>
      <w:r w:rsidR="006F413B" w:rsidRPr="00A20611">
        <w:rPr>
          <w:szCs w:val="19"/>
          <w:shd w:val="clear" w:color="auto" w:fill="FFFFFF"/>
        </w:rPr>
        <w:t>)</w:t>
      </w:r>
      <w:r w:rsidR="007C0412" w:rsidRPr="00A20611">
        <w:rPr>
          <w:szCs w:val="19"/>
          <w:shd w:val="clear" w:color="auto" w:fill="FFFFFF"/>
        </w:rPr>
        <w:t xml:space="preserve">, </w:t>
      </w:r>
      <w:r w:rsidR="007C0412" w:rsidRPr="00842736">
        <w:rPr>
          <w:spacing w:val="-2"/>
          <w:szCs w:val="19"/>
          <w:shd w:val="clear" w:color="auto" w:fill="FFFFFF"/>
        </w:rPr>
        <w:t xml:space="preserve">natomiast </w:t>
      </w:r>
      <w:r w:rsidR="00C8599C" w:rsidRPr="00842736">
        <w:rPr>
          <w:spacing w:val="-2"/>
          <w:szCs w:val="19"/>
          <w:shd w:val="clear" w:color="auto" w:fill="FFFFFF"/>
        </w:rPr>
        <w:t xml:space="preserve">największy spadek </w:t>
      </w:r>
      <w:r w:rsidR="006F413B" w:rsidRPr="00842736">
        <w:rPr>
          <w:spacing w:val="-2"/>
          <w:szCs w:val="19"/>
          <w:shd w:val="clear" w:color="auto" w:fill="FFFFFF"/>
        </w:rPr>
        <w:t xml:space="preserve">– </w:t>
      </w:r>
      <w:r w:rsidR="007C0412" w:rsidRPr="00842736">
        <w:rPr>
          <w:spacing w:val="-2"/>
          <w:szCs w:val="19"/>
          <w:shd w:val="clear" w:color="auto" w:fill="FFFFFF"/>
        </w:rPr>
        <w:t>w gospodarstwach domowych</w:t>
      </w:r>
      <w:r w:rsidR="007A668D" w:rsidRPr="00842736">
        <w:rPr>
          <w:spacing w:val="-2"/>
          <w:szCs w:val="19"/>
          <w:shd w:val="clear" w:color="auto" w:fill="FFFFFF"/>
        </w:rPr>
        <w:t xml:space="preserve"> </w:t>
      </w:r>
      <w:r w:rsidR="00C8599C" w:rsidRPr="00842736">
        <w:rPr>
          <w:spacing w:val="-2"/>
          <w:szCs w:val="19"/>
          <w:shd w:val="clear" w:color="auto" w:fill="FFFFFF"/>
        </w:rPr>
        <w:t>rencistów</w:t>
      </w:r>
      <w:r w:rsidR="007A668D" w:rsidRPr="00842736">
        <w:rPr>
          <w:spacing w:val="-2"/>
          <w:szCs w:val="19"/>
          <w:shd w:val="clear" w:color="auto" w:fill="FFFFFF"/>
        </w:rPr>
        <w:t xml:space="preserve"> </w:t>
      </w:r>
      <w:r w:rsidR="006F413B" w:rsidRPr="00842736">
        <w:rPr>
          <w:spacing w:val="-2"/>
          <w:szCs w:val="19"/>
          <w:shd w:val="clear" w:color="auto" w:fill="FFFFFF"/>
        </w:rPr>
        <w:t xml:space="preserve">(o </w:t>
      </w:r>
      <w:r w:rsidR="00C8599C" w:rsidRPr="00842736">
        <w:rPr>
          <w:spacing w:val="-2"/>
          <w:szCs w:val="19"/>
          <w:shd w:val="clear" w:color="auto" w:fill="FFFFFF"/>
        </w:rPr>
        <w:t>2</w:t>
      </w:r>
      <w:r w:rsidR="00A7528B" w:rsidRPr="00842736">
        <w:rPr>
          <w:spacing w:val="-2"/>
          <w:szCs w:val="19"/>
          <w:shd w:val="clear" w:color="auto" w:fill="FFFFFF"/>
        </w:rPr>
        <w:t>,4</w:t>
      </w:r>
      <w:r w:rsidR="006F413B" w:rsidRPr="00842736">
        <w:rPr>
          <w:spacing w:val="-2"/>
          <w:szCs w:val="19"/>
          <w:shd w:val="clear" w:color="auto" w:fill="FFFFFF"/>
        </w:rPr>
        <w:t xml:space="preserve"> </w:t>
      </w:r>
      <w:r w:rsidR="00E32350" w:rsidRPr="00842736">
        <w:rPr>
          <w:spacing w:val="-2"/>
          <w:szCs w:val="19"/>
          <w:shd w:val="clear" w:color="auto" w:fill="FFFFFF"/>
        </w:rPr>
        <w:t>m</w:t>
      </w:r>
      <w:r w:rsidR="00E32350" w:rsidRPr="00842736">
        <w:rPr>
          <w:spacing w:val="-2"/>
          <w:szCs w:val="19"/>
          <w:shd w:val="clear" w:color="auto" w:fill="FFFFFF"/>
          <w:vertAlign w:val="superscript"/>
        </w:rPr>
        <w:t>2</w:t>
      </w:r>
      <w:r w:rsidR="006F413B" w:rsidRPr="00842736">
        <w:rPr>
          <w:spacing w:val="-2"/>
          <w:szCs w:val="19"/>
          <w:shd w:val="clear" w:color="auto" w:fill="FFFFFF"/>
        </w:rPr>
        <w:t>)</w:t>
      </w:r>
      <w:r w:rsidR="00C8599C" w:rsidRPr="00842736">
        <w:rPr>
          <w:spacing w:val="-2"/>
          <w:szCs w:val="19"/>
          <w:shd w:val="clear" w:color="auto" w:fill="FFFFFF"/>
        </w:rPr>
        <w:t xml:space="preserve"> oraz rolników (o 1,3 m</w:t>
      </w:r>
      <w:r w:rsidR="00C8599C" w:rsidRPr="00842736">
        <w:rPr>
          <w:spacing w:val="-2"/>
          <w:szCs w:val="19"/>
          <w:shd w:val="clear" w:color="auto" w:fill="FFFFFF"/>
          <w:vertAlign w:val="superscript"/>
        </w:rPr>
        <w:t>2</w:t>
      </w:r>
      <w:r w:rsidR="00C8599C" w:rsidRPr="00842736">
        <w:rPr>
          <w:spacing w:val="-2"/>
          <w:szCs w:val="19"/>
          <w:shd w:val="clear" w:color="auto" w:fill="FFFFFF"/>
        </w:rPr>
        <w:t>)</w:t>
      </w:r>
      <w:r w:rsidR="002841EC" w:rsidRPr="00842736">
        <w:rPr>
          <w:spacing w:val="-2"/>
          <w:szCs w:val="19"/>
          <w:shd w:val="clear" w:color="auto" w:fill="FFFFFF"/>
        </w:rPr>
        <w:t>.</w:t>
      </w:r>
    </w:p>
    <w:p w14:paraId="10D56CF0" w14:textId="7EEC6FB0" w:rsidR="00C67546" w:rsidRPr="00017628" w:rsidRDefault="00C67546" w:rsidP="00C67546">
      <w:pPr>
        <w:rPr>
          <w:szCs w:val="19"/>
          <w:shd w:val="clear" w:color="auto" w:fill="FFFFFF"/>
        </w:rPr>
      </w:pPr>
      <w:r w:rsidRPr="00A20611">
        <w:rPr>
          <w:szCs w:val="19"/>
          <w:shd w:val="clear" w:color="auto" w:fill="FFFFFF"/>
        </w:rPr>
        <w:t xml:space="preserve">Największą </w:t>
      </w:r>
      <w:r w:rsidR="00414B33">
        <w:rPr>
          <w:szCs w:val="19"/>
          <w:shd w:val="clear" w:color="auto" w:fill="FFFFFF"/>
        </w:rPr>
        <w:t xml:space="preserve">przeciętną </w:t>
      </w:r>
      <w:r w:rsidRPr="00A20611">
        <w:rPr>
          <w:szCs w:val="19"/>
          <w:shd w:val="clear" w:color="auto" w:fill="FFFFFF"/>
        </w:rPr>
        <w:t xml:space="preserve">powierzchnię użytkową </w:t>
      </w:r>
      <w:r w:rsidR="000C1B31">
        <w:rPr>
          <w:szCs w:val="19"/>
          <w:shd w:val="clear" w:color="auto" w:fill="FFFFFF"/>
        </w:rPr>
        <w:t xml:space="preserve">mieszkań </w:t>
      </w:r>
      <w:r w:rsidRPr="00A20611">
        <w:rPr>
          <w:szCs w:val="19"/>
          <w:shd w:val="clear" w:color="auto" w:fill="FFFFFF"/>
        </w:rPr>
        <w:t>na 1 osobę posiadały gos</w:t>
      </w:r>
      <w:r w:rsidR="007C0412" w:rsidRPr="00A20611">
        <w:rPr>
          <w:szCs w:val="19"/>
          <w:shd w:val="clear" w:color="auto" w:fill="FFFFFF"/>
        </w:rPr>
        <w:t xml:space="preserve">podarstwa domowe </w:t>
      </w:r>
      <w:r w:rsidR="004B17DD" w:rsidRPr="00A20611">
        <w:rPr>
          <w:szCs w:val="19"/>
          <w:shd w:val="clear" w:color="auto" w:fill="FFFFFF"/>
        </w:rPr>
        <w:t xml:space="preserve">rencistów </w:t>
      </w:r>
      <w:bookmarkStart w:id="2" w:name="_Hlk102643537"/>
      <w:r w:rsidR="007C0412" w:rsidRPr="00A20611">
        <w:rPr>
          <w:szCs w:val="19"/>
          <w:shd w:val="clear" w:color="auto" w:fill="FFFFFF"/>
        </w:rPr>
        <w:t>(</w:t>
      </w:r>
      <w:r w:rsidR="00C8599C">
        <w:rPr>
          <w:szCs w:val="19"/>
          <w:shd w:val="clear" w:color="auto" w:fill="FFFFFF"/>
        </w:rPr>
        <w:t>44,0</w:t>
      </w:r>
      <w:r w:rsidRPr="00A20611">
        <w:rPr>
          <w:szCs w:val="19"/>
          <w:shd w:val="clear" w:color="auto" w:fill="FFFFFF"/>
        </w:rPr>
        <w:t xml:space="preserve"> m</w:t>
      </w:r>
      <w:r w:rsidRPr="00A20611">
        <w:rPr>
          <w:szCs w:val="19"/>
          <w:shd w:val="clear" w:color="auto" w:fill="FFFFFF"/>
          <w:vertAlign w:val="superscript"/>
        </w:rPr>
        <w:t>2</w:t>
      </w:r>
      <w:r w:rsidR="00A84095" w:rsidRPr="00A20611">
        <w:rPr>
          <w:szCs w:val="19"/>
          <w:shd w:val="clear" w:color="auto" w:fill="FFFFFF"/>
        </w:rPr>
        <w:t>)</w:t>
      </w:r>
      <w:r w:rsidRPr="00A20611">
        <w:rPr>
          <w:szCs w:val="19"/>
          <w:shd w:val="clear" w:color="auto" w:fill="FFFFFF"/>
        </w:rPr>
        <w:t xml:space="preserve"> </w:t>
      </w:r>
      <w:bookmarkEnd w:id="2"/>
      <w:r w:rsidR="00141771" w:rsidRPr="00A20611">
        <w:rPr>
          <w:szCs w:val="19"/>
          <w:shd w:val="clear" w:color="auto" w:fill="FFFFFF"/>
        </w:rPr>
        <w:t>i</w:t>
      </w:r>
      <w:r w:rsidR="004B17DD" w:rsidRPr="00A20611">
        <w:rPr>
          <w:szCs w:val="19"/>
          <w:shd w:val="clear" w:color="auto" w:fill="FFFFFF"/>
        </w:rPr>
        <w:t xml:space="preserve"> emerytów </w:t>
      </w:r>
      <w:r w:rsidR="00141771" w:rsidRPr="00A20611">
        <w:rPr>
          <w:szCs w:val="19"/>
          <w:shd w:val="clear" w:color="auto" w:fill="FFFFFF"/>
        </w:rPr>
        <w:t>(</w:t>
      </w:r>
      <w:r w:rsidR="00C8599C">
        <w:rPr>
          <w:szCs w:val="19"/>
          <w:shd w:val="clear" w:color="auto" w:fill="FFFFFF"/>
        </w:rPr>
        <w:t>40</w:t>
      </w:r>
      <w:r w:rsidR="00A7528B">
        <w:rPr>
          <w:szCs w:val="19"/>
          <w:shd w:val="clear" w:color="auto" w:fill="FFFFFF"/>
        </w:rPr>
        <w:t>,0</w:t>
      </w:r>
      <w:r w:rsidR="00141771" w:rsidRPr="00A20611">
        <w:rPr>
          <w:szCs w:val="19"/>
          <w:shd w:val="clear" w:color="auto" w:fill="FFFFFF"/>
        </w:rPr>
        <w:t xml:space="preserve"> m</w:t>
      </w:r>
      <w:r w:rsidR="00141771" w:rsidRPr="00A20611">
        <w:rPr>
          <w:szCs w:val="19"/>
          <w:shd w:val="clear" w:color="auto" w:fill="FFFFFF"/>
          <w:vertAlign w:val="superscript"/>
        </w:rPr>
        <w:t>2</w:t>
      </w:r>
      <w:r w:rsidR="00141771" w:rsidRPr="00A20611">
        <w:rPr>
          <w:szCs w:val="19"/>
          <w:shd w:val="clear" w:color="auto" w:fill="FFFFFF"/>
        </w:rPr>
        <w:t xml:space="preserve">), </w:t>
      </w:r>
      <w:r w:rsidRPr="00A20611">
        <w:rPr>
          <w:szCs w:val="19"/>
          <w:shd w:val="clear" w:color="auto" w:fill="FFFFFF"/>
        </w:rPr>
        <w:t xml:space="preserve">co wiąże się z mniejszą liczbą osób w gospodarstwie </w:t>
      </w:r>
      <w:r w:rsidRPr="00017628">
        <w:rPr>
          <w:szCs w:val="19"/>
          <w:shd w:val="clear" w:color="auto" w:fill="FFFFFF"/>
        </w:rPr>
        <w:t>domowym, zaś najmniejszą – gospodarstwa domowe pracowników (</w:t>
      </w:r>
      <w:r w:rsidR="00A7528B">
        <w:rPr>
          <w:szCs w:val="19"/>
          <w:shd w:val="clear" w:color="auto" w:fill="FFFFFF"/>
        </w:rPr>
        <w:t>27,</w:t>
      </w:r>
      <w:r w:rsidR="00C8599C">
        <w:rPr>
          <w:szCs w:val="19"/>
          <w:shd w:val="clear" w:color="auto" w:fill="FFFFFF"/>
        </w:rPr>
        <w:t>8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 xml:space="preserve">). </w:t>
      </w:r>
    </w:p>
    <w:p w14:paraId="66C1005D" w14:textId="6C98882C" w:rsidR="00C67546" w:rsidRPr="00017628" w:rsidRDefault="00C67546" w:rsidP="00C67546">
      <w:pPr>
        <w:rPr>
          <w:szCs w:val="19"/>
          <w:shd w:val="clear" w:color="auto" w:fill="FFFFFF"/>
        </w:rPr>
      </w:pPr>
      <w:r w:rsidRPr="002D7BF8">
        <w:rPr>
          <w:szCs w:val="19"/>
          <w:shd w:val="clear" w:color="auto" w:fill="FFFFFF"/>
        </w:rPr>
        <w:t xml:space="preserve">Wielkość mieszkań użytkowanych przez gospodarstwa domowe była też zróżnicowana ze względu na poziom dochodów gospodarstwa. W przypadku gospodarstw domowych o najwyższych dochodach (V grupa kwintylowa), </w:t>
      </w:r>
      <w:r w:rsidR="000B42CB" w:rsidRPr="002D7BF8">
        <w:rPr>
          <w:szCs w:val="19"/>
          <w:shd w:val="clear" w:color="auto" w:fill="FFFFFF"/>
        </w:rPr>
        <w:t xml:space="preserve">przeciętna </w:t>
      </w:r>
      <w:r w:rsidRPr="002D7BF8">
        <w:rPr>
          <w:szCs w:val="19"/>
          <w:shd w:val="clear" w:color="auto" w:fill="FFFFFF"/>
        </w:rPr>
        <w:t>zajmowana powierzchn</w:t>
      </w:r>
      <w:r w:rsidR="00A84095" w:rsidRPr="002D7BF8">
        <w:rPr>
          <w:szCs w:val="19"/>
          <w:shd w:val="clear" w:color="auto" w:fill="FFFFFF"/>
        </w:rPr>
        <w:t>ia była mniejsza (</w:t>
      </w:r>
      <w:r w:rsidR="001F4E72" w:rsidRPr="002D7BF8">
        <w:rPr>
          <w:szCs w:val="19"/>
          <w:shd w:val="clear" w:color="auto" w:fill="FFFFFF"/>
        </w:rPr>
        <w:t>83,</w:t>
      </w:r>
      <w:r w:rsidR="00ED1A72">
        <w:rPr>
          <w:szCs w:val="19"/>
          <w:shd w:val="clear" w:color="auto" w:fill="FFFFFF"/>
        </w:rPr>
        <w:t>2</w:t>
      </w:r>
      <w:r w:rsidRPr="002D7BF8">
        <w:rPr>
          <w:szCs w:val="19"/>
          <w:shd w:val="clear" w:color="auto" w:fill="FFFFFF"/>
        </w:rPr>
        <w:t xml:space="preserve"> m</w:t>
      </w:r>
      <w:r w:rsidRPr="002D7BF8">
        <w:rPr>
          <w:szCs w:val="19"/>
          <w:shd w:val="clear" w:color="auto" w:fill="FFFFFF"/>
          <w:vertAlign w:val="superscript"/>
        </w:rPr>
        <w:t>2</w:t>
      </w:r>
      <w:r w:rsidRPr="002D7BF8">
        <w:rPr>
          <w:szCs w:val="19"/>
          <w:shd w:val="clear" w:color="auto" w:fill="FFFFFF"/>
        </w:rPr>
        <w:t>) niż w gospodarstwach o najniższych docho</w:t>
      </w:r>
      <w:r w:rsidR="00A84095" w:rsidRPr="002D7BF8">
        <w:rPr>
          <w:szCs w:val="19"/>
          <w:shd w:val="clear" w:color="auto" w:fill="FFFFFF"/>
        </w:rPr>
        <w:t xml:space="preserve">dach (I grupa kwintylowa) – </w:t>
      </w:r>
      <w:r w:rsidR="00ED1A72">
        <w:rPr>
          <w:szCs w:val="19"/>
          <w:shd w:val="clear" w:color="auto" w:fill="FFFFFF"/>
        </w:rPr>
        <w:t>93,9</w:t>
      </w:r>
      <w:r w:rsidRPr="002D7BF8">
        <w:rPr>
          <w:szCs w:val="19"/>
          <w:shd w:val="clear" w:color="auto" w:fill="FFFFFF"/>
        </w:rPr>
        <w:t xml:space="preserve"> m</w:t>
      </w:r>
      <w:r w:rsidRPr="002D7BF8">
        <w:rPr>
          <w:szCs w:val="19"/>
          <w:shd w:val="clear" w:color="auto" w:fill="FFFFFF"/>
          <w:vertAlign w:val="superscript"/>
        </w:rPr>
        <w:t>2</w:t>
      </w:r>
      <w:r w:rsidR="00C7546C">
        <w:rPr>
          <w:szCs w:val="19"/>
          <w:shd w:val="clear" w:color="auto" w:fill="FFFFFF"/>
        </w:rPr>
        <w:t>.</w:t>
      </w:r>
      <w:r w:rsidRPr="002D7BF8">
        <w:rPr>
          <w:szCs w:val="19"/>
          <w:shd w:val="clear" w:color="auto" w:fill="FFFFFF"/>
        </w:rPr>
        <w:t xml:space="preserve"> </w:t>
      </w:r>
      <w:r w:rsidR="00C7546C">
        <w:rPr>
          <w:szCs w:val="19"/>
          <w:shd w:val="clear" w:color="auto" w:fill="FFFFFF"/>
        </w:rPr>
        <w:t>J</w:t>
      </w:r>
      <w:r w:rsidRPr="002D7BF8">
        <w:rPr>
          <w:szCs w:val="19"/>
          <w:shd w:val="clear" w:color="auto" w:fill="FFFFFF"/>
        </w:rPr>
        <w:t xml:space="preserve">ednak członkowie </w:t>
      </w:r>
      <w:r w:rsidR="00C7546C" w:rsidRPr="00C7546C">
        <w:rPr>
          <w:szCs w:val="19"/>
          <w:shd w:val="clear" w:color="auto" w:fill="FFFFFF"/>
        </w:rPr>
        <w:t>gospodarstw domowych o najwyższych dochodach</w:t>
      </w:r>
      <w:r w:rsidR="00C7546C">
        <w:rPr>
          <w:szCs w:val="19"/>
          <w:shd w:val="clear" w:color="auto" w:fill="FFFFFF"/>
        </w:rPr>
        <w:t xml:space="preserve"> </w:t>
      </w:r>
      <w:r w:rsidRPr="002D7BF8">
        <w:rPr>
          <w:szCs w:val="19"/>
          <w:shd w:val="clear" w:color="auto" w:fill="FFFFFF"/>
        </w:rPr>
        <w:t xml:space="preserve">dysponowali dużo większą powierzchnią </w:t>
      </w:r>
      <w:r w:rsidR="000C1B31">
        <w:rPr>
          <w:szCs w:val="19"/>
          <w:shd w:val="clear" w:color="auto" w:fill="FFFFFF"/>
        </w:rPr>
        <w:t xml:space="preserve">mieszkania </w:t>
      </w:r>
      <w:r w:rsidRPr="002D7BF8">
        <w:rPr>
          <w:szCs w:val="19"/>
          <w:shd w:val="clear" w:color="auto" w:fill="FFFFFF"/>
        </w:rPr>
        <w:t>przypadając</w:t>
      </w:r>
      <w:r w:rsidR="009B0189" w:rsidRPr="002D7BF8">
        <w:rPr>
          <w:szCs w:val="19"/>
          <w:shd w:val="clear" w:color="auto" w:fill="FFFFFF"/>
        </w:rPr>
        <w:t>ą na 1 osobę (</w:t>
      </w:r>
      <w:r w:rsidR="00ED1A72">
        <w:rPr>
          <w:szCs w:val="19"/>
          <w:shd w:val="clear" w:color="auto" w:fill="FFFFFF"/>
        </w:rPr>
        <w:t>39,3</w:t>
      </w:r>
      <w:r w:rsidRPr="002D7BF8">
        <w:rPr>
          <w:szCs w:val="19"/>
          <w:shd w:val="clear" w:color="auto" w:fill="FFFFFF"/>
        </w:rPr>
        <w:t> m</w:t>
      </w:r>
      <w:r w:rsidRPr="002D7BF8">
        <w:rPr>
          <w:szCs w:val="19"/>
          <w:shd w:val="clear" w:color="auto" w:fill="FFFFFF"/>
          <w:vertAlign w:val="superscript"/>
        </w:rPr>
        <w:t>2</w:t>
      </w:r>
      <w:r w:rsidR="00917C7F">
        <w:rPr>
          <w:szCs w:val="19"/>
          <w:shd w:val="clear" w:color="auto" w:fill="FFFFFF"/>
        </w:rPr>
        <w:t xml:space="preserve">) </w:t>
      </w:r>
      <w:r w:rsidR="00C7546C">
        <w:rPr>
          <w:szCs w:val="19"/>
          <w:shd w:val="clear" w:color="auto" w:fill="FFFFFF"/>
        </w:rPr>
        <w:t>niż gospodarstwa o najniższych dochodach (</w:t>
      </w:r>
      <w:r w:rsidR="00ED1A72">
        <w:rPr>
          <w:szCs w:val="19"/>
          <w:shd w:val="clear" w:color="auto" w:fill="FFFFFF"/>
        </w:rPr>
        <w:t>26,1</w:t>
      </w:r>
      <w:r w:rsidRPr="002D7BF8">
        <w:rPr>
          <w:szCs w:val="19"/>
          <w:shd w:val="clear" w:color="auto" w:fill="FFFFFF"/>
        </w:rPr>
        <w:t xml:space="preserve"> m</w:t>
      </w:r>
      <w:r w:rsidRPr="002D7BF8">
        <w:rPr>
          <w:szCs w:val="19"/>
          <w:shd w:val="clear" w:color="auto" w:fill="FFFFFF"/>
          <w:vertAlign w:val="superscript"/>
        </w:rPr>
        <w:t>2</w:t>
      </w:r>
      <w:r w:rsidRPr="002D7BF8">
        <w:rPr>
          <w:szCs w:val="19"/>
          <w:shd w:val="clear" w:color="auto" w:fill="FFFFFF"/>
        </w:rPr>
        <w:t>)</w:t>
      </w:r>
      <w:r w:rsidRPr="002D7BF8">
        <w:rPr>
          <w:rStyle w:val="Odwoanieprzypisudolnego"/>
          <w:szCs w:val="19"/>
          <w:shd w:val="clear" w:color="auto" w:fill="FFFFFF"/>
        </w:rPr>
        <w:footnoteReference w:id="8"/>
      </w:r>
      <w:r w:rsidRPr="002D7BF8">
        <w:rPr>
          <w:szCs w:val="19"/>
          <w:shd w:val="clear" w:color="auto" w:fill="FFFFFF"/>
        </w:rPr>
        <w:t>.</w:t>
      </w:r>
    </w:p>
    <w:p w14:paraId="1537CD13" w14:textId="72268EAD" w:rsidR="00C67546" w:rsidRPr="00017628" w:rsidRDefault="00C67546" w:rsidP="00C318A2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>Systematycznie poprawia się wyposażenie mieszkań w instalacje techniczno-sanitarne. Mieszkania wypos</w:t>
      </w:r>
      <w:r w:rsidR="003475DF">
        <w:rPr>
          <w:spacing w:val="-2"/>
          <w:szCs w:val="19"/>
          <w:shd w:val="clear" w:color="auto" w:fill="FFFFFF"/>
        </w:rPr>
        <w:t>ażone w wodociąg</w:t>
      </w:r>
      <w:r w:rsidR="00C214B7" w:rsidRPr="00017628">
        <w:rPr>
          <w:spacing w:val="-2"/>
          <w:szCs w:val="19"/>
          <w:shd w:val="clear" w:color="auto" w:fill="FFFFFF"/>
        </w:rPr>
        <w:t xml:space="preserve"> </w:t>
      </w:r>
      <w:r w:rsidR="000069A9">
        <w:rPr>
          <w:spacing w:val="-2"/>
          <w:szCs w:val="19"/>
          <w:shd w:val="clear" w:color="auto" w:fill="FFFFFF"/>
        </w:rPr>
        <w:t>stanowił</w:t>
      </w:r>
      <w:r w:rsidR="00F9538F">
        <w:rPr>
          <w:spacing w:val="-2"/>
          <w:szCs w:val="19"/>
          <w:shd w:val="clear" w:color="auto" w:fill="FFFFFF"/>
        </w:rPr>
        <w:t>y</w:t>
      </w:r>
      <w:r w:rsidR="00C214B7" w:rsidRPr="00017628">
        <w:rPr>
          <w:spacing w:val="-2"/>
          <w:szCs w:val="19"/>
          <w:shd w:val="clear" w:color="auto" w:fill="FFFFFF"/>
        </w:rPr>
        <w:t xml:space="preserve"> 99,</w:t>
      </w:r>
      <w:r w:rsidR="00066CA6">
        <w:rPr>
          <w:spacing w:val="-2"/>
          <w:szCs w:val="19"/>
          <w:shd w:val="clear" w:color="auto" w:fill="FFFFFF"/>
        </w:rPr>
        <w:t>9</w:t>
      </w:r>
      <w:r w:rsidR="00C214B7" w:rsidRPr="00017628">
        <w:rPr>
          <w:spacing w:val="-2"/>
          <w:szCs w:val="19"/>
          <w:shd w:val="clear" w:color="auto" w:fill="FFFFFF"/>
        </w:rPr>
        <w:t xml:space="preserve">% </w:t>
      </w:r>
      <w:r w:rsidR="001648F5">
        <w:rPr>
          <w:spacing w:val="-2"/>
          <w:szCs w:val="19"/>
          <w:shd w:val="clear" w:color="auto" w:fill="FFFFFF"/>
        </w:rPr>
        <w:t xml:space="preserve">ogółu </w:t>
      </w:r>
      <w:r w:rsidR="00C214B7" w:rsidRPr="00017628">
        <w:rPr>
          <w:spacing w:val="-2"/>
          <w:szCs w:val="19"/>
          <w:shd w:val="clear" w:color="auto" w:fill="FFFFFF"/>
        </w:rPr>
        <w:t xml:space="preserve">gospodarstw domowych, </w:t>
      </w:r>
      <w:r w:rsidR="00167879">
        <w:rPr>
          <w:spacing w:val="-2"/>
          <w:szCs w:val="19"/>
          <w:shd w:val="clear" w:color="auto" w:fill="FFFFFF"/>
        </w:rPr>
        <w:t xml:space="preserve">w instalację kanalizacyjną oraz </w:t>
      </w:r>
      <w:r w:rsidR="002D7BF8" w:rsidRPr="00017628">
        <w:rPr>
          <w:spacing w:val="-2"/>
          <w:szCs w:val="19"/>
          <w:shd w:val="clear" w:color="auto" w:fill="FFFFFF"/>
        </w:rPr>
        <w:t xml:space="preserve">ustęp spłukiwany </w:t>
      </w:r>
      <w:r w:rsidR="002D7BF8">
        <w:rPr>
          <w:spacing w:val="-2"/>
          <w:szCs w:val="19"/>
          <w:shd w:val="clear" w:color="auto" w:fill="FFFFFF"/>
        </w:rPr>
        <w:t xml:space="preserve">– </w:t>
      </w:r>
      <w:r w:rsidR="00167879">
        <w:rPr>
          <w:spacing w:val="-2"/>
          <w:szCs w:val="19"/>
          <w:shd w:val="clear" w:color="auto" w:fill="FFFFFF"/>
        </w:rPr>
        <w:t xml:space="preserve">po </w:t>
      </w:r>
      <w:r w:rsidR="002D7BF8" w:rsidRPr="00017628">
        <w:rPr>
          <w:spacing w:val="-2"/>
          <w:szCs w:val="19"/>
          <w:shd w:val="clear" w:color="auto" w:fill="FFFFFF"/>
        </w:rPr>
        <w:t>9</w:t>
      </w:r>
      <w:r w:rsidR="002D7BF8">
        <w:rPr>
          <w:spacing w:val="-2"/>
          <w:szCs w:val="19"/>
          <w:shd w:val="clear" w:color="auto" w:fill="FFFFFF"/>
        </w:rPr>
        <w:t>9,</w:t>
      </w:r>
      <w:r w:rsidR="00ED1A72">
        <w:rPr>
          <w:spacing w:val="-2"/>
          <w:szCs w:val="19"/>
          <w:shd w:val="clear" w:color="auto" w:fill="FFFFFF"/>
        </w:rPr>
        <w:t>3</w:t>
      </w:r>
      <w:r w:rsidR="002D7BF8" w:rsidRPr="00017628">
        <w:rPr>
          <w:spacing w:val="-2"/>
          <w:szCs w:val="19"/>
          <w:shd w:val="clear" w:color="auto" w:fill="FFFFFF"/>
        </w:rPr>
        <w:t>%</w:t>
      </w:r>
      <w:r w:rsidR="002D7BF8">
        <w:rPr>
          <w:spacing w:val="-2"/>
          <w:szCs w:val="19"/>
          <w:shd w:val="clear" w:color="auto" w:fill="FFFFFF"/>
        </w:rPr>
        <w:t>, a</w:t>
      </w:r>
      <w:r w:rsidR="002D7BF8" w:rsidRPr="00017628">
        <w:rPr>
          <w:spacing w:val="-2"/>
          <w:szCs w:val="19"/>
          <w:shd w:val="clear" w:color="auto" w:fill="FFFFFF"/>
        </w:rPr>
        <w:t xml:space="preserve"> w łazienkę </w:t>
      </w:r>
      <w:r w:rsidR="002D7BF8">
        <w:rPr>
          <w:spacing w:val="-2"/>
          <w:szCs w:val="19"/>
          <w:shd w:val="clear" w:color="auto" w:fill="FFFFFF"/>
        </w:rPr>
        <w:t xml:space="preserve">– </w:t>
      </w:r>
      <w:r w:rsidR="002D7BF8" w:rsidRPr="00017628">
        <w:rPr>
          <w:spacing w:val="-2"/>
          <w:szCs w:val="19"/>
          <w:shd w:val="clear" w:color="auto" w:fill="FFFFFF"/>
        </w:rPr>
        <w:t>9</w:t>
      </w:r>
      <w:r w:rsidR="002D7BF8">
        <w:rPr>
          <w:spacing w:val="-2"/>
          <w:szCs w:val="19"/>
          <w:shd w:val="clear" w:color="auto" w:fill="FFFFFF"/>
        </w:rPr>
        <w:t>9,</w:t>
      </w:r>
      <w:r w:rsidR="00ED1A72">
        <w:rPr>
          <w:spacing w:val="-2"/>
          <w:szCs w:val="19"/>
          <w:shd w:val="clear" w:color="auto" w:fill="FFFFFF"/>
        </w:rPr>
        <w:t>2</w:t>
      </w:r>
      <w:r w:rsidR="002D7BF8" w:rsidRPr="00017628">
        <w:rPr>
          <w:spacing w:val="-2"/>
          <w:szCs w:val="19"/>
          <w:shd w:val="clear" w:color="auto" w:fill="FFFFFF"/>
        </w:rPr>
        <w:t>%</w:t>
      </w:r>
      <w:r w:rsidRPr="00017628">
        <w:rPr>
          <w:spacing w:val="-2"/>
          <w:szCs w:val="19"/>
          <w:shd w:val="clear" w:color="auto" w:fill="FFFFFF"/>
        </w:rPr>
        <w:t>.</w:t>
      </w:r>
    </w:p>
    <w:p w14:paraId="18C30ADA" w14:textId="161818D9" w:rsidR="00C67546" w:rsidRPr="003F5EC7" w:rsidRDefault="0095783A" w:rsidP="00C67546">
      <w:pPr>
        <w:rPr>
          <w:szCs w:val="19"/>
          <w:shd w:val="clear" w:color="auto" w:fill="FFFFFF"/>
        </w:rPr>
      </w:pPr>
      <w:r w:rsidRPr="003F5EC7">
        <w:rPr>
          <w:szCs w:val="19"/>
          <w:shd w:val="clear" w:color="auto" w:fill="FFFFFF"/>
        </w:rPr>
        <w:t>Tak jak w poprzednich</w:t>
      </w:r>
      <w:r w:rsidR="00F62F42" w:rsidRPr="003F5EC7">
        <w:rPr>
          <w:szCs w:val="19"/>
          <w:shd w:val="clear" w:color="auto" w:fill="FFFFFF"/>
        </w:rPr>
        <w:t xml:space="preserve"> </w:t>
      </w:r>
      <w:r w:rsidRPr="003F5EC7">
        <w:rPr>
          <w:szCs w:val="19"/>
          <w:shd w:val="clear" w:color="auto" w:fill="FFFFFF"/>
        </w:rPr>
        <w:t xml:space="preserve">latach </w:t>
      </w:r>
      <w:r w:rsidR="00F62F42" w:rsidRPr="003F5EC7">
        <w:rPr>
          <w:szCs w:val="19"/>
          <w:shd w:val="clear" w:color="auto" w:fill="FFFFFF"/>
        </w:rPr>
        <w:t>n</w:t>
      </w:r>
      <w:r w:rsidR="00C67546" w:rsidRPr="003F5EC7">
        <w:rPr>
          <w:szCs w:val="19"/>
          <w:shd w:val="clear" w:color="auto" w:fill="FFFFFF"/>
        </w:rPr>
        <w:t>ajlepiej wyposażone w instalacje techniczno-sanitarne (poza wyposa</w:t>
      </w:r>
      <w:r w:rsidR="00F62F42" w:rsidRPr="003F5EC7">
        <w:rPr>
          <w:szCs w:val="19"/>
          <w:shd w:val="clear" w:color="auto" w:fill="FFFFFF"/>
        </w:rPr>
        <w:t>żeniem w gaz i </w:t>
      </w:r>
      <w:r w:rsidR="00C67546" w:rsidRPr="003F5EC7">
        <w:rPr>
          <w:szCs w:val="19"/>
          <w:shd w:val="clear" w:color="auto" w:fill="FFFFFF"/>
        </w:rPr>
        <w:t>centralne ogrzewanie) były mieszkania gospodarstw domowych</w:t>
      </w:r>
      <w:r w:rsidR="000C1B31" w:rsidRPr="003F5EC7">
        <w:rPr>
          <w:szCs w:val="19"/>
          <w:shd w:val="clear" w:color="auto" w:fill="FFFFFF"/>
        </w:rPr>
        <w:t xml:space="preserve"> osób</w:t>
      </w:r>
      <w:r w:rsidR="00C67546" w:rsidRPr="003F5EC7">
        <w:rPr>
          <w:szCs w:val="19"/>
          <w:shd w:val="clear" w:color="auto" w:fill="FFFFFF"/>
        </w:rPr>
        <w:t xml:space="preserve"> pracujących na własny rachunek poza gospodarstwem rolnym, a </w:t>
      </w:r>
      <w:r w:rsidR="00B75424" w:rsidRPr="003F5EC7">
        <w:rPr>
          <w:szCs w:val="19"/>
          <w:shd w:val="clear" w:color="auto" w:fill="FFFFFF"/>
        </w:rPr>
        <w:t>najgorzej</w:t>
      </w:r>
      <w:r w:rsidR="00C67546" w:rsidRPr="003F5EC7">
        <w:rPr>
          <w:szCs w:val="19"/>
          <w:shd w:val="clear" w:color="auto" w:fill="FFFFFF"/>
        </w:rPr>
        <w:t xml:space="preserve"> </w:t>
      </w:r>
      <w:r w:rsidR="002D6744" w:rsidRPr="003F5EC7">
        <w:rPr>
          <w:szCs w:val="19"/>
          <w:shd w:val="clear" w:color="auto" w:fill="FFFFFF"/>
        </w:rPr>
        <w:t xml:space="preserve">– </w:t>
      </w:r>
      <w:r w:rsidR="00C67546" w:rsidRPr="003F5EC7">
        <w:rPr>
          <w:szCs w:val="19"/>
          <w:shd w:val="clear" w:color="auto" w:fill="FFFFFF"/>
        </w:rPr>
        <w:t>gospodarstwa rencistów.</w:t>
      </w:r>
    </w:p>
    <w:p w14:paraId="274AD78F" w14:textId="39FB449F" w:rsidR="00C318A2" w:rsidRPr="003F5EC7" w:rsidRDefault="00C67546" w:rsidP="00C67546">
      <w:pPr>
        <w:rPr>
          <w:szCs w:val="19"/>
          <w:shd w:val="clear" w:color="auto" w:fill="FFFFFF"/>
        </w:rPr>
      </w:pPr>
      <w:r w:rsidRPr="003F5EC7">
        <w:rPr>
          <w:szCs w:val="19"/>
          <w:shd w:val="clear" w:color="auto" w:fill="FFFFFF"/>
        </w:rPr>
        <w:t>Mieszkania gospodarstw domowych w miastach były nieco lepiej wyposażone w instalacje sanitarno-techniczne od gospodarstw zamieszkujących wieś, z wyjątkiem wyposażenia w gaz</w:t>
      </w:r>
      <w:r w:rsidR="000B42CB" w:rsidRPr="003F5EC7">
        <w:rPr>
          <w:szCs w:val="19"/>
          <w:shd w:val="clear" w:color="auto" w:fill="FFFFFF"/>
        </w:rPr>
        <w:t>, co ma związek z odstępowaniem od wyposażania nowych budynków wielorodzinnych w instalacje gazowe</w:t>
      </w:r>
      <w:r w:rsidRPr="003F5EC7">
        <w:rPr>
          <w:szCs w:val="19"/>
          <w:shd w:val="clear" w:color="auto" w:fill="FFFFFF"/>
        </w:rPr>
        <w:t>.</w:t>
      </w:r>
      <w:r w:rsidR="0051041D" w:rsidRPr="003F5EC7">
        <w:rPr>
          <w:szCs w:val="19"/>
          <w:shd w:val="clear" w:color="auto" w:fill="FFFFFF"/>
        </w:rPr>
        <w:t xml:space="preserve"> </w:t>
      </w:r>
    </w:p>
    <w:p w14:paraId="7784554F" w14:textId="2AC9B7D4" w:rsidR="00524E96" w:rsidRDefault="00524E96" w:rsidP="00C67546">
      <w:pPr>
        <w:rPr>
          <w:spacing w:val="-2"/>
          <w:szCs w:val="19"/>
          <w:shd w:val="clear" w:color="auto" w:fill="FFFFFF"/>
        </w:rPr>
      </w:pPr>
    </w:p>
    <w:p w14:paraId="179E0ADF" w14:textId="2513D219" w:rsidR="00524E96" w:rsidRDefault="00524E96" w:rsidP="00C67546">
      <w:pPr>
        <w:rPr>
          <w:spacing w:val="-2"/>
          <w:szCs w:val="19"/>
          <w:shd w:val="clear" w:color="auto" w:fill="FFFFFF"/>
        </w:rPr>
      </w:pPr>
    </w:p>
    <w:p w14:paraId="080645B2" w14:textId="77777777" w:rsidR="00524E96" w:rsidRPr="00F00AD3" w:rsidRDefault="00524E96" w:rsidP="00C67546">
      <w:pPr>
        <w:rPr>
          <w:spacing w:val="-2"/>
          <w:szCs w:val="19"/>
          <w:shd w:val="clear" w:color="auto" w:fill="FFFFFF"/>
        </w:rPr>
      </w:pPr>
    </w:p>
    <w:p w14:paraId="19E5FD4D" w14:textId="1EFB6F0D" w:rsidR="00C67546" w:rsidRPr="00230699" w:rsidRDefault="000F5A74" w:rsidP="00AF457A">
      <w:pPr>
        <w:spacing w:before="360" w:after="360"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69053B71" wp14:editId="4C8A503A">
                <wp:simplePos x="0" y="0"/>
                <wp:positionH relativeFrom="column">
                  <wp:posOffset>5210175</wp:posOffset>
                </wp:positionH>
                <wp:positionV relativeFrom="paragraph">
                  <wp:posOffset>885190</wp:posOffset>
                </wp:positionV>
                <wp:extent cx="1760220" cy="1685925"/>
                <wp:effectExtent l="0" t="0" r="0" b="9525"/>
                <wp:wrapTight wrapText="bothSides">
                  <wp:wrapPolygon edited="0">
                    <wp:start x="468" y="0"/>
                    <wp:lineTo x="468" y="21478"/>
                    <wp:lineTo x="20805" y="21478"/>
                    <wp:lineTo x="20805" y="0"/>
                    <wp:lineTo x="468" y="0"/>
                  </wp:wrapPolygon>
                </wp:wrapTight>
                <wp:docPr id="39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59EA" w14:textId="10201611" w:rsidR="00395665" w:rsidRPr="00684881" w:rsidRDefault="00395665" w:rsidP="00C675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8488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Mieszkania gospodarstw domowych w miastach były nieco lepiej wyposażone w instalacje sanitarno-techniczne od gospodarstw zamieszkujących wieś, z wyjątkiem wyposażenia w gaz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3B71" id="Pole tekstowe 25" o:spid="_x0000_s1041" type="#_x0000_t202" style="position:absolute;left:0;text-align:left;margin-left:410.25pt;margin-top:69.7pt;width:138.6pt;height:132.7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" filled="f" stroked="f">
                <v:textbox>
                  <w:txbxContent>
                    <w:p w14:paraId="43AF59EA" w14:textId="10201611" w:rsidR="00395665" w:rsidRPr="00684881" w:rsidRDefault="00395665" w:rsidP="00C675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  <w:r w:rsidRPr="0068488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Mieszkania gospodarstw domowych w miastach były nieco lepiej wyposażone w instalacje sanitarno-techniczne od gospodarstw zamieszkujących wieś, z wyjątkiem wyposażenia w gaz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457A">
        <w:rPr>
          <w:noProof/>
          <w:lang w:eastAsia="pl-PL"/>
        </w:rPr>
        <w:drawing>
          <wp:inline distT="0" distB="0" distL="0" distR="0" wp14:anchorId="2EE00616" wp14:editId="0B0E612B">
            <wp:extent cx="5122545" cy="2807970"/>
            <wp:effectExtent l="0" t="0" r="1905" b="0"/>
            <wp:docPr id="63" name="Wykres 6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E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FF23FF9" w14:textId="6F337350" w:rsidR="00C67546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 xml:space="preserve">Istnieje wyraźna zależność między dochodami gospodarstwa a wyposażeniem mieszkania w instalacje techniczno-sanitarne, z wyjątkiem gazu, z którego najrzadziej korzystają najbogatsze gospodarstwa (V grupa kwintylowa). Najbardziej znacząca różnica w tym zakresie pomiędzy I </w:t>
      </w:r>
      <w:proofErr w:type="spellStart"/>
      <w:r w:rsidRPr="00017628">
        <w:rPr>
          <w:szCs w:val="19"/>
          <w:shd w:val="clear" w:color="auto" w:fill="FFFFFF"/>
        </w:rPr>
        <w:t>i</w:t>
      </w:r>
      <w:proofErr w:type="spellEnd"/>
      <w:r w:rsidRPr="00017628">
        <w:rPr>
          <w:szCs w:val="19"/>
          <w:shd w:val="clear" w:color="auto" w:fill="FFFFFF"/>
        </w:rPr>
        <w:t xml:space="preserve"> V grupą kwintylową</w:t>
      </w:r>
      <w:r w:rsidR="00D3099D" w:rsidRPr="00017628">
        <w:rPr>
          <w:szCs w:val="19"/>
          <w:shd w:val="clear" w:color="auto" w:fill="FFFFFF"/>
        </w:rPr>
        <w:t xml:space="preserve"> na korzyść najbogatszych gospodarstw domowych</w:t>
      </w:r>
      <w:r w:rsidRPr="00017628">
        <w:rPr>
          <w:szCs w:val="19"/>
          <w:shd w:val="clear" w:color="auto" w:fill="FFFFFF"/>
        </w:rPr>
        <w:t xml:space="preserve"> dotyczyła wyposa</w:t>
      </w:r>
      <w:r w:rsidR="00F62F42" w:rsidRPr="00017628">
        <w:rPr>
          <w:szCs w:val="19"/>
          <w:shd w:val="clear" w:color="auto" w:fill="FFFFFF"/>
        </w:rPr>
        <w:t>żenia w centralne ogrzewanie (</w:t>
      </w:r>
      <w:r w:rsidR="004A2AD8">
        <w:rPr>
          <w:szCs w:val="19"/>
          <w:shd w:val="clear" w:color="auto" w:fill="FFFFFF"/>
        </w:rPr>
        <w:t xml:space="preserve">o </w:t>
      </w:r>
      <w:r w:rsidR="002D3369">
        <w:rPr>
          <w:szCs w:val="19"/>
          <w:shd w:val="clear" w:color="auto" w:fill="FFFFFF"/>
        </w:rPr>
        <w:t>5,</w:t>
      </w:r>
      <w:r w:rsidR="00001726">
        <w:rPr>
          <w:szCs w:val="19"/>
          <w:shd w:val="clear" w:color="auto" w:fill="FFFFFF"/>
        </w:rPr>
        <w:t>2</w:t>
      </w:r>
      <w:r w:rsidR="00F62F42" w:rsidRPr="00017628">
        <w:rPr>
          <w:szCs w:val="19"/>
          <w:shd w:val="clear" w:color="auto" w:fill="FFFFFF"/>
        </w:rPr>
        <w:t xml:space="preserve"> p. proc.), łazienkę (</w:t>
      </w:r>
      <w:r w:rsidR="004A2AD8">
        <w:rPr>
          <w:szCs w:val="19"/>
          <w:shd w:val="clear" w:color="auto" w:fill="FFFFFF"/>
        </w:rPr>
        <w:t xml:space="preserve">o </w:t>
      </w:r>
      <w:r w:rsidR="001F4E72">
        <w:rPr>
          <w:szCs w:val="19"/>
          <w:shd w:val="clear" w:color="auto" w:fill="FFFFFF"/>
        </w:rPr>
        <w:t>2,</w:t>
      </w:r>
      <w:r w:rsidR="00001726">
        <w:rPr>
          <w:szCs w:val="19"/>
          <w:shd w:val="clear" w:color="auto" w:fill="FFFFFF"/>
        </w:rPr>
        <w:t>1</w:t>
      </w:r>
      <w:r w:rsidRPr="00017628">
        <w:rPr>
          <w:szCs w:val="19"/>
          <w:shd w:val="clear" w:color="auto" w:fill="FFFFFF"/>
        </w:rPr>
        <w:t xml:space="preserve"> p. proc.</w:t>
      </w:r>
      <w:r w:rsidR="00F62F42" w:rsidRPr="00017628">
        <w:rPr>
          <w:szCs w:val="19"/>
          <w:shd w:val="clear" w:color="auto" w:fill="FFFFFF"/>
        </w:rPr>
        <w:t>) oraz ustęp spłukiwany (</w:t>
      </w:r>
      <w:r w:rsidR="004A2AD8">
        <w:rPr>
          <w:szCs w:val="19"/>
          <w:shd w:val="clear" w:color="auto" w:fill="FFFFFF"/>
        </w:rPr>
        <w:t xml:space="preserve">o </w:t>
      </w:r>
      <w:r w:rsidR="0066517D">
        <w:rPr>
          <w:szCs w:val="19"/>
          <w:shd w:val="clear" w:color="auto" w:fill="FFFFFF"/>
        </w:rPr>
        <w:t>1,</w:t>
      </w:r>
      <w:r w:rsidR="00001726">
        <w:rPr>
          <w:szCs w:val="19"/>
          <w:shd w:val="clear" w:color="auto" w:fill="FFFFFF"/>
        </w:rPr>
        <w:t>8</w:t>
      </w:r>
      <w:r w:rsidR="008D28A2" w:rsidRPr="00017628">
        <w:rPr>
          <w:szCs w:val="19"/>
          <w:shd w:val="clear" w:color="auto" w:fill="FFFFFF"/>
        </w:rPr>
        <w:t> p. </w:t>
      </w:r>
      <w:r w:rsidRPr="00017628">
        <w:rPr>
          <w:szCs w:val="19"/>
          <w:shd w:val="clear" w:color="auto" w:fill="FFFFFF"/>
        </w:rPr>
        <w:t xml:space="preserve">proc.). </w:t>
      </w:r>
      <w:r w:rsidRPr="001E0581">
        <w:rPr>
          <w:szCs w:val="19"/>
          <w:shd w:val="clear" w:color="auto" w:fill="FFFFFF"/>
        </w:rPr>
        <w:t>Różni</w:t>
      </w:r>
      <w:r w:rsidR="00F62F42" w:rsidRPr="001E0581">
        <w:rPr>
          <w:szCs w:val="19"/>
          <w:shd w:val="clear" w:color="auto" w:fill="FFFFFF"/>
        </w:rPr>
        <w:t xml:space="preserve">ce te </w:t>
      </w:r>
      <w:r w:rsidR="00BB09E6">
        <w:rPr>
          <w:szCs w:val="19"/>
          <w:shd w:val="clear" w:color="auto" w:fill="FFFFFF"/>
        </w:rPr>
        <w:t xml:space="preserve">pozostały na </w:t>
      </w:r>
      <w:r w:rsidR="004A2AD8">
        <w:rPr>
          <w:szCs w:val="19"/>
          <w:shd w:val="clear" w:color="auto" w:fill="FFFFFF"/>
        </w:rPr>
        <w:t xml:space="preserve">poziomie </w:t>
      </w:r>
      <w:r w:rsidR="00BB09E6">
        <w:rPr>
          <w:szCs w:val="19"/>
          <w:shd w:val="clear" w:color="auto" w:fill="FFFFFF"/>
        </w:rPr>
        <w:t xml:space="preserve">podobnym do </w:t>
      </w:r>
      <w:r w:rsidR="00F62F42" w:rsidRPr="001E0581">
        <w:rPr>
          <w:szCs w:val="19"/>
          <w:shd w:val="clear" w:color="auto" w:fill="FFFFFF"/>
        </w:rPr>
        <w:t>20</w:t>
      </w:r>
      <w:r w:rsidR="0066517D" w:rsidRPr="001E0581">
        <w:rPr>
          <w:szCs w:val="19"/>
          <w:shd w:val="clear" w:color="auto" w:fill="FFFFFF"/>
        </w:rPr>
        <w:t>2</w:t>
      </w:r>
      <w:r w:rsidR="00001726">
        <w:rPr>
          <w:szCs w:val="19"/>
          <w:shd w:val="clear" w:color="auto" w:fill="FFFFFF"/>
        </w:rPr>
        <w:t>3</w:t>
      </w:r>
      <w:r w:rsidRPr="001E0581">
        <w:rPr>
          <w:szCs w:val="19"/>
          <w:shd w:val="clear" w:color="auto" w:fill="FFFFFF"/>
        </w:rPr>
        <w:t xml:space="preserve"> r.</w:t>
      </w:r>
    </w:p>
    <w:p w14:paraId="3B8D29FF" w14:textId="46983D78" w:rsidR="00C67546" w:rsidRPr="00230699" w:rsidRDefault="00A44292" w:rsidP="00930CA7">
      <w:pPr>
        <w:spacing w:before="360" w:after="360"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97AED59" wp14:editId="22AC5508">
            <wp:extent cx="5122545" cy="2807970"/>
            <wp:effectExtent l="0" t="0" r="1905" b="0"/>
            <wp:docPr id="19" name="Wykres 1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F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190DCE7" w14:textId="51FB4208" w:rsidR="00C67546" w:rsidRPr="00230699" w:rsidRDefault="00C67546" w:rsidP="00C67546">
      <w:pPr>
        <w:spacing w:before="240"/>
        <w:rPr>
          <w:spacing w:val="-2"/>
          <w:szCs w:val="19"/>
          <w:shd w:val="clear" w:color="auto" w:fill="FFFFFF"/>
        </w:rPr>
      </w:pPr>
    </w:p>
    <w:p w14:paraId="396C01CE" w14:textId="77777777" w:rsidR="002B6CEE" w:rsidRDefault="002B6CEE" w:rsidP="00C67546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>
        <w:rPr>
          <w:b/>
          <w:color w:val="001D77"/>
          <w:szCs w:val="19"/>
          <w:shd w:val="clear" w:color="auto" w:fill="FFFFFF"/>
        </w:rPr>
        <w:br w:type="page"/>
      </w:r>
    </w:p>
    <w:p w14:paraId="1D77456A" w14:textId="47523FF2" w:rsidR="00C67546" w:rsidRPr="001B66B7" w:rsidRDefault="009327D7" w:rsidP="00762909">
      <w:pPr>
        <w:spacing w:before="360" w:line="240" w:lineRule="auto"/>
        <w:rPr>
          <w:b/>
          <w:color w:val="001D77"/>
          <w:szCs w:val="19"/>
          <w:shd w:val="clear" w:color="auto" w:fill="FFFFFF"/>
        </w:rPr>
      </w:pPr>
      <w:r w:rsidRPr="00797E60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7927FDE" wp14:editId="5171B26D">
                <wp:simplePos x="0" y="0"/>
                <wp:positionH relativeFrom="column">
                  <wp:posOffset>5200650</wp:posOffset>
                </wp:positionH>
                <wp:positionV relativeFrom="paragraph">
                  <wp:posOffset>85725</wp:posOffset>
                </wp:positionV>
                <wp:extent cx="1725295" cy="1850390"/>
                <wp:effectExtent l="0" t="0" r="0" b="0"/>
                <wp:wrapTight wrapText="bothSides">
                  <wp:wrapPolygon edited="0">
                    <wp:start x="715" y="0"/>
                    <wp:lineTo x="715" y="21348"/>
                    <wp:lineTo x="20749" y="21348"/>
                    <wp:lineTo x="20749" y="0"/>
                    <wp:lineTo x="715" y="0"/>
                  </wp:wrapPolygon>
                </wp:wrapTight>
                <wp:docPr id="38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5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B9F8" w14:textId="124151C7" w:rsidR="00395665" w:rsidRPr="00230699" w:rsidRDefault="00395665" w:rsidP="00E4241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</w:t>
                            </w:r>
                            <w:r w:rsidRPr="00230699">
                              <w:t xml:space="preserve">ubiektywna ocena sytuacji </w:t>
                            </w:r>
                            <w:r w:rsidRPr="0085177E">
                              <w:t>materialnej go</w:t>
                            </w:r>
                            <w:r>
                              <w:t xml:space="preserve">spodarstw domowych </w:t>
                            </w:r>
                            <w:r w:rsidR="009162FF">
                              <w:t xml:space="preserve">poprawiła </w:t>
                            </w:r>
                            <w:r>
                              <w:t>się</w:t>
                            </w:r>
                            <w:r w:rsidR="00797E60" w:rsidRPr="00797E60">
                              <w:t xml:space="preserve"> w</w:t>
                            </w:r>
                            <w:r w:rsidR="00524E96">
                              <w:t> </w:t>
                            </w:r>
                            <w:r w:rsidR="00797E60" w:rsidRPr="00797E60">
                              <w:t xml:space="preserve"> </w:t>
                            </w:r>
                            <w:r w:rsidR="00524E96">
                              <w:t>większości</w:t>
                            </w:r>
                            <w:r w:rsidR="00797E60" w:rsidRPr="00797E60">
                              <w:t xml:space="preserve"> grup społeczno-ekonomicznych</w:t>
                            </w:r>
                            <w:r w:rsidR="000C793D">
                              <w:t xml:space="preserve"> </w:t>
                            </w:r>
                            <w:r w:rsidR="00524E96">
                              <w:t>(</w:t>
                            </w:r>
                            <w:r w:rsidR="000C793D">
                              <w:t>z wyjątkiem rolników</w:t>
                            </w:r>
                            <w:r w:rsidR="00524E96">
                              <w:t>)</w:t>
                            </w:r>
                            <w:r w:rsidR="00CE7E17">
                              <w:t>;</w:t>
                            </w:r>
                            <w:r w:rsidR="00797E60" w:rsidRPr="00797E60">
                              <w:t xml:space="preserve"> </w:t>
                            </w:r>
                            <w:r w:rsidR="000C793D">
                              <w:t xml:space="preserve">we wszystkich grupach jednak </w:t>
                            </w:r>
                            <w:r w:rsidR="00797E60" w:rsidRPr="00797E60">
                              <w:t>przeważały oceny dobre lub bardzo dobre nad złymi lub raczej złymi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7927FDE" id="Pole tekstowe 23" o:spid="_x0000_s1042" type="#_x0000_t202" style="position:absolute;margin-left:409.5pt;margin-top:6.75pt;width:135.85pt;height:145.7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" filled="f" stroked="f">
                <v:textbox>
                  <w:txbxContent>
                    <w:p w14:paraId="15E1B9F8" w14:textId="124151C7" w:rsidR="00395665" w:rsidRPr="00230699" w:rsidRDefault="00395665" w:rsidP="00E4241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</w:t>
                      </w:r>
                      <w:r w:rsidRPr="00230699">
                        <w:t xml:space="preserve">ubiektywna ocena sytuacji </w:t>
                      </w:r>
                      <w:r w:rsidRPr="0085177E">
                        <w:t>materialnej go</w:t>
                      </w:r>
                      <w:r>
                        <w:t xml:space="preserve">spodarstw domowych </w:t>
                      </w:r>
                      <w:r w:rsidR="009162FF">
                        <w:t xml:space="preserve">poprawiła </w:t>
                      </w:r>
                      <w:r>
                        <w:t>się</w:t>
                      </w:r>
                      <w:r w:rsidR="00797E60" w:rsidRPr="00797E60">
                        <w:t xml:space="preserve"> w</w:t>
                      </w:r>
                      <w:r w:rsidR="00524E96">
                        <w:t> </w:t>
                      </w:r>
                      <w:r w:rsidR="00797E60" w:rsidRPr="00797E60">
                        <w:t xml:space="preserve"> </w:t>
                      </w:r>
                      <w:r w:rsidR="00524E96">
                        <w:t>większości</w:t>
                      </w:r>
                      <w:r w:rsidR="00797E60" w:rsidRPr="00797E60">
                        <w:t xml:space="preserve"> grup społeczno-ekonomicznych</w:t>
                      </w:r>
                      <w:r w:rsidR="000C793D">
                        <w:t xml:space="preserve"> </w:t>
                      </w:r>
                      <w:r w:rsidR="00524E96">
                        <w:t>(</w:t>
                      </w:r>
                      <w:r w:rsidR="000C793D">
                        <w:t>z wyjątkiem rolników</w:t>
                      </w:r>
                      <w:r w:rsidR="00524E96">
                        <w:t>)</w:t>
                      </w:r>
                      <w:r w:rsidR="00CE7E17">
                        <w:t>;</w:t>
                      </w:r>
                      <w:r w:rsidR="00797E60" w:rsidRPr="00797E60">
                        <w:t xml:space="preserve"> </w:t>
                      </w:r>
                      <w:r w:rsidR="000C793D">
                        <w:t xml:space="preserve">we wszystkich grupach jednak </w:t>
                      </w:r>
                      <w:r w:rsidR="00797E60" w:rsidRPr="00797E60">
                        <w:t>przeważały oceny dobre lub bardzo dobre nad złymi lub raczej złymi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797E60">
        <w:rPr>
          <w:b/>
          <w:color w:val="001D77"/>
          <w:szCs w:val="19"/>
          <w:shd w:val="clear" w:color="auto" w:fill="FFFFFF"/>
        </w:rPr>
        <w:t>Subiektywna ocena sytuacji materialnej gospodarstw domowych</w:t>
      </w:r>
      <w:r w:rsidR="00C67546" w:rsidRPr="001B66B7">
        <w:rPr>
          <w:b/>
          <w:color w:val="001D77"/>
          <w:szCs w:val="19"/>
          <w:shd w:val="clear" w:color="auto" w:fill="FFFFFF"/>
        </w:rPr>
        <w:t xml:space="preserve"> </w:t>
      </w:r>
    </w:p>
    <w:p w14:paraId="60A5A498" w14:textId="3E8FB484" w:rsidR="008B4460" w:rsidRPr="001C0DB1" w:rsidRDefault="008B4460" w:rsidP="008B4460">
      <w:pPr>
        <w:rPr>
          <w:noProof/>
          <w:szCs w:val="19"/>
        </w:rPr>
      </w:pPr>
      <w:r w:rsidRPr="001C0DB1">
        <w:rPr>
          <w:szCs w:val="19"/>
          <w:shd w:val="clear" w:color="auto" w:fill="FFFFFF"/>
        </w:rPr>
        <w:t xml:space="preserve">Subiektywna ocena sytuacji materialnej gospodarstw domowych </w:t>
      </w:r>
      <w:r w:rsidR="00F22AB7" w:rsidRPr="001C0DB1">
        <w:rPr>
          <w:szCs w:val="19"/>
          <w:shd w:val="clear" w:color="auto" w:fill="FFFFFF"/>
        </w:rPr>
        <w:t>w 202</w:t>
      </w:r>
      <w:r w:rsidR="000C793D">
        <w:rPr>
          <w:szCs w:val="19"/>
          <w:shd w:val="clear" w:color="auto" w:fill="FFFFFF"/>
        </w:rPr>
        <w:t>4</w:t>
      </w:r>
      <w:r w:rsidR="00F22AB7" w:rsidRPr="001C0DB1">
        <w:rPr>
          <w:szCs w:val="19"/>
          <w:shd w:val="clear" w:color="auto" w:fill="FFFFFF"/>
        </w:rPr>
        <w:t xml:space="preserve"> r.</w:t>
      </w:r>
      <w:r w:rsidRPr="001C0DB1">
        <w:rPr>
          <w:szCs w:val="19"/>
          <w:shd w:val="clear" w:color="auto" w:fill="FFFFFF"/>
        </w:rPr>
        <w:t xml:space="preserve"> </w:t>
      </w:r>
      <w:r w:rsidR="00BF1A86" w:rsidRPr="001C0DB1">
        <w:rPr>
          <w:szCs w:val="19"/>
          <w:shd w:val="clear" w:color="auto" w:fill="FFFFFF"/>
        </w:rPr>
        <w:t>poprawiła się</w:t>
      </w:r>
      <w:r w:rsidRPr="001C0DB1">
        <w:rPr>
          <w:szCs w:val="19"/>
          <w:shd w:val="clear" w:color="auto" w:fill="FFFFFF"/>
        </w:rPr>
        <w:t xml:space="preserve"> </w:t>
      </w:r>
      <w:r w:rsidR="00524E96">
        <w:rPr>
          <w:szCs w:val="19"/>
          <w:shd w:val="clear" w:color="auto" w:fill="FFFFFF"/>
        </w:rPr>
        <w:t xml:space="preserve">w większości </w:t>
      </w:r>
      <w:r w:rsidRPr="001C0DB1">
        <w:rPr>
          <w:szCs w:val="19"/>
          <w:shd w:val="clear" w:color="auto" w:fill="FFFFFF"/>
        </w:rPr>
        <w:t>grup społeczno-ekonomicznych</w:t>
      </w:r>
      <w:r w:rsidR="000C793D">
        <w:rPr>
          <w:szCs w:val="19"/>
          <w:shd w:val="clear" w:color="auto" w:fill="FFFFFF"/>
        </w:rPr>
        <w:t xml:space="preserve"> </w:t>
      </w:r>
      <w:r w:rsidR="00524E96">
        <w:rPr>
          <w:szCs w:val="19"/>
          <w:shd w:val="clear" w:color="auto" w:fill="FFFFFF"/>
        </w:rPr>
        <w:t>(</w:t>
      </w:r>
      <w:r w:rsidR="000C793D">
        <w:rPr>
          <w:szCs w:val="19"/>
          <w:shd w:val="clear" w:color="auto" w:fill="FFFFFF"/>
        </w:rPr>
        <w:t>z wyjątkiem rolników</w:t>
      </w:r>
      <w:r w:rsidR="00524E96">
        <w:rPr>
          <w:szCs w:val="19"/>
          <w:shd w:val="clear" w:color="auto" w:fill="FFFFFF"/>
        </w:rPr>
        <w:t>)</w:t>
      </w:r>
      <w:r w:rsidR="000C793D">
        <w:rPr>
          <w:szCs w:val="19"/>
          <w:shd w:val="clear" w:color="auto" w:fill="FFFFFF"/>
        </w:rPr>
        <w:t xml:space="preserve">, jednak </w:t>
      </w:r>
      <w:r w:rsidR="00797E60" w:rsidRPr="001C0DB1">
        <w:rPr>
          <w:szCs w:val="19"/>
          <w:shd w:val="clear" w:color="auto" w:fill="FFFFFF"/>
        </w:rPr>
        <w:t xml:space="preserve">we wszystkich grupach przeważały oceny dobre lub </w:t>
      </w:r>
      <w:r w:rsidR="002773AF" w:rsidRPr="001C0DB1">
        <w:rPr>
          <w:szCs w:val="19"/>
          <w:shd w:val="clear" w:color="auto" w:fill="FFFFFF"/>
        </w:rPr>
        <w:t>raczej</w:t>
      </w:r>
      <w:r w:rsidR="00797E60" w:rsidRPr="001C0DB1">
        <w:rPr>
          <w:szCs w:val="19"/>
          <w:shd w:val="clear" w:color="auto" w:fill="FFFFFF"/>
        </w:rPr>
        <w:t xml:space="preserve"> dobre nad złymi lub raczej złymi. </w:t>
      </w:r>
      <w:r w:rsidRPr="001C0DB1">
        <w:rPr>
          <w:szCs w:val="19"/>
          <w:shd w:val="clear" w:color="auto" w:fill="FFFFFF"/>
        </w:rPr>
        <w:t>W 202</w:t>
      </w:r>
      <w:r w:rsidR="000C793D">
        <w:rPr>
          <w:szCs w:val="19"/>
          <w:shd w:val="clear" w:color="auto" w:fill="FFFFFF"/>
        </w:rPr>
        <w:t>4</w:t>
      </w:r>
      <w:r w:rsidRPr="001C0DB1">
        <w:rPr>
          <w:szCs w:val="19"/>
          <w:shd w:val="clear" w:color="auto" w:fill="FFFFFF"/>
        </w:rPr>
        <w:t xml:space="preserve"> r. nastąpił </w:t>
      </w:r>
      <w:r w:rsidR="00BF1A86" w:rsidRPr="001C0DB1">
        <w:rPr>
          <w:szCs w:val="19"/>
          <w:shd w:val="clear" w:color="auto" w:fill="FFFFFF"/>
        </w:rPr>
        <w:t>wzrost</w:t>
      </w:r>
      <w:r w:rsidRPr="001C0DB1">
        <w:rPr>
          <w:szCs w:val="19"/>
          <w:shd w:val="clear" w:color="auto" w:fill="FFFFFF"/>
        </w:rPr>
        <w:t xml:space="preserve"> odsetka gospodarstw oceniających swoją sytuację materialną jako dobrą albo raczej dobrą (</w:t>
      </w:r>
      <w:r w:rsidR="000C793D">
        <w:rPr>
          <w:szCs w:val="19"/>
          <w:shd w:val="clear" w:color="auto" w:fill="FFFFFF"/>
        </w:rPr>
        <w:t>57,7</w:t>
      </w:r>
      <w:r w:rsidRPr="001C0DB1">
        <w:rPr>
          <w:szCs w:val="19"/>
          <w:shd w:val="clear" w:color="auto" w:fill="FFFFFF"/>
        </w:rPr>
        <w:t xml:space="preserve">% gospodarstw domowych ogółem wobec </w:t>
      </w:r>
      <w:r w:rsidR="000C793D">
        <w:rPr>
          <w:szCs w:val="19"/>
          <w:shd w:val="clear" w:color="auto" w:fill="FFFFFF"/>
        </w:rPr>
        <w:t>54,0</w:t>
      </w:r>
      <w:r w:rsidRPr="001C0DB1">
        <w:rPr>
          <w:szCs w:val="19"/>
          <w:shd w:val="clear" w:color="auto" w:fill="FFFFFF"/>
        </w:rPr>
        <w:t>% w 202</w:t>
      </w:r>
      <w:r w:rsidR="000C793D">
        <w:rPr>
          <w:szCs w:val="19"/>
          <w:shd w:val="clear" w:color="auto" w:fill="FFFFFF"/>
        </w:rPr>
        <w:t>3</w:t>
      </w:r>
      <w:r w:rsidRPr="001C0DB1">
        <w:rPr>
          <w:szCs w:val="19"/>
          <w:shd w:val="clear" w:color="auto" w:fill="FFFFFF"/>
        </w:rPr>
        <w:t xml:space="preserve"> r.) oraz </w:t>
      </w:r>
      <w:r w:rsidR="00BF1A86" w:rsidRPr="001C0DB1">
        <w:rPr>
          <w:szCs w:val="19"/>
          <w:shd w:val="clear" w:color="auto" w:fill="FFFFFF"/>
        </w:rPr>
        <w:t>spadek</w:t>
      </w:r>
      <w:r w:rsidRPr="001C0DB1">
        <w:rPr>
          <w:szCs w:val="19"/>
          <w:shd w:val="clear" w:color="auto" w:fill="FFFFFF"/>
        </w:rPr>
        <w:t xml:space="preserve"> odsetka gospodarstw postrzegających ją jako raczej złą albo złą (</w:t>
      </w:r>
      <w:r w:rsidR="00BF1A86" w:rsidRPr="001C0DB1">
        <w:rPr>
          <w:szCs w:val="19"/>
          <w:shd w:val="clear" w:color="auto" w:fill="FFFFFF"/>
        </w:rPr>
        <w:t>4</w:t>
      </w:r>
      <w:r w:rsidRPr="001C0DB1">
        <w:rPr>
          <w:szCs w:val="19"/>
          <w:shd w:val="clear" w:color="auto" w:fill="FFFFFF"/>
        </w:rPr>
        <w:t>,</w:t>
      </w:r>
      <w:r w:rsidR="000C793D">
        <w:rPr>
          <w:szCs w:val="19"/>
          <w:shd w:val="clear" w:color="auto" w:fill="FFFFFF"/>
        </w:rPr>
        <w:t>3</w:t>
      </w:r>
      <w:r w:rsidRPr="001C0DB1">
        <w:rPr>
          <w:szCs w:val="19"/>
          <w:shd w:val="clear" w:color="auto" w:fill="FFFFFF"/>
        </w:rPr>
        <w:t xml:space="preserve">% wobec </w:t>
      </w:r>
      <w:r w:rsidR="000C793D">
        <w:rPr>
          <w:szCs w:val="19"/>
          <w:shd w:val="clear" w:color="auto" w:fill="FFFFFF"/>
        </w:rPr>
        <w:t>4</w:t>
      </w:r>
      <w:r w:rsidR="00751D51" w:rsidRPr="001C0DB1">
        <w:rPr>
          <w:szCs w:val="19"/>
          <w:shd w:val="clear" w:color="auto" w:fill="FFFFFF"/>
        </w:rPr>
        <w:t>,9</w:t>
      </w:r>
      <w:r w:rsidRPr="001C0DB1">
        <w:rPr>
          <w:szCs w:val="19"/>
          <w:shd w:val="clear" w:color="auto" w:fill="FFFFFF"/>
        </w:rPr>
        <w:t>% w 202</w:t>
      </w:r>
      <w:r w:rsidR="000C793D">
        <w:rPr>
          <w:szCs w:val="19"/>
          <w:shd w:val="clear" w:color="auto" w:fill="FFFFFF"/>
        </w:rPr>
        <w:t>3</w:t>
      </w:r>
      <w:r w:rsidRPr="001C0DB1">
        <w:rPr>
          <w:szCs w:val="19"/>
          <w:shd w:val="clear" w:color="auto" w:fill="FFFFFF"/>
        </w:rPr>
        <w:t xml:space="preserve"> r.).</w:t>
      </w:r>
      <w:r w:rsidRPr="001C0DB1">
        <w:rPr>
          <w:b/>
          <w:noProof/>
          <w:szCs w:val="19"/>
        </w:rPr>
        <w:t xml:space="preserve"> </w:t>
      </w:r>
      <w:r w:rsidRPr="001C0DB1">
        <w:rPr>
          <w:noProof/>
          <w:szCs w:val="19"/>
        </w:rPr>
        <w:t>Najlepiej swoją sytuację materialną</w:t>
      </w:r>
      <w:r w:rsidR="00797E60" w:rsidRPr="001C0DB1">
        <w:rPr>
          <w:noProof/>
          <w:szCs w:val="19"/>
        </w:rPr>
        <w:t>, podobnie jak w latach poprzednich,</w:t>
      </w:r>
      <w:r w:rsidRPr="001C0DB1">
        <w:rPr>
          <w:noProof/>
          <w:szCs w:val="19"/>
        </w:rPr>
        <w:t xml:space="preserve"> postrzegały gospodarstwa domowe pracujących na własny rachunek poza gospodarstwem rolnym (</w:t>
      </w:r>
      <w:r w:rsidR="00AB1845" w:rsidRPr="001C0DB1">
        <w:rPr>
          <w:noProof/>
          <w:szCs w:val="19"/>
        </w:rPr>
        <w:t>76,</w:t>
      </w:r>
      <w:r w:rsidR="000C793D">
        <w:rPr>
          <w:noProof/>
          <w:szCs w:val="19"/>
        </w:rPr>
        <w:t>2</w:t>
      </w:r>
      <w:r w:rsidR="0013138E">
        <w:rPr>
          <w:noProof/>
          <w:szCs w:val="19"/>
        </w:rPr>
        <w:t>% </w:t>
      </w:r>
      <w:r w:rsidRPr="001C0DB1">
        <w:rPr>
          <w:noProof/>
          <w:szCs w:val="19"/>
        </w:rPr>
        <w:t xml:space="preserve">ocen pozytywnych, wobec </w:t>
      </w:r>
      <w:r w:rsidR="000C793D">
        <w:rPr>
          <w:noProof/>
          <w:szCs w:val="19"/>
        </w:rPr>
        <w:t>76,0</w:t>
      </w:r>
      <w:r w:rsidRPr="001C0DB1">
        <w:rPr>
          <w:noProof/>
          <w:szCs w:val="19"/>
        </w:rPr>
        <w:t>% w 202</w:t>
      </w:r>
      <w:r w:rsidR="000C793D">
        <w:rPr>
          <w:noProof/>
          <w:szCs w:val="19"/>
        </w:rPr>
        <w:t>3</w:t>
      </w:r>
      <w:r w:rsidRPr="001C0DB1">
        <w:rPr>
          <w:noProof/>
          <w:szCs w:val="19"/>
        </w:rPr>
        <w:t xml:space="preserve"> r.), najgorzej zaś gospodarstwa domowe rencistów (</w:t>
      </w:r>
      <w:r w:rsidR="000C793D">
        <w:rPr>
          <w:noProof/>
          <w:szCs w:val="19"/>
        </w:rPr>
        <w:t>24,6</w:t>
      </w:r>
      <w:r w:rsidRPr="001C0DB1">
        <w:rPr>
          <w:noProof/>
          <w:szCs w:val="19"/>
        </w:rPr>
        <w:t xml:space="preserve">% ocen pozytywnych wobec </w:t>
      </w:r>
      <w:r w:rsidR="009162FF" w:rsidRPr="001C0DB1">
        <w:rPr>
          <w:noProof/>
          <w:szCs w:val="19"/>
        </w:rPr>
        <w:t>2</w:t>
      </w:r>
      <w:r w:rsidR="000C793D">
        <w:rPr>
          <w:noProof/>
          <w:szCs w:val="19"/>
        </w:rPr>
        <w:t>3</w:t>
      </w:r>
      <w:r w:rsidR="009162FF" w:rsidRPr="001C0DB1">
        <w:rPr>
          <w:noProof/>
          <w:szCs w:val="19"/>
        </w:rPr>
        <w:t>,9</w:t>
      </w:r>
      <w:r w:rsidRPr="001C0DB1">
        <w:rPr>
          <w:noProof/>
          <w:szCs w:val="19"/>
        </w:rPr>
        <w:t>% w 202</w:t>
      </w:r>
      <w:r w:rsidR="000C793D">
        <w:rPr>
          <w:noProof/>
          <w:szCs w:val="19"/>
        </w:rPr>
        <w:t>3</w:t>
      </w:r>
      <w:r w:rsidRPr="001C0DB1">
        <w:rPr>
          <w:noProof/>
          <w:szCs w:val="19"/>
        </w:rPr>
        <w:t> r.).</w:t>
      </w:r>
    </w:p>
    <w:p w14:paraId="71909FF0" w14:textId="0EBB637C" w:rsidR="00C67546" w:rsidRPr="00230699" w:rsidRDefault="00AF457A" w:rsidP="00930CA7">
      <w:pPr>
        <w:spacing w:before="360" w:after="360"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5E44DD5" wp14:editId="79770BA9">
            <wp:extent cx="5122545" cy="5219700"/>
            <wp:effectExtent l="0" t="0" r="1905" b="0"/>
            <wp:docPr id="192" name="Wykres 19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13C1F35" w14:textId="2E698200" w:rsidR="005978BE" w:rsidRPr="00EC5A53" w:rsidRDefault="008B4460" w:rsidP="005978BE">
      <w:pPr>
        <w:spacing w:line="240" w:lineRule="auto"/>
        <w:rPr>
          <w:spacing w:val="-2"/>
          <w:sz w:val="18"/>
          <w:szCs w:val="19"/>
          <w:shd w:val="clear" w:color="auto" w:fill="FFFFFF"/>
        </w:rPr>
      </w:pPr>
      <w:r w:rsidRPr="005978BE">
        <w:rPr>
          <w:szCs w:val="19"/>
          <w:shd w:val="clear" w:color="auto" w:fill="FFFFFF"/>
        </w:rPr>
        <w:t xml:space="preserve">Subiektywna ocena sytuacji materialnej gospodarstw domowych w znacznym stopniu zależy od miejsca zamieszkania gospodarstwa domowego. </w:t>
      </w:r>
      <w:r w:rsidR="00524E96">
        <w:rPr>
          <w:szCs w:val="19"/>
          <w:shd w:val="clear" w:color="auto" w:fill="FFFFFF"/>
        </w:rPr>
        <w:t>Członkowie g</w:t>
      </w:r>
      <w:r w:rsidRPr="005978BE">
        <w:rPr>
          <w:szCs w:val="19"/>
          <w:shd w:val="clear" w:color="auto" w:fill="FFFFFF"/>
        </w:rPr>
        <w:t>ospodarstw</w:t>
      </w:r>
      <w:r w:rsidR="00524E96">
        <w:rPr>
          <w:szCs w:val="19"/>
          <w:shd w:val="clear" w:color="auto" w:fill="FFFFFF"/>
        </w:rPr>
        <w:t xml:space="preserve"> domowych</w:t>
      </w:r>
      <w:r w:rsidRPr="005978BE">
        <w:rPr>
          <w:szCs w:val="19"/>
          <w:shd w:val="clear" w:color="auto" w:fill="FFFFFF"/>
        </w:rPr>
        <w:t xml:space="preserve"> na wsi</w:t>
      </w:r>
      <w:r w:rsidR="00797E60" w:rsidRPr="005978BE">
        <w:rPr>
          <w:szCs w:val="19"/>
          <w:shd w:val="clear" w:color="auto" w:fill="FFFFFF"/>
        </w:rPr>
        <w:t>, podobnie jak w latach poprzednich,</w:t>
      </w:r>
      <w:r w:rsidRPr="005978BE">
        <w:rPr>
          <w:szCs w:val="19"/>
          <w:shd w:val="clear" w:color="auto" w:fill="FFFFFF"/>
        </w:rPr>
        <w:t xml:space="preserve"> gorzej ocenia</w:t>
      </w:r>
      <w:r w:rsidR="00524E96">
        <w:rPr>
          <w:szCs w:val="19"/>
          <w:shd w:val="clear" w:color="auto" w:fill="FFFFFF"/>
        </w:rPr>
        <w:t>li</w:t>
      </w:r>
      <w:r w:rsidRPr="005978BE">
        <w:rPr>
          <w:szCs w:val="19"/>
          <w:shd w:val="clear" w:color="auto" w:fill="FFFFFF"/>
        </w:rPr>
        <w:t xml:space="preserve"> swoją sytuację materialną niż mieszkańcy miast, zwłaszcza tych największych o liczbie mieszkańców 500 tys. lub </w:t>
      </w:r>
      <w:r w:rsidRPr="00EC5A53">
        <w:rPr>
          <w:szCs w:val="19"/>
          <w:shd w:val="clear" w:color="auto" w:fill="FFFFFF"/>
        </w:rPr>
        <w:t>więcej</w:t>
      </w:r>
      <w:r w:rsidR="001A3F8D" w:rsidRPr="00EC5A53">
        <w:rPr>
          <w:szCs w:val="19"/>
          <w:shd w:val="clear" w:color="auto" w:fill="FFFFFF"/>
        </w:rPr>
        <w:t xml:space="preserve">. </w:t>
      </w:r>
      <w:r w:rsidR="00EC5A53" w:rsidRPr="00EC5A53">
        <w:rPr>
          <w:szCs w:val="19"/>
          <w:shd w:val="clear" w:color="auto" w:fill="FFFFFF"/>
        </w:rPr>
        <w:t xml:space="preserve">Wśród </w:t>
      </w:r>
      <w:r w:rsidR="005978BE" w:rsidRPr="00EC5A53">
        <w:rPr>
          <w:szCs w:val="19"/>
          <w:shd w:val="clear" w:color="auto" w:fill="FFFFFF"/>
        </w:rPr>
        <w:t xml:space="preserve">gospodarstw domowych zamieszkujących miasta liczące 500 tys. lub więcej mieszkańców </w:t>
      </w:r>
      <w:r w:rsidR="00917C7F" w:rsidRPr="00EC5A53">
        <w:rPr>
          <w:szCs w:val="19"/>
          <w:shd w:val="clear" w:color="auto" w:fill="FFFFFF"/>
        </w:rPr>
        <w:t xml:space="preserve">odsetek subiektywnych ocen dobrych lub raczej dobrych wzrósł z </w:t>
      </w:r>
      <w:r w:rsidR="000C793D">
        <w:rPr>
          <w:szCs w:val="19"/>
          <w:shd w:val="clear" w:color="auto" w:fill="FFFFFF"/>
        </w:rPr>
        <w:t>65,2</w:t>
      </w:r>
      <w:r w:rsidR="00917C7F" w:rsidRPr="00EC5A53">
        <w:rPr>
          <w:szCs w:val="19"/>
          <w:shd w:val="clear" w:color="auto" w:fill="FFFFFF"/>
        </w:rPr>
        <w:t>% w 202</w:t>
      </w:r>
      <w:r w:rsidR="000C793D">
        <w:rPr>
          <w:szCs w:val="19"/>
          <w:shd w:val="clear" w:color="auto" w:fill="FFFFFF"/>
        </w:rPr>
        <w:t>3</w:t>
      </w:r>
      <w:r w:rsidR="00917C7F" w:rsidRPr="00EC5A53">
        <w:rPr>
          <w:szCs w:val="19"/>
          <w:shd w:val="clear" w:color="auto" w:fill="FFFFFF"/>
        </w:rPr>
        <w:t xml:space="preserve"> r. </w:t>
      </w:r>
      <w:r w:rsidR="00EC5A53" w:rsidRPr="00EC5A53">
        <w:rPr>
          <w:szCs w:val="19"/>
          <w:shd w:val="clear" w:color="auto" w:fill="FFFFFF"/>
        </w:rPr>
        <w:t>do</w:t>
      </w:r>
      <w:r w:rsidR="005978BE" w:rsidRPr="00EC5A53">
        <w:rPr>
          <w:szCs w:val="19"/>
          <w:shd w:val="clear" w:color="auto" w:fill="FFFFFF"/>
        </w:rPr>
        <w:t xml:space="preserve"> </w:t>
      </w:r>
      <w:r w:rsidR="000C793D">
        <w:rPr>
          <w:szCs w:val="19"/>
          <w:shd w:val="clear" w:color="auto" w:fill="FFFFFF"/>
        </w:rPr>
        <w:t>69,8</w:t>
      </w:r>
      <w:r w:rsidR="005978BE" w:rsidRPr="00EC5A53">
        <w:rPr>
          <w:szCs w:val="19"/>
          <w:shd w:val="clear" w:color="auto" w:fill="FFFFFF"/>
        </w:rPr>
        <w:t>% w</w:t>
      </w:r>
      <w:r w:rsidR="00524E96">
        <w:rPr>
          <w:szCs w:val="19"/>
          <w:shd w:val="clear" w:color="auto" w:fill="FFFFFF"/>
        </w:rPr>
        <w:t> </w:t>
      </w:r>
      <w:r w:rsidR="005978BE" w:rsidRPr="00EC5A53">
        <w:rPr>
          <w:szCs w:val="19"/>
          <w:shd w:val="clear" w:color="auto" w:fill="FFFFFF"/>
        </w:rPr>
        <w:t>202</w:t>
      </w:r>
      <w:r w:rsidR="000C793D">
        <w:rPr>
          <w:szCs w:val="19"/>
          <w:shd w:val="clear" w:color="auto" w:fill="FFFFFF"/>
        </w:rPr>
        <w:t>4</w:t>
      </w:r>
      <w:r w:rsidR="005978BE" w:rsidRPr="00EC5A53">
        <w:rPr>
          <w:szCs w:val="19"/>
          <w:shd w:val="clear" w:color="auto" w:fill="FFFFFF"/>
        </w:rPr>
        <w:t xml:space="preserve"> r. </w:t>
      </w:r>
      <w:r w:rsidR="00EC5A53" w:rsidRPr="00EC5A53">
        <w:rPr>
          <w:szCs w:val="19"/>
          <w:shd w:val="clear" w:color="auto" w:fill="FFFFFF"/>
        </w:rPr>
        <w:t>W</w:t>
      </w:r>
      <w:r w:rsidR="00917C7F">
        <w:rPr>
          <w:szCs w:val="19"/>
          <w:shd w:val="clear" w:color="auto" w:fill="FFFFFF"/>
        </w:rPr>
        <w:t> </w:t>
      </w:r>
      <w:r w:rsidR="005978BE" w:rsidRPr="00EC5A53">
        <w:rPr>
          <w:szCs w:val="19"/>
          <w:shd w:val="clear" w:color="auto" w:fill="FFFFFF"/>
        </w:rPr>
        <w:t>gospodarstw</w:t>
      </w:r>
      <w:r w:rsidR="00EC5A53" w:rsidRPr="00EC5A53">
        <w:rPr>
          <w:szCs w:val="19"/>
          <w:shd w:val="clear" w:color="auto" w:fill="FFFFFF"/>
        </w:rPr>
        <w:t>ach</w:t>
      </w:r>
      <w:r w:rsidR="005978BE" w:rsidRPr="00EC5A53">
        <w:rPr>
          <w:szCs w:val="19"/>
          <w:shd w:val="clear" w:color="auto" w:fill="FFFFFF"/>
        </w:rPr>
        <w:t xml:space="preserve"> domowych zamieszkujących wieś </w:t>
      </w:r>
      <w:r w:rsidR="00EC5A53" w:rsidRPr="00EC5A53">
        <w:rPr>
          <w:szCs w:val="19"/>
          <w:shd w:val="clear" w:color="auto" w:fill="FFFFFF"/>
        </w:rPr>
        <w:t xml:space="preserve">analogiczny odsetek był na znacznie niższym poziomie, ale również wzrósł </w:t>
      </w:r>
      <w:r w:rsidR="003608DD" w:rsidRPr="00EC5A53">
        <w:rPr>
          <w:szCs w:val="19"/>
          <w:shd w:val="clear" w:color="auto" w:fill="FFFFFF"/>
        </w:rPr>
        <w:t xml:space="preserve">z </w:t>
      </w:r>
      <w:r w:rsidR="00A7043F">
        <w:rPr>
          <w:szCs w:val="19"/>
          <w:shd w:val="clear" w:color="auto" w:fill="FFFFFF"/>
        </w:rPr>
        <w:t>51</w:t>
      </w:r>
      <w:r w:rsidR="003608DD" w:rsidRPr="00EC5A53">
        <w:rPr>
          <w:szCs w:val="19"/>
          <w:shd w:val="clear" w:color="auto" w:fill="FFFFFF"/>
        </w:rPr>
        <w:t>,4% w 202</w:t>
      </w:r>
      <w:r w:rsidR="00A7043F">
        <w:rPr>
          <w:szCs w:val="19"/>
          <w:shd w:val="clear" w:color="auto" w:fill="FFFFFF"/>
        </w:rPr>
        <w:t>3</w:t>
      </w:r>
      <w:r w:rsidR="003608DD" w:rsidRPr="00EC5A53">
        <w:rPr>
          <w:szCs w:val="19"/>
          <w:shd w:val="clear" w:color="auto" w:fill="FFFFFF"/>
        </w:rPr>
        <w:t> r.</w:t>
      </w:r>
      <w:r w:rsidR="003608DD">
        <w:rPr>
          <w:szCs w:val="19"/>
          <w:shd w:val="clear" w:color="auto" w:fill="FFFFFF"/>
        </w:rPr>
        <w:t xml:space="preserve"> </w:t>
      </w:r>
      <w:r w:rsidR="00EC5A53" w:rsidRPr="00EC5A53">
        <w:rPr>
          <w:szCs w:val="19"/>
          <w:shd w:val="clear" w:color="auto" w:fill="FFFFFF"/>
        </w:rPr>
        <w:t xml:space="preserve">do </w:t>
      </w:r>
      <w:r w:rsidR="00A7043F">
        <w:rPr>
          <w:szCs w:val="19"/>
          <w:shd w:val="clear" w:color="auto" w:fill="FFFFFF"/>
        </w:rPr>
        <w:t>52,8</w:t>
      </w:r>
      <w:r w:rsidR="005978BE" w:rsidRPr="00EC5A53">
        <w:rPr>
          <w:szCs w:val="19"/>
          <w:shd w:val="clear" w:color="auto" w:fill="FFFFFF"/>
        </w:rPr>
        <w:t>% w 202</w:t>
      </w:r>
      <w:r w:rsidR="00A7043F">
        <w:rPr>
          <w:szCs w:val="19"/>
          <w:shd w:val="clear" w:color="auto" w:fill="FFFFFF"/>
        </w:rPr>
        <w:t>4</w:t>
      </w:r>
      <w:r w:rsidR="005978BE" w:rsidRPr="00EC5A53">
        <w:rPr>
          <w:szCs w:val="19"/>
          <w:shd w:val="clear" w:color="auto" w:fill="FFFFFF"/>
        </w:rPr>
        <w:t xml:space="preserve"> r. </w:t>
      </w:r>
    </w:p>
    <w:p w14:paraId="7D33A661" w14:textId="5C5F5B3D" w:rsidR="008B4460" w:rsidRPr="00EC5A53" w:rsidRDefault="008B4460" w:rsidP="005978BE">
      <w:pPr>
        <w:rPr>
          <w:szCs w:val="19"/>
          <w:shd w:val="clear" w:color="auto" w:fill="FFFFFF"/>
        </w:rPr>
      </w:pPr>
    </w:p>
    <w:p w14:paraId="7C02C28C" w14:textId="6E12ED44" w:rsidR="003457D7" w:rsidRDefault="00571752" w:rsidP="007B3F0A">
      <w:pPr>
        <w:spacing w:before="360" w:after="360" w:line="240" w:lineRule="auto"/>
        <w:rPr>
          <w:spacing w:val="-2"/>
          <w:sz w:val="18"/>
          <w:szCs w:val="19"/>
          <w:shd w:val="clear" w:color="auto" w:fill="FFFFFF"/>
        </w:rPr>
      </w:pPr>
      <w:bookmarkStart w:id="3" w:name="_GoBack"/>
      <w:r>
        <w:rPr>
          <w:noProof/>
          <w:lang w:eastAsia="pl-PL"/>
        </w:rPr>
        <w:lastRenderedPageBreak/>
        <w:drawing>
          <wp:inline distT="0" distB="0" distL="0" distR="0" wp14:anchorId="672531C7" wp14:editId="48585126">
            <wp:extent cx="5122545" cy="3455670"/>
            <wp:effectExtent l="0" t="0" r="1905" b="0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00000000-0008-0000-1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bookmarkEnd w:id="3"/>
    </w:p>
    <w:p w14:paraId="176FAF18" w14:textId="6650AB0F" w:rsidR="00630FC3" w:rsidRPr="00797E60" w:rsidRDefault="00F139B6" w:rsidP="00762909">
      <w:pPr>
        <w:spacing w:before="360" w:line="240" w:lineRule="auto"/>
        <w:rPr>
          <w:spacing w:val="-1"/>
          <w:szCs w:val="19"/>
          <w:shd w:val="clear" w:color="auto" w:fill="FFFFFF"/>
        </w:rPr>
      </w:pPr>
      <w:r w:rsidRPr="00797E60">
        <w:rPr>
          <w:b/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077E5151" wp14:editId="5211E69E">
                <wp:simplePos x="0" y="0"/>
                <wp:positionH relativeFrom="page">
                  <wp:posOffset>5716905</wp:posOffset>
                </wp:positionH>
                <wp:positionV relativeFrom="paragraph">
                  <wp:posOffset>112395</wp:posOffset>
                </wp:positionV>
                <wp:extent cx="1725295" cy="2113915"/>
                <wp:effectExtent l="0" t="0" r="0" b="635"/>
                <wp:wrapTight wrapText="bothSides">
                  <wp:wrapPolygon edited="0">
                    <wp:start x="715" y="0"/>
                    <wp:lineTo x="715" y="21412"/>
                    <wp:lineTo x="20749" y="21412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11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24325" w14:textId="37526FBB" w:rsidR="00395665" w:rsidRPr="008873D8" w:rsidRDefault="00390E72" w:rsidP="0085177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E13EEE">
                              <w:rPr>
                                <w:bCs w:val="0"/>
                              </w:rPr>
                              <w:t>latach 2022</w:t>
                            </w:r>
                            <w:r w:rsidR="00A7043F">
                              <w:rPr>
                                <w:bCs w:val="0"/>
                              </w:rPr>
                              <w:t>–</w:t>
                            </w:r>
                            <w:r>
                              <w:rPr>
                                <w:bCs w:val="0"/>
                              </w:rPr>
                              <w:t>202</w:t>
                            </w:r>
                            <w:r w:rsidR="00A7043F">
                              <w:rPr>
                                <w:bCs w:val="0"/>
                              </w:rPr>
                              <w:t>4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395665">
                              <w:rPr>
                                <w:bCs w:val="0"/>
                              </w:rPr>
                              <w:t xml:space="preserve">gospodarstwa domowe </w:t>
                            </w:r>
                            <w:r w:rsidR="00E13EEE">
                              <w:rPr>
                                <w:bCs w:val="0"/>
                              </w:rPr>
                              <w:t>udzielały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Pr="00E13EEE">
                              <w:rPr>
                                <w:bCs w:val="0"/>
                              </w:rPr>
                              <w:t>pomoc</w:t>
                            </w:r>
                            <w:r w:rsidR="00917C7F">
                              <w:rPr>
                                <w:bCs w:val="0"/>
                              </w:rPr>
                              <w:t>y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 mieszkańcom </w:t>
                            </w:r>
                            <w:r w:rsidR="0019364D" w:rsidRPr="008873D8">
                              <w:rPr>
                                <w:bCs w:val="0"/>
                              </w:rPr>
                              <w:t>Ukrainy</w:t>
                            </w:r>
                            <w:r w:rsidR="0019364D">
                              <w:rPr>
                                <w:bCs w:val="0"/>
                              </w:rPr>
                              <w:t xml:space="preserve"> 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objętej wojną </w:t>
                            </w:r>
                            <w:r w:rsidR="00797E60">
                              <w:rPr>
                                <w:bCs w:val="0"/>
                              </w:rPr>
                              <w:t>(w Polsce i na Ukrainie)</w:t>
                            </w:r>
                            <w:r w:rsidR="00395665">
                              <w:rPr>
                                <w:bCs w:val="0"/>
                              </w:rPr>
                              <w:t xml:space="preserve">, </w:t>
                            </w:r>
                            <w:r w:rsidR="001B0AA1">
                              <w:rPr>
                                <w:bCs w:val="0"/>
                              </w:rPr>
                              <w:t>choć</w:t>
                            </w:r>
                            <w:r w:rsidR="00395665">
                              <w:rPr>
                                <w:bCs w:val="0"/>
                              </w:rPr>
                              <w:t xml:space="preserve"> skala tej pomocy </w:t>
                            </w:r>
                            <w:r w:rsidR="001B0AA1">
                              <w:rPr>
                                <w:bCs w:val="0"/>
                              </w:rPr>
                              <w:t>systematycznie się zmniejsza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 </w:t>
                            </w:r>
                            <w:r w:rsidR="00395665" w:rsidRPr="00E13EEE">
                              <w:rPr>
                                <w:bCs w:val="0"/>
                              </w:rPr>
                              <w:t xml:space="preserve">od </w:t>
                            </w:r>
                            <w:r w:rsidR="00E13EEE" w:rsidRPr="00E13EEE">
                              <w:rPr>
                                <w:bCs w:val="0"/>
                              </w:rPr>
                              <w:t>69,3</w:t>
                            </w:r>
                            <w:r w:rsidR="00395665" w:rsidRPr="00E13EEE">
                              <w:rPr>
                                <w:bCs w:val="0"/>
                              </w:rPr>
                              <w:t>%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 </w:t>
                            </w:r>
                            <w:r w:rsidR="00C7588D">
                              <w:rPr>
                                <w:bCs w:val="0"/>
                              </w:rPr>
                              <w:t xml:space="preserve">ogółu gospodarstw domowych </w:t>
                            </w:r>
                            <w:r w:rsidR="00395665" w:rsidRPr="008873D8">
                              <w:rPr>
                                <w:bCs w:val="0"/>
                              </w:rPr>
                              <w:t>w I</w:t>
                            </w:r>
                            <w:r w:rsidR="00797E60">
                              <w:rPr>
                                <w:bCs w:val="0"/>
                              </w:rPr>
                              <w:t> 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kwartale </w:t>
                            </w:r>
                            <w:r w:rsidR="00E13EEE">
                              <w:rPr>
                                <w:bCs w:val="0"/>
                              </w:rPr>
                              <w:t xml:space="preserve">2022 r. 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do </w:t>
                            </w:r>
                            <w:r w:rsidR="00A7043F">
                              <w:rPr>
                                <w:bCs w:val="0"/>
                              </w:rPr>
                              <w:t>6,0</w:t>
                            </w:r>
                            <w:r w:rsidR="00395665" w:rsidRPr="008873D8">
                              <w:rPr>
                                <w:bCs w:val="0"/>
                              </w:rPr>
                              <w:t xml:space="preserve">% w IV kwartale </w:t>
                            </w:r>
                            <w:r w:rsidR="00395665">
                              <w:rPr>
                                <w:bCs w:val="0"/>
                              </w:rPr>
                              <w:t>202</w:t>
                            </w:r>
                            <w:r w:rsidR="00A7043F">
                              <w:rPr>
                                <w:bCs w:val="0"/>
                              </w:rPr>
                              <w:t>4</w:t>
                            </w:r>
                            <w:r w:rsidR="00395665">
                              <w:rPr>
                                <w:bCs w:val="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5151" id="Pole tekstowe 4" o:spid="_x0000_s1043" type="#_x0000_t202" style="position:absolute;margin-left:450.15pt;margin-top:8.85pt;width:135.85pt;height:166.4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" filled="f" stroked="f">
                <v:textbox>
                  <w:txbxContent>
                    <w:p w14:paraId="16F24325" w14:textId="37526FBB" w:rsidR="00395665" w:rsidRPr="008873D8" w:rsidRDefault="00390E72" w:rsidP="0085177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E13EEE">
                        <w:rPr>
                          <w:bCs w:val="0"/>
                        </w:rPr>
                        <w:t>latach 2022</w:t>
                      </w:r>
                      <w:r w:rsidR="00A7043F">
                        <w:rPr>
                          <w:bCs w:val="0"/>
                        </w:rPr>
                        <w:t>–</w:t>
                      </w:r>
                      <w:r>
                        <w:rPr>
                          <w:bCs w:val="0"/>
                        </w:rPr>
                        <w:t>202</w:t>
                      </w:r>
                      <w:r w:rsidR="00A7043F">
                        <w:rPr>
                          <w:bCs w:val="0"/>
                        </w:rPr>
                        <w:t>4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395665">
                        <w:rPr>
                          <w:bCs w:val="0"/>
                        </w:rPr>
                        <w:t xml:space="preserve">gospodarstwa domowe </w:t>
                      </w:r>
                      <w:r w:rsidR="00E13EEE">
                        <w:rPr>
                          <w:bCs w:val="0"/>
                        </w:rPr>
                        <w:t>udzielały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Pr="00E13EEE">
                        <w:rPr>
                          <w:bCs w:val="0"/>
                        </w:rPr>
                        <w:t>pomoc</w:t>
                      </w:r>
                      <w:r w:rsidR="00917C7F">
                        <w:rPr>
                          <w:bCs w:val="0"/>
                        </w:rPr>
                        <w:t>y</w:t>
                      </w:r>
                      <w:r w:rsidR="00395665" w:rsidRPr="008873D8">
                        <w:rPr>
                          <w:bCs w:val="0"/>
                        </w:rPr>
                        <w:t xml:space="preserve"> mieszkańcom </w:t>
                      </w:r>
                      <w:r w:rsidR="0019364D" w:rsidRPr="008873D8">
                        <w:rPr>
                          <w:bCs w:val="0"/>
                        </w:rPr>
                        <w:t>Ukrainy</w:t>
                      </w:r>
                      <w:r w:rsidR="0019364D">
                        <w:rPr>
                          <w:bCs w:val="0"/>
                        </w:rPr>
                        <w:t xml:space="preserve"> </w:t>
                      </w:r>
                      <w:r w:rsidR="00395665" w:rsidRPr="008873D8">
                        <w:rPr>
                          <w:bCs w:val="0"/>
                        </w:rPr>
                        <w:t xml:space="preserve">objętej wojną </w:t>
                      </w:r>
                      <w:r w:rsidR="00797E60">
                        <w:rPr>
                          <w:bCs w:val="0"/>
                        </w:rPr>
                        <w:t>(w Polsce i na Ukrainie)</w:t>
                      </w:r>
                      <w:r w:rsidR="00395665">
                        <w:rPr>
                          <w:bCs w:val="0"/>
                        </w:rPr>
                        <w:t xml:space="preserve">, </w:t>
                      </w:r>
                      <w:r w:rsidR="001B0AA1">
                        <w:rPr>
                          <w:bCs w:val="0"/>
                        </w:rPr>
                        <w:t>choć</w:t>
                      </w:r>
                      <w:r w:rsidR="00395665">
                        <w:rPr>
                          <w:bCs w:val="0"/>
                        </w:rPr>
                        <w:t xml:space="preserve"> skala tej pomocy </w:t>
                      </w:r>
                      <w:r w:rsidR="001B0AA1">
                        <w:rPr>
                          <w:bCs w:val="0"/>
                        </w:rPr>
                        <w:t>systematycznie się zmniejsza</w:t>
                      </w:r>
                      <w:r w:rsidR="00395665" w:rsidRPr="008873D8">
                        <w:rPr>
                          <w:bCs w:val="0"/>
                        </w:rPr>
                        <w:t xml:space="preserve"> </w:t>
                      </w:r>
                      <w:r w:rsidR="00395665" w:rsidRPr="00E13EEE">
                        <w:rPr>
                          <w:bCs w:val="0"/>
                        </w:rPr>
                        <w:t xml:space="preserve">od </w:t>
                      </w:r>
                      <w:r w:rsidR="00E13EEE" w:rsidRPr="00E13EEE">
                        <w:rPr>
                          <w:bCs w:val="0"/>
                        </w:rPr>
                        <w:t>69,3</w:t>
                      </w:r>
                      <w:r w:rsidR="00395665" w:rsidRPr="00E13EEE">
                        <w:rPr>
                          <w:bCs w:val="0"/>
                        </w:rPr>
                        <w:t>%</w:t>
                      </w:r>
                      <w:r w:rsidR="00395665" w:rsidRPr="008873D8">
                        <w:rPr>
                          <w:bCs w:val="0"/>
                        </w:rPr>
                        <w:t xml:space="preserve"> </w:t>
                      </w:r>
                      <w:r w:rsidR="00C7588D">
                        <w:rPr>
                          <w:bCs w:val="0"/>
                        </w:rPr>
                        <w:t xml:space="preserve">ogółu gospodarstw domowych </w:t>
                      </w:r>
                      <w:r w:rsidR="00395665" w:rsidRPr="008873D8">
                        <w:rPr>
                          <w:bCs w:val="0"/>
                        </w:rPr>
                        <w:t>w I</w:t>
                      </w:r>
                      <w:r w:rsidR="00797E60">
                        <w:rPr>
                          <w:bCs w:val="0"/>
                        </w:rPr>
                        <w:t> </w:t>
                      </w:r>
                      <w:r w:rsidR="00395665" w:rsidRPr="008873D8">
                        <w:rPr>
                          <w:bCs w:val="0"/>
                        </w:rPr>
                        <w:t xml:space="preserve">kwartale </w:t>
                      </w:r>
                      <w:r w:rsidR="00E13EEE">
                        <w:rPr>
                          <w:bCs w:val="0"/>
                        </w:rPr>
                        <w:t xml:space="preserve">2022 r. </w:t>
                      </w:r>
                      <w:r w:rsidR="00395665" w:rsidRPr="008873D8">
                        <w:rPr>
                          <w:bCs w:val="0"/>
                        </w:rPr>
                        <w:t xml:space="preserve">do </w:t>
                      </w:r>
                      <w:r w:rsidR="00A7043F">
                        <w:rPr>
                          <w:bCs w:val="0"/>
                        </w:rPr>
                        <w:t>6,0</w:t>
                      </w:r>
                      <w:r w:rsidR="00395665" w:rsidRPr="008873D8">
                        <w:rPr>
                          <w:bCs w:val="0"/>
                        </w:rPr>
                        <w:t xml:space="preserve">% w IV kwartale </w:t>
                      </w:r>
                      <w:r w:rsidR="00395665">
                        <w:rPr>
                          <w:bCs w:val="0"/>
                        </w:rPr>
                        <w:t>202</w:t>
                      </w:r>
                      <w:r w:rsidR="00A7043F">
                        <w:rPr>
                          <w:bCs w:val="0"/>
                        </w:rPr>
                        <w:t>4</w:t>
                      </w:r>
                      <w:r w:rsidR="00395665">
                        <w:rPr>
                          <w:bCs w:val="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30FC3" w:rsidRPr="00797E60">
        <w:rPr>
          <w:b/>
          <w:color w:val="001D77"/>
          <w:spacing w:val="-1"/>
          <w:szCs w:val="19"/>
          <w:shd w:val="clear" w:color="auto" w:fill="FFFFFF"/>
        </w:rPr>
        <w:t>Pomoc udzielona przez gospodarstwa domowe mieszkańcom Ukrainy</w:t>
      </w:r>
      <w:r w:rsidR="00797E60" w:rsidRPr="00797E60">
        <w:rPr>
          <w:b/>
          <w:color w:val="001D77"/>
          <w:spacing w:val="-1"/>
          <w:szCs w:val="19"/>
          <w:shd w:val="clear" w:color="auto" w:fill="FFFFFF"/>
        </w:rPr>
        <w:t xml:space="preserve"> (w Polsce i na Ukrainie)</w:t>
      </w:r>
    </w:p>
    <w:p w14:paraId="676213CA" w14:textId="45163BA7" w:rsidR="009D29A8" w:rsidRPr="00387AB9" w:rsidRDefault="00A83F67" w:rsidP="009D29A8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 202</w:t>
      </w:r>
      <w:r w:rsidR="00A7043F">
        <w:rPr>
          <w:szCs w:val="19"/>
          <w:shd w:val="clear" w:color="auto" w:fill="FFFFFF"/>
        </w:rPr>
        <w:t>4</w:t>
      </w:r>
      <w:r w:rsidR="00630FC3">
        <w:rPr>
          <w:szCs w:val="19"/>
          <w:shd w:val="clear" w:color="auto" w:fill="FFFFFF"/>
        </w:rPr>
        <w:t xml:space="preserve"> r.</w:t>
      </w:r>
      <w:r w:rsidR="00387AB9" w:rsidRPr="00387AB9">
        <w:rPr>
          <w:szCs w:val="19"/>
          <w:shd w:val="clear" w:color="auto" w:fill="FFFFFF"/>
        </w:rPr>
        <w:t xml:space="preserve"> gospodarstw</w:t>
      </w:r>
      <w:r w:rsidR="00AD4255">
        <w:rPr>
          <w:szCs w:val="19"/>
          <w:shd w:val="clear" w:color="auto" w:fill="FFFFFF"/>
        </w:rPr>
        <w:t>a</w:t>
      </w:r>
      <w:r w:rsidR="00387AB9" w:rsidRPr="00387AB9">
        <w:rPr>
          <w:szCs w:val="19"/>
          <w:shd w:val="clear" w:color="auto" w:fill="FFFFFF"/>
        </w:rPr>
        <w:t xml:space="preserve"> domow</w:t>
      </w:r>
      <w:r w:rsidR="00AD4255">
        <w:rPr>
          <w:szCs w:val="19"/>
          <w:shd w:val="clear" w:color="auto" w:fill="FFFFFF"/>
        </w:rPr>
        <w:t>e</w:t>
      </w:r>
      <w:r w:rsidR="00387AB9" w:rsidRPr="00387AB9">
        <w:rPr>
          <w:szCs w:val="19"/>
          <w:shd w:val="clear" w:color="auto" w:fill="FFFFFF"/>
        </w:rPr>
        <w:t xml:space="preserve"> w Polsce </w:t>
      </w:r>
      <w:r>
        <w:rPr>
          <w:szCs w:val="19"/>
          <w:shd w:val="clear" w:color="auto" w:fill="FFFFFF"/>
        </w:rPr>
        <w:t>kontynuowały</w:t>
      </w:r>
      <w:r w:rsidR="00F34ECB">
        <w:rPr>
          <w:szCs w:val="19"/>
          <w:shd w:val="clear" w:color="auto" w:fill="FFFFFF"/>
        </w:rPr>
        <w:t>,</w:t>
      </w:r>
      <w:r>
        <w:rPr>
          <w:szCs w:val="19"/>
          <w:shd w:val="clear" w:color="auto" w:fill="FFFFFF"/>
        </w:rPr>
        <w:t xml:space="preserve"> </w:t>
      </w:r>
      <w:r w:rsidR="00F34ECB" w:rsidRPr="00F34ECB">
        <w:rPr>
          <w:szCs w:val="19"/>
          <w:shd w:val="clear" w:color="auto" w:fill="FFFFFF"/>
        </w:rPr>
        <w:t xml:space="preserve">choć w mniejszej skali, </w:t>
      </w:r>
      <w:r w:rsidR="00390E72">
        <w:rPr>
          <w:szCs w:val="19"/>
          <w:shd w:val="clear" w:color="auto" w:fill="FFFFFF"/>
        </w:rPr>
        <w:t>pomoc</w:t>
      </w:r>
      <w:r w:rsidR="00387AB9" w:rsidRPr="00387AB9">
        <w:rPr>
          <w:szCs w:val="19"/>
          <w:shd w:val="clear" w:color="auto" w:fill="FFFFFF"/>
        </w:rPr>
        <w:t xml:space="preserve"> mieszkańcom </w:t>
      </w:r>
      <w:r w:rsidR="0019364D" w:rsidRPr="00387AB9">
        <w:rPr>
          <w:szCs w:val="19"/>
          <w:shd w:val="clear" w:color="auto" w:fill="FFFFFF"/>
        </w:rPr>
        <w:t xml:space="preserve">Ukrainy </w:t>
      </w:r>
      <w:r w:rsidR="00387AB9" w:rsidRPr="00387AB9">
        <w:rPr>
          <w:szCs w:val="19"/>
          <w:shd w:val="clear" w:color="auto" w:fill="FFFFFF"/>
        </w:rPr>
        <w:t>objętej wojną w następstwie rosyjskiej inwazji.</w:t>
      </w:r>
      <w:r w:rsidR="00630FC3" w:rsidRPr="0080589B">
        <w:rPr>
          <w:rStyle w:val="Odwoanieprzypisudolnego"/>
          <w:spacing w:val="-2"/>
        </w:rPr>
        <w:footnoteReference w:id="9"/>
      </w:r>
      <w:r w:rsidR="00387AB9" w:rsidRPr="00387AB9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 xml:space="preserve">W </w:t>
      </w:r>
      <w:r w:rsidR="003849C3">
        <w:rPr>
          <w:szCs w:val="19"/>
          <w:shd w:val="clear" w:color="auto" w:fill="FFFFFF"/>
        </w:rPr>
        <w:t>poszczególnych</w:t>
      </w:r>
      <w:r w:rsidR="003849C3" w:rsidRPr="001452BC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 xml:space="preserve">kwartałach </w:t>
      </w:r>
      <w:r w:rsidR="00A7043F">
        <w:rPr>
          <w:szCs w:val="19"/>
          <w:shd w:val="clear" w:color="auto" w:fill="FFFFFF"/>
        </w:rPr>
        <w:t xml:space="preserve">w latach </w:t>
      </w:r>
      <w:r w:rsidR="00E13EEE">
        <w:rPr>
          <w:szCs w:val="19"/>
          <w:shd w:val="clear" w:color="auto" w:fill="FFFFFF"/>
        </w:rPr>
        <w:t>2022</w:t>
      </w:r>
      <w:r w:rsidR="00A7043F">
        <w:rPr>
          <w:szCs w:val="19"/>
          <w:shd w:val="clear" w:color="auto" w:fill="FFFFFF"/>
        </w:rPr>
        <w:t>–</w:t>
      </w:r>
      <w:r w:rsidR="001452BC" w:rsidRPr="001452BC">
        <w:rPr>
          <w:szCs w:val="19"/>
          <w:shd w:val="clear" w:color="auto" w:fill="FFFFFF"/>
        </w:rPr>
        <w:t>202</w:t>
      </w:r>
      <w:r w:rsidR="00A7043F">
        <w:rPr>
          <w:szCs w:val="19"/>
          <w:shd w:val="clear" w:color="auto" w:fill="FFFFFF"/>
        </w:rPr>
        <w:t>4</w:t>
      </w:r>
      <w:r w:rsidR="001452BC" w:rsidRPr="001452BC">
        <w:rPr>
          <w:szCs w:val="19"/>
          <w:shd w:val="clear" w:color="auto" w:fill="FFFFFF"/>
        </w:rPr>
        <w:t xml:space="preserve"> skala pomocy udzielonej przez gospodarstwa domowe mieszkańcom Ukrainy</w:t>
      </w:r>
      <w:r w:rsidR="008873D8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 xml:space="preserve">malała od </w:t>
      </w:r>
      <w:r w:rsidR="00E13EEE">
        <w:rPr>
          <w:szCs w:val="19"/>
          <w:shd w:val="clear" w:color="auto" w:fill="FFFFFF"/>
        </w:rPr>
        <w:t>69,3</w:t>
      </w:r>
      <w:r w:rsidR="001452BC" w:rsidRPr="001452BC">
        <w:rPr>
          <w:szCs w:val="19"/>
          <w:shd w:val="clear" w:color="auto" w:fill="FFFFFF"/>
        </w:rPr>
        <w:t>% w</w:t>
      </w:r>
      <w:r w:rsidR="008873D8">
        <w:rPr>
          <w:szCs w:val="19"/>
          <w:shd w:val="clear" w:color="auto" w:fill="FFFFFF"/>
        </w:rPr>
        <w:t> </w:t>
      </w:r>
      <w:r w:rsidR="001452BC" w:rsidRPr="001452BC">
        <w:rPr>
          <w:szCs w:val="19"/>
          <w:shd w:val="clear" w:color="auto" w:fill="FFFFFF"/>
        </w:rPr>
        <w:t>I</w:t>
      </w:r>
      <w:r w:rsidR="008873D8">
        <w:rPr>
          <w:szCs w:val="19"/>
          <w:shd w:val="clear" w:color="auto" w:fill="FFFFFF"/>
        </w:rPr>
        <w:t> </w:t>
      </w:r>
      <w:r w:rsidR="001452BC" w:rsidRPr="001452BC">
        <w:rPr>
          <w:szCs w:val="19"/>
          <w:shd w:val="clear" w:color="auto" w:fill="FFFFFF"/>
        </w:rPr>
        <w:t xml:space="preserve">kwartale </w:t>
      </w:r>
      <w:r w:rsidR="00E13EEE">
        <w:rPr>
          <w:szCs w:val="19"/>
          <w:shd w:val="clear" w:color="auto" w:fill="FFFFFF"/>
        </w:rPr>
        <w:t xml:space="preserve">2022 r. </w:t>
      </w:r>
      <w:r w:rsidR="001452BC" w:rsidRPr="001452BC">
        <w:rPr>
          <w:szCs w:val="19"/>
          <w:shd w:val="clear" w:color="auto" w:fill="FFFFFF"/>
        </w:rPr>
        <w:t xml:space="preserve">do </w:t>
      </w:r>
      <w:r w:rsidR="00A7043F">
        <w:rPr>
          <w:szCs w:val="19"/>
          <w:shd w:val="clear" w:color="auto" w:fill="FFFFFF"/>
        </w:rPr>
        <w:t>6,0</w:t>
      </w:r>
      <w:r w:rsidR="001452BC" w:rsidRPr="001452BC">
        <w:rPr>
          <w:szCs w:val="19"/>
          <w:shd w:val="clear" w:color="auto" w:fill="FFFFFF"/>
        </w:rPr>
        <w:t>% w IV kwartale 202</w:t>
      </w:r>
      <w:r w:rsidR="00A7043F">
        <w:rPr>
          <w:szCs w:val="19"/>
          <w:shd w:val="clear" w:color="auto" w:fill="FFFFFF"/>
        </w:rPr>
        <w:t>4</w:t>
      </w:r>
      <w:r w:rsidR="001452BC" w:rsidRPr="001452BC">
        <w:rPr>
          <w:szCs w:val="19"/>
          <w:shd w:val="clear" w:color="auto" w:fill="FFFFFF"/>
        </w:rPr>
        <w:t xml:space="preserve"> r</w:t>
      </w:r>
      <w:r w:rsidR="000E1CFD">
        <w:rPr>
          <w:szCs w:val="19"/>
          <w:shd w:val="clear" w:color="auto" w:fill="FFFFFF"/>
        </w:rPr>
        <w:t>.</w:t>
      </w:r>
    </w:p>
    <w:p w14:paraId="23A91021" w14:textId="6200CB8B" w:rsidR="009D29A8" w:rsidRPr="006A5D92" w:rsidRDefault="00A7043F" w:rsidP="007B3F0A">
      <w:pPr>
        <w:pStyle w:val="Tytu"/>
        <w:spacing w:before="360" w:after="360"/>
        <w:contextualSpacing w:val="0"/>
        <w:rPr>
          <w:rFonts w:ascii="Fira Sans" w:hAnsi="Fira Sans"/>
          <w:spacing w:val="-2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38D7DD2" wp14:editId="489DDEE7">
            <wp:extent cx="5122545" cy="3060000"/>
            <wp:effectExtent l="0" t="0" r="1905" b="7620"/>
            <wp:docPr id="27" name="Wykres 2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2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94695DE" w14:textId="43D6A253" w:rsidR="00630FC3" w:rsidRPr="00EC5A53" w:rsidRDefault="00630FC3" w:rsidP="00630FC3">
      <w:pPr>
        <w:pStyle w:val="LID"/>
        <w:rPr>
          <w:b w:val="0"/>
        </w:rPr>
      </w:pPr>
      <w:r w:rsidRPr="00EC5A53">
        <w:rPr>
          <w:b w:val="0"/>
        </w:rPr>
        <w:t>Wśród gospodarstw domowych</w:t>
      </w:r>
      <w:r w:rsidR="0019364D" w:rsidRPr="0019364D">
        <w:rPr>
          <w:b w:val="0"/>
        </w:rPr>
        <w:t xml:space="preserve"> </w:t>
      </w:r>
      <w:r w:rsidR="0019364D" w:rsidRPr="00EC5A53">
        <w:rPr>
          <w:b w:val="0"/>
        </w:rPr>
        <w:t>pomagających</w:t>
      </w:r>
      <w:r w:rsidR="0019364D">
        <w:rPr>
          <w:b w:val="0"/>
        </w:rPr>
        <w:t xml:space="preserve"> osobom z Ukrainy</w:t>
      </w:r>
      <w:r w:rsidRPr="00EC5A53">
        <w:rPr>
          <w:b w:val="0"/>
        </w:rPr>
        <w:t>,</w:t>
      </w:r>
      <w:r w:rsidR="001B0AA1" w:rsidRPr="00EC5A53">
        <w:rPr>
          <w:b w:val="0"/>
        </w:rPr>
        <w:t xml:space="preserve"> </w:t>
      </w:r>
      <w:r w:rsidRPr="00EC5A53">
        <w:rPr>
          <w:b w:val="0"/>
        </w:rPr>
        <w:t xml:space="preserve">dominującymi formami pomocy </w:t>
      </w:r>
      <w:r w:rsidR="0019364D" w:rsidRPr="00EC5A53">
        <w:rPr>
          <w:b w:val="0"/>
        </w:rPr>
        <w:t xml:space="preserve">w </w:t>
      </w:r>
      <w:r w:rsidR="0019364D">
        <w:rPr>
          <w:b w:val="0"/>
        </w:rPr>
        <w:t xml:space="preserve">latach </w:t>
      </w:r>
      <w:r w:rsidR="0019364D" w:rsidRPr="00EC5A53">
        <w:rPr>
          <w:b w:val="0"/>
        </w:rPr>
        <w:t>2022</w:t>
      </w:r>
      <w:r w:rsidR="0019364D">
        <w:rPr>
          <w:b w:val="0"/>
        </w:rPr>
        <w:t>–</w:t>
      </w:r>
      <w:r w:rsidR="0019364D" w:rsidRPr="00EC5A53">
        <w:rPr>
          <w:b w:val="0"/>
        </w:rPr>
        <w:t>202</w:t>
      </w:r>
      <w:r w:rsidR="0019364D">
        <w:rPr>
          <w:b w:val="0"/>
        </w:rPr>
        <w:t>4</w:t>
      </w:r>
      <w:r w:rsidR="0019364D" w:rsidRPr="00EC5A53">
        <w:rPr>
          <w:b w:val="0"/>
        </w:rPr>
        <w:t xml:space="preserve"> </w:t>
      </w:r>
      <w:r w:rsidRPr="00EC5A53">
        <w:rPr>
          <w:b w:val="0"/>
        </w:rPr>
        <w:t>były</w:t>
      </w:r>
      <w:r w:rsidR="00C7588D" w:rsidRPr="00EC5A53">
        <w:rPr>
          <w:b w:val="0"/>
        </w:rPr>
        <w:t>:</w:t>
      </w:r>
      <w:r w:rsidRPr="00EC5A53">
        <w:rPr>
          <w:b w:val="0"/>
        </w:rPr>
        <w:t xml:space="preserve"> przekazywanie darów rzeczowych oraz pomoc pieniężna (bezpośrednio lub przez organizacje). Warto także zaznaczyć, że gospodarstw</w:t>
      </w:r>
      <w:r w:rsidR="00945327" w:rsidRPr="00EC5A53">
        <w:rPr>
          <w:b w:val="0"/>
        </w:rPr>
        <w:t>a</w:t>
      </w:r>
      <w:r w:rsidRPr="00EC5A53">
        <w:rPr>
          <w:b w:val="0"/>
        </w:rPr>
        <w:t xml:space="preserve"> domow</w:t>
      </w:r>
      <w:r w:rsidR="00945327" w:rsidRPr="00EC5A53">
        <w:rPr>
          <w:b w:val="0"/>
        </w:rPr>
        <w:t>e</w:t>
      </w:r>
      <w:r w:rsidRPr="00EC5A53">
        <w:rPr>
          <w:b w:val="0"/>
        </w:rPr>
        <w:t xml:space="preserve"> </w:t>
      </w:r>
      <w:r w:rsidR="00F24860" w:rsidRPr="00EC5A53">
        <w:rPr>
          <w:b w:val="0"/>
        </w:rPr>
        <w:t>w</w:t>
      </w:r>
      <w:r w:rsidR="00AE3B3C" w:rsidRPr="00EC5A53">
        <w:rPr>
          <w:b w:val="0"/>
        </w:rPr>
        <w:t> </w:t>
      </w:r>
      <w:r w:rsidR="00F24860" w:rsidRPr="00EC5A53">
        <w:rPr>
          <w:b w:val="0"/>
        </w:rPr>
        <w:t xml:space="preserve">dalszym ciągu </w:t>
      </w:r>
      <w:r w:rsidRPr="00EC5A53">
        <w:rPr>
          <w:b w:val="0"/>
        </w:rPr>
        <w:t>udziel</w:t>
      </w:r>
      <w:r w:rsidR="00945327" w:rsidRPr="00EC5A53">
        <w:rPr>
          <w:b w:val="0"/>
        </w:rPr>
        <w:t>a</w:t>
      </w:r>
      <w:r w:rsidRPr="00EC5A53">
        <w:rPr>
          <w:b w:val="0"/>
        </w:rPr>
        <w:t>ł</w:t>
      </w:r>
      <w:r w:rsidR="00945327" w:rsidRPr="00EC5A53">
        <w:rPr>
          <w:b w:val="0"/>
        </w:rPr>
        <w:t>y</w:t>
      </w:r>
      <w:r w:rsidRPr="00EC5A53">
        <w:rPr>
          <w:b w:val="0"/>
        </w:rPr>
        <w:t xml:space="preserve"> uchodźcom z Ukrainy pomoc</w:t>
      </w:r>
      <w:r w:rsidR="00945327" w:rsidRPr="00EC5A53">
        <w:rPr>
          <w:b w:val="0"/>
        </w:rPr>
        <w:t>y</w:t>
      </w:r>
      <w:r w:rsidRPr="00EC5A53">
        <w:rPr>
          <w:b w:val="0"/>
        </w:rPr>
        <w:t xml:space="preserve"> m.in. w znalezieniu pracy, załatwieniu spraw codziennych czy opiece nad bliskimi</w:t>
      </w:r>
      <w:r w:rsidR="00945327" w:rsidRPr="00EC5A53">
        <w:rPr>
          <w:b w:val="0"/>
        </w:rPr>
        <w:t xml:space="preserve">. </w:t>
      </w:r>
    </w:p>
    <w:p w14:paraId="2D7A17BC" w14:textId="53E27A4C" w:rsidR="00630FC3" w:rsidRDefault="00630FC3" w:rsidP="007B3F0A">
      <w:pPr>
        <w:spacing w:before="360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lastRenderedPageBreak/>
        <w:t>Najwyższy</w:t>
      </w:r>
      <w:r w:rsidR="00792086">
        <w:rPr>
          <w:spacing w:val="-2"/>
          <w:shd w:val="clear" w:color="auto" w:fill="FFFFFF"/>
        </w:rPr>
        <w:t xml:space="preserve"> </w:t>
      </w:r>
      <w:r w:rsidR="00EC5A53">
        <w:rPr>
          <w:spacing w:val="-2"/>
          <w:shd w:val="clear" w:color="auto" w:fill="FFFFFF"/>
        </w:rPr>
        <w:t>odsetek</w:t>
      </w:r>
      <w:r>
        <w:rPr>
          <w:spacing w:val="-2"/>
          <w:shd w:val="clear" w:color="auto" w:fill="FFFFFF"/>
        </w:rPr>
        <w:t xml:space="preserve"> gospodarstw domowych udzielających pomocy mieszkańcom Ukrainy </w:t>
      </w:r>
      <w:r w:rsidR="007B01D5">
        <w:rPr>
          <w:spacing w:val="-2"/>
          <w:shd w:val="clear" w:color="auto" w:fill="FFFFFF"/>
        </w:rPr>
        <w:t>w</w:t>
      </w:r>
      <w:r w:rsidR="00603DC9">
        <w:rPr>
          <w:spacing w:val="-2"/>
          <w:shd w:val="clear" w:color="auto" w:fill="FFFFFF"/>
        </w:rPr>
        <w:t xml:space="preserve">e wszystkich kwartałach </w:t>
      </w:r>
      <w:r w:rsidR="007B01D5">
        <w:rPr>
          <w:spacing w:val="-2"/>
          <w:shd w:val="clear" w:color="auto" w:fill="FFFFFF"/>
        </w:rPr>
        <w:t>202</w:t>
      </w:r>
      <w:r w:rsidR="00A7043F">
        <w:rPr>
          <w:spacing w:val="-2"/>
          <w:shd w:val="clear" w:color="auto" w:fill="FFFFFF"/>
        </w:rPr>
        <w:t>4</w:t>
      </w:r>
      <w:r w:rsidR="00792086">
        <w:rPr>
          <w:spacing w:val="-2"/>
          <w:shd w:val="clear" w:color="auto" w:fill="FFFFFF"/>
        </w:rPr>
        <w:t> </w:t>
      </w:r>
      <w:r w:rsidR="007B01D5">
        <w:rPr>
          <w:spacing w:val="-2"/>
          <w:shd w:val="clear" w:color="auto" w:fill="FFFFFF"/>
        </w:rPr>
        <w:t xml:space="preserve">r. </w:t>
      </w:r>
      <w:r>
        <w:rPr>
          <w:spacing w:val="-2"/>
          <w:shd w:val="clear" w:color="auto" w:fill="FFFFFF"/>
        </w:rPr>
        <w:t xml:space="preserve">wystąpił wśród gospodarstw domowych pracujących na własny rachunek </w:t>
      </w:r>
      <w:r w:rsidR="00A5623B">
        <w:rPr>
          <w:spacing w:val="-2"/>
          <w:shd w:val="clear" w:color="auto" w:fill="FFFFFF"/>
        </w:rPr>
        <w:t xml:space="preserve">(od </w:t>
      </w:r>
      <w:r w:rsidR="00A7043F">
        <w:rPr>
          <w:spacing w:val="-2"/>
          <w:shd w:val="clear" w:color="auto" w:fill="FFFFFF"/>
        </w:rPr>
        <w:t>12,9</w:t>
      </w:r>
      <w:r>
        <w:rPr>
          <w:spacing w:val="-2"/>
          <w:shd w:val="clear" w:color="auto" w:fill="FFFFFF"/>
        </w:rPr>
        <w:t xml:space="preserve">% </w:t>
      </w:r>
      <w:r w:rsidR="00A5623B">
        <w:rPr>
          <w:spacing w:val="-2"/>
          <w:shd w:val="clear" w:color="auto" w:fill="FFFFFF"/>
        </w:rPr>
        <w:t xml:space="preserve">w I kwartale do </w:t>
      </w:r>
      <w:r w:rsidR="00A7043F">
        <w:rPr>
          <w:spacing w:val="-2"/>
          <w:shd w:val="clear" w:color="auto" w:fill="FFFFFF"/>
        </w:rPr>
        <w:t>8,2</w:t>
      </w:r>
      <w:r w:rsidR="00A5623B">
        <w:rPr>
          <w:spacing w:val="-2"/>
          <w:shd w:val="clear" w:color="auto" w:fill="FFFFFF"/>
        </w:rPr>
        <w:t>% w IV kwartale</w:t>
      </w:r>
      <w:r w:rsidR="00A7043F">
        <w:rPr>
          <w:spacing w:val="-2"/>
          <w:shd w:val="clear" w:color="auto" w:fill="FFFFFF"/>
        </w:rPr>
        <w:t>)</w:t>
      </w:r>
      <w:r>
        <w:rPr>
          <w:spacing w:val="-2"/>
          <w:shd w:val="clear" w:color="auto" w:fill="FFFFFF"/>
        </w:rPr>
        <w:t>.</w:t>
      </w:r>
    </w:p>
    <w:p w14:paraId="101074C3" w14:textId="36E1C1C4" w:rsidR="00630FC3" w:rsidRDefault="00630FC3" w:rsidP="007B3F0A">
      <w:pPr>
        <w:spacing w:before="360" w:after="360" w:line="240" w:lineRule="auto"/>
        <w:rPr>
          <w:spacing w:val="-2"/>
          <w:shd w:val="clear" w:color="auto" w:fill="FFFFFF"/>
        </w:rPr>
      </w:pPr>
      <w:r w:rsidRPr="003B49C8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5783F130" wp14:editId="7B7D0E4C">
                <wp:simplePos x="0" y="0"/>
                <wp:positionH relativeFrom="column">
                  <wp:posOffset>5227955</wp:posOffset>
                </wp:positionH>
                <wp:positionV relativeFrom="paragraph">
                  <wp:posOffset>981075</wp:posOffset>
                </wp:positionV>
                <wp:extent cx="1725295" cy="1494790"/>
                <wp:effectExtent l="0" t="0" r="0" b="0"/>
                <wp:wrapTight wrapText="bothSides">
                  <wp:wrapPolygon edited="0">
                    <wp:start x="715" y="0"/>
                    <wp:lineTo x="715" y="21196"/>
                    <wp:lineTo x="20749" y="21196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9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B75F8" w14:textId="7CB8D6C6" w:rsidR="00395665" w:rsidRPr="008B66B4" w:rsidRDefault="00395665" w:rsidP="00630FC3">
                            <w:pPr>
                              <w:pStyle w:val="tekstzboku"/>
                              <w:rPr>
                                <w:bCs w:val="0"/>
                                <w:spacing w:val="-2"/>
                              </w:rPr>
                            </w:pPr>
                            <w:r w:rsidRPr="008B66B4">
                              <w:rPr>
                                <w:spacing w:val="-2"/>
                              </w:rPr>
                              <w:t>W kolejnych kwartałach 202</w:t>
                            </w:r>
                            <w:r w:rsidR="00A7043F" w:rsidRPr="008B66B4">
                              <w:rPr>
                                <w:spacing w:val="-2"/>
                              </w:rPr>
                              <w:t>4</w:t>
                            </w:r>
                            <w:r w:rsidRPr="008B66B4">
                              <w:rPr>
                                <w:spacing w:val="-2"/>
                              </w:rPr>
                              <w:t xml:space="preserve"> r. </w:t>
                            </w:r>
                            <w:r w:rsidR="00797E60" w:rsidRPr="008B66B4">
                              <w:rPr>
                                <w:spacing w:val="-2"/>
                              </w:rPr>
                              <w:t xml:space="preserve">wśród </w:t>
                            </w:r>
                            <w:r w:rsidRPr="008B66B4">
                              <w:rPr>
                                <w:spacing w:val="-2"/>
                              </w:rPr>
                              <w:t>gospodarstw domow</w:t>
                            </w:r>
                            <w:r w:rsidR="00797E60" w:rsidRPr="008B66B4">
                              <w:rPr>
                                <w:spacing w:val="-2"/>
                              </w:rPr>
                              <w:t>ych</w:t>
                            </w:r>
                            <w:r w:rsidRPr="008B66B4">
                              <w:rPr>
                                <w:spacing w:val="-2"/>
                              </w:rPr>
                              <w:t xml:space="preserve"> pracujących na własny rachunek </w:t>
                            </w:r>
                            <w:r w:rsidR="00797E60" w:rsidRPr="008B66B4">
                              <w:rPr>
                                <w:spacing w:val="-2"/>
                              </w:rPr>
                              <w:t xml:space="preserve">wystąpił najwyższy odsetek </w:t>
                            </w:r>
                            <w:r w:rsidRPr="008B66B4">
                              <w:rPr>
                                <w:spacing w:val="-2"/>
                              </w:rPr>
                              <w:t>udziela</w:t>
                            </w:r>
                            <w:r w:rsidR="00797E60" w:rsidRPr="008B66B4">
                              <w:rPr>
                                <w:spacing w:val="-2"/>
                              </w:rPr>
                              <w:t>jących</w:t>
                            </w:r>
                            <w:r w:rsidRPr="008B66B4">
                              <w:rPr>
                                <w:spacing w:val="-2"/>
                              </w:rPr>
                              <w:t xml:space="preserve"> wsparcia mieszkańcom Ukrainy</w:t>
                            </w:r>
                            <w:r w:rsidR="00797E60" w:rsidRPr="008B66B4">
                              <w:rPr>
                                <w:spacing w:val="-2"/>
                              </w:rPr>
                              <w:t xml:space="preserve"> (w Polsce i na Ukrainie)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F130" id="Pole tekstowe 7" o:spid="_x0000_s1044" type="#_x0000_t202" style="position:absolute;margin-left:411.65pt;margin-top:77.25pt;width:135.85pt;height:117.7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" filled="f" stroked="f">
                <v:textbox>
                  <w:txbxContent>
                    <w:p w14:paraId="0D3B75F8" w14:textId="7CB8D6C6" w:rsidR="00395665" w:rsidRPr="008B66B4" w:rsidRDefault="00395665" w:rsidP="00630FC3">
                      <w:pPr>
                        <w:pStyle w:val="tekstzboku"/>
                        <w:rPr>
                          <w:bCs w:val="0"/>
                          <w:spacing w:val="-2"/>
                        </w:rPr>
                      </w:pPr>
                      <w:r w:rsidRPr="008B66B4">
                        <w:rPr>
                          <w:spacing w:val="-2"/>
                        </w:rPr>
                        <w:t>W kolejnych kwartałach 202</w:t>
                      </w:r>
                      <w:r w:rsidR="00A7043F" w:rsidRPr="008B66B4">
                        <w:rPr>
                          <w:spacing w:val="-2"/>
                        </w:rPr>
                        <w:t>4</w:t>
                      </w:r>
                      <w:r w:rsidRPr="008B66B4">
                        <w:rPr>
                          <w:spacing w:val="-2"/>
                        </w:rPr>
                        <w:t xml:space="preserve"> r. </w:t>
                      </w:r>
                      <w:r w:rsidR="00797E60" w:rsidRPr="008B66B4">
                        <w:rPr>
                          <w:spacing w:val="-2"/>
                        </w:rPr>
                        <w:t xml:space="preserve">wśród </w:t>
                      </w:r>
                      <w:r w:rsidRPr="008B66B4">
                        <w:rPr>
                          <w:spacing w:val="-2"/>
                        </w:rPr>
                        <w:t>gospodarstw domow</w:t>
                      </w:r>
                      <w:r w:rsidR="00797E60" w:rsidRPr="008B66B4">
                        <w:rPr>
                          <w:spacing w:val="-2"/>
                        </w:rPr>
                        <w:t>ych</w:t>
                      </w:r>
                      <w:r w:rsidRPr="008B66B4">
                        <w:rPr>
                          <w:spacing w:val="-2"/>
                        </w:rPr>
                        <w:t xml:space="preserve"> pracujących na własny rachunek </w:t>
                      </w:r>
                      <w:r w:rsidR="00797E60" w:rsidRPr="008B66B4">
                        <w:rPr>
                          <w:spacing w:val="-2"/>
                        </w:rPr>
                        <w:t xml:space="preserve">wystąpił najwyższy odsetek </w:t>
                      </w:r>
                      <w:r w:rsidRPr="008B66B4">
                        <w:rPr>
                          <w:spacing w:val="-2"/>
                        </w:rPr>
                        <w:t>udziela</w:t>
                      </w:r>
                      <w:r w:rsidR="00797E60" w:rsidRPr="008B66B4">
                        <w:rPr>
                          <w:spacing w:val="-2"/>
                        </w:rPr>
                        <w:t>jących</w:t>
                      </w:r>
                      <w:r w:rsidRPr="008B66B4">
                        <w:rPr>
                          <w:spacing w:val="-2"/>
                        </w:rPr>
                        <w:t xml:space="preserve"> wsparcia mieszkańcom Ukrainy</w:t>
                      </w:r>
                      <w:r w:rsidR="00797E60" w:rsidRPr="008B66B4">
                        <w:rPr>
                          <w:spacing w:val="-2"/>
                        </w:rPr>
                        <w:t xml:space="preserve"> (w Polsce i na Ukrainie)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043F">
        <w:rPr>
          <w:noProof/>
          <w:lang w:eastAsia="pl-PL"/>
        </w:rPr>
        <w:drawing>
          <wp:inline distT="0" distB="0" distL="0" distR="0" wp14:anchorId="329D38A7" wp14:editId="280891E3">
            <wp:extent cx="5122545" cy="2808000"/>
            <wp:effectExtent l="0" t="0" r="1905" b="0"/>
            <wp:docPr id="30" name="Wykres 3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3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18E9DBB" w14:textId="315010F5" w:rsidR="00630FC3" w:rsidRDefault="00630FC3" w:rsidP="00630FC3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 </w:t>
      </w:r>
      <w:r w:rsidR="00432C38">
        <w:rPr>
          <w:spacing w:val="-2"/>
          <w:shd w:val="clear" w:color="auto" w:fill="FFFFFF"/>
        </w:rPr>
        <w:t xml:space="preserve">kolejnych kwartałach </w:t>
      </w:r>
      <w:r>
        <w:rPr>
          <w:spacing w:val="-2"/>
          <w:shd w:val="clear" w:color="auto" w:fill="FFFFFF"/>
        </w:rPr>
        <w:t>202</w:t>
      </w:r>
      <w:r w:rsidR="00AC7FB9">
        <w:rPr>
          <w:spacing w:val="-2"/>
          <w:shd w:val="clear" w:color="auto" w:fill="FFFFFF"/>
        </w:rPr>
        <w:t>4</w:t>
      </w:r>
      <w:r>
        <w:rPr>
          <w:spacing w:val="-2"/>
          <w:shd w:val="clear" w:color="auto" w:fill="FFFFFF"/>
        </w:rPr>
        <w:t xml:space="preserve"> r. </w:t>
      </w:r>
      <w:r w:rsidR="00432C38">
        <w:rPr>
          <w:spacing w:val="-2"/>
          <w:shd w:val="clear" w:color="auto" w:fill="FFFFFF"/>
        </w:rPr>
        <w:t xml:space="preserve">najliczniej w pomoc dla mieszkańców Ukrainy zaangażowały się </w:t>
      </w:r>
      <w:r>
        <w:rPr>
          <w:spacing w:val="-2"/>
          <w:shd w:val="clear" w:color="auto" w:fill="FFFFFF"/>
        </w:rPr>
        <w:t>gospodarstw</w:t>
      </w:r>
      <w:r w:rsidR="00432C38">
        <w:rPr>
          <w:spacing w:val="-2"/>
          <w:shd w:val="clear" w:color="auto" w:fill="FFFFFF"/>
        </w:rPr>
        <w:t>a</w:t>
      </w:r>
      <w:r>
        <w:rPr>
          <w:spacing w:val="-2"/>
          <w:shd w:val="clear" w:color="auto" w:fill="FFFFFF"/>
        </w:rPr>
        <w:t xml:space="preserve"> domow</w:t>
      </w:r>
      <w:r w:rsidR="00432C38">
        <w:rPr>
          <w:spacing w:val="-2"/>
          <w:shd w:val="clear" w:color="auto" w:fill="FFFFFF"/>
        </w:rPr>
        <w:t>e</w:t>
      </w:r>
      <w:r>
        <w:rPr>
          <w:spacing w:val="-2"/>
          <w:shd w:val="clear" w:color="auto" w:fill="FFFFFF"/>
        </w:rPr>
        <w:t xml:space="preserve"> z V grupy kwintylowej (obejmując</w:t>
      </w:r>
      <w:r w:rsidR="00315B5D">
        <w:rPr>
          <w:spacing w:val="-2"/>
          <w:shd w:val="clear" w:color="auto" w:fill="FFFFFF"/>
        </w:rPr>
        <w:t>e</w:t>
      </w:r>
      <w:r w:rsidR="00792086">
        <w:rPr>
          <w:spacing w:val="-2"/>
          <w:shd w:val="clear" w:color="auto" w:fill="FFFFFF"/>
        </w:rPr>
        <w:t>j</w:t>
      </w:r>
      <w:r>
        <w:rPr>
          <w:spacing w:val="-2"/>
          <w:shd w:val="clear" w:color="auto" w:fill="FFFFFF"/>
        </w:rPr>
        <w:t xml:space="preserve"> 20% osób najzamożniejszych). W tej grupie kwintylowej odsetek pomagających gospodarstw domowych </w:t>
      </w:r>
      <w:r w:rsidR="00432C38">
        <w:rPr>
          <w:spacing w:val="-2"/>
          <w:shd w:val="clear" w:color="auto" w:fill="FFFFFF"/>
        </w:rPr>
        <w:t xml:space="preserve">wyniósł </w:t>
      </w:r>
      <w:r w:rsidR="00B24C29">
        <w:rPr>
          <w:spacing w:val="-2"/>
          <w:shd w:val="clear" w:color="auto" w:fill="FFFFFF"/>
        </w:rPr>
        <w:t>11,5</w:t>
      </w:r>
      <w:r w:rsidR="00432C38">
        <w:rPr>
          <w:spacing w:val="-2"/>
          <w:shd w:val="clear" w:color="auto" w:fill="FFFFFF"/>
        </w:rPr>
        <w:t xml:space="preserve">% w I kwartale </w:t>
      </w:r>
      <w:r w:rsidR="000E1CFD">
        <w:rPr>
          <w:spacing w:val="-2"/>
          <w:shd w:val="clear" w:color="auto" w:fill="FFFFFF"/>
        </w:rPr>
        <w:t xml:space="preserve">(w analogicznym okresie roku poprzedniego – </w:t>
      </w:r>
      <w:r w:rsidR="00B24C29">
        <w:rPr>
          <w:spacing w:val="-2"/>
          <w:shd w:val="clear" w:color="auto" w:fill="FFFFFF"/>
        </w:rPr>
        <w:t>28,3</w:t>
      </w:r>
      <w:r w:rsidR="000E1CFD">
        <w:rPr>
          <w:spacing w:val="-2"/>
          <w:shd w:val="clear" w:color="auto" w:fill="FFFFFF"/>
        </w:rPr>
        <w:t xml:space="preserve">%) </w:t>
      </w:r>
      <w:r w:rsidR="00B24C29">
        <w:rPr>
          <w:spacing w:val="-2"/>
          <w:shd w:val="clear" w:color="auto" w:fill="FFFFFF"/>
        </w:rPr>
        <w:t>oraz</w:t>
      </w:r>
      <w:r w:rsidR="00432C38">
        <w:rPr>
          <w:spacing w:val="-2"/>
          <w:shd w:val="clear" w:color="auto" w:fill="FFFFFF"/>
        </w:rPr>
        <w:t xml:space="preserve"> </w:t>
      </w:r>
      <w:r w:rsidR="00B24C29">
        <w:rPr>
          <w:spacing w:val="-2"/>
          <w:shd w:val="clear" w:color="auto" w:fill="FFFFFF"/>
        </w:rPr>
        <w:t>7,5</w:t>
      </w:r>
      <w:r w:rsidR="00432C38">
        <w:rPr>
          <w:spacing w:val="-2"/>
          <w:shd w:val="clear" w:color="auto" w:fill="FFFFFF"/>
        </w:rPr>
        <w:t>% w IV kwartale</w:t>
      </w:r>
      <w:r w:rsidR="000E1CFD">
        <w:rPr>
          <w:spacing w:val="-2"/>
          <w:shd w:val="clear" w:color="auto" w:fill="FFFFFF"/>
        </w:rPr>
        <w:t xml:space="preserve"> (w analogicznym okresie roku poprzedniego – </w:t>
      </w:r>
      <w:r w:rsidR="00B24C29">
        <w:rPr>
          <w:spacing w:val="-2"/>
          <w:shd w:val="clear" w:color="auto" w:fill="FFFFFF"/>
        </w:rPr>
        <w:t>12,3</w:t>
      </w:r>
      <w:r w:rsidR="000E1CFD">
        <w:rPr>
          <w:spacing w:val="-2"/>
          <w:shd w:val="clear" w:color="auto" w:fill="FFFFFF"/>
        </w:rPr>
        <w:t>%)</w:t>
      </w:r>
      <w:r>
        <w:rPr>
          <w:spacing w:val="-2"/>
          <w:shd w:val="clear" w:color="auto" w:fill="FFFFFF"/>
        </w:rPr>
        <w:t xml:space="preserve">. </w:t>
      </w:r>
    </w:p>
    <w:p w14:paraId="2979B0BE" w14:textId="691BB110" w:rsidR="00630FC3" w:rsidRDefault="00AC7FB9" w:rsidP="007B3F0A">
      <w:pPr>
        <w:spacing w:before="360" w:after="360" w:line="240" w:lineRule="auto"/>
        <w:rPr>
          <w:b/>
          <w:i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664A826" wp14:editId="164FF405">
            <wp:extent cx="5122545" cy="2627630"/>
            <wp:effectExtent l="0" t="0" r="1905" b="1270"/>
            <wp:docPr id="47" name="Wykres 4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4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04AC43B" w14:textId="67C4606B" w:rsidR="007F2FDA" w:rsidRDefault="00630FC3" w:rsidP="00511CB7">
      <w:pPr>
        <w:spacing w:line="240" w:lineRule="auto"/>
        <w:rPr>
          <w:shd w:val="clear" w:color="auto" w:fill="FFFFFF"/>
        </w:rPr>
      </w:pPr>
      <w:r w:rsidRPr="00A56700">
        <w:rPr>
          <w:shd w:val="clear" w:color="auto" w:fill="FFFFFF"/>
        </w:rPr>
        <w:t xml:space="preserve">Gospodarstwa domowe deklarujące pomoc mieszkańcom Ukrainy występowały we wszystkich klasach miejscowości zamieszkania. </w:t>
      </w:r>
      <w:r w:rsidR="00603DC9">
        <w:rPr>
          <w:shd w:val="clear" w:color="auto" w:fill="FFFFFF"/>
        </w:rPr>
        <w:t>We wszystkich kwartałach</w:t>
      </w:r>
      <w:r w:rsidR="00B24C29">
        <w:rPr>
          <w:shd w:val="clear" w:color="auto" w:fill="FFFFFF"/>
        </w:rPr>
        <w:t xml:space="preserve"> 2024 r.</w:t>
      </w:r>
      <w:r w:rsidR="00603DC9">
        <w:rPr>
          <w:shd w:val="clear" w:color="auto" w:fill="FFFFFF"/>
        </w:rPr>
        <w:t xml:space="preserve"> n</w:t>
      </w:r>
      <w:r w:rsidRPr="00A56700">
        <w:rPr>
          <w:shd w:val="clear" w:color="auto" w:fill="FFFFFF"/>
        </w:rPr>
        <w:t>ajwyższy odsetek gospodarstw domowych, które udzieliły pomocy</w:t>
      </w:r>
      <w:r w:rsidR="00AE5A13">
        <w:rPr>
          <w:shd w:val="clear" w:color="auto" w:fill="FFFFFF"/>
        </w:rPr>
        <w:t>,</w:t>
      </w:r>
      <w:r w:rsidRPr="00A56700">
        <w:rPr>
          <w:shd w:val="clear" w:color="auto" w:fill="FFFFFF"/>
        </w:rPr>
        <w:t xml:space="preserve"> wystąpił w miastach liczących 500 tys. lub więcej mieszkańców – </w:t>
      </w:r>
      <w:r w:rsidR="00603DC9">
        <w:rPr>
          <w:shd w:val="clear" w:color="auto" w:fill="FFFFFF"/>
        </w:rPr>
        <w:t xml:space="preserve">od </w:t>
      </w:r>
      <w:r w:rsidR="00B24C29">
        <w:rPr>
          <w:shd w:val="clear" w:color="auto" w:fill="FFFFFF"/>
        </w:rPr>
        <w:t>13,9</w:t>
      </w:r>
      <w:r w:rsidR="007B01D5">
        <w:rPr>
          <w:shd w:val="clear" w:color="auto" w:fill="FFFFFF"/>
        </w:rPr>
        <w:t>%</w:t>
      </w:r>
      <w:r w:rsidR="00603DC9">
        <w:rPr>
          <w:shd w:val="clear" w:color="auto" w:fill="FFFFFF"/>
        </w:rPr>
        <w:t xml:space="preserve"> w I kwartale </w:t>
      </w:r>
      <w:r w:rsidR="00CB3550">
        <w:rPr>
          <w:spacing w:val="-2"/>
          <w:shd w:val="clear" w:color="auto" w:fill="FFFFFF"/>
        </w:rPr>
        <w:t xml:space="preserve">(w analogicznym okresie roku poprzedniego – </w:t>
      </w:r>
      <w:r w:rsidR="00B24C29">
        <w:rPr>
          <w:spacing w:val="-2"/>
          <w:shd w:val="clear" w:color="auto" w:fill="FFFFFF"/>
        </w:rPr>
        <w:t>31,7</w:t>
      </w:r>
      <w:r w:rsidR="00CB3550">
        <w:rPr>
          <w:spacing w:val="-2"/>
          <w:shd w:val="clear" w:color="auto" w:fill="FFFFFF"/>
        </w:rPr>
        <w:t xml:space="preserve">%) </w:t>
      </w:r>
      <w:r w:rsidR="00603DC9">
        <w:rPr>
          <w:shd w:val="clear" w:color="auto" w:fill="FFFFFF"/>
        </w:rPr>
        <w:t xml:space="preserve">do </w:t>
      </w:r>
      <w:r w:rsidR="00B24C29">
        <w:rPr>
          <w:shd w:val="clear" w:color="auto" w:fill="FFFFFF"/>
        </w:rPr>
        <w:t>8,4</w:t>
      </w:r>
      <w:r w:rsidR="00603DC9">
        <w:rPr>
          <w:shd w:val="clear" w:color="auto" w:fill="FFFFFF"/>
        </w:rPr>
        <w:t>% w IV kwartale</w:t>
      </w:r>
      <w:r w:rsidR="00087DC4">
        <w:rPr>
          <w:shd w:val="clear" w:color="auto" w:fill="FFFFFF"/>
        </w:rPr>
        <w:t xml:space="preserve"> </w:t>
      </w:r>
      <w:r w:rsidR="00CB3550">
        <w:rPr>
          <w:spacing w:val="-2"/>
          <w:shd w:val="clear" w:color="auto" w:fill="FFFFFF"/>
        </w:rPr>
        <w:t xml:space="preserve">(w analogicznym okresie roku poprzedniego – </w:t>
      </w:r>
      <w:r w:rsidR="00B24C29">
        <w:rPr>
          <w:spacing w:val="-2"/>
          <w:shd w:val="clear" w:color="auto" w:fill="FFFFFF"/>
        </w:rPr>
        <w:t>19,0</w:t>
      </w:r>
      <w:r w:rsidR="00CB3550">
        <w:rPr>
          <w:spacing w:val="-2"/>
          <w:shd w:val="clear" w:color="auto" w:fill="FFFFFF"/>
        </w:rPr>
        <w:t>%).</w:t>
      </w:r>
    </w:p>
    <w:p w14:paraId="5F550552" w14:textId="74BC9F94" w:rsidR="00F66FA5" w:rsidRDefault="00F66FA5" w:rsidP="00511CB7">
      <w:pPr>
        <w:spacing w:line="240" w:lineRule="auto"/>
        <w:rPr>
          <w:shd w:val="clear" w:color="auto" w:fill="FFFFFF"/>
        </w:rPr>
      </w:pPr>
    </w:p>
    <w:p w14:paraId="0342DAB8" w14:textId="36CD7253" w:rsidR="00EE261E" w:rsidRDefault="00EE261E" w:rsidP="00511CB7">
      <w:pPr>
        <w:spacing w:line="240" w:lineRule="auto"/>
        <w:rPr>
          <w:shd w:val="clear" w:color="auto" w:fill="FFFFFF"/>
        </w:rPr>
      </w:pPr>
    </w:p>
    <w:p w14:paraId="02A7BDD0" w14:textId="78298F01" w:rsidR="00EE261E" w:rsidRDefault="00EE261E" w:rsidP="00511CB7">
      <w:pPr>
        <w:spacing w:line="240" w:lineRule="auto"/>
        <w:rPr>
          <w:shd w:val="clear" w:color="auto" w:fill="FFFFFF"/>
        </w:rPr>
      </w:pPr>
    </w:p>
    <w:p w14:paraId="6D600D47" w14:textId="18EA4D90" w:rsidR="00EE261E" w:rsidRDefault="00EE261E" w:rsidP="00511CB7">
      <w:pPr>
        <w:spacing w:line="240" w:lineRule="auto"/>
        <w:rPr>
          <w:shd w:val="clear" w:color="auto" w:fill="FFFFFF"/>
        </w:rPr>
      </w:pPr>
    </w:p>
    <w:p w14:paraId="4C7324B3" w14:textId="77777777" w:rsidR="00EE261E" w:rsidRDefault="00EE261E" w:rsidP="00511CB7">
      <w:pPr>
        <w:spacing w:line="240" w:lineRule="auto"/>
        <w:rPr>
          <w:shd w:val="clear" w:color="auto" w:fill="FFFFFF"/>
        </w:rPr>
      </w:pPr>
    </w:p>
    <w:p w14:paraId="4AB6D24B" w14:textId="3CECEF9F" w:rsidR="00B22FD9" w:rsidRPr="00603DC9" w:rsidRDefault="008B66B4" w:rsidP="007B3F0A">
      <w:pPr>
        <w:spacing w:before="360" w:after="360" w:line="240" w:lineRule="auto"/>
        <w:rPr>
          <w:spacing w:val="-2"/>
          <w:shd w:val="clear" w:color="auto" w:fill="FFFFFF"/>
        </w:rPr>
      </w:pPr>
      <w:r>
        <w:rPr>
          <w:i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17F16553" wp14:editId="2E371D14">
                <wp:simplePos x="0" y="0"/>
                <wp:positionH relativeFrom="column">
                  <wp:posOffset>5224145</wp:posOffset>
                </wp:positionH>
                <wp:positionV relativeFrom="paragraph">
                  <wp:posOffset>781050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3715" w14:textId="2B72E342" w:rsidR="00395665" w:rsidRPr="008C0A4E" w:rsidRDefault="00395665" w:rsidP="00630FC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We wszystkich kwartałach 202</w:t>
                            </w:r>
                            <w:r w:rsidR="00B24C29">
                              <w:t>4</w:t>
                            </w:r>
                            <w:r>
                              <w:t xml:space="preserve"> r. najwyższy odsetek gospodarstw domowych pomagających mieszkańcom Ukrainy wystąpił w </w:t>
                            </w:r>
                            <w:r w:rsidRPr="00603DC9">
                              <w:t>miastach liczących 500 tys. lub więcej mieszkańców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6553" id="Pole tekstowe 9" o:spid="_x0000_s1045" type="#_x0000_t202" style="position:absolute;margin-left:411.35pt;margin-top:61.5pt;width:135.85pt;height:115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" filled="f" stroked="f">
                <v:textbox>
                  <w:txbxContent>
                    <w:p w14:paraId="7A093715" w14:textId="2B72E342" w:rsidR="00395665" w:rsidRPr="008C0A4E" w:rsidRDefault="00395665" w:rsidP="00630FC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We wszystkich kwartałach 202</w:t>
                      </w:r>
                      <w:r w:rsidR="00B24C29">
                        <w:t>4</w:t>
                      </w:r>
                      <w:r>
                        <w:t xml:space="preserve"> r. najwyższy odsetek gospodarstw domowych pomagających mieszkańcom Ukrainy wystąpił w </w:t>
                      </w:r>
                      <w:r w:rsidRPr="00603DC9">
                        <w:t>miastach liczących 500 tys. lub więcej mieszkańców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4C29">
        <w:rPr>
          <w:noProof/>
          <w:lang w:eastAsia="pl-PL"/>
        </w:rPr>
        <w:drawing>
          <wp:inline distT="0" distB="0" distL="0" distR="0" wp14:anchorId="3070072D" wp14:editId="1BF45C19">
            <wp:extent cx="5122545" cy="2771775"/>
            <wp:effectExtent l="0" t="0" r="1905" b="0"/>
            <wp:docPr id="55" name="Wykres 5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5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5BD62BB" w14:textId="77777777" w:rsidR="008B66B4" w:rsidRDefault="00797E60" w:rsidP="008B66B4">
      <w:pPr>
        <w:rPr>
          <w:spacing w:val="-2"/>
          <w:szCs w:val="19"/>
          <w:shd w:val="clear" w:color="auto" w:fill="FFFFFF"/>
        </w:rPr>
      </w:pPr>
      <w:r w:rsidRPr="00797E60">
        <w:rPr>
          <w:spacing w:val="-2"/>
          <w:szCs w:val="19"/>
          <w:shd w:val="clear" w:color="auto" w:fill="FFFFFF"/>
        </w:rPr>
        <w:t>Warto podkreślić, że w 202</w:t>
      </w:r>
      <w:r w:rsidR="00B24C29">
        <w:rPr>
          <w:spacing w:val="-2"/>
          <w:szCs w:val="19"/>
          <w:shd w:val="clear" w:color="auto" w:fill="FFFFFF"/>
        </w:rPr>
        <w:t>4</w:t>
      </w:r>
      <w:r w:rsidRPr="00797E60">
        <w:rPr>
          <w:spacing w:val="-2"/>
          <w:szCs w:val="19"/>
          <w:shd w:val="clear" w:color="auto" w:fill="FFFFFF"/>
        </w:rPr>
        <w:t xml:space="preserve"> r.</w:t>
      </w:r>
      <w:r w:rsidR="000E1CFD">
        <w:rPr>
          <w:spacing w:val="-2"/>
          <w:szCs w:val="19"/>
          <w:shd w:val="clear" w:color="auto" w:fill="FFFFFF"/>
        </w:rPr>
        <w:t xml:space="preserve"> </w:t>
      </w:r>
      <w:r w:rsidRPr="00797E60">
        <w:rPr>
          <w:spacing w:val="-2"/>
          <w:szCs w:val="19"/>
          <w:shd w:val="clear" w:color="auto" w:fill="FFFFFF"/>
        </w:rPr>
        <w:t>pomoc mieszkańcom Ukrainy uciekającym przed wojną do Polski lub pozostającym na terenie objętej wojną Ukrainy</w:t>
      </w:r>
      <w:r w:rsidR="000E1CFD">
        <w:rPr>
          <w:spacing w:val="-2"/>
          <w:szCs w:val="19"/>
          <w:shd w:val="clear" w:color="auto" w:fill="FFFFFF"/>
        </w:rPr>
        <w:t xml:space="preserve">, </w:t>
      </w:r>
      <w:r w:rsidR="0019364D">
        <w:rPr>
          <w:spacing w:val="-2"/>
          <w:szCs w:val="19"/>
          <w:shd w:val="clear" w:color="auto" w:fill="FFFFFF"/>
        </w:rPr>
        <w:t xml:space="preserve">była kontynuowana </w:t>
      </w:r>
      <w:r w:rsidR="000E1CFD">
        <w:rPr>
          <w:spacing w:val="-2"/>
          <w:szCs w:val="19"/>
          <w:shd w:val="clear" w:color="auto" w:fill="FFFFFF"/>
        </w:rPr>
        <w:t>p</w:t>
      </w:r>
      <w:r w:rsidR="000E1CFD" w:rsidRPr="00797E60">
        <w:rPr>
          <w:spacing w:val="-2"/>
          <w:szCs w:val="19"/>
          <w:shd w:val="clear" w:color="auto" w:fill="FFFFFF"/>
        </w:rPr>
        <w:t>omimo spadku natężenia tej pomocy w</w:t>
      </w:r>
      <w:r w:rsidR="000E1CFD">
        <w:rPr>
          <w:spacing w:val="-2"/>
          <w:szCs w:val="19"/>
          <w:shd w:val="clear" w:color="auto" w:fill="FFFFFF"/>
        </w:rPr>
        <w:t> kolejnych</w:t>
      </w:r>
      <w:r w:rsidR="000E1CFD" w:rsidRPr="00797E60">
        <w:rPr>
          <w:spacing w:val="-2"/>
          <w:szCs w:val="19"/>
          <w:shd w:val="clear" w:color="auto" w:fill="FFFFFF"/>
        </w:rPr>
        <w:t xml:space="preserve"> kwartałach</w:t>
      </w:r>
      <w:r w:rsidRPr="00797E60">
        <w:rPr>
          <w:spacing w:val="-2"/>
          <w:szCs w:val="19"/>
          <w:shd w:val="clear" w:color="auto" w:fill="FFFFFF"/>
        </w:rPr>
        <w:t xml:space="preserve">. </w:t>
      </w:r>
    </w:p>
    <w:p w14:paraId="5D14FC7C" w14:textId="77777777" w:rsidR="008B66B4" w:rsidRDefault="008B66B4" w:rsidP="008B66B4">
      <w:pPr>
        <w:rPr>
          <w:spacing w:val="-2"/>
          <w:szCs w:val="19"/>
          <w:shd w:val="clear" w:color="auto" w:fill="FFFFFF"/>
        </w:rPr>
      </w:pPr>
    </w:p>
    <w:p w14:paraId="236C836E" w14:textId="2D818696" w:rsidR="00743D1C" w:rsidRPr="008B66B4" w:rsidRDefault="00FE1E2D" w:rsidP="008B66B4">
      <w:pPr>
        <w:rPr>
          <w:spacing w:val="-2"/>
          <w:szCs w:val="19"/>
          <w:shd w:val="clear" w:color="auto" w:fill="FFFFFF"/>
        </w:rPr>
      </w:pPr>
      <w:r w:rsidRPr="00FE1E2D">
        <w:rPr>
          <w:spacing w:val="-2"/>
          <w:szCs w:val="19"/>
          <w:shd w:val="clear" w:color="auto" w:fill="FFFFFF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76C0653A" w14:textId="1BFB0B9D" w:rsidR="00357546" w:rsidRDefault="00357546" w:rsidP="00743D1C">
      <w:pPr>
        <w:rPr>
          <w:sz w:val="18"/>
        </w:rPr>
      </w:pPr>
      <w:r>
        <w:rPr>
          <w:sz w:val="18"/>
        </w:rPr>
        <w:br w:type="page"/>
      </w:r>
    </w:p>
    <w:p w14:paraId="08F93B8A" w14:textId="77777777" w:rsidR="00694AF0" w:rsidRPr="00743D1C" w:rsidRDefault="00694AF0" w:rsidP="00743D1C">
      <w:pPr>
        <w:rPr>
          <w:sz w:val="18"/>
        </w:rPr>
        <w:sectPr w:rsidR="00694AF0" w:rsidRPr="00743D1C" w:rsidSect="00181548">
          <w:headerReference w:type="default" r:id="rId33"/>
          <w:footerReference w:type="default" r:id="rId34"/>
          <w:headerReference w:type="first" r:id="rId35"/>
          <w:footerReference w:type="first" r:id="rId3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43"/>
        <w:tblW w:w="10467" w:type="dxa"/>
        <w:tblLook w:val="04A0" w:firstRow="1" w:lastRow="0" w:firstColumn="1" w:lastColumn="0" w:noHBand="0" w:noVBand="1"/>
      </w:tblPr>
      <w:tblGrid>
        <w:gridCol w:w="5550"/>
        <w:gridCol w:w="4917"/>
      </w:tblGrid>
      <w:tr w:rsidR="009F6AA2" w:rsidRPr="00584815" w14:paraId="637A6981" w14:textId="77777777" w:rsidTr="00635AF0">
        <w:trPr>
          <w:trHeight w:val="1266"/>
        </w:trPr>
        <w:tc>
          <w:tcPr>
            <w:tcW w:w="5550" w:type="dxa"/>
          </w:tcPr>
          <w:p w14:paraId="14FAD679" w14:textId="77777777" w:rsidR="009F6AA2" w:rsidRPr="00DA299A" w:rsidRDefault="009F6AA2" w:rsidP="00DA299A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DA299A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7602ACAE" w14:textId="2FAB6EF2" w:rsidR="009F6AA2" w:rsidRPr="00DA299A" w:rsidRDefault="00AC213B" w:rsidP="00DA299A">
            <w:pPr>
              <w:pStyle w:val="Nagwek3"/>
              <w:spacing w:before="0" w:after="120" w:line="276" w:lineRule="auto"/>
              <w:rPr>
                <w:rFonts w:ascii="Fira Sans" w:eastAsiaTheme="minorHAnsi" w:hAnsi="Fira Sans" w:cs="Arial"/>
                <w:b/>
                <w:color w:val="auto"/>
                <w:sz w:val="20"/>
                <w:szCs w:val="20"/>
              </w:rPr>
            </w:pPr>
            <w:r w:rsidRPr="00DA299A">
              <w:rPr>
                <w:rFonts w:ascii="Fira Sans" w:eastAsiaTheme="minorHAnsi" w:hAnsi="Fira Sans" w:cs="Arial"/>
                <w:b/>
                <w:color w:val="auto"/>
                <w:sz w:val="20"/>
                <w:szCs w:val="20"/>
              </w:rPr>
              <w:t>Departament Badań Społecznych</w:t>
            </w:r>
            <w:r w:rsidR="00E13EEE" w:rsidRPr="00DA299A">
              <w:rPr>
                <w:rFonts w:ascii="Fira Sans" w:eastAsiaTheme="minorHAnsi" w:hAnsi="Fira Sans" w:cs="Arial"/>
                <w:b/>
                <w:color w:val="auto"/>
                <w:sz w:val="20"/>
                <w:szCs w:val="20"/>
              </w:rPr>
              <w:t xml:space="preserve"> i Rynku Pracy</w:t>
            </w:r>
          </w:p>
          <w:p w14:paraId="5FA78F69" w14:textId="5B7A7006" w:rsidR="009F6AA2" w:rsidRPr="00DA299A" w:rsidRDefault="00CE7934" w:rsidP="00DA299A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  <w:szCs w:val="20"/>
              </w:rPr>
            </w:pPr>
            <w:r w:rsidRPr="00DA299A">
              <w:rPr>
                <w:rFonts w:ascii="Fira Sans" w:hAnsi="Fira Sans" w:cs="Arial"/>
                <w:b/>
                <w:color w:val="auto"/>
                <w:sz w:val="20"/>
                <w:szCs w:val="20"/>
              </w:rPr>
              <w:t>Dyrektor</w:t>
            </w:r>
            <w:r w:rsidR="00DB65FE" w:rsidRPr="00DA299A">
              <w:rPr>
                <w:rFonts w:ascii="Fira Sans" w:hAnsi="Fira Sans" w:cs="Arial"/>
                <w:b/>
                <w:color w:val="auto"/>
                <w:sz w:val="20"/>
                <w:szCs w:val="20"/>
              </w:rPr>
              <w:t xml:space="preserve"> </w:t>
            </w:r>
            <w:r w:rsidR="002651E4" w:rsidRPr="00DA299A">
              <w:rPr>
                <w:rFonts w:ascii="Fira Sans" w:hAnsi="Fira Sans" w:cs="Arial"/>
                <w:b/>
                <w:color w:val="auto"/>
                <w:sz w:val="20"/>
                <w:szCs w:val="20"/>
              </w:rPr>
              <w:br/>
              <w:t xml:space="preserve">Dr </w:t>
            </w:r>
            <w:r w:rsidR="00B24C29" w:rsidRPr="00DA299A">
              <w:rPr>
                <w:rFonts w:ascii="Fira Sans" w:hAnsi="Fira Sans" w:cs="Arial"/>
                <w:b/>
                <w:color w:val="auto"/>
                <w:sz w:val="20"/>
                <w:szCs w:val="20"/>
              </w:rPr>
              <w:t>inż. Agnieszka Zgierska</w:t>
            </w:r>
          </w:p>
          <w:p w14:paraId="3A35A741" w14:textId="7D7299CB" w:rsidR="008B6991" w:rsidRPr="00DA299A" w:rsidRDefault="009F6AA2" w:rsidP="00DA299A">
            <w:pPr>
              <w:pStyle w:val="Nagwek3"/>
              <w:spacing w:before="0" w:line="276" w:lineRule="auto"/>
              <w:rPr>
                <w:rFonts w:ascii="Fira Sans" w:hAnsi="Fira Sans"/>
                <w:color w:val="auto"/>
                <w:sz w:val="20"/>
                <w:szCs w:val="20"/>
                <w:u w:val="single"/>
              </w:rPr>
            </w:pPr>
            <w:r w:rsidRPr="00DA299A">
              <w:rPr>
                <w:rFonts w:ascii="Fira Sans" w:hAnsi="Fira Sans" w:cs="Arial"/>
                <w:color w:val="auto"/>
                <w:sz w:val="20"/>
                <w:szCs w:val="20"/>
              </w:rPr>
              <w:t xml:space="preserve">Tel: </w:t>
            </w:r>
            <w:r w:rsidR="00977219" w:rsidRPr="00DA299A">
              <w:rPr>
                <w:sz w:val="20"/>
                <w:szCs w:val="20"/>
              </w:rPr>
              <w:t xml:space="preserve"> </w:t>
            </w:r>
            <w:r w:rsidR="00977219" w:rsidRPr="00DA299A">
              <w:rPr>
                <w:rFonts w:ascii="Fira Sans" w:hAnsi="Fira Sans" w:cs="Arial"/>
                <w:color w:val="auto"/>
                <w:sz w:val="20"/>
                <w:szCs w:val="20"/>
              </w:rPr>
              <w:t xml:space="preserve">22 </w:t>
            </w:r>
            <w:r w:rsidR="00C424DA" w:rsidRPr="00DA299A">
              <w:rPr>
                <w:rFonts w:ascii="Fira Sans" w:hAnsi="Fira Sans" w:cs="Arial"/>
                <w:color w:val="auto"/>
                <w:sz w:val="20"/>
                <w:szCs w:val="20"/>
              </w:rPr>
              <w:t xml:space="preserve">608 </w:t>
            </w:r>
            <w:r w:rsidR="00621D7E" w:rsidRPr="00DA299A">
              <w:rPr>
                <w:rFonts w:ascii="Fira Sans" w:hAnsi="Fira Sans" w:cs="Arial"/>
                <w:color w:val="auto"/>
                <w:sz w:val="20"/>
                <w:szCs w:val="20"/>
              </w:rPr>
              <w:t>31</w:t>
            </w:r>
            <w:r w:rsidR="006C7EEC" w:rsidRPr="00DA299A">
              <w:rPr>
                <w:rFonts w:ascii="Fira Sans" w:hAnsi="Fira Sans" w:cs="Arial"/>
                <w:color w:val="auto"/>
                <w:sz w:val="20"/>
                <w:szCs w:val="20"/>
              </w:rPr>
              <w:t xml:space="preserve"> </w:t>
            </w:r>
            <w:r w:rsidR="00621D7E" w:rsidRPr="00DA299A">
              <w:rPr>
                <w:rFonts w:ascii="Fira Sans" w:hAnsi="Fira Sans" w:cs="Arial"/>
                <w:color w:val="auto"/>
                <w:sz w:val="20"/>
                <w:szCs w:val="20"/>
              </w:rPr>
              <w:t>22</w:t>
            </w:r>
          </w:p>
        </w:tc>
        <w:tc>
          <w:tcPr>
            <w:tcW w:w="4917" w:type="dxa"/>
          </w:tcPr>
          <w:p w14:paraId="375E48F9" w14:textId="63EE0428" w:rsidR="009F6AA2" w:rsidRPr="00DA299A" w:rsidRDefault="009F6AA2" w:rsidP="00DA299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DA299A">
              <w:rPr>
                <w:rFonts w:cs="Arial"/>
                <w:color w:val="000000" w:themeColor="text1"/>
                <w:sz w:val="20"/>
                <w:szCs w:val="20"/>
              </w:rPr>
              <w:t>Rozpowszechnianie:</w:t>
            </w:r>
            <w:r w:rsidRPr="00DA299A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="00E13EEE" w:rsidRPr="00DA299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35883C48" w14:textId="77777777" w:rsidR="00584815" w:rsidRPr="00DA299A" w:rsidRDefault="00584815" w:rsidP="00DA299A">
            <w:pPr>
              <w:spacing w:line="276" w:lineRule="auto"/>
              <w:rPr>
                <w:sz w:val="20"/>
                <w:szCs w:val="20"/>
              </w:rPr>
            </w:pPr>
            <w:r w:rsidRPr="00DA299A">
              <w:rPr>
                <w:sz w:val="20"/>
                <w:szCs w:val="20"/>
              </w:rPr>
              <w:t>Tel. komórkowy: +48 695 255 032</w:t>
            </w:r>
          </w:p>
          <w:p w14:paraId="467D5DCA" w14:textId="77777777" w:rsidR="00584815" w:rsidRPr="00DA299A" w:rsidRDefault="00584815" w:rsidP="00DA299A">
            <w:pPr>
              <w:spacing w:line="276" w:lineRule="auto"/>
              <w:rPr>
                <w:sz w:val="20"/>
                <w:szCs w:val="20"/>
              </w:rPr>
            </w:pPr>
            <w:r w:rsidRPr="00DA299A">
              <w:rPr>
                <w:sz w:val="20"/>
                <w:szCs w:val="20"/>
              </w:rPr>
              <w:t>Tel. stacjonarne: +48 22 608 38 04, +48 22 449 41 45, +48 22 608 30 09</w:t>
            </w:r>
          </w:p>
          <w:p w14:paraId="4712AED1" w14:textId="5283DABC" w:rsidR="008B6991" w:rsidRPr="00DA299A" w:rsidRDefault="00584815" w:rsidP="00635AF0">
            <w:pPr>
              <w:pStyle w:val="Nagwek3"/>
              <w:spacing w:before="0"/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</w:pPr>
            <w:r w:rsidRPr="00DA299A">
              <w:rPr>
                <w:b/>
                <w:color w:val="1F4D78"/>
                <w:sz w:val="20"/>
                <w:szCs w:val="20"/>
                <w:lang w:val="en-GB"/>
              </w:rPr>
              <w:t>e-mail:</w:t>
            </w:r>
            <w:r w:rsidRPr="00DA299A">
              <w:rPr>
                <w:sz w:val="20"/>
                <w:szCs w:val="20"/>
                <w:lang w:val="en-GB"/>
              </w:rPr>
              <w:t xml:space="preserve"> </w:t>
            </w:r>
            <w:hyperlink r:id="rId37" w:history="1">
              <w:r w:rsidRPr="00DA299A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38605A71" w14:textId="0036882C" w:rsidR="001B66B7" w:rsidRPr="00DA299A" w:rsidRDefault="001B66B7" w:rsidP="00635AF0">
            <w:pPr>
              <w:rPr>
                <w:sz w:val="20"/>
                <w:szCs w:val="20"/>
                <w:lang w:val="en-GB"/>
              </w:rPr>
            </w:pPr>
          </w:p>
        </w:tc>
      </w:tr>
      <w:tr w:rsidR="00635AF0" w:rsidRPr="00230699" w14:paraId="44BC6DAD" w14:textId="77777777" w:rsidTr="00635AF0">
        <w:trPr>
          <w:trHeight w:val="454"/>
        </w:trPr>
        <w:tc>
          <w:tcPr>
            <w:tcW w:w="5550" w:type="dxa"/>
            <w:vMerge w:val="restart"/>
          </w:tcPr>
          <w:p w14:paraId="5ED2D797" w14:textId="4803D08B" w:rsidR="00635AF0" w:rsidRPr="001B66B7" w:rsidRDefault="00635AF0" w:rsidP="00635AF0">
            <w:pPr>
              <w:spacing w:before="0" w:after="0"/>
              <w:rPr>
                <w:rFonts w:cs="Arial"/>
                <w:sz w:val="20"/>
                <w:lang w:val="en-GB"/>
              </w:rPr>
            </w:pPr>
          </w:p>
        </w:tc>
        <w:tc>
          <w:tcPr>
            <w:tcW w:w="4917" w:type="dxa"/>
            <w:vAlign w:val="center"/>
          </w:tcPr>
          <w:p w14:paraId="59A5B277" w14:textId="3258788F" w:rsidR="00635AF0" w:rsidRPr="00230699" w:rsidRDefault="00635AF0" w:rsidP="00635AF0">
            <w:pPr>
              <w:spacing w:before="0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2800" behindDoc="0" locked="0" layoutInCell="1" allowOverlap="1" wp14:anchorId="0715CEB5" wp14:editId="6AA7B78A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-45085</wp:posOffset>
                  </wp:positionV>
                  <wp:extent cx="251460" cy="251460"/>
                  <wp:effectExtent l="0" t="0" r="0" b="0"/>
                  <wp:wrapNone/>
                  <wp:docPr id="13" name="Obraz 13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Websit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stat.gov.pl/en/</w:t>
            </w:r>
            <w:r>
              <w:rPr>
                <w:sz w:val="18"/>
              </w:rPr>
              <w:t xml:space="preserve">     </w:t>
            </w:r>
          </w:p>
        </w:tc>
      </w:tr>
      <w:tr w:rsidR="00635AF0" w:rsidRPr="00230699" w14:paraId="2F3467E6" w14:textId="77777777" w:rsidTr="00635AF0">
        <w:trPr>
          <w:trHeight w:val="454"/>
        </w:trPr>
        <w:tc>
          <w:tcPr>
            <w:tcW w:w="5550" w:type="dxa"/>
            <w:vMerge/>
          </w:tcPr>
          <w:p w14:paraId="7D0DCB43" w14:textId="77777777" w:rsidR="00635AF0" w:rsidRPr="00C91687" w:rsidRDefault="00635AF0" w:rsidP="00635AF0">
            <w:pPr>
              <w:rPr>
                <w:b/>
                <w:sz w:val="20"/>
              </w:rPr>
            </w:pPr>
          </w:p>
        </w:tc>
        <w:tc>
          <w:tcPr>
            <w:tcW w:w="4917" w:type="dxa"/>
            <w:vAlign w:val="center"/>
          </w:tcPr>
          <w:p w14:paraId="153BB8FC" w14:textId="3F391568" w:rsidR="00635AF0" w:rsidRPr="00230699" w:rsidRDefault="00635AF0" w:rsidP="00635AF0">
            <w:pPr>
              <w:spacing w:before="0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3824" behindDoc="0" locked="0" layoutInCell="1" allowOverlap="1" wp14:anchorId="0BF6FC51" wp14:editId="1D3A787C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-41275</wp:posOffset>
                  </wp:positionV>
                  <wp:extent cx="251460" cy="251460"/>
                  <wp:effectExtent l="0" t="0" r="0" b="0"/>
                  <wp:wrapNone/>
                  <wp:docPr id="14" name="Obraz 14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Twit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@</w:t>
            </w:r>
            <w:proofErr w:type="spellStart"/>
            <w:r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635AF0" w:rsidRPr="00230699" w14:paraId="50D97A09" w14:textId="77777777" w:rsidTr="00635AF0">
        <w:trPr>
          <w:trHeight w:val="454"/>
        </w:trPr>
        <w:tc>
          <w:tcPr>
            <w:tcW w:w="5550" w:type="dxa"/>
            <w:vMerge/>
          </w:tcPr>
          <w:p w14:paraId="0882BFEB" w14:textId="77777777" w:rsidR="00635AF0" w:rsidRPr="00C91687" w:rsidRDefault="00635AF0" w:rsidP="00635AF0">
            <w:pPr>
              <w:rPr>
                <w:b/>
                <w:sz w:val="20"/>
              </w:rPr>
            </w:pPr>
          </w:p>
        </w:tc>
        <w:tc>
          <w:tcPr>
            <w:tcW w:w="4917" w:type="dxa"/>
            <w:vAlign w:val="center"/>
          </w:tcPr>
          <w:p w14:paraId="1B095A4A" w14:textId="672CE458" w:rsidR="00635AF0" w:rsidRPr="00230699" w:rsidRDefault="00635AF0" w:rsidP="00635AF0">
            <w:pPr>
              <w:spacing w:before="0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4848" behindDoc="0" locked="0" layoutInCell="1" allowOverlap="1" wp14:anchorId="4040DFC2" wp14:editId="13D4DC8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-40640</wp:posOffset>
                  </wp:positionV>
                  <wp:extent cx="251460" cy="251460"/>
                  <wp:effectExtent l="0" t="0" r="0" b="0"/>
                  <wp:wrapNone/>
                  <wp:docPr id="32" name="Obraz 32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Facebook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35AF0" w:rsidRPr="00230699" w14:paraId="333981F1" w14:textId="77777777" w:rsidTr="00635AF0">
        <w:trPr>
          <w:trHeight w:val="454"/>
        </w:trPr>
        <w:tc>
          <w:tcPr>
            <w:tcW w:w="5550" w:type="dxa"/>
          </w:tcPr>
          <w:p w14:paraId="204130B7" w14:textId="6EB63BF6" w:rsidR="00635AF0" w:rsidRPr="004579C8" w:rsidRDefault="00635AF0" w:rsidP="00635AF0">
            <w:pPr>
              <w:spacing w:before="0" w:after="0"/>
              <w:rPr>
                <w:rFonts w:cs="Arial"/>
                <w:sz w:val="20"/>
              </w:rPr>
            </w:pPr>
          </w:p>
        </w:tc>
        <w:tc>
          <w:tcPr>
            <w:tcW w:w="4917" w:type="dxa"/>
            <w:vAlign w:val="center"/>
          </w:tcPr>
          <w:p w14:paraId="7FF69EDD" w14:textId="681C488E" w:rsidR="00635AF0" w:rsidRPr="00230699" w:rsidRDefault="00635AF0" w:rsidP="00635AF0">
            <w:pPr>
              <w:spacing w:before="0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5872" behindDoc="0" locked="0" layoutInCell="1" allowOverlap="1" wp14:anchorId="20186DEB" wp14:editId="643D8D49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-40640</wp:posOffset>
                  </wp:positionV>
                  <wp:extent cx="251460" cy="251460"/>
                  <wp:effectExtent l="0" t="0" r="0" b="0"/>
                  <wp:wrapNone/>
                  <wp:docPr id="48" name="Obraz 48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Instagram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sz w:val="20"/>
              </w:rPr>
              <w:t>gus_stat</w:t>
            </w:r>
            <w:proofErr w:type="spellEnd"/>
          </w:p>
        </w:tc>
      </w:tr>
      <w:tr w:rsidR="00635AF0" w:rsidRPr="00230699" w14:paraId="3B3919CF" w14:textId="77777777" w:rsidTr="00635AF0">
        <w:trPr>
          <w:trHeight w:val="454"/>
        </w:trPr>
        <w:tc>
          <w:tcPr>
            <w:tcW w:w="5550" w:type="dxa"/>
          </w:tcPr>
          <w:p w14:paraId="769E464A" w14:textId="77777777" w:rsidR="00635AF0" w:rsidRPr="004579C8" w:rsidRDefault="00635AF0" w:rsidP="00635AF0">
            <w:pPr>
              <w:spacing w:before="0" w:after="0"/>
              <w:rPr>
                <w:rFonts w:cs="Arial"/>
                <w:sz w:val="20"/>
              </w:rPr>
            </w:pPr>
          </w:p>
        </w:tc>
        <w:tc>
          <w:tcPr>
            <w:tcW w:w="4917" w:type="dxa"/>
            <w:vAlign w:val="center"/>
          </w:tcPr>
          <w:p w14:paraId="30FB7EB8" w14:textId="28621D36" w:rsidR="00635AF0" w:rsidRDefault="00635AF0" w:rsidP="00635AF0">
            <w:pPr>
              <w:spacing w:before="0"/>
              <w:ind w:firstLine="753"/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6896" behindDoc="0" locked="0" layoutInCell="1" allowOverlap="1" wp14:anchorId="5707657A" wp14:editId="51CCD063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-41275</wp:posOffset>
                  </wp:positionV>
                  <wp:extent cx="251460" cy="251460"/>
                  <wp:effectExtent l="0" t="0" r="0" b="0"/>
                  <wp:wrapNone/>
                  <wp:docPr id="49" name="Obraz 49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Youtub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sz w:val="20"/>
              </w:rPr>
              <w:t>glownyurzadstatystycznygus</w:t>
            </w:r>
            <w:proofErr w:type="spellEnd"/>
          </w:p>
        </w:tc>
      </w:tr>
      <w:tr w:rsidR="00635AF0" w:rsidRPr="00230699" w14:paraId="2FDBA014" w14:textId="77777777" w:rsidTr="00635AF0">
        <w:trPr>
          <w:trHeight w:val="454"/>
        </w:trPr>
        <w:tc>
          <w:tcPr>
            <w:tcW w:w="5550" w:type="dxa"/>
          </w:tcPr>
          <w:p w14:paraId="6128EDB3" w14:textId="77777777" w:rsidR="00635AF0" w:rsidRPr="004579C8" w:rsidRDefault="00635AF0" w:rsidP="00635AF0">
            <w:pPr>
              <w:spacing w:before="0" w:after="0"/>
              <w:rPr>
                <w:rFonts w:cs="Arial"/>
                <w:sz w:val="20"/>
              </w:rPr>
            </w:pPr>
          </w:p>
        </w:tc>
        <w:tc>
          <w:tcPr>
            <w:tcW w:w="4917" w:type="dxa"/>
            <w:vAlign w:val="center"/>
          </w:tcPr>
          <w:p w14:paraId="7A33CA0F" w14:textId="3963425A" w:rsidR="00635AF0" w:rsidRDefault="00635AF0" w:rsidP="00635AF0">
            <w:pPr>
              <w:spacing w:before="0"/>
              <w:ind w:firstLine="753"/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7920" behindDoc="0" locked="0" layoutInCell="1" allowOverlap="1" wp14:anchorId="2FF54F1D" wp14:editId="70E8CBE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-41275</wp:posOffset>
                  </wp:positionV>
                  <wp:extent cx="251460" cy="251460"/>
                  <wp:effectExtent l="0" t="0" r="0" b="0"/>
                  <wp:wrapNone/>
                  <wp:docPr id="54" name="Obraz 5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Linkedin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152D0F14" w14:textId="63941D94" w:rsidR="00474A3A" w:rsidRPr="00735B59" w:rsidRDefault="00584815" w:rsidP="00A657A2">
      <w:pPr>
        <w:spacing w:before="0" w:after="0"/>
        <w:rPr>
          <w:i/>
          <w:sz w:val="20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DECBF2" wp14:editId="52B0C1E5">
                <wp:simplePos x="0" y="0"/>
                <wp:positionH relativeFrom="margin">
                  <wp:align>left</wp:align>
                </wp:positionH>
                <wp:positionV relativeFrom="paragraph">
                  <wp:posOffset>3535680</wp:posOffset>
                </wp:positionV>
                <wp:extent cx="6645600" cy="5857875"/>
                <wp:effectExtent l="0" t="0" r="22225" b="28575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600" cy="585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E943E" w14:textId="77777777" w:rsidR="00395665" w:rsidRPr="00BB78DB" w:rsidRDefault="00395665" w:rsidP="009F6AA2">
                            <w:pPr>
                              <w:rPr>
                                <w:b/>
                              </w:rPr>
                            </w:pPr>
                            <w:r w:rsidRPr="00BB78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6D9D362" w14:textId="22E6C931" w:rsidR="00395665" w:rsidRPr="00B71440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9D0018" w:rsidRPr="00B7144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Budżety gospodarstw domowych w 202</w:t>
                              </w:r>
                              <w:r w:rsidR="00B24C29" w:rsidRPr="00B7144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3</w:t>
                              </w:r>
                              <w:r w:rsidR="009D0018" w:rsidRPr="00B7144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2D8F2DAB" w14:textId="63D16463" w:rsidR="00395665" w:rsidRPr="00B71440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9D0018" w:rsidRPr="00B7144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g</w:t>
                              </w:r>
                              <w:r w:rsidR="00F069A0" w:rsidRPr="00B7144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ospodarstw domowych w 2023</w:t>
                              </w:r>
                              <w:r w:rsidR="009D0018" w:rsidRPr="00B7144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 w świetle wyników badania budżetów gospodarstw domowych</w:t>
                              </w:r>
                            </w:hyperlink>
                            <w:r w:rsidR="00395665" w:rsidRPr="00B714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FA8AE96" w14:textId="5E264197" w:rsidR="00395665" w:rsidRPr="00B71440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395665" w:rsidRPr="00B7144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Pomoc udzielona przez gospodarstwa domowe mieszkańcom Ukrainy w pierwszym półroczu 2022 r. w świetle wyników badania budżetów gospodarstw domowych</w:t>
                              </w:r>
                            </w:hyperlink>
                          </w:p>
                          <w:p w14:paraId="68D7D581" w14:textId="77777777" w:rsidR="00395665" w:rsidRPr="00B71440" w:rsidRDefault="00395665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B71440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B71440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"http://stat.gov.pl/obszary-tematyczne/warunki-zycia/dochody-wydatki-i-warunki-zycia-ludnosci/sytuacja-materialna-i-dochodowa-gospodarstw-domowych-emerytow-i-rencistow-w-2016-r-,27,1.html"</w:instrText>
                            </w:r>
                            <w:r w:rsidRPr="00B71440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714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materialna i dochodowa gospodarstw domowych emerytów i rencistów w 2016 r.</w:t>
                            </w:r>
                          </w:p>
                          <w:p w14:paraId="3B26B4A4" w14:textId="77777777" w:rsidR="00395665" w:rsidRPr="00B71440" w:rsidRDefault="00395665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B71440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history="1">
                              <w:r w:rsidRPr="00B7144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społeczno-ekonomiczna gospodarstw domowych w latach 2000-2015. Zróżnicowanie miasto-wieś</w:t>
                              </w:r>
                            </w:hyperlink>
                            <w:r w:rsidRPr="00B714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909E219" w14:textId="77777777" w:rsidR="00395665" w:rsidRPr="00D30F4A" w:rsidRDefault="00395665" w:rsidP="002651E4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</w:p>
                          <w:p w14:paraId="5819314C" w14:textId="77777777" w:rsidR="00395665" w:rsidRPr="006726D5" w:rsidRDefault="00395665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726D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9851E14" w14:textId="77777777" w:rsidR="00395665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395665" w:rsidRPr="00D30F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gospodarstwa domowe</w:t>
                              </w:r>
                            </w:hyperlink>
                          </w:p>
                          <w:p w14:paraId="49EAC884" w14:textId="4489B8F7" w:rsidR="009D0018" w:rsidRPr="00584815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B7144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Warunki życia ludności</w:t>
                              </w:r>
                            </w:hyperlink>
                          </w:p>
                          <w:p w14:paraId="55A28643" w14:textId="77777777" w:rsidR="00395665" w:rsidRPr="00D30F4A" w:rsidRDefault="00395665" w:rsidP="009F6AA2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</w:p>
                          <w:p w14:paraId="57058EF5" w14:textId="77777777" w:rsidR="00395665" w:rsidRDefault="00395665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B4A25F3" w14:textId="77777777" w:rsidR="00395665" w:rsidRPr="006C2B81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Budżet gospodarstwa domowego</w:t>
                              </w:r>
                            </w:hyperlink>
                          </w:p>
                          <w:p w14:paraId="369E7FB2" w14:textId="77777777" w:rsidR="00395665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Dochód do dyspozycji</w:t>
                              </w:r>
                            </w:hyperlink>
                          </w:p>
                          <w:p w14:paraId="79958DC7" w14:textId="77777777" w:rsidR="00395665" w:rsidRPr="006C2B81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Dochód rozporządzalny gospodarstwa domowego</w:t>
                              </w:r>
                            </w:hyperlink>
                          </w:p>
                          <w:p w14:paraId="796CFB62" w14:textId="77777777" w:rsidR="00395665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Gospodarstwo domowe</w:t>
                              </w:r>
                            </w:hyperlink>
                          </w:p>
                          <w:p w14:paraId="64F4D49D" w14:textId="77777777" w:rsidR="00395665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395665" w:rsidRPr="002E00F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Przychody gospodarstwa domowego netto</w:t>
                              </w:r>
                            </w:hyperlink>
                          </w:p>
                          <w:p w14:paraId="1F8D682C" w14:textId="77777777" w:rsidR="00395665" w:rsidRPr="00F6162B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395665" w:rsidRPr="00F6162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Rozchody gospodarstwa domowego netto</w:t>
                              </w:r>
                            </w:hyperlink>
                          </w:p>
                          <w:p w14:paraId="0EE2315C" w14:textId="77777777" w:rsidR="00395665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395665" w:rsidRPr="00DC2C5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Spożycie artykułów żywnościowych w gospodarstwie domowym</w:t>
                              </w:r>
                            </w:hyperlink>
                          </w:p>
                          <w:p w14:paraId="168C53F1" w14:textId="77777777" w:rsidR="00395665" w:rsidRPr="00921FC2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395665" w:rsidRPr="00921F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Subiektywna ocena sytuacji materialnej gospodarstw domowych</w:t>
                              </w:r>
                            </w:hyperlink>
                          </w:p>
                          <w:p w14:paraId="207CFCE6" w14:textId="77777777" w:rsidR="00395665" w:rsidRPr="00921FC2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395665" w:rsidRPr="00921F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Warunki mieszkaniowe</w:t>
                              </w:r>
                            </w:hyperlink>
                          </w:p>
                          <w:p w14:paraId="75FECDCE" w14:textId="77777777" w:rsidR="00395665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395665" w:rsidRPr="00307A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Wydatki gospodarstwa domowego</w:t>
                              </w:r>
                            </w:hyperlink>
                          </w:p>
                          <w:p w14:paraId="4B2A5843" w14:textId="77777777" w:rsidR="00395665" w:rsidRPr="00307A05" w:rsidRDefault="0006581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395665" w:rsidRPr="00307A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Wydatki na towary i usługi konsumpcyjne</w:t>
                              </w:r>
                            </w:hyperlink>
                          </w:p>
                          <w:p w14:paraId="180D5B61" w14:textId="6E99F514" w:rsidR="00395665" w:rsidRPr="003662E1" w:rsidRDefault="0006581B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r:id="rId61" w:history="1">
                              <w:r w:rsidR="00395665" w:rsidRPr="0081004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Wyposażenie gospodarstw domowych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CBF2" id="_x0000_s1046" type="#_x0000_t202" style="position:absolute;margin-left:0;margin-top:278.4pt;width:523.3pt;height:461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" fillcolor="#f2f2f2 [3052]" strokecolor="white [3212]">
                <v:textbox>
                  <w:txbxContent>
                    <w:p w14:paraId="268E943E" w14:textId="77777777" w:rsidR="00395665" w:rsidRPr="00BB78DB" w:rsidRDefault="00395665" w:rsidP="009F6AA2">
                      <w:pPr>
                        <w:rPr>
                          <w:b/>
                        </w:rPr>
                      </w:pPr>
                      <w:r w:rsidRPr="00BB78DB">
                        <w:rPr>
                          <w:b/>
                        </w:rPr>
                        <w:t>Powiązane opracowania</w:t>
                      </w:r>
                    </w:p>
                    <w:p w14:paraId="46D9D362" w14:textId="22E6C931" w:rsidR="00395665" w:rsidRPr="00B71440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="009D0018" w:rsidRPr="00B7144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Budżety gospodarstw domowych w 202</w:t>
                        </w:r>
                        <w:r w:rsidR="00B24C29" w:rsidRPr="00B7144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3</w:t>
                        </w:r>
                        <w:r w:rsidR="009D0018" w:rsidRPr="00B7144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2D8F2DAB" w14:textId="63D16463" w:rsidR="00395665" w:rsidRPr="00B71440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="009D0018" w:rsidRPr="00B7144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g</w:t>
                        </w:r>
                        <w:r w:rsidR="00F069A0" w:rsidRPr="00B7144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ospodarstw domowych w 2023</w:t>
                        </w:r>
                        <w:r w:rsidR="009D0018" w:rsidRPr="00B7144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 w świetle wyników badania budżetów gospodarstw domowych</w:t>
                        </w:r>
                      </w:hyperlink>
                      <w:r w:rsidR="00395665" w:rsidRPr="00B714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6FA8AE96" w14:textId="5E264197" w:rsidR="00395665" w:rsidRPr="00B71440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="00395665" w:rsidRPr="00B7144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Pomoc udzielona przez gospodarstwa domowe mieszkańcom Ukrainy w pierwszym półroczu 2022 r. w świetle wyników badania budżetów gospodarstw domowych</w:t>
                        </w:r>
                      </w:hyperlink>
                    </w:p>
                    <w:p w14:paraId="68D7D581" w14:textId="77777777" w:rsidR="00395665" w:rsidRPr="00B71440" w:rsidRDefault="00395665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B71440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B71440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"http://stat.gov.pl/obszary-tematyczne/warunki-zycia/dochody-wydatki-i-warunki-zycia-ludnosci/sytuacja-materialna-i-dochodowa-gospodarstw-domowych-emerytow-i-rencistow-w-2016-r-,27,1.html"</w:instrText>
                      </w:r>
                      <w:r w:rsidRPr="00B71440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714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materialna i dochodowa gospodarstw domowych emerytów i rencistów w 2016 r.</w:t>
                      </w:r>
                    </w:p>
                    <w:p w14:paraId="3B26B4A4" w14:textId="77777777" w:rsidR="00395665" w:rsidRPr="00B71440" w:rsidRDefault="00395665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B71440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5" w:history="1">
                        <w:r w:rsidRPr="00B7144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społeczno-ekonomiczna gospodarstw domowych w latach 2000-2015. Zróżnicowanie miasto-wieś</w:t>
                        </w:r>
                      </w:hyperlink>
                      <w:r w:rsidRPr="00B714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2909E219" w14:textId="77777777" w:rsidR="00395665" w:rsidRPr="00D30F4A" w:rsidRDefault="00395665" w:rsidP="002651E4">
                      <w:pPr>
                        <w:rPr>
                          <w:color w:val="001D77"/>
                          <w:szCs w:val="24"/>
                        </w:rPr>
                      </w:pPr>
                    </w:p>
                    <w:p w14:paraId="5819314C" w14:textId="77777777" w:rsidR="00395665" w:rsidRPr="006726D5" w:rsidRDefault="00395665" w:rsidP="009F6AA2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726D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9851E14" w14:textId="77777777" w:rsidR="00395665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="00395665" w:rsidRPr="00D30F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gospodarstwa domowe</w:t>
                        </w:r>
                      </w:hyperlink>
                    </w:p>
                    <w:p w14:paraId="49EAC884" w14:textId="4489B8F7" w:rsidR="009D0018" w:rsidRPr="00584815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="00B7144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Warunki życia ludności</w:t>
                        </w:r>
                      </w:hyperlink>
                    </w:p>
                    <w:p w14:paraId="55A28643" w14:textId="77777777" w:rsidR="00395665" w:rsidRPr="00D30F4A" w:rsidRDefault="00395665" w:rsidP="009F6AA2">
                      <w:pPr>
                        <w:rPr>
                          <w:color w:val="001D77"/>
                          <w:szCs w:val="24"/>
                        </w:rPr>
                      </w:pPr>
                    </w:p>
                    <w:p w14:paraId="57058EF5" w14:textId="77777777" w:rsidR="00395665" w:rsidRDefault="00395665" w:rsidP="009F6AA2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B4A25F3" w14:textId="77777777" w:rsidR="00395665" w:rsidRPr="006C2B81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Budżet gospodarstwa domowego</w:t>
                        </w:r>
                      </w:hyperlink>
                    </w:p>
                    <w:p w14:paraId="369E7FB2" w14:textId="77777777" w:rsidR="00395665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Dochód do dyspozycji</w:t>
                        </w:r>
                      </w:hyperlink>
                    </w:p>
                    <w:p w14:paraId="79958DC7" w14:textId="77777777" w:rsidR="00395665" w:rsidRPr="006C2B81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Dochód rozporządzalny gospodarstwa domowego</w:t>
                        </w:r>
                      </w:hyperlink>
                    </w:p>
                    <w:p w14:paraId="796CFB62" w14:textId="77777777" w:rsidR="00395665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Gospodarstwo domowe</w:t>
                        </w:r>
                      </w:hyperlink>
                    </w:p>
                    <w:p w14:paraId="64F4D49D" w14:textId="77777777" w:rsidR="00395665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="00395665" w:rsidRPr="002E00F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Przychody gospodarstwa domowego netto</w:t>
                        </w:r>
                      </w:hyperlink>
                    </w:p>
                    <w:p w14:paraId="1F8D682C" w14:textId="77777777" w:rsidR="00395665" w:rsidRPr="00F6162B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="00395665" w:rsidRPr="00F6162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Rozchody gospodarstwa domowego netto</w:t>
                        </w:r>
                      </w:hyperlink>
                    </w:p>
                    <w:p w14:paraId="0EE2315C" w14:textId="77777777" w:rsidR="00395665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="00395665" w:rsidRPr="00DC2C5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Spożycie artykułów żywnościowych w gospodarstwie domowym</w:t>
                        </w:r>
                      </w:hyperlink>
                    </w:p>
                    <w:p w14:paraId="168C53F1" w14:textId="77777777" w:rsidR="00395665" w:rsidRPr="00921FC2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="00395665" w:rsidRPr="00921F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Subiektywna ocena sytuacji materialnej gospodarstw domowych</w:t>
                        </w:r>
                      </w:hyperlink>
                    </w:p>
                    <w:p w14:paraId="207CFCE6" w14:textId="77777777" w:rsidR="00395665" w:rsidRPr="00921FC2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="00395665" w:rsidRPr="00921F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Warunki mieszkaniowe</w:t>
                        </w:r>
                      </w:hyperlink>
                    </w:p>
                    <w:p w14:paraId="75FECDCE" w14:textId="77777777" w:rsidR="00395665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="00395665" w:rsidRPr="00307A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Wydatki gospodarstwa domowego</w:t>
                        </w:r>
                      </w:hyperlink>
                    </w:p>
                    <w:p w14:paraId="4B2A5843" w14:textId="77777777" w:rsidR="00395665" w:rsidRPr="00307A05" w:rsidRDefault="00BB6FF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="00395665" w:rsidRPr="00307A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Wydatki na towary i usługi konsumpcyjne</w:t>
                        </w:r>
                      </w:hyperlink>
                    </w:p>
                    <w:p w14:paraId="180D5B61" w14:textId="6E99F514" w:rsidR="00395665" w:rsidRPr="003662E1" w:rsidRDefault="00BB6FFB" w:rsidP="009F6AA2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r:id="rId79" w:history="1">
                        <w:r w:rsidR="00395665" w:rsidRPr="0081004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Wyposażenie gospodarstw domowych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74A3A" w:rsidRPr="00735B59" w:rsidSect="00E240FE">
      <w:headerReference w:type="default" r:id="rId80"/>
      <w:footerReference w:type="default" r:id="rId8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36BE42" w14:textId="77777777" w:rsidR="00097DF7" w:rsidRDefault="00097DF7" w:rsidP="000662E2">
      <w:pPr>
        <w:spacing w:after="0" w:line="240" w:lineRule="auto"/>
      </w:pPr>
      <w:r>
        <w:separator/>
      </w:r>
    </w:p>
  </w:endnote>
  <w:endnote w:type="continuationSeparator" w:id="0">
    <w:p w14:paraId="45C0AEF5" w14:textId="77777777" w:rsidR="00097DF7" w:rsidRDefault="00097DF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D815C05-6754-4794-925D-2EE80ADA27CB}"/>
    <w:embedBold r:id="rId2" w:fontKey="{3358B62B-A817-4C74-BFE4-19539D050026}"/>
    <w:embedItalic r:id="rId3" w:fontKey="{32E207C2-6BA7-46A9-8465-F4C613F84531}"/>
    <w:embedBoldItalic r:id="rId4" w:fontKey="{A75FADAF-7BD7-482C-991D-735ED13AB28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47587175-707B-4368-B828-A84B11A2790F}"/>
    <w:embedBold r:id="rId6" w:fontKey="{C680D78F-6051-49B4-A0EC-88126EA20659}"/>
    <w:embedItalic r:id="rId7" w:fontKey="{79153576-8E63-4B88-96B8-3D5EE4DDC728}"/>
    <w:embedBoldItalic r:id="rId8" w:fontKey="{DBE888B3-8AB2-4FEF-93BC-3595AE3F79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798D316-DA52-4A45-B81D-0F36725013D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3F44518E-1C60-428E-B63E-33B8E902705B}"/>
    <w:embedBold r:id="rId11" w:fontKey="{939DCC8E-3D2C-46A4-8F0D-ADC962F1527E}"/>
    <w:embedItalic r:id="rId12" w:fontKey="{220E38AF-C9B4-479C-AC02-F9E4478DA0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2F6236EE-F962-421C-BEA5-457BE4D0F87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75F45525-8478-485B-BCB0-CC8CBB58F02F}"/>
    <w:embedItalic r:id="rId15" w:fontKey="{FD392551-D979-437A-A644-94C19F4D51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7510229"/>
      <w:docPartObj>
        <w:docPartGallery w:val="Page Numbers (Bottom of Page)"/>
        <w:docPartUnique/>
      </w:docPartObj>
    </w:sdtPr>
    <w:sdtEndPr/>
    <w:sdtContent>
      <w:p w14:paraId="4394CA03" w14:textId="77777777" w:rsidR="00395665" w:rsidRDefault="0039566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6581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1728881"/>
      <w:docPartObj>
        <w:docPartGallery w:val="Page Numbers (Bottom of Page)"/>
        <w:docPartUnique/>
      </w:docPartObj>
    </w:sdtPr>
    <w:sdtEndPr/>
    <w:sdtContent>
      <w:p w14:paraId="1C9BB873" w14:textId="77777777" w:rsidR="00395665" w:rsidRDefault="0039566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658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FA35545" w14:textId="77777777" w:rsidR="00395665" w:rsidRDefault="0039566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33863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BE17B" w14:textId="77777777" w:rsidR="00097DF7" w:rsidRDefault="00097DF7" w:rsidP="000662E2">
      <w:pPr>
        <w:spacing w:after="0" w:line="240" w:lineRule="auto"/>
      </w:pPr>
      <w:r>
        <w:separator/>
      </w:r>
    </w:p>
  </w:footnote>
  <w:footnote w:type="continuationSeparator" w:id="0">
    <w:p w14:paraId="422A117A" w14:textId="77777777" w:rsidR="00097DF7" w:rsidRDefault="00097DF7" w:rsidP="000662E2">
      <w:pPr>
        <w:spacing w:after="0" w:line="240" w:lineRule="auto"/>
      </w:pPr>
      <w:r>
        <w:continuationSeparator/>
      </w:r>
    </w:p>
  </w:footnote>
  <w:footnote w:id="1">
    <w:p w14:paraId="10377DE2" w14:textId="36BFD7AF" w:rsidR="00405AB6" w:rsidRPr="00405AB6" w:rsidRDefault="00405AB6" w:rsidP="00B20FF4">
      <w:pPr>
        <w:pStyle w:val="Tekstprzypisudolnego"/>
        <w:spacing w:after="120"/>
        <w:rPr>
          <w:sz w:val="16"/>
          <w:szCs w:val="16"/>
        </w:rPr>
      </w:pPr>
      <w:r w:rsidRPr="00405AB6">
        <w:rPr>
          <w:rStyle w:val="Odwoanieprzypisudolnego"/>
          <w:sz w:val="16"/>
          <w:szCs w:val="16"/>
        </w:rPr>
        <w:footnoteRef/>
      </w:r>
      <w:r w:rsidRPr="00405AB6">
        <w:rPr>
          <w:sz w:val="16"/>
          <w:szCs w:val="16"/>
        </w:rPr>
        <w:t xml:space="preserve"> Wartości w informacji sygnalnej podano w zaokrągleniu do 1 złotego.</w:t>
      </w:r>
    </w:p>
  </w:footnote>
  <w:footnote w:id="2">
    <w:p w14:paraId="6264BB7A" w14:textId="411C1642" w:rsidR="00AB551E" w:rsidRPr="00122D2E" w:rsidRDefault="00AB551E" w:rsidP="00B20FF4">
      <w:pPr>
        <w:spacing w:after="0" w:line="240" w:lineRule="auto"/>
        <w:ind w:left="113" w:hanging="113"/>
        <w:rPr>
          <w:spacing w:val="-2"/>
          <w:sz w:val="16"/>
          <w:szCs w:val="16"/>
          <w:shd w:val="clear" w:color="auto" w:fill="FFFFFF"/>
        </w:rPr>
      </w:pPr>
      <w:r>
        <w:rPr>
          <w:rStyle w:val="Odwoanieprzypisudolnego"/>
        </w:rPr>
        <w:footnoteRef/>
      </w:r>
      <w:r>
        <w:t xml:space="preserve"> </w:t>
      </w:r>
      <w:r w:rsidRPr="00122D2E">
        <w:rPr>
          <w:sz w:val="16"/>
        </w:rPr>
        <w:t xml:space="preserve">Ze względu na wprowadzenie od 2013 r. nowej klasyfikacji spożycia indywidualnego według celu, opartej na zharmonizowanej klasyfikacji </w:t>
      </w:r>
      <w:r w:rsidRPr="00AC06CA">
        <w:rPr>
          <w:sz w:val="16"/>
        </w:rPr>
        <w:t xml:space="preserve">COICOP dla wszystkich </w:t>
      </w:r>
      <w:r w:rsidRPr="00A564BA">
        <w:rPr>
          <w:sz w:val="16"/>
        </w:rPr>
        <w:t>badań Europejskiego Systemu Statystyczn</w:t>
      </w:r>
      <w:r>
        <w:rPr>
          <w:sz w:val="16"/>
        </w:rPr>
        <w:t>ego, wyniki dla okresu 2011–2024</w:t>
      </w:r>
      <w:r w:rsidRPr="00A564BA">
        <w:rPr>
          <w:sz w:val="16"/>
        </w:rPr>
        <w:t xml:space="preserve"> podano w warunkach porównywalnych i </w:t>
      </w:r>
      <w:r w:rsidRPr="00AC06CA">
        <w:rPr>
          <w:sz w:val="16"/>
        </w:rPr>
        <w:t>do pozycji „wydatki” w latach 20</w:t>
      </w:r>
      <w:r>
        <w:rPr>
          <w:sz w:val="16"/>
        </w:rPr>
        <w:t>11</w:t>
      </w:r>
      <w:r w:rsidRPr="00AC06CA">
        <w:rPr>
          <w:sz w:val="16"/>
        </w:rPr>
        <w:t>–2012 doliczono pozycję „składki na ubezpieczenie na życie”.</w:t>
      </w:r>
    </w:p>
  </w:footnote>
  <w:footnote w:id="3">
    <w:p w14:paraId="78E3E535" w14:textId="0F478494" w:rsidR="00395665" w:rsidRPr="0026711E" w:rsidRDefault="00395665" w:rsidP="00B20FF4">
      <w:pPr>
        <w:pStyle w:val="Tekstprzypisudolnego"/>
        <w:spacing w:after="120"/>
        <w:ind w:left="113" w:hanging="113"/>
        <w:rPr>
          <w:sz w:val="16"/>
          <w:szCs w:val="16"/>
        </w:rPr>
      </w:pPr>
      <w:r w:rsidRPr="00ED605D">
        <w:rPr>
          <w:rStyle w:val="Odwoanieprzypisudolnego"/>
          <w:sz w:val="16"/>
          <w:szCs w:val="16"/>
        </w:rPr>
        <w:footnoteRef/>
      </w:r>
      <w:r w:rsidRPr="00ED605D">
        <w:rPr>
          <w:sz w:val="16"/>
          <w:szCs w:val="16"/>
        </w:rPr>
        <w:t xml:space="preserve"> </w:t>
      </w:r>
      <w:r w:rsidRPr="0026711E">
        <w:rPr>
          <w:sz w:val="16"/>
          <w:szCs w:val="16"/>
        </w:rPr>
        <w:t>Wskaźnik przeciętnych miesięcznych dochodów jest równy ilorazowi przeci</w:t>
      </w:r>
      <w:r w:rsidR="00C27C71">
        <w:rPr>
          <w:sz w:val="16"/>
          <w:szCs w:val="16"/>
        </w:rPr>
        <w:t>ętnych miesięcznych dochodów na </w:t>
      </w:r>
      <w:r w:rsidRPr="0026711E">
        <w:rPr>
          <w:sz w:val="16"/>
          <w:szCs w:val="16"/>
        </w:rPr>
        <w:t xml:space="preserve">1 osobę w badanej grupie przez przeciętne miesięczne dochody na 1 osobę dla całej Polski. </w:t>
      </w:r>
    </w:p>
  </w:footnote>
  <w:footnote w:id="4">
    <w:p w14:paraId="3525B776" w14:textId="6C46B73E" w:rsidR="00E55E48" w:rsidRPr="0026711E" w:rsidRDefault="00E55E48" w:rsidP="00E55E48">
      <w:pPr>
        <w:pStyle w:val="Tekstprzypisudolnego"/>
        <w:ind w:left="113" w:hanging="113"/>
        <w:rPr>
          <w:sz w:val="16"/>
          <w:szCs w:val="16"/>
        </w:rPr>
      </w:pPr>
      <w:r w:rsidRPr="0026711E">
        <w:rPr>
          <w:rStyle w:val="Odwoanieprzypisudolnego"/>
          <w:sz w:val="16"/>
          <w:szCs w:val="16"/>
        </w:rPr>
        <w:footnoteRef/>
      </w:r>
      <w:r w:rsidRPr="0026711E">
        <w:rPr>
          <w:sz w:val="16"/>
          <w:szCs w:val="16"/>
        </w:rPr>
        <w:t xml:space="preserve"> Wskaźnik przeciętnych miesięcznych wydatków jest równy ilorazowi przecięt</w:t>
      </w:r>
      <w:r w:rsidR="00C27C71">
        <w:rPr>
          <w:sz w:val="16"/>
          <w:szCs w:val="16"/>
        </w:rPr>
        <w:t>nych miesięcznych wydatków na 1 </w:t>
      </w:r>
      <w:r w:rsidRPr="0026711E">
        <w:rPr>
          <w:sz w:val="16"/>
          <w:szCs w:val="16"/>
        </w:rPr>
        <w:t xml:space="preserve">osobę w badanej grupie przez przeciętne miesięczne wydatki na 1 osobę dla całej Polski. </w:t>
      </w:r>
    </w:p>
  </w:footnote>
  <w:footnote w:id="5">
    <w:p w14:paraId="3308FC04" w14:textId="350E41C8" w:rsidR="00395665" w:rsidRPr="0057199E" w:rsidRDefault="00395665" w:rsidP="00B20FF4">
      <w:pPr>
        <w:pStyle w:val="Tekstprzypisudolnego"/>
        <w:spacing w:after="120"/>
        <w:ind w:left="113" w:hanging="113"/>
        <w:rPr>
          <w:sz w:val="16"/>
          <w:szCs w:val="16"/>
        </w:rPr>
      </w:pPr>
      <w:r w:rsidRPr="0057199E">
        <w:rPr>
          <w:rStyle w:val="Odwoanieprzypisudolnego"/>
          <w:sz w:val="16"/>
          <w:szCs w:val="16"/>
        </w:rPr>
        <w:footnoteRef/>
      </w:r>
      <w:r w:rsidRPr="0057199E">
        <w:rPr>
          <w:sz w:val="16"/>
          <w:szCs w:val="16"/>
        </w:rPr>
        <w:t xml:space="preserve"> W 202</w:t>
      </w:r>
      <w:r w:rsidR="008B6AAA">
        <w:rPr>
          <w:sz w:val="16"/>
          <w:szCs w:val="16"/>
        </w:rPr>
        <w:t>4</w:t>
      </w:r>
      <w:r w:rsidRPr="0057199E">
        <w:rPr>
          <w:sz w:val="16"/>
          <w:szCs w:val="16"/>
        </w:rPr>
        <w:t xml:space="preserve"> r. przeciętna liczba osób w gospodarstwach domowych zamieszkujących miasta wynosiła 2,</w:t>
      </w:r>
      <w:r w:rsidR="00C504D0">
        <w:rPr>
          <w:sz w:val="16"/>
          <w:szCs w:val="16"/>
        </w:rPr>
        <w:t>56</w:t>
      </w:r>
      <w:r w:rsidRPr="0057199E">
        <w:rPr>
          <w:sz w:val="16"/>
          <w:szCs w:val="16"/>
        </w:rPr>
        <w:t xml:space="preserve">, zaś w zamieszkujących wieś – </w:t>
      </w:r>
      <w:r w:rsidR="00104FCC">
        <w:rPr>
          <w:sz w:val="16"/>
          <w:szCs w:val="16"/>
        </w:rPr>
        <w:t>3,4</w:t>
      </w:r>
      <w:r w:rsidR="008B6AAA">
        <w:rPr>
          <w:sz w:val="16"/>
          <w:szCs w:val="16"/>
        </w:rPr>
        <w:t>4</w:t>
      </w:r>
      <w:r w:rsidRPr="0057199E">
        <w:rPr>
          <w:sz w:val="16"/>
          <w:szCs w:val="16"/>
        </w:rPr>
        <w:t>.</w:t>
      </w:r>
    </w:p>
  </w:footnote>
  <w:footnote w:id="6">
    <w:p w14:paraId="0273B762" w14:textId="76B3FCD0" w:rsidR="00E42338" w:rsidRPr="00C7588D" w:rsidRDefault="00E42338" w:rsidP="002C0E0F">
      <w:pPr>
        <w:pStyle w:val="Tekstprzypisudolnego"/>
        <w:spacing w:before="240" w:after="120"/>
        <w:ind w:left="113" w:hanging="113"/>
        <w:rPr>
          <w:sz w:val="16"/>
          <w:szCs w:val="16"/>
        </w:rPr>
      </w:pPr>
      <w:r w:rsidRPr="004E3512">
        <w:rPr>
          <w:rStyle w:val="Odwoanieprzypisudolnego"/>
          <w:sz w:val="16"/>
          <w:szCs w:val="16"/>
        </w:rPr>
        <w:footnoteRef/>
      </w:r>
      <w:r w:rsidRPr="004E3512">
        <w:rPr>
          <w:sz w:val="16"/>
          <w:szCs w:val="16"/>
        </w:rPr>
        <w:t xml:space="preserve"> </w:t>
      </w:r>
      <w:r w:rsidRPr="00742AB4">
        <w:rPr>
          <w:sz w:val="16"/>
          <w:szCs w:val="16"/>
        </w:rPr>
        <w:t>W skład kategorii „</w:t>
      </w:r>
      <w:r w:rsidR="008A51AC">
        <w:rPr>
          <w:sz w:val="16"/>
          <w:szCs w:val="16"/>
        </w:rPr>
        <w:t>dobra</w:t>
      </w:r>
      <w:r w:rsidRPr="00742AB4">
        <w:rPr>
          <w:sz w:val="16"/>
          <w:szCs w:val="16"/>
        </w:rPr>
        <w:t xml:space="preserve"> nowej generacji” wchodzą: dostęp do Internetu, smartfon, telewizor plazmowy lub LCD, zmywarka do naczyń i samochód osobowy.</w:t>
      </w:r>
    </w:p>
  </w:footnote>
  <w:footnote w:id="7">
    <w:p w14:paraId="168BD66B" w14:textId="71F6A75A" w:rsidR="00395665" w:rsidRPr="00742AB4" w:rsidRDefault="00395665" w:rsidP="002C0E0F">
      <w:pPr>
        <w:pStyle w:val="Tekstprzypisudolnego"/>
        <w:spacing w:after="120"/>
        <w:ind w:left="113" w:hanging="113"/>
      </w:pPr>
      <w:r w:rsidRPr="00742AB4">
        <w:rPr>
          <w:rStyle w:val="Odwoanieprzypisudolnego"/>
          <w:sz w:val="16"/>
        </w:rPr>
        <w:footnoteRef/>
      </w:r>
      <w:r w:rsidRPr="00742AB4">
        <w:rPr>
          <w:sz w:val="16"/>
        </w:rPr>
        <w:t xml:space="preserve"> Kategoria ta obejmuje </w:t>
      </w:r>
      <w:r w:rsidR="00CF3580" w:rsidRPr="00CF3580">
        <w:rPr>
          <w:sz w:val="16"/>
        </w:rPr>
        <w:t>dostęp do Internetu, niezależnie od typu połączenia internetowego</w:t>
      </w:r>
      <w:r w:rsidR="00CF3580">
        <w:rPr>
          <w:sz w:val="16"/>
        </w:rPr>
        <w:t xml:space="preserve"> </w:t>
      </w:r>
      <w:r w:rsidRPr="00742AB4">
        <w:rPr>
          <w:sz w:val="16"/>
        </w:rPr>
        <w:t>i </w:t>
      </w:r>
      <w:r w:rsidR="00CF3580" w:rsidRPr="00742AB4">
        <w:rPr>
          <w:sz w:val="16"/>
        </w:rPr>
        <w:t xml:space="preserve">rodzaju urządzenia </w:t>
      </w:r>
      <w:r w:rsidRPr="00742AB4">
        <w:rPr>
          <w:sz w:val="16"/>
        </w:rPr>
        <w:t>(np. komputer stacjonarny, laptop, tablet, telewizor, smartfon).</w:t>
      </w:r>
    </w:p>
  </w:footnote>
  <w:footnote w:id="8">
    <w:p w14:paraId="55048571" w14:textId="4C71FCE5" w:rsidR="00395665" w:rsidRDefault="00395665" w:rsidP="002C0E0F">
      <w:pPr>
        <w:pStyle w:val="Tekstprzypisudolnego"/>
        <w:spacing w:before="240" w:after="120"/>
        <w:ind w:left="113" w:hanging="113"/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</w:t>
      </w:r>
      <w:r w:rsidRPr="0042031B">
        <w:rPr>
          <w:sz w:val="16"/>
        </w:rPr>
        <w:t>Przeciętna liczba osób w gospodarstwach należących do I grupy kwintylowej wynosiła 3,</w:t>
      </w:r>
      <w:r w:rsidR="00104FCC">
        <w:rPr>
          <w:sz w:val="16"/>
        </w:rPr>
        <w:t>6</w:t>
      </w:r>
      <w:r w:rsidR="00A44292">
        <w:rPr>
          <w:sz w:val="16"/>
        </w:rPr>
        <w:t>0</w:t>
      </w:r>
      <w:r w:rsidRPr="0042031B">
        <w:rPr>
          <w:sz w:val="16"/>
        </w:rPr>
        <w:t xml:space="preserve">, a w V grupie kwintylowej – </w:t>
      </w:r>
      <w:r w:rsidR="00104FCC">
        <w:rPr>
          <w:sz w:val="16"/>
        </w:rPr>
        <w:t>2,1</w:t>
      </w:r>
      <w:r w:rsidR="00A44292">
        <w:rPr>
          <w:sz w:val="16"/>
        </w:rPr>
        <w:t>2</w:t>
      </w:r>
      <w:r w:rsidRPr="0042031B">
        <w:rPr>
          <w:sz w:val="16"/>
        </w:rPr>
        <w:t>.</w:t>
      </w:r>
    </w:p>
  </w:footnote>
  <w:footnote w:id="9">
    <w:p w14:paraId="531A5232" w14:textId="41B6D737" w:rsidR="00395665" w:rsidRPr="00122F19" w:rsidRDefault="00395665" w:rsidP="002C0E0F">
      <w:pPr>
        <w:pStyle w:val="Tekstprzypisudolnego"/>
        <w:spacing w:before="240" w:after="120"/>
        <w:ind w:left="85" w:hanging="85"/>
        <w:rPr>
          <w:spacing w:val="-2"/>
          <w:sz w:val="16"/>
        </w:rPr>
      </w:pPr>
      <w:r w:rsidRPr="0026658F">
        <w:rPr>
          <w:rStyle w:val="Odwoanieprzypisudolnego"/>
          <w:sz w:val="16"/>
        </w:rPr>
        <w:footnoteRef/>
      </w:r>
      <w:r w:rsidRPr="0026658F">
        <w:rPr>
          <w:sz w:val="16"/>
        </w:rPr>
        <w:t xml:space="preserve"> </w:t>
      </w:r>
      <w:r w:rsidR="00244C64" w:rsidRPr="000F5A74">
        <w:rPr>
          <w:spacing w:val="-3"/>
          <w:sz w:val="16"/>
        </w:rPr>
        <w:t>Dotyczy udzielenia pomocy ze względu na działania wojenne – niezależnie od jej formy i zakresu (obejmuje zarówno pomoc udzielaną w Polsce, jak i skierowaną do osób pozostających na Ukrainie) przynajmniej raz w okresie od 24 lutego 2022 r. do końca I kwartału lub w kwartale, w którym gospodarstwo domowe brało udział w badaniu.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15D97" w14:textId="6F47D86B" w:rsidR="00395665" w:rsidRDefault="0039566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A3823FD" wp14:editId="4E2B542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36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5E8CB2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49202" w14:textId="5F34B997" w:rsidR="00395665" w:rsidRDefault="0039566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6C986BD" wp14:editId="47E4102E">
              <wp:simplePos x="0" y="0"/>
              <wp:positionH relativeFrom="column">
                <wp:posOffset>5207329</wp:posOffset>
              </wp:positionH>
              <wp:positionV relativeFrom="paragraph">
                <wp:posOffset>199670</wp:posOffset>
              </wp:positionV>
              <wp:extent cx="1888383" cy="22905085"/>
              <wp:effectExtent l="0" t="0" r="0" b="0"/>
              <wp:wrapNone/>
              <wp:docPr id="3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88383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D32ED9C" id="Prostokąt 10" o:spid="_x0000_s1026" style="position:absolute;margin-left:410.05pt;margin-top:15.7pt;width:148.7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" fillcolor="#f2f2f2" stroked="f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2D4BA" wp14:editId="194522D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4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4C7295" w14:textId="77777777" w:rsidR="00395665" w:rsidRPr="003C6C8D" w:rsidRDefault="0039566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C42D4BA" id="Schemat blokowy: opóźnienie 6" o:spid="_x0000_s1047" style="position:absolute;margin-left:396.6pt;margin-top:15.65pt;width:162.25pt;height:28.1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3BRgYAACQ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gZhNwUYGAAAk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C4C7295" w14:textId="77777777" w:rsidR="00395665" w:rsidRPr="003C6C8D" w:rsidRDefault="0039566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AE7DC21" wp14:editId="0BF4C1DF">
          <wp:extent cx="1153274" cy="720000"/>
          <wp:effectExtent l="0" t="0" r="0" b="4445"/>
          <wp:docPr id="29" name="Obraz 2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A205A1" w14:textId="3DD25A37" w:rsidR="00395665" w:rsidRDefault="0039566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7BE405C" wp14:editId="06DF4122">
              <wp:simplePos x="0" y="0"/>
              <wp:positionH relativeFrom="column">
                <wp:posOffset>5259070</wp:posOffset>
              </wp:positionH>
              <wp:positionV relativeFrom="paragraph">
                <wp:posOffset>234315</wp:posOffset>
              </wp:positionV>
              <wp:extent cx="1432560" cy="336550"/>
              <wp:effectExtent l="0" t="0" r="0" b="0"/>
              <wp:wrapNone/>
              <wp:docPr id="3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510C2" w14:textId="32643AEA" w:rsidR="00395665" w:rsidRPr="0063253C" w:rsidRDefault="00C72249">
                          <w:pP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29</w:t>
                          </w:r>
                          <w:r w:rsidR="00395665"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5</w:t>
                          </w:r>
                          <w:r w:rsidR="00395665"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 xml:space="preserve"> r.</w:t>
                          </w:r>
                        </w:p>
                        <w:p w14:paraId="38B0D292" w14:textId="77777777" w:rsidR="00395665" w:rsidRPr="0063253C" w:rsidRDefault="0039566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dd.mm.rrrr</w:t>
                          </w:r>
                          <w:proofErr w:type="spellEnd"/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7BE405C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414.1pt;margin-top:18.45pt;width:112.8pt;height:2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" filled="f" stroked="f">
              <v:textbox>
                <w:txbxContent>
                  <w:p w14:paraId="739510C2" w14:textId="32643AEA" w:rsidR="00395665" w:rsidRPr="0063253C" w:rsidRDefault="00C72249">
                    <w:pPr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29</w:t>
                    </w:r>
                    <w:r w:rsidR="00395665"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5</w:t>
                    </w:r>
                    <w:r w:rsidR="00395665"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 xml:space="preserve"> r.</w:t>
                    </w:r>
                  </w:p>
                  <w:p w14:paraId="38B0D292" w14:textId="77777777" w:rsidR="00395665" w:rsidRPr="0063253C" w:rsidRDefault="0039566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dd.mm.rrrr</w:t>
                    </w:r>
                    <w:proofErr w:type="spellEnd"/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CA789" w14:textId="77777777" w:rsidR="00395665" w:rsidRDefault="003956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30.5pt;visibility:visible" o:bullet="t">
        <v:imagedata r:id="rId1" o:title=""/>
      </v:shape>
    </w:pict>
  </w:numPicBullet>
  <w:numPicBullet w:numPicBulletId="1">
    <w:pict>
      <v:shape id="_x0000_i1027" type="#_x0000_t75" style="width:122.25pt;height:130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26"/>
    <w:rsid w:val="00001C5B"/>
    <w:rsid w:val="00001EA6"/>
    <w:rsid w:val="00003437"/>
    <w:rsid w:val="00004172"/>
    <w:rsid w:val="00005756"/>
    <w:rsid w:val="000069A9"/>
    <w:rsid w:val="00006D23"/>
    <w:rsid w:val="0000709F"/>
    <w:rsid w:val="000073C7"/>
    <w:rsid w:val="00010600"/>
    <w:rsid w:val="000108B8"/>
    <w:rsid w:val="00012126"/>
    <w:rsid w:val="000152F5"/>
    <w:rsid w:val="00015853"/>
    <w:rsid w:val="00015CE5"/>
    <w:rsid w:val="00015F03"/>
    <w:rsid w:val="00015F38"/>
    <w:rsid w:val="000160EE"/>
    <w:rsid w:val="00016F91"/>
    <w:rsid w:val="00017628"/>
    <w:rsid w:val="00020B67"/>
    <w:rsid w:val="00022773"/>
    <w:rsid w:val="00022B92"/>
    <w:rsid w:val="00022F61"/>
    <w:rsid w:val="00023979"/>
    <w:rsid w:val="00024670"/>
    <w:rsid w:val="00027E05"/>
    <w:rsid w:val="00030FF6"/>
    <w:rsid w:val="00032877"/>
    <w:rsid w:val="00033605"/>
    <w:rsid w:val="00033C7A"/>
    <w:rsid w:val="00033E65"/>
    <w:rsid w:val="000344E3"/>
    <w:rsid w:val="00035382"/>
    <w:rsid w:val="00035918"/>
    <w:rsid w:val="00035E1E"/>
    <w:rsid w:val="000363C8"/>
    <w:rsid w:val="000372ED"/>
    <w:rsid w:val="000374A2"/>
    <w:rsid w:val="00040208"/>
    <w:rsid w:val="00041D2B"/>
    <w:rsid w:val="000425A4"/>
    <w:rsid w:val="0004297B"/>
    <w:rsid w:val="00042B02"/>
    <w:rsid w:val="00043063"/>
    <w:rsid w:val="00044260"/>
    <w:rsid w:val="00044796"/>
    <w:rsid w:val="0004582E"/>
    <w:rsid w:val="000470AA"/>
    <w:rsid w:val="0005030D"/>
    <w:rsid w:val="00051427"/>
    <w:rsid w:val="000515F2"/>
    <w:rsid w:val="00053EF0"/>
    <w:rsid w:val="000552F7"/>
    <w:rsid w:val="00055478"/>
    <w:rsid w:val="00055E44"/>
    <w:rsid w:val="00056C66"/>
    <w:rsid w:val="00057CA1"/>
    <w:rsid w:val="00061689"/>
    <w:rsid w:val="00062380"/>
    <w:rsid w:val="00063858"/>
    <w:rsid w:val="00064394"/>
    <w:rsid w:val="00064823"/>
    <w:rsid w:val="0006514B"/>
    <w:rsid w:val="0006581B"/>
    <w:rsid w:val="000662E2"/>
    <w:rsid w:val="00066603"/>
    <w:rsid w:val="00066883"/>
    <w:rsid w:val="00066CA6"/>
    <w:rsid w:val="00070936"/>
    <w:rsid w:val="0007113D"/>
    <w:rsid w:val="000716F1"/>
    <w:rsid w:val="000720FE"/>
    <w:rsid w:val="00073583"/>
    <w:rsid w:val="00073927"/>
    <w:rsid w:val="00074DD8"/>
    <w:rsid w:val="00075074"/>
    <w:rsid w:val="000752AE"/>
    <w:rsid w:val="00075A37"/>
    <w:rsid w:val="000806F7"/>
    <w:rsid w:val="00080A17"/>
    <w:rsid w:val="00080EE5"/>
    <w:rsid w:val="000810E7"/>
    <w:rsid w:val="000851EC"/>
    <w:rsid w:val="00085426"/>
    <w:rsid w:val="000869FC"/>
    <w:rsid w:val="00086E2F"/>
    <w:rsid w:val="00087355"/>
    <w:rsid w:val="0008735C"/>
    <w:rsid w:val="00087448"/>
    <w:rsid w:val="00087DC4"/>
    <w:rsid w:val="00090897"/>
    <w:rsid w:val="00090C58"/>
    <w:rsid w:val="000916D0"/>
    <w:rsid w:val="00092FDF"/>
    <w:rsid w:val="00095F54"/>
    <w:rsid w:val="00097840"/>
    <w:rsid w:val="00097DF7"/>
    <w:rsid w:val="000A03BF"/>
    <w:rsid w:val="000A2B97"/>
    <w:rsid w:val="000A3711"/>
    <w:rsid w:val="000A4599"/>
    <w:rsid w:val="000A4CAA"/>
    <w:rsid w:val="000A6EE6"/>
    <w:rsid w:val="000A7029"/>
    <w:rsid w:val="000B0727"/>
    <w:rsid w:val="000B088F"/>
    <w:rsid w:val="000B0FA5"/>
    <w:rsid w:val="000B159B"/>
    <w:rsid w:val="000B3813"/>
    <w:rsid w:val="000B39CD"/>
    <w:rsid w:val="000B3E9E"/>
    <w:rsid w:val="000B3F5C"/>
    <w:rsid w:val="000B40C5"/>
    <w:rsid w:val="000B42CB"/>
    <w:rsid w:val="000B50BB"/>
    <w:rsid w:val="000B5217"/>
    <w:rsid w:val="000B54F4"/>
    <w:rsid w:val="000B5D96"/>
    <w:rsid w:val="000C0588"/>
    <w:rsid w:val="000C135D"/>
    <w:rsid w:val="000C1B31"/>
    <w:rsid w:val="000C2B9E"/>
    <w:rsid w:val="000C3538"/>
    <w:rsid w:val="000C39EF"/>
    <w:rsid w:val="000C4C55"/>
    <w:rsid w:val="000C5017"/>
    <w:rsid w:val="000C50C2"/>
    <w:rsid w:val="000C5594"/>
    <w:rsid w:val="000C5E7C"/>
    <w:rsid w:val="000C65C9"/>
    <w:rsid w:val="000C66C2"/>
    <w:rsid w:val="000C6CDA"/>
    <w:rsid w:val="000C6E7D"/>
    <w:rsid w:val="000C793D"/>
    <w:rsid w:val="000D093A"/>
    <w:rsid w:val="000D1D43"/>
    <w:rsid w:val="000D2215"/>
    <w:rsid w:val="000D225C"/>
    <w:rsid w:val="000D2A5C"/>
    <w:rsid w:val="000D33DA"/>
    <w:rsid w:val="000D36AD"/>
    <w:rsid w:val="000D3903"/>
    <w:rsid w:val="000D64AA"/>
    <w:rsid w:val="000D6F7C"/>
    <w:rsid w:val="000D728A"/>
    <w:rsid w:val="000E0264"/>
    <w:rsid w:val="000E02F4"/>
    <w:rsid w:val="000E0918"/>
    <w:rsid w:val="000E116D"/>
    <w:rsid w:val="000E1365"/>
    <w:rsid w:val="000E1444"/>
    <w:rsid w:val="000E17FE"/>
    <w:rsid w:val="000E1CFD"/>
    <w:rsid w:val="000E312A"/>
    <w:rsid w:val="000E3160"/>
    <w:rsid w:val="000E3630"/>
    <w:rsid w:val="000E3886"/>
    <w:rsid w:val="000E5EAC"/>
    <w:rsid w:val="000E617F"/>
    <w:rsid w:val="000E6641"/>
    <w:rsid w:val="000E725D"/>
    <w:rsid w:val="000F04B1"/>
    <w:rsid w:val="000F0BD7"/>
    <w:rsid w:val="000F1801"/>
    <w:rsid w:val="000F1907"/>
    <w:rsid w:val="000F2BDB"/>
    <w:rsid w:val="000F3240"/>
    <w:rsid w:val="000F4736"/>
    <w:rsid w:val="000F5005"/>
    <w:rsid w:val="000F575C"/>
    <w:rsid w:val="000F5A74"/>
    <w:rsid w:val="000F5E7B"/>
    <w:rsid w:val="000F5FF3"/>
    <w:rsid w:val="001006C8"/>
    <w:rsid w:val="001011C3"/>
    <w:rsid w:val="00101314"/>
    <w:rsid w:val="00101679"/>
    <w:rsid w:val="00103C80"/>
    <w:rsid w:val="00103DA6"/>
    <w:rsid w:val="00104FCC"/>
    <w:rsid w:val="001053BE"/>
    <w:rsid w:val="00106775"/>
    <w:rsid w:val="001068DF"/>
    <w:rsid w:val="00107911"/>
    <w:rsid w:val="00110059"/>
    <w:rsid w:val="00110B61"/>
    <w:rsid w:val="00110D87"/>
    <w:rsid w:val="001112EE"/>
    <w:rsid w:val="00112CA9"/>
    <w:rsid w:val="00113A40"/>
    <w:rsid w:val="00113DD1"/>
    <w:rsid w:val="00114DB9"/>
    <w:rsid w:val="001155F7"/>
    <w:rsid w:val="00115CFE"/>
    <w:rsid w:val="00115EBD"/>
    <w:rsid w:val="00116087"/>
    <w:rsid w:val="00117F16"/>
    <w:rsid w:val="00117F74"/>
    <w:rsid w:val="0012125A"/>
    <w:rsid w:val="00121317"/>
    <w:rsid w:val="00122AC6"/>
    <w:rsid w:val="00122D2E"/>
    <w:rsid w:val="00122F19"/>
    <w:rsid w:val="0012375C"/>
    <w:rsid w:val="00123F7B"/>
    <w:rsid w:val="00124EF4"/>
    <w:rsid w:val="0012628A"/>
    <w:rsid w:val="00126772"/>
    <w:rsid w:val="001267B5"/>
    <w:rsid w:val="00126EA7"/>
    <w:rsid w:val="00126FF1"/>
    <w:rsid w:val="001279AF"/>
    <w:rsid w:val="00130296"/>
    <w:rsid w:val="00130640"/>
    <w:rsid w:val="0013076E"/>
    <w:rsid w:val="00130B9C"/>
    <w:rsid w:val="0013138E"/>
    <w:rsid w:val="00132DEB"/>
    <w:rsid w:val="00134397"/>
    <w:rsid w:val="00134653"/>
    <w:rsid w:val="001376D5"/>
    <w:rsid w:val="00137B5B"/>
    <w:rsid w:val="00137D32"/>
    <w:rsid w:val="0014060D"/>
    <w:rsid w:val="00141771"/>
    <w:rsid w:val="00141C5A"/>
    <w:rsid w:val="00141C86"/>
    <w:rsid w:val="001423B6"/>
    <w:rsid w:val="00143BC0"/>
    <w:rsid w:val="00143BC8"/>
    <w:rsid w:val="001448A7"/>
    <w:rsid w:val="001452BC"/>
    <w:rsid w:val="0014602A"/>
    <w:rsid w:val="001465FA"/>
    <w:rsid w:val="00146621"/>
    <w:rsid w:val="00151076"/>
    <w:rsid w:val="00151655"/>
    <w:rsid w:val="00151B2F"/>
    <w:rsid w:val="00151BA1"/>
    <w:rsid w:val="001550A2"/>
    <w:rsid w:val="00155632"/>
    <w:rsid w:val="001558B0"/>
    <w:rsid w:val="00155CC9"/>
    <w:rsid w:val="00157C8F"/>
    <w:rsid w:val="0016127B"/>
    <w:rsid w:val="00162325"/>
    <w:rsid w:val="00162604"/>
    <w:rsid w:val="00162CEA"/>
    <w:rsid w:val="001638E0"/>
    <w:rsid w:val="001642DA"/>
    <w:rsid w:val="001645A4"/>
    <w:rsid w:val="001648F5"/>
    <w:rsid w:val="00164CFA"/>
    <w:rsid w:val="0016568B"/>
    <w:rsid w:val="0016626F"/>
    <w:rsid w:val="001672BD"/>
    <w:rsid w:val="00167879"/>
    <w:rsid w:val="00167904"/>
    <w:rsid w:val="00167FA5"/>
    <w:rsid w:val="00170256"/>
    <w:rsid w:val="0017045C"/>
    <w:rsid w:val="001708D1"/>
    <w:rsid w:val="0017122E"/>
    <w:rsid w:val="00171D09"/>
    <w:rsid w:val="00172537"/>
    <w:rsid w:val="00172A3B"/>
    <w:rsid w:val="00173D06"/>
    <w:rsid w:val="00173D6C"/>
    <w:rsid w:val="0017406B"/>
    <w:rsid w:val="001747E2"/>
    <w:rsid w:val="00174B82"/>
    <w:rsid w:val="001756E2"/>
    <w:rsid w:val="001802EF"/>
    <w:rsid w:val="00180604"/>
    <w:rsid w:val="00181548"/>
    <w:rsid w:val="00183402"/>
    <w:rsid w:val="00183A67"/>
    <w:rsid w:val="001849AA"/>
    <w:rsid w:val="00184C28"/>
    <w:rsid w:val="001864F9"/>
    <w:rsid w:val="00186B5C"/>
    <w:rsid w:val="00187226"/>
    <w:rsid w:val="00187B70"/>
    <w:rsid w:val="001915A8"/>
    <w:rsid w:val="00192640"/>
    <w:rsid w:val="001931C9"/>
    <w:rsid w:val="0019364D"/>
    <w:rsid w:val="00193EF6"/>
    <w:rsid w:val="0019505E"/>
    <w:rsid w:val="001951DA"/>
    <w:rsid w:val="001953D9"/>
    <w:rsid w:val="00196AED"/>
    <w:rsid w:val="001A0065"/>
    <w:rsid w:val="001A088E"/>
    <w:rsid w:val="001A08FF"/>
    <w:rsid w:val="001A0DD4"/>
    <w:rsid w:val="001A1762"/>
    <w:rsid w:val="001A18B1"/>
    <w:rsid w:val="001A1A76"/>
    <w:rsid w:val="001A1FD8"/>
    <w:rsid w:val="001A3A35"/>
    <w:rsid w:val="001A3D75"/>
    <w:rsid w:val="001A3F8D"/>
    <w:rsid w:val="001A47C1"/>
    <w:rsid w:val="001A4B94"/>
    <w:rsid w:val="001A5E7C"/>
    <w:rsid w:val="001A6DB4"/>
    <w:rsid w:val="001A7478"/>
    <w:rsid w:val="001B029E"/>
    <w:rsid w:val="001B0AA1"/>
    <w:rsid w:val="001B11D0"/>
    <w:rsid w:val="001B236F"/>
    <w:rsid w:val="001B38FC"/>
    <w:rsid w:val="001B43D7"/>
    <w:rsid w:val="001B4438"/>
    <w:rsid w:val="001B4448"/>
    <w:rsid w:val="001B5EAF"/>
    <w:rsid w:val="001B66B7"/>
    <w:rsid w:val="001B7686"/>
    <w:rsid w:val="001B77D3"/>
    <w:rsid w:val="001C013D"/>
    <w:rsid w:val="001C0DB1"/>
    <w:rsid w:val="001C23FA"/>
    <w:rsid w:val="001C2BF0"/>
    <w:rsid w:val="001C2F57"/>
    <w:rsid w:val="001C3269"/>
    <w:rsid w:val="001C364E"/>
    <w:rsid w:val="001C3D59"/>
    <w:rsid w:val="001C3FBC"/>
    <w:rsid w:val="001C4E78"/>
    <w:rsid w:val="001C65E7"/>
    <w:rsid w:val="001C6C3A"/>
    <w:rsid w:val="001C7919"/>
    <w:rsid w:val="001C7EAA"/>
    <w:rsid w:val="001D00F6"/>
    <w:rsid w:val="001D1DB4"/>
    <w:rsid w:val="001D212D"/>
    <w:rsid w:val="001D2584"/>
    <w:rsid w:val="001D2D28"/>
    <w:rsid w:val="001D2DE7"/>
    <w:rsid w:val="001D3C55"/>
    <w:rsid w:val="001D3E4A"/>
    <w:rsid w:val="001D5B0C"/>
    <w:rsid w:val="001D6F16"/>
    <w:rsid w:val="001D7030"/>
    <w:rsid w:val="001E0445"/>
    <w:rsid w:val="001E0581"/>
    <w:rsid w:val="001E3B25"/>
    <w:rsid w:val="001E4E69"/>
    <w:rsid w:val="001E4EE8"/>
    <w:rsid w:val="001E5C91"/>
    <w:rsid w:val="001E5E35"/>
    <w:rsid w:val="001E65AF"/>
    <w:rsid w:val="001E7FC1"/>
    <w:rsid w:val="001F2560"/>
    <w:rsid w:val="001F2F80"/>
    <w:rsid w:val="001F43F3"/>
    <w:rsid w:val="001F4677"/>
    <w:rsid w:val="001F4E44"/>
    <w:rsid w:val="001F4E72"/>
    <w:rsid w:val="001F633E"/>
    <w:rsid w:val="001F6D72"/>
    <w:rsid w:val="001F7447"/>
    <w:rsid w:val="001F7492"/>
    <w:rsid w:val="001F7505"/>
    <w:rsid w:val="001F7B00"/>
    <w:rsid w:val="00200D81"/>
    <w:rsid w:val="00202BB3"/>
    <w:rsid w:val="00202ECB"/>
    <w:rsid w:val="00204FA6"/>
    <w:rsid w:val="00211078"/>
    <w:rsid w:val="00211327"/>
    <w:rsid w:val="00212A6F"/>
    <w:rsid w:val="00212E22"/>
    <w:rsid w:val="0021377F"/>
    <w:rsid w:val="0021524C"/>
    <w:rsid w:val="0021552D"/>
    <w:rsid w:val="002155E0"/>
    <w:rsid w:val="0021569B"/>
    <w:rsid w:val="002167B8"/>
    <w:rsid w:val="00217F8E"/>
    <w:rsid w:val="0022280B"/>
    <w:rsid w:val="00222E56"/>
    <w:rsid w:val="002236AE"/>
    <w:rsid w:val="0022408D"/>
    <w:rsid w:val="00227387"/>
    <w:rsid w:val="002274DD"/>
    <w:rsid w:val="002279BF"/>
    <w:rsid w:val="00227C3D"/>
    <w:rsid w:val="00230347"/>
    <w:rsid w:val="00230679"/>
    <w:rsid w:val="00230699"/>
    <w:rsid w:val="002314CE"/>
    <w:rsid w:val="002318CF"/>
    <w:rsid w:val="00232FD1"/>
    <w:rsid w:val="00233618"/>
    <w:rsid w:val="0023443D"/>
    <w:rsid w:val="00234B4A"/>
    <w:rsid w:val="00234CD1"/>
    <w:rsid w:val="002360F7"/>
    <w:rsid w:val="00236AF8"/>
    <w:rsid w:val="002400F5"/>
    <w:rsid w:val="00240A71"/>
    <w:rsid w:val="002412B5"/>
    <w:rsid w:val="00242E02"/>
    <w:rsid w:val="00242FCB"/>
    <w:rsid w:val="0024486C"/>
    <w:rsid w:val="00244C64"/>
    <w:rsid w:val="00245CA2"/>
    <w:rsid w:val="00246327"/>
    <w:rsid w:val="00246F56"/>
    <w:rsid w:val="00250172"/>
    <w:rsid w:val="00250EB1"/>
    <w:rsid w:val="002520CA"/>
    <w:rsid w:val="00252B5D"/>
    <w:rsid w:val="00256093"/>
    <w:rsid w:val="00256284"/>
    <w:rsid w:val="002574F9"/>
    <w:rsid w:val="00261B01"/>
    <w:rsid w:val="00262B61"/>
    <w:rsid w:val="00262EE2"/>
    <w:rsid w:val="00264AF7"/>
    <w:rsid w:val="0026513B"/>
    <w:rsid w:val="002651E4"/>
    <w:rsid w:val="00265274"/>
    <w:rsid w:val="00266292"/>
    <w:rsid w:val="002662F7"/>
    <w:rsid w:val="0026711E"/>
    <w:rsid w:val="0027092B"/>
    <w:rsid w:val="00271B98"/>
    <w:rsid w:val="00272649"/>
    <w:rsid w:val="002727F2"/>
    <w:rsid w:val="002736DC"/>
    <w:rsid w:val="0027580C"/>
    <w:rsid w:val="002763C8"/>
    <w:rsid w:val="00276811"/>
    <w:rsid w:val="002770B2"/>
    <w:rsid w:val="00277251"/>
    <w:rsid w:val="002773AF"/>
    <w:rsid w:val="00277560"/>
    <w:rsid w:val="00282699"/>
    <w:rsid w:val="0028280E"/>
    <w:rsid w:val="00283037"/>
    <w:rsid w:val="00283981"/>
    <w:rsid w:val="002841EC"/>
    <w:rsid w:val="00285AE8"/>
    <w:rsid w:val="0028726B"/>
    <w:rsid w:val="0029062E"/>
    <w:rsid w:val="002914AC"/>
    <w:rsid w:val="002926DF"/>
    <w:rsid w:val="00294C77"/>
    <w:rsid w:val="00296697"/>
    <w:rsid w:val="00296806"/>
    <w:rsid w:val="00296D91"/>
    <w:rsid w:val="0029752D"/>
    <w:rsid w:val="00297C48"/>
    <w:rsid w:val="00297CE6"/>
    <w:rsid w:val="002A08B3"/>
    <w:rsid w:val="002A09DA"/>
    <w:rsid w:val="002A0C15"/>
    <w:rsid w:val="002A0E52"/>
    <w:rsid w:val="002A1439"/>
    <w:rsid w:val="002A172D"/>
    <w:rsid w:val="002A3BD4"/>
    <w:rsid w:val="002A4890"/>
    <w:rsid w:val="002A4A08"/>
    <w:rsid w:val="002A6EC6"/>
    <w:rsid w:val="002A72FC"/>
    <w:rsid w:val="002A765C"/>
    <w:rsid w:val="002A7E3E"/>
    <w:rsid w:val="002B0472"/>
    <w:rsid w:val="002B0F49"/>
    <w:rsid w:val="002B1B85"/>
    <w:rsid w:val="002B2234"/>
    <w:rsid w:val="002B2D77"/>
    <w:rsid w:val="002B3015"/>
    <w:rsid w:val="002B330B"/>
    <w:rsid w:val="002B4145"/>
    <w:rsid w:val="002B53E3"/>
    <w:rsid w:val="002B5E1A"/>
    <w:rsid w:val="002B6440"/>
    <w:rsid w:val="002B6B12"/>
    <w:rsid w:val="002B6CEE"/>
    <w:rsid w:val="002B6DB4"/>
    <w:rsid w:val="002B7B1C"/>
    <w:rsid w:val="002B7E56"/>
    <w:rsid w:val="002B7EC4"/>
    <w:rsid w:val="002C0E0F"/>
    <w:rsid w:val="002C10F2"/>
    <w:rsid w:val="002C15EA"/>
    <w:rsid w:val="002C2735"/>
    <w:rsid w:val="002C3EA6"/>
    <w:rsid w:val="002C4152"/>
    <w:rsid w:val="002C4E35"/>
    <w:rsid w:val="002C5949"/>
    <w:rsid w:val="002C619D"/>
    <w:rsid w:val="002C67CE"/>
    <w:rsid w:val="002C6EEE"/>
    <w:rsid w:val="002C6EFB"/>
    <w:rsid w:val="002C76CC"/>
    <w:rsid w:val="002C772E"/>
    <w:rsid w:val="002D2CAD"/>
    <w:rsid w:val="002D3369"/>
    <w:rsid w:val="002D35B1"/>
    <w:rsid w:val="002D440E"/>
    <w:rsid w:val="002D4B5B"/>
    <w:rsid w:val="002D4E1B"/>
    <w:rsid w:val="002D6744"/>
    <w:rsid w:val="002D75E9"/>
    <w:rsid w:val="002D7BF8"/>
    <w:rsid w:val="002E00F8"/>
    <w:rsid w:val="002E0223"/>
    <w:rsid w:val="002E1AAF"/>
    <w:rsid w:val="002E28C3"/>
    <w:rsid w:val="002E3462"/>
    <w:rsid w:val="002E3603"/>
    <w:rsid w:val="002E38C5"/>
    <w:rsid w:val="002E3B6E"/>
    <w:rsid w:val="002E3CE8"/>
    <w:rsid w:val="002E3D41"/>
    <w:rsid w:val="002E54DD"/>
    <w:rsid w:val="002E55A7"/>
    <w:rsid w:val="002E575D"/>
    <w:rsid w:val="002E6140"/>
    <w:rsid w:val="002E61A4"/>
    <w:rsid w:val="002E6985"/>
    <w:rsid w:val="002E71B6"/>
    <w:rsid w:val="002E7CC6"/>
    <w:rsid w:val="002E7E4C"/>
    <w:rsid w:val="002F086C"/>
    <w:rsid w:val="002F0C89"/>
    <w:rsid w:val="002F0DB0"/>
    <w:rsid w:val="002F19B3"/>
    <w:rsid w:val="002F1F81"/>
    <w:rsid w:val="002F3918"/>
    <w:rsid w:val="002F402D"/>
    <w:rsid w:val="002F77C8"/>
    <w:rsid w:val="003007F2"/>
    <w:rsid w:val="00301598"/>
    <w:rsid w:val="003026B3"/>
    <w:rsid w:val="003033A6"/>
    <w:rsid w:val="00303707"/>
    <w:rsid w:val="0030418D"/>
    <w:rsid w:val="003042C1"/>
    <w:rsid w:val="0030485F"/>
    <w:rsid w:val="00304A8F"/>
    <w:rsid w:val="00304C1D"/>
    <w:rsid w:val="00304F22"/>
    <w:rsid w:val="00305517"/>
    <w:rsid w:val="00305B85"/>
    <w:rsid w:val="003061B6"/>
    <w:rsid w:val="00306C7C"/>
    <w:rsid w:val="00307A05"/>
    <w:rsid w:val="00310217"/>
    <w:rsid w:val="0031028F"/>
    <w:rsid w:val="0031057D"/>
    <w:rsid w:val="00310BD0"/>
    <w:rsid w:val="003123D0"/>
    <w:rsid w:val="00313C08"/>
    <w:rsid w:val="00313DA4"/>
    <w:rsid w:val="00314457"/>
    <w:rsid w:val="00315562"/>
    <w:rsid w:val="00315B5D"/>
    <w:rsid w:val="0031645A"/>
    <w:rsid w:val="00320094"/>
    <w:rsid w:val="00320936"/>
    <w:rsid w:val="00320F7F"/>
    <w:rsid w:val="00321021"/>
    <w:rsid w:val="0032105B"/>
    <w:rsid w:val="0032219F"/>
    <w:rsid w:val="00322EDD"/>
    <w:rsid w:val="003237FB"/>
    <w:rsid w:val="00323958"/>
    <w:rsid w:val="00324B9F"/>
    <w:rsid w:val="00324BD5"/>
    <w:rsid w:val="00324F47"/>
    <w:rsid w:val="00325329"/>
    <w:rsid w:val="00325930"/>
    <w:rsid w:val="00326F6B"/>
    <w:rsid w:val="0032757A"/>
    <w:rsid w:val="00327D1A"/>
    <w:rsid w:val="00327F5B"/>
    <w:rsid w:val="00332320"/>
    <w:rsid w:val="00332939"/>
    <w:rsid w:val="00332A25"/>
    <w:rsid w:val="00332A54"/>
    <w:rsid w:val="00332A67"/>
    <w:rsid w:val="003337D8"/>
    <w:rsid w:val="00334046"/>
    <w:rsid w:val="00334910"/>
    <w:rsid w:val="0033494C"/>
    <w:rsid w:val="00334BBC"/>
    <w:rsid w:val="00334C90"/>
    <w:rsid w:val="00335212"/>
    <w:rsid w:val="00335EA8"/>
    <w:rsid w:val="0033608A"/>
    <w:rsid w:val="00337565"/>
    <w:rsid w:val="0034014F"/>
    <w:rsid w:val="003402B6"/>
    <w:rsid w:val="00341A43"/>
    <w:rsid w:val="00341B8F"/>
    <w:rsid w:val="00342218"/>
    <w:rsid w:val="00342EB3"/>
    <w:rsid w:val="003453A4"/>
    <w:rsid w:val="003457D7"/>
    <w:rsid w:val="00345959"/>
    <w:rsid w:val="00346B44"/>
    <w:rsid w:val="003475DF"/>
    <w:rsid w:val="0034767F"/>
    <w:rsid w:val="003479FF"/>
    <w:rsid w:val="00347D72"/>
    <w:rsid w:val="003513C8"/>
    <w:rsid w:val="00352821"/>
    <w:rsid w:val="00353DE2"/>
    <w:rsid w:val="003541A9"/>
    <w:rsid w:val="00354919"/>
    <w:rsid w:val="00354F10"/>
    <w:rsid w:val="00355C51"/>
    <w:rsid w:val="00356A96"/>
    <w:rsid w:val="00356DC8"/>
    <w:rsid w:val="00357546"/>
    <w:rsid w:val="00357611"/>
    <w:rsid w:val="00357C57"/>
    <w:rsid w:val="003608DD"/>
    <w:rsid w:val="0036155D"/>
    <w:rsid w:val="00363017"/>
    <w:rsid w:val="0036547F"/>
    <w:rsid w:val="00365C72"/>
    <w:rsid w:val="00365D3F"/>
    <w:rsid w:val="003667EA"/>
    <w:rsid w:val="00367237"/>
    <w:rsid w:val="00367484"/>
    <w:rsid w:val="00367CC3"/>
    <w:rsid w:val="0037077F"/>
    <w:rsid w:val="00371BC3"/>
    <w:rsid w:val="00372411"/>
    <w:rsid w:val="003729F5"/>
    <w:rsid w:val="00373882"/>
    <w:rsid w:val="00373B06"/>
    <w:rsid w:val="00374840"/>
    <w:rsid w:val="003750AC"/>
    <w:rsid w:val="0037524C"/>
    <w:rsid w:val="003768E5"/>
    <w:rsid w:val="00376F80"/>
    <w:rsid w:val="003815F4"/>
    <w:rsid w:val="00382390"/>
    <w:rsid w:val="0038410A"/>
    <w:rsid w:val="003843DB"/>
    <w:rsid w:val="003849C3"/>
    <w:rsid w:val="003849E2"/>
    <w:rsid w:val="0038513A"/>
    <w:rsid w:val="00385E91"/>
    <w:rsid w:val="003877AE"/>
    <w:rsid w:val="00387AB9"/>
    <w:rsid w:val="00390E72"/>
    <w:rsid w:val="00391AA9"/>
    <w:rsid w:val="00392539"/>
    <w:rsid w:val="00392FEF"/>
    <w:rsid w:val="00393761"/>
    <w:rsid w:val="00395106"/>
    <w:rsid w:val="003953D4"/>
    <w:rsid w:val="00395665"/>
    <w:rsid w:val="0039612C"/>
    <w:rsid w:val="00397C2D"/>
    <w:rsid w:val="00397D18"/>
    <w:rsid w:val="003A009D"/>
    <w:rsid w:val="003A0594"/>
    <w:rsid w:val="003A1309"/>
    <w:rsid w:val="003A1B36"/>
    <w:rsid w:val="003A3452"/>
    <w:rsid w:val="003A3998"/>
    <w:rsid w:val="003A3B9C"/>
    <w:rsid w:val="003A40EC"/>
    <w:rsid w:val="003A4C31"/>
    <w:rsid w:val="003A56BE"/>
    <w:rsid w:val="003A5895"/>
    <w:rsid w:val="003A6735"/>
    <w:rsid w:val="003A76EB"/>
    <w:rsid w:val="003B0437"/>
    <w:rsid w:val="003B0C2D"/>
    <w:rsid w:val="003B107E"/>
    <w:rsid w:val="003B1454"/>
    <w:rsid w:val="003B18B6"/>
    <w:rsid w:val="003B1F9A"/>
    <w:rsid w:val="003B227A"/>
    <w:rsid w:val="003B29FC"/>
    <w:rsid w:val="003B33FE"/>
    <w:rsid w:val="003B3535"/>
    <w:rsid w:val="003B38CE"/>
    <w:rsid w:val="003B42B7"/>
    <w:rsid w:val="003B57C1"/>
    <w:rsid w:val="003B65FD"/>
    <w:rsid w:val="003B6FC7"/>
    <w:rsid w:val="003C03E9"/>
    <w:rsid w:val="003C0BAD"/>
    <w:rsid w:val="003C1F03"/>
    <w:rsid w:val="003C2BBA"/>
    <w:rsid w:val="003C425A"/>
    <w:rsid w:val="003C4350"/>
    <w:rsid w:val="003C4B7E"/>
    <w:rsid w:val="003C59E0"/>
    <w:rsid w:val="003C6696"/>
    <w:rsid w:val="003C66FA"/>
    <w:rsid w:val="003C6C8D"/>
    <w:rsid w:val="003C6E31"/>
    <w:rsid w:val="003D03EA"/>
    <w:rsid w:val="003D066F"/>
    <w:rsid w:val="003D15AE"/>
    <w:rsid w:val="003D20E5"/>
    <w:rsid w:val="003D25DE"/>
    <w:rsid w:val="003D3BCE"/>
    <w:rsid w:val="003D3CCA"/>
    <w:rsid w:val="003D40C1"/>
    <w:rsid w:val="003D42E1"/>
    <w:rsid w:val="003D4CB5"/>
    <w:rsid w:val="003D4F95"/>
    <w:rsid w:val="003D5409"/>
    <w:rsid w:val="003D5F42"/>
    <w:rsid w:val="003D60A9"/>
    <w:rsid w:val="003D65D4"/>
    <w:rsid w:val="003D71FA"/>
    <w:rsid w:val="003E1A58"/>
    <w:rsid w:val="003E2ACB"/>
    <w:rsid w:val="003E3394"/>
    <w:rsid w:val="003E4EDC"/>
    <w:rsid w:val="003E5529"/>
    <w:rsid w:val="003E5DCF"/>
    <w:rsid w:val="003E5E11"/>
    <w:rsid w:val="003F13FC"/>
    <w:rsid w:val="003F23F8"/>
    <w:rsid w:val="003F2669"/>
    <w:rsid w:val="003F42C7"/>
    <w:rsid w:val="003F468F"/>
    <w:rsid w:val="003F4C97"/>
    <w:rsid w:val="003F5EC7"/>
    <w:rsid w:val="003F688B"/>
    <w:rsid w:val="003F7411"/>
    <w:rsid w:val="003F7FE6"/>
    <w:rsid w:val="00400193"/>
    <w:rsid w:val="0040103E"/>
    <w:rsid w:val="00401337"/>
    <w:rsid w:val="004024B0"/>
    <w:rsid w:val="00402D1D"/>
    <w:rsid w:val="00403725"/>
    <w:rsid w:val="004038CF"/>
    <w:rsid w:val="00405AB6"/>
    <w:rsid w:val="004078B9"/>
    <w:rsid w:val="00411654"/>
    <w:rsid w:val="00412906"/>
    <w:rsid w:val="00414B33"/>
    <w:rsid w:val="00414CBF"/>
    <w:rsid w:val="0041587E"/>
    <w:rsid w:val="00415F50"/>
    <w:rsid w:val="004170F6"/>
    <w:rsid w:val="00417BFC"/>
    <w:rsid w:val="00417DA2"/>
    <w:rsid w:val="0042031B"/>
    <w:rsid w:val="004212E7"/>
    <w:rsid w:val="00421A4D"/>
    <w:rsid w:val="00422A69"/>
    <w:rsid w:val="004236D1"/>
    <w:rsid w:val="0042446D"/>
    <w:rsid w:val="00424C18"/>
    <w:rsid w:val="00425450"/>
    <w:rsid w:val="00427BF8"/>
    <w:rsid w:val="00430580"/>
    <w:rsid w:val="00430F84"/>
    <w:rsid w:val="00431C02"/>
    <w:rsid w:val="00431E65"/>
    <w:rsid w:val="00432B4A"/>
    <w:rsid w:val="00432C38"/>
    <w:rsid w:val="00433863"/>
    <w:rsid w:val="0043404D"/>
    <w:rsid w:val="00437091"/>
    <w:rsid w:val="00437395"/>
    <w:rsid w:val="00440700"/>
    <w:rsid w:val="0044076B"/>
    <w:rsid w:val="004417FA"/>
    <w:rsid w:val="00441A8B"/>
    <w:rsid w:val="00442185"/>
    <w:rsid w:val="004433F0"/>
    <w:rsid w:val="004440DC"/>
    <w:rsid w:val="00445047"/>
    <w:rsid w:val="004455D9"/>
    <w:rsid w:val="004459A5"/>
    <w:rsid w:val="00445EF1"/>
    <w:rsid w:val="004462D1"/>
    <w:rsid w:val="00446499"/>
    <w:rsid w:val="004467CB"/>
    <w:rsid w:val="004470D2"/>
    <w:rsid w:val="00447255"/>
    <w:rsid w:val="004475FA"/>
    <w:rsid w:val="004477C2"/>
    <w:rsid w:val="00451F26"/>
    <w:rsid w:val="00452CE7"/>
    <w:rsid w:val="00455144"/>
    <w:rsid w:val="004579C8"/>
    <w:rsid w:val="00460304"/>
    <w:rsid w:val="00460559"/>
    <w:rsid w:val="004614A9"/>
    <w:rsid w:val="00461556"/>
    <w:rsid w:val="00461BDE"/>
    <w:rsid w:val="0046225B"/>
    <w:rsid w:val="00462564"/>
    <w:rsid w:val="00462590"/>
    <w:rsid w:val="0046260A"/>
    <w:rsid w:val="00463E39"/>
    <w:rsid w:val="0046539D"/>
    <w:rsid w:val="004657FC"/>
    <w:rsid w:val="00465D44"/>
    <w:rsid w:val="00466210"/>
    <w:rsid w:val="00466258"/>
    <w:rsid w:val="004673B0"/>
    <w:rsid w:val="004673F1"/>
    <w:rsid w:val="00467BE9"/>
    <w:rsid w:val="004716FD"/>
    <w:rsid w:val="00471D75"/>
    <w:rsid w:val="004722FA"/>
    <w:rsid w:val="004733F6"/>
    <w:rsid w:val="00473770"/>
    <w:rsid w:val="00474A3A"/>
    <w:rsid w:val="00474E69"/>
    <w:rsid w:val="00475CC1"/>
    <w:rsid w:val="0047614A"/>
    <w:rsid w:val="00476524"/>
    <w:rsid w:val="0047659A"/>
    <w:rsid w:val="00476B05"/>
    <w:rsid w:val="004815D6"/>
    <w:rsid w:val="00482D0F"/>
    <w:rsid w:val="00483EDF"/>
    <w:rsid w:val="00484EFF"/>
    <w:rsid w:val="0048561A"/>
    <w:rsid w:val="00486520"/>
    <w:rsid w:val="00486E0B"/>
    <w:rsid w:val="00486FB6"/>
    <w:rsid w:val="004875F8"/>
    <w:rsid w:val="004908C4"/>
    <w:rsid w:val="00490E03"/>
    <w:rsid w:val="00492488"/>
    <w:rsid w:val="00492B21"/>
    <w:rsid w:val="00493BA8"/>
    <w:rsid w:val="004942C8"/>
    <w:rsid w:val="0049621B"/>
    <w:rsid w:val="004A072E"/>
    <w:rsid w:val="004A0A6E"/>
    <w:rsid w:val="004A2AD8"/>
    <w:rsid w:val="004A2E81"/>
    <w:rsid w:val="004A311F"/>
    <w:rsid w:val="004A3305"/>
    <w:rsid w:val="004A5241"/>
    <w:rsid w:val="004A5B9E"/>
    <w:rsid w:val="004A5E08"/>
    <w:rsid w:val="004A7549"/>
    <w:rsid w:val="004A7B44"/>
    <w:rsid w:val="004B0936"/>
    <w:rsid w:val="004B0DC3"/>
    <w:rsid w:val="004B17DD"/>
    <w:rsid w:val="004B1A80"/>
    <w:rsid w:val="004B1ED2"/>
    <w:rsid w:val="004B235A"/>
    <w:rsid w:val="004B298F"/>
    <w:rsid w:val="004B3033"/>
    <w:rsid w:val="004B49AE"/>
    <w:rsid w:val="004B7951"/>
    <w:rsid w:val="004B7E27"/>
    <w:rsid w:val="004C02A8"/>
    <w:rsid w:val="004C03A1"/>
    <w:rsid w:val="004C0B80"/>
    <w:rsid w:val="004C1895"/>
    <w:rsid w:val="004C23D2"/>
    <w:rsid w:val="004C348C"/>
    <w:rsid w:val="004C3621"/>
    <w:rsid w:val="004C3E99"/>
    <w:rsid w:val="004C5E25"/>
    <w:rsid w:val="004C6D40"/>
    <w:rsid w:val="004C7D22"/>
    <w:rsid w:val="004D0683"/>
    <w:rsid w:val="004D0F47"/>
    <w:rsid w:val="004D172F"/>
    <w:rsid w:val="004D1923"/>
    <w:rsid w:val="004D19F1"/>
    <w:rsid w:val="004D230F"/>
    <w:rsid w:val="004D2DD3"/>
    <w:rsid w:val="004D3032"/>
    <w:rsid w:val="004D36D5"/>
    <w:rsid w:val="004D507F"/>
    <w:rsid w:val="004D5B08"/>
    <w:rsid w:val="004D747D"/>
    <w:rsid w:val="004D7A31"/>
    <w:rsid w:val="004E04BA"/>
    <w:rsid w:val="004E0604"/>
    <w:rsid w:val="004E07D3"/>
    <w:rsid w:val="004E09D2"/>
    <w:rsid w:val="004E0E9A"/>
    <w:rsid w:val="004E2B0A"/>
    <w:rsid w:val="004E3512"/>
    <w:rsid w:val="004E4803"/>
    <w:rsid w:val="004E497C"/>
    <w:rsid w:val="004E4EF6"/>
    <w:rsid w:val="004E5048"/>
    <w:rsid w:val="004E584D"/>
    <w:rsid w:val="004E5D2C"/>
    <w:rsid w:val="004E5DD7"/>
    <w:rsid w:val="004E625B"/>
    <w:rsid w:val="004E67B9"/>
    <w:rsid w:val="004E67C6"/>
    <w:rsid w:val="004E6A07"/>
    <w:rsid w:val="004E7162"/>
    <w:rsid w:val="004F0C3C"/>
    <w:rsid w:val="004F1F24"/>
    <w:rsid w:val="004F208F"/>
    <w:rsid w:val="004F267F"/>
    <w:rsid w:val="004F43BC"/>
    <w:rsid w:val="004F492A"/>
    <w:rsid w:val="004F5AC5"/>
    <w:rsid w:val="004F5B56"/>
    <w:rsid w:val="004F5EB9"/>
    <w:rsid w:val="004F63FC"/>
    <w:rsid w:val="004F6AEF"/>
    <w:rsid w:val="004F7174"/>
    <w:rsid w:val="004F75C3"/>
    <w:rsid w:val="00500599"/>
    <w:rsid w:val="00500C12"/>
    <w:rsid w:val="0050102F"/>
    <w:rsid w:val="00501812"/>
    <w:rsid w:val="00501A4C"/>
    <w:rsid w:val="0050322B"/>
    <w:rsid w:val="00503388"/>
    <w:rsid w:val="00503737"/>
    <w:rsid w:val="005046B0"/>
    <w:rsid w:val="0050497E"/>
    <w:rsid w:val="00505977"/>
    <w:rsid w:val="00505A92"/>
    <w:rsid w:val="00506D33"/>
    <w:rsid w:val="00506EDA"/>
    <w:rsid w:val="00507C87"/>
    <w:rsid w:val="0051041D"/>
    <w:rsid w:val="005116B3"/>
    <w:rsid w:val="00511CB7"/>
    <w:rsid w:val="005120CB"/>
    <w:rsid w:val="005123BF"/>
    <w:rsid w:val="00513944"/>
    <w:rsid w:val="00513DB5"/>
    <w:rsid w:val="005140B7"/>
    <w:rsid w:val="00515B9C"/>
    <w:rsid w:val="005169A1"/>
    <w:rsid w:val="00516B7A"/>
    <w:rsid w:val="005203F1"/>
    <w:rsid w:val="005206C8"/>
    <w:rsid w:val="005211FB"/>
    <w:rsid w:val="00521212"/>
    <w:rsid w:val="00521974"/>
    <w:rsid w:val="00521A37"/>
    <w:rsid w:val="00521BC3"/>
    <w:rsid w:val="00522898"/>
    <w:rsid w:val="0052341E"/>
    <w:rsid w:val="00524E96"/>
    <w:rsid w:val="0052522E"/>
    <w:rsid w:val="005260D6"/>
    <w:rsid w:val="005263FC"/>
    <w:rsid w:val="00527729"/>
    <w:rsid w:val="00532967"/>
    <w:rsid w:val="00533632"/>
    <w:rsid w:val="005336BB"/>
    <w:rsid w:val="00533E00"/>
    <w:rsid w:val="00534A93"/>
    <w:rsid w:val="005358B1"/>
    <w:rsid w:val="0053597C"/>
    <w:rsid w:val="0053612E"/>
    <w:rsid w:val="00541339"/>
    <w:rsid w:val="00541DE1"/>
    <w:rsid w:val="00541E6E"/>
    <w:rsid w:val="00541ECD"/>
    <w:rsid w:val="00541EF7"/>
    <w:rsid w:val="0054251F"/>
    <w:rsid w:val="0054269A"/>
    <w:rsid w:val="005428D6"/>
    <w:rsid w:val="00543423"/>
    <w:rsid w:val="00543B74"/>
    <w:rsid w:val="00543FC3"/>
    <w:rsid w:val="00544CFB"/>
    <w:rsid w:val="00544FB7"/>
    <w:rsid w:val="00545E2F"/>
    <w:rsid w:val="00550622"/>
    <w:rsid w:val="00550CFB"/>
    <w:rsid w:val="00550F40"/>
    <w:rsid w:val="005511C9"/>
    <w:rsid w:val="005520D8"/>
    <w:rsid w:val="00552CDC"/>
    <w:rsid w:val="005532EE"/>
    <w:rsid w:val="005533BC"/>
    <w:rsid w:val="00553690"/>
    <w:rsid w:val="00553798"/>
    <w:rsid w:val="00554D16"/>
    <w:rsid w:val="0055643F"/>
    <w:rsid w:val="00556CF1"/>
    <w:rsid w:val="00556E49"/>
    <w:rsid w:val="005577F3"/>
    <w:rsid w:val="00560327"/>
    <w:rsid w:val="005606B0"/>
    <w:rsid w:val="0056080D"/>
    <w:rsid w:val="00561286"/>
    <w:rsid w:val="00561AE5"/>
    <w:rsid w:val="00562055"/>
    <w:rsid w:val="005639B3"/>
    <w:rsid w:val="00564A74"/>
    <w:rsid w:val="00564DBF"/>
    <w:rsid w:val="00564F88"/>
    <w:rsid w:val="005652D8"/>
    <w:rsid w:val="005664CC"/>
    <w:rsid w:val="00567186"/>
    <w:rsid w:val="00567F5E"/>
    <w:rsid w:val="00571015"/>
    <w:rsid w:val="00571752"/>
    <w:rsid w:val="0057199E"/>
    <w:rsid w:val="00571D0C"/>
    <w:rsid w:val="00571D39"/>
    <w:rsid w:val="00572FE5"/>
    <w:rsid w:val="005731B7"/>
    <w:rsid w:val="0057403C"/>
    <w:rsid w:val="00574652"/>
    <w:rsid w:val="00574C3E"/>
    <w:rsid w:val="00574DAD"/>
    <w:rsid w:val="005757FE"/>
    <w:rsid w:val="00575D05"/>
    <w:rsid w:val="0057621C"/>
    <w:rsid w:val="005762A7"/>
    <w:rsid w:val="00576801"/>
    <w:rsid w:val="0057685E"/>
    <w:rsid w:val="00576D8A"/>
    <w:rsid w:val="00580004"/>
    <w:rsid w:val="005828C3"/>
    <w:rsid w:val="00582A3E"/>
    <w:rsid w:val="00582D3F"/>
    <w:rsid w:val="00582D4F"/>
    <w:rsid w:val="00584815"/>
    <w:rsid w:val="00584951"/>
    <w:rsid w:val="00584E08"/>
    <w:rsid w:val="005878F7"/>
    <w:rsid w:val="00587E37"/>
    <w:rsid w:val="00587FA0"/>
    <w:rsid w:val="00590230"/>
    <w:rsid w:val="0059075A"/>
    <w:rsid w:val="005916D7"/>
    <w:rsid w:val="00591BA7"/>
    <w:rsid w:val="0059538A"/>
    <w:rsid w:val="00596464"/>
    <w:rsid w:val="0059710B"/>
    <w:rsid w:val="0059748C"/>
    <w:rsid w:val="005978BE"/>
    <w:rsid w:val="00597E2D"/>
    <w:rsid w:val="005A0CBC"/>
    <w:rsid w:val="005A11B9"/>
    <w:rsid w:val="005A2AEF"/>
    <w:rsid w:val="005A3C7F"/>
    <w:rsid w:val="005A420C"/>
    <w:rsid w:val="005A5090"/>
    <w:rsid w:val="005A56A5"/>
    <w:rsid w:val="005A6159"/>
    <w:rsid w:val="005A698C"/>
    <w:rsid w:val="005A7BB3"/>
    <w:rsid w:val="005B0772"/>
    <w:rsid w:val="005B132B"/>
    <w:rsid w:val="005B1FEB"/>
    <w:rsid w:val="005B22F0"/>
    <w:rsid w:val="005B29DF"/>
    <w:rsid w:val="005B2B47"/>
    <w:rsid w:val="005B2FB6"/>
    <w:rsid w:val="005B4279"/>
    <w:rsid w:val="005B5EF7"/>
    <w:rsid w:val="005B6140"/>
    <w:rsid w:val="005B767F"/>
    <w:rsid w:val="005C0D7D"/>
    <w:rsid w:val="005C13CD"/>
    <w:rsid w:val="005C14BD"/>
    <w:rsid w:val="005C196B"/>
    <w:rsid w:val="005C313C"/>
    <w:rsid w:val="005C34F9"/>
    <w:rsid w:val="005C577E"/>
    <w:rsid w:val="005C7031"/>
    <w:rsid w:val="005C7710"/>
    <w:rsid w:val="005C7B5D"/>
    <w:rsid w:val="005D2934"/>
    <w:rsid w:val="005D370F"/>
    <w:rsid w:val="005D433E"/>
    <w:rsid w:val="005D4479"/>
    <w:rsid w:val="005D46D8"/>
    <w:rsid w:val="005D5835"/>
    <w:rsid w:val="005D789E"/>
    <w:rsid w:val="005E01DA"/>
    <w:rsid w:val="005E0799"/>
    <w:rsid w:val="005E0A61"/>
    <w:rsid w:val="005E0BC3"/>
    <w:rsid w:val="005E127E"/>
    <w:rsid w:val="005E1826"/>
    <w:rsid w:val="005E1D1E"/>
    <w:rsid w:val="005E261E"/>
    <w:rsid w:val="005E27D5"/>
    <w:rsid w:val="005E3E07"/>
    <w:rsid w:val="005E4031"/>
    <w:rsid w:val="005E4CC8"/>
    <w:rsid w:val="005E4FC0"/>
    <w:rsid w:val="005E5B32"/>
    <w:rsid w:val="005E6676"/>
    <w:rsid w:val="005E7471"/>
    <w:rsid w:val="005F0489"/>
    <w:rsid w:val="005F10F4"/>
    <w:rsid w:val="005F11DF"/>
    <w:rsid w:val="005F1EA9"/>
    <w:rsid w:val="005F1F3D"/>
    <w:rsid w:val="005F2B8E"/>
    <w:rsid w:val="005F2C48"/>
    <w:rsid w:val="005F4462"/>
    <w:rsid w:val="005F44BD"/>
    <w:rsid w:val="005F4861"/>
    <w:rsid w:val="005F5A80"/>
    <w:rsid w:val="005F5E6B"/>
    <w:rsid w:val="005F6CCC"/>
    <w:rsid w:val="005F7FD8"/>
    <w:rsid w:val="006000F9"/>
    <w:rsid w:val="00600285"/>
    <w:rsid w:val="00600D5C"/>
    <w:rsid w:val="00600DFE"/>
    <w:rsid w:val="00601C0B"/>
    <w:rsid w:val="00602A7C"/>
    <w:rsid w:val="00603DC9"/>
    <w:rsid w:val="006044FF"/>
    <w:rsid w:val="0060484B"/>
    <w:rsid w:val="006051FF"/>
    <w:rsid w:val="00607CC5"/>
    <w:rsid w:val="006109D8"/>
    <w:rsid w:val="006111C4"/>
    <w:rsid w:val="006135D3"/>
    <w:rsid w:val="00616385"/>
    <w:rsid w:val="00616B7C"/>
    <w:rsid w:val="00621D7E"/>
    <w:rsid w:val="00623E67"/>
    <w:rsid w:val="00625E5B"/>
    <w:rsid w:val="00626BD1"/>
    <w:rsid w:val="00627528"/>
    <w:rsid w:val="00630FC3"/>
    <w:rsid w:val="006319E3"/>
    <w:rsid w:val="0063253C"/>
    <w:rsid w:val="00632CC4"/>
    <w:rsid w:val="00632D26"/>
    <w:rsid w:val="00633014"/>
    <w:rsid w:val="00633332"/>
    <w:rsid w:val="00633882"/>
    <w:rsid w:val="0063437B"/>
    <w:rsid w:val="00634948"/>
    <w:rsid w:val="0063564F"/>
    <w:rsid w:val="00635AF0"/>
    <w:rsid w:val="00636FBD"/>
    <w:rsid w:val="0064144A"/>
    <w:rsid w:val="00641496"/>
    <w:rsid w:val="006466E2"/>
    <w:rsid w:val="00646B54"/>
    <w:rsid w:val="00646F3A"/>
    <w:rsid w:val="00647316"/>
    <w:rsid w:val="00647D55"/>
    <w:rsid w:val="0065045B"/>
    <w:rsid w:val="00651D5E"/>
    <w:rsid w:val="00653ADD"/>
    <w:rsid w:val="00654166"/>
    <w:rsid w:val="006545F0"/>
    <w:rsid w:val="006545F8"/>
    <w:rsid w:val="00654D2E"/>
    <w:rsid w:val="00654EA6"/>
    <w:rsid w:val="006552FE"/>
    <w:rsid w:val="00655460"/>
    <w:rsid w:val="00655E21"/>
    <w:rsid w:val="00657B73"/>
    <w:rsid w:val="00660624"/>
    <w:rsid w:val="006616CB"/>
    <w:rsid w:val="0066227B"/>
    <w:rsid w:val="00662E6A"/>
    <w:rsid w:val="0066338E"/>
    <w:rsid w:val="0066392C"/>
    <w:rsid w:val="00664BB2"/>
    <w:rsid w:val="0066517D"/>
    <w:rsid w:val="006670D3"/>
    <w:rsid w:val="006673CA"/>
    <w:rsid w:val="00670DB1"/>
    <w:rsid w:val="00671BC6"/>
    <w:rsid w:val="00671BFE"/>
    <w:rsid w:val="006726D5"/>
    <w:rsid w:val="00673C26"/>
    <w:rsid w:val="00673FC8"/>
    <w:rsid w:val="00674978"/>
    <w:rsid w:val="00674A5B"/>
    <w:rsid w:val="00675755"/>
    <w:rsid w:val="00675EE8"/>
    <w:rsid w:val="00676327"/>
    <w:rsid w:val="006812AF"/>
    <w:rsid w:val="0068157C"/>
    <w:rsid w:val="0068241E"/>
    <w:rsid w:val="0068327D"/>
    <w:rsid w:val="006836F9"/>
    <w:rsid w:val="00683D5E"/>
    <w:rsid w:val="00683DE7"/>
    <w:rsid w:val="00684881"/>
    <w:rsid w:val="00684E9B"/>
    <w:rsid w:val="00685BCD"/>
    <w:rsid w:val="0068627A"/>
    <w:rsid w:val="006863A7"/>
    <w:rsid w:val="0068741D"/>
    <w:rsid w:val="00687461"/>
    <w:rsid w:val="00687905"/>
    <w:rsid w:val="006920E0"/>
    <w:rsid w:val="006928D7"/>
    <w:rsid w:val="006929FE"/>
    <w:rsid w:val="00692C33"/>
    <w:rsid w:val="00692D54"/>
    <w:rsid w:val="00692FD9"/>
    <w:rsid w:val="00693338"/>
    <w:rsid w:val="00694465"/>
    <w:rsid w:val="00694AF0"/>
    <w:rsid w:val="00694BB4"/>
    <w:rsid w:val="00694DE3"/>
    <w:rsid w:val="0069681B"/>
    <w:rsid w:val="00696FB0"/>
    <w:rsid w:val="00697686"/>
    <w:rsid w:val="00697D5A"/>
    <w:rsid w:val="006A2F59"/>
    <w:rsid w:val="006A45AE"/>
    <w:rsid w:val="006A4686"/>
    <w:rsid w:val="006A4D40"/>
    <w:rsid w:val="006A5D92"/>
    <w:rsid w:val="006A5E68"/>
    <w:rsid w:val="006A62B6"/>
    <w:rsid w:val="006A71F6"/>
    <w:rsid w:val="006A78FC"/>
    <w:rsid w:val="006B0966"/>
    <w:rsid w:val="006B09C4"/>
    <w:rsid w:val="006B0E9E"/>
    <w:rsid w:val="006B14B8"/>
    <w:rsid w:val="006B1CD5"/>
    <w:rsid w:val="006B1F19"/>
    <w:rsid w:val="006B23AC"/>
    <w:rsid w:val="006B4BF3"/>
    <w:rsid w:val="006B5679"/>
    <w:rsid w:val="006B5AE4"/>
    <w:rsid w:val="006B72AD"/>
    <w:rsid w:val="006B7C37"/>
    <w:rsid w:val="006C06D7"/>
    <w:rsid w:val="006C10C8"/>
    <w:rsid w:val="006C2977"/>
    <w:rsid w:val="006C2B81"/>
    <w:rsid w:val="006C3A70"/>
    <w:rsid w:val="006C3C6D"/>
    <w:rsid w:val="006C41A1"/>
    <w:rsid w:val="006C46C0"/>
    <w:rsid w:val="006C621F"/>
    <w:rsid w:val="006C6F58"/>
    <w:rsid w:val="006C7785"/>
    <w:rsid w:val="006C7EEC"/>
    <w:rsid w:val="006D0A79"/>
    <w:rsid w:val="006D0CB7"/>
    <w:rsid w:val="006D106D"/>
    <w:rsid w:val="006D1507"/>
    <w:rsid w:val="006D1AD4"/>
    <w:rsid w:val="006D1D38"/>
    <w:rsid w:val="006D1DB6"/>
    <w:rsid w:val="006D3D65"/>
    <w:rsid w:val="006D3DA3"/>
    <w:rsid w:val="006D4054"/>
    <w:rsid w:val="006D5D15"/>
    <w:rsid w:val="006D5D61"/>
    <w:rsid w:val="006D6E16"/>
    <w:rsid w:val="006D7790"/>
    <w:rsid w:val="006E02EC"/>
    <w:rsid w:val="006E2056"/>
    <w:rsid w:val="006E23F6"/>
    <w:rsid w:val="006E2BD8"/>
    <w:rsid w:val="006E2E50"/>
    <w:rsid w:val="006E37C6"/>
    <w:rsid w:val="006E4222"/>
    <w:rsid w:val="006E42F9"/>
    <w:rsid w:val="006E47FC"/>
    <w:rsid w:val="006E504B"/>
    <w:rsid w:val="006E7636"/>
    <w:rsid w:val="006E7F78"/>
    <w:rsid w:val="006F08B9"/>
    <w:rsid w:val="006F2DD9"/>
    <w:rsid w:val="006F3146"/>
    <w:rsid w:val="006F413B"/>
    <w:rsid w:val="006F47B4"/>
    <w:rsid w:val="006F5A67"/>
    <w:rsid w:val="006F5D3C"/>
    <w:rsid w:val="006F5EA5"/>
    <w:rsid w:val="006F6242"/>
    <w:rsid w:val="006F6749"/>
    <w:rsid w:val="006F6DCF"/>
    <w:rsid w:val="006F7343"/>
    <w:rsid w:val="006F7938"/>
    <w:rsid w:val="00702C2F"/>
    <w:rsid w:val="00702D89"/>
    <w:rsid w:val="00704597"/>
    <w:rsid w:val="00705CD4"/>
    <w:rsid w:val="007065EB"/>
    <w:rsid w:val="00706A79"/>
    <w:rsid w:val="00707906"/>
    <w:rsid w:val="007116B6"/>
    <w:rsid w:val="00711880"/>
    <w:rsid w:val="007129E6"/>
    <w:rsid w:val="00712C89"/>
    <w:rsid w:val="00715D29"/>
    <w:rsid w:val="00716DE0"/>
    <w:rsid w:val="00717FEF"/>
    <w:rsid w:val="0072040E"/>
    <w:rsid w:val="007211B1"/>
    <w:rsid w:val="00722EB9"/>
    <w:rsid w:val="00724030"/>
    <w:rsid w:val="00725BE4"/>
    <w:rsid w:val="007275B6"/>
    <w:rsid w:val="00727703"/>
    <w:rsid w:val="0072778B"/>
    <w:rsid w:val="007277F7"/>
    <w:rsid w:val="00727EAB"/>
    <w:rsid w:val="00730871"/>
    <w:rsid w:val="007309D7"/>
    <w:rsid w:val="00730B5F"/>
    <w:rsid w:val="007325B4"/>
    <w:rsid w:val="00732F9A"/>
    <w:rsid w:val="00734691"/>
    <w:rsid w:val="007347E4"/>
    <w:rsid w:val="00734888"/>
    <w:rsid w:val="00734FEF"/>
    <w:rsid w:val="00735B59"/>
    <w:rsid w:val="007369FD"/>
    <w:rsid w:val="0074000C"/>
    <w:rsid w:val="007415C0"/>
    <w:rsid w:val="00742452"/>
    <w:rsid w:val="00742AB4"/>
    <w:rsid w:val="00743D1C"/>
    <w:rsid w:val="007454E5"/>
    <w:rsid w:val="00745C49"/>
    <w:rsid w:val="00746187"/>
    <w:rsid w:val="00747599"/>
    <w:rsid w:val="007502F3"/>
    <w:rsid w:val="007504A0"/>
    <w:rsid w:val="0075084D"/>
    <w:rsid w:val="00750C94"/>
    <w:rsid w:val="0075195D"/>
    <w:rsid w:val="00751D51"/>
    <w:rsid w:val="00751FAC"/>
    <w:rsid w:val="007522D6"/>
    <w:rsid w:val="0075267D"/>
    <w:rsid w:val="00752DAC"/>
    <w:rsid w:val="007554B0"/>
    <w:rsid w:val="0075567E"/>
    <w:rsid w:val="007606F6"/>
    <w:rsid w:val="00760DE9"/>
    <w:rsid w:val="00761541"/>
    <w:rsid w:val="0076254F"/>
    <w:rsid w:val="007628E2"/>
    <w:rsid w:val="00762909"/>
    <w:rsid w:val="00762EA7"/>
    <w:rsid w:val="00762FF2"/>
    <w:rsid w:val="00764D9C"/>
    <w:rsid w:val="007657D9"/>
    <w:rsid w:val="00766020"/>
    <w:rsid w:val="007664AD"/>
    <w:rsid w:val="00771116"/>
    <w:rsid w:val="0077146E"/>
    <w:rsid w:val="00771914"/>
    <w:rsid w:val="00771A5A"/>
    <w:rsid w:val="00772223"/>
    <w:rsid w:val="00773080"/>
    <w:rsid w:val="007731D8"/>
    <w:rsid w:val="00773CE5"/>
    <w:rsid w:val="0077402D"/>
    <w:rsid w:val="00774D61"/>
    <w:rsid w:val="00774D62"/>
    <w:rsid w:val="00775896"/>
    <w:rsid w:val="007758FD"/>
    <w:rsid w:val="007759B5"/>
    <w:rsid w:val="007764D2"/>
    <w:rsid w:val="00777CB1"/>
    <w:rsid w:val="00780055"/>
    <w:rsid w:val="007801F5"/>
    <w:rsid w:val="00780479"/>
    <w:rsid w:val="007805A2"/>
    <w:rsid w:val="00782AD5"/>
    <w:rsid w:val="00783CA4"/>
    <w:rsid w:val="00783CAA"/>
    <w:rsid w:val="007842FB"/>
    <w:rsid w:val="0078546B"/>
    <w:rsid w:val="00785540"/>
    <w:rsid w:val="00785705"/>
    <w:rsid w:val="00786124"/>
    <w:rsid w:val="00787167"/>
    <w:rsid w:val="00787A8F"/>
    <w:rsid w:val="00790C3E"/>
    <w:rsid w:val="00792086"/>
    <w:rsid w:val="00794CA4"/>
    <w:rsid w:val="0079514B"/>
    <w:rsid w:val="007967A8"/>
    <w:rsid w:val="00797E60"/>
    <w:rsid w:val="007A0B71"/>
    <w:rsid w:val="007A11BD"/>
    <w:rsid w:val="007A2DC1"/>
    <w:rsid w:val="007A3E0B"/>
    <w:rsid w:val="007A4F8A"/>
    <w:rsid w:val="007A5177"/>
    <w:rsid w:val="007A668D"/>
    <w:rsid w:val="007A6DAD"/>
    <w:rsid w:val="007A7C29"/>
    <w:rsid w:val="007B01D5"/>
    <w:rsid w:val="007B08F3"/>
    <w:rsid w:val="007B0BAB"/>
    <w:rsid w:val="007B0D8F"/>
    <w:rsid w:val="007B1C71"/>
    <w:rsid w:val="007B1F1F"/>
    <w:rsid w:val="007B3C4A"/>
    <w:rsid w:val="007B3F0A"/>
    <w:rsid w:val="007B411B"/>
    <w:rsid w:val="007B5D32"/>
    <w:rsid w:val="007B74AB"/>
    <w:rsid w:val="007B7898"/>
    <w:rsid w:val="007C0412"/>
    <w:rsid w:val="007C2354"/>
    <w:rsid w:val="007C2D5C"/>
    <w:rsid w:val="007C4094"/>
    <w:rsid w:val="007C6605"/>
    <w:rsid w:val="007C6954"/>
    <w:rsid w:val="007C73A0"/>
    <w:rsid w:val="007D1C31"/>
    <w:rsid w:val="007D3319"/>
    <w:rsid w:val="007D335D"/>
    <w:rsid w:val="007D3642"/>
    <w:rsid w:val="007D4EB8"/>
    <w:rsid w:val="007D6267"/>
    <w:rsid w:val="007D6283"/>
    <w:rsid w:val="007D6B06"/>
    <w:rsid w:val="007D7F86"/>
    <w:rsid w:val="007E04C5"/>
    <w:rsid w:val="007E0DB2"/>
    <w:rsid w:val="007E1352"/>
    <w:rsid w:val="007E13D4"/>
    <w:rsid w:val="007E1DF3"/>
    <w:rsid w:val="007E1F14"/>
    <w:rsid w:val="007E2298"/>
    <w:rsid w:val="007E3314"/>
    <w:rsid w:val="007E3618"/>
    <w:rsid w:val="007E4B03"/>
    <w:rsid w:val="007E4E48"/>
    <w:rsid w:val="007E716F"/>
    <w:rsid w:val="007F04F4"/>
    <w:rsid w:val="007F229C"/>
    <w:rsid w:val="007F275E"/>
    <w:rsid w:val="007F28BB"/>
    <w:rsid w:val="007F2B39"/>
    <w:rsid w:val="007F2FDA"/>
    <w:rsid w:val="007F324B"/>
    <w:rsid w:val="007F36F4"/>
    <w:rsid w:val="007F3898"/>
    <w:rsid w:val="007F41C8"/>
    <w:rsid w:val="007F4A26"/>
    <w:rsid w:val="007F5D7C"/>
    <w:rsid w:val="007F6485"/>
    <w:rsid w:val="007F7BFB"/>
    <w:rsid w:val="008021BD"/>
    <w:rsid w:val="00802DC2"/>
    <w:rsid w:val="00803079"/>
    <w:rsid w:val="00803B35"/>
    <w:rsid w:val="00804408"/>
    <w:rsid w:val="00804ABE"/>
    <w:rsid w:val="00804E52"/>
    <w:rsid w:val="00804FFB"/>
    <w:rsid w:val="008054BE"/>
    <w:rsid w:val="0080553C"/>
    <w:rsid w:val="008059EE"/>
    <w:rsid w:val="00805B46"/>
    <w:rsid w:val="0081004B"/>
    <w:rsid w:val="008119BB"/>
    <w:rsid w:val="008127B9"/>
    <w:rsid w:val="008141FA"/>
    <w:rsid w:val="0081438B"/>
    <w:rsid w:val="00814632"/>
    <w:rsid w:val="008152CB"/>
    <w:rsid w:val="0081668A"/>
    <w:rsid w:val="00816E06"/>
    <w:rsid w:val="0081743F"/>
    <w:rsid w:val="0081757B"/>
    <w:rsid w:val="008205A7"/>
    <w:rsid w:val="00820DE4"/>
    <w:rsid w:val="008216FE"/>
    <w:rsid w:val="008223FB"/>
    <w:rsid w:val="00823245"/>
    <w:rsid w:val="00823BF7"/>
    <w:rsid w:val="00824CBC"/>
    <w:rsid w:val="00824CFE"/>
    <w:rsid w:val="00825DC2"/>
    <w:rsid w:val="00826CD5"/>
    <w:rsid w:val="0082703C"/>
    <w:rsid w:val="008302D6"/>
    <w:rsid w:val="00830705"/>
    <w:rsid w:val="00830977"/>
    <w:rsid w:val="00830A13"/>
    <w:rsid w:val="0083126D"/>
    <w:rsid w:val="0083283E"/>
    <w:rsid w:val="0083335F"/>
    <w:rsid w:val="008335A8"/>
    <w:rsid w:val="00833C96"/>
    <w:rsid w:val="00834AD3"/>
    <w:rsid w:val="00834DE5"/>
    <w:rsid w:val="0083520C"/>
    <w:rsid w:val="00835284"/>
    <w:rsid w:val="0083594F"/>
    <w:rsid w:val="00836BB5"/>
    <w:rsid w:val="00841551"/>
    <w:rsid w:val="00842736"/>
    <w:rsid w:val="00843795"/>
    <w:rsid w:val="00843C5B"/>
    <w:rsid w:val="0084551C"/>
    <w:rsid w:val="00846282"/>
    <w:rsid w:val="00847F0F"/>
    <w:rsid w:val="0085014A"/>
    <w:rsid w:val="00850E07"/>
    <w:rsid w:val="0085177E"/>
    <w:rsid w:val="00852448"/>
    <w:rsid w:val="00853259"/>
    <w:rsid w:val="008539BB"/>
    <w:rsid w:val="008540F0"/>
    <w:rsid w:val="00854442"/>
    <w:rsid w:val="0085590A"/>
    <w:rsid w:val="008574E1"/>
    <w:rsid w:val="00857D4F"/>
    <w:rsid w:val="00860BA6"/>
    <w:rsid w:val="0086102F"/>
    <w:rsid w:val="00861137"/>
    <w:rsid w:val="008618D2"/>
    <w:rsid w:val="00862119"/>
    <w:rsid w:val="008622F6"/>
    <w:rsid w:val="0086798B"/>
    <w:rsid w:val="008706A0"/>
    <w:rsid w:val="008707CF"/>
    <w:rsid w:val="00872C2A"/>
    <w:rsid w:val="0087427F"/>
    <w:rsid w:val="00874735"/>
    <w:rsid w:val="00874865"/>
    <w:rsid w:val="0087524B"/>
    <w:rsid w:val="008752CA"/>
    <w:rsid w:val="00875393"/>
    <w:rsid w:val="00875BA4"/>
    <w:rsid w:val="00875D6D"/>
    <w:rsid w:val="00875EF1"/>
    <w:rsid w:val="00875F84"/>
    <w:rsid w:val="008770E5"/>
    <w:rsid w:val="008802BF"/>
    <w:rsid w:val="0088258A"/>
    <w:rsid w:val="00884D73"/>
    <w:rsid w:val="00884EDE"/>
    <w:rsid w:val="00886332"/>
    <w:rsid w:val="0088655F"/>
    <w:rsid w:val="008873D8"/>
    <w:rsid w:val="0088757B"/>
    <w:rsid w:val="0088797D"/>
    <w:rsid w:val="0089152C"/>
    <w:rsid w:val="00894293"/>
    <w:rsid w:val="00895151"/>
    <w:rsid w:val="00895898"/>
    <w:rsid w:val="0089665A"/>
    <w:rsid w:val="00896D71"/>
    <w:rsid w:val="00897B0C"/>
    <w:rsid w:val="008A0964"/>
    <w:rsid w:val="008A0C4A"/>
    <w:rsid w:val="008A20A8"/>
    <w:rsid w:val="008A26D9"/>
    <w:rsid w:val="008A278B"/>
    <w:rsid w:val="008A2B30"/>
    <w:rsid w:val="008A2D61"/>
    <w:rsid w:val="008A3AA7"/>
    <w:rsid w:val="008A3C4A"/>
    <w:rsid w:val="008A4614"/>
    <w:rsid w:val="008A4DAC"/>
    <w:rsid w:val="008A51AC"/>
    <w:rsid w:val="008A5AE9"/>
    <w:rsid w:val="008A6162"/>
    <w:rsid w:val="008A63C3"/>
    <w:rsid w:val="008A7009"/>
    <w:rsid w:val="008A7200"/>
    <w:rsid w:val="008A7CF0"/>
    <w:rsid w:val="008A7D7D"/>
    <w:rsid w:val="008B06EB"/>
    <w:rsid w:val="008B18FF"/>
    <w:rsid w:val="008B1D19"/>
    <w:rsid w:val="008B1E05"/>
    <w:rsid w:val="008B4460"/>
    <w:rsid w:val="008B52D7"/>
    <w:rsid w:val="008B57F2"/>
    <w:rsid w:val="008B657E"/>
    <w:rsid w:val="008B66B4"/>
    <w:rsid w:val="008B6867"/>
    <w:rsid w:val="008B6991"/>
    <w:rsid w:val="008B6AAA"/>
    <w:rsid w:val="008B6DA9"/>
    <w:rsid w:val="008B6E82"/>
    <w:rsid w:val="008C046A"/>
    <w:rsid w:val="008C0C29"/>
    <w:rsid w:val="008C1952"/>
    <w:rsid w:val="008C4EF4"/>
    <w:rsid w:val="008C5BA5"/>
    <w:rsid w:val="008C6D2A"/>
    <w:rsid w:val="008D0957"/>
    <w:rsid w:val="008D2898"/>
    <w:rsid w:val="008D28A2"/>
    <w:rsid w:val="008D3D42"/>
    <w:rsid w:val="008D583D"/>
    <w:rsid w:val="008D6FF2"/>
    <w:rsid w:val="008D7140"/>
    <w:rsid w:val="008D7D97"/>
    <w:rsid w:val="008E0021"/>
    <w:rsid w:val="008E119E"/>
    <w:rsid w:val="008E1A36"/>
    <w:rsid w:val="008E24D9"/>
    <w:rsid w:val="008E2986"/>
    <w:rsid w:val="008E2C60"/>
    <w:rsid w:val="008E2FED"/>
    <w:rsid w:val="008E431C"/>
    <w:rsid w:val="008E5184"/>
    <w:rsid w:val="008E5389"/>
    <w:rsid w:val="008E55F4"/>
    <w:rsid w:val="008F0703"/>
    <w:rsid w:val="008F15F3"/>
    <w:rsid w:val="008F1A00"/>
    <w:rsid w:val="008F2245"/>
    <w:rsid w:val="008F2641"/>
    <w:rsid w:val="008F2B9C"/>
    <w:rsid w:val="008F319B"/>
    <w:rsid w:val="008F3638"/>
    <w:rsid w:val="008F4441"/>
    <w:rsid w:val="008F4694"/>
    <w:rsid w:val="008F615E"/>
    <w:rsid w:val="008F6964"/>
    <w:rsid w:val="008F6C3C"/>
    <w:rsid w:val="008F6F31"/>
    <w:rsid w:val="008F7125"/>
    <w:rsid w:val="008F74DF"/>
    <w:rsid w:val="00901007"/>
    <w:rsid w:val="009014EF"/>
    <w:rsid w:val="00901ED6"/>
    <w:rsid w:val="0090248C"/>
    <w:rsid w:val="0090252D"/>
    <w:rsid w:val="00903151"/>
    <w:rsid w:val="009034B4"/>
    <w:rsid w:val="00903DA5"/>
    <w:rsid w:val="00903E49"/>
    <w:rsid w:val="00904B2C"/>
    <w:rsid w:val="009052EF"/>
    <w:rsid w:val="0090573A"/>
    <w:rsid w:val="00906F75"/>
    <w:rsid w:val="00907511"/>
    <w:rsid w:val="0091010B"/>
    <w:rsid w:val="0091214B"/>
    <w:rsid w:val="009127BA"/>
    <w:rsid w:val="009143A0"/>
    <w:rsid w:val="009151CC"/>
    <w:rsid w:val="00915485"/>
    <w:rsid w:val="00915D4D"/>
    <w:rsid w:val="009162FF"/>
    <w:rsid w:val="009164C0"/>
    <w:rsid w:val="00917C7F"/>
    <w:rsid w:val="00920460"/>
    <w:rsid w:val="009219A5"/>
    <w:rsid w:val="00921FC2"/>
    <w:rsid w:val="009227A6"/>
    <w:rsid w:val="00923404"/>
    <w:rsid w:val="00923A58"/>
    <w:rsid w:val="009247A6"/>
    <w:rsid w:val="00924ABC"/>
    <w:rsid w:val="00924E7F"/>
    <w:rsid w:val="009255B9"/>
    <w:rsid w:val="00926858"/>
    <w:rsid w:val="0092736F"/>
    <w:rsid w:val="00927BB0"/>
    <w:rsid w:val="0093054B"/>
    <w:rsid w:val="00930703"/>
    <w:rsid w:val="00930CA7"/>
    <w:rsid w:val="009312DF"/>
    <w:rsid w:val="009317DD"/>
    <w:rsid w:val="009320D1"/>
    <w:rsid w:val="0093262A"/>
    <w:rsid w:val="009327D7"/>
    <w:rsid w:val="00933EC1"/>
    <w:rsid w:val="00933F58"/>
    <w:rsid w:val="00933F94"/>
    <w:rsid w:val="00934F3D"/>
    <w:rsid w:val="00936260"/>
    <w:rsid w:val="009371BB"/>
    <w:rsid w:val="009372AB"/>
    <w:rsid w:val="0093751C"/>
    <w:rsid w:val="00937540"/>
    <w:rsid w:val="00937F39"/>
    <w:rsid w:val="00940A2B"/>
    <w:rsid w:val="009415FC"/>
    <w:rsid w:val="00941BBC"/>
    <w:rsid w:val="00942328"/>
    <w:rsid w:val="009445C3"/>
    <w:rsid w:val="00944BA9"/>
    <w:rsid w:val="00945327"/>
    <w:rsid w:val="00946439"/>
    <w:rsid w:val="009466F0"/>
    <w:rsid w:val="00946FDA"/>
    <w:rsid w:val="00947876"/>
    <w:rsid w:val="009508F1"/>
    <w:rsid w:val="00951B99"/>
    <w:rsid w:val="0095200D"/>
    <w:rsid w:val="00952578"/>
    <w:rsid w:val="009530DB"/>
    <w:rsid w:val="00953676"/>
    <w:rsid w:val="009549FE"/>
    <w:rsid w:val="00954B27"/>
    <w:rsid w:val="00955D29"/>
    <w:rsid w:val="00955E5D"/>
    <w:rsid w:val="0095658C"/>
    <w:rsid w:val="009568AD"/>
    <w:rsid w:val="00956B79"/>
    <w:rsid w:val="00957676"/>
    <w:rsid w:val="0095783A"/>
    <w:rsid w:val="00957F9D"/>
    <w:rsid w:val="009601E2"/>
    <w:rsid w:val="00960CD8"/>
    <w:rsid w:val="00961F59"/>
    <w:rsid w:val="009623A6"/>
    <w:rsid w:val="00962F81"/>
    <w:rsid w:val="00963117"/>
    <w:rsid w:val="00963B2F"/>
    <w:rsid w:val="00964741"/>
    <w:rsid w:val="00965571"/>
    <w:rsid w:val="009705EE"/>
    <w:rsid w:val="00970730"/>
    <w:rsid w:val="00971706"/>
    <w:rsid w:val="00971731"/>
    <w:rsid w:val="00971EAF"/>
    <w:rsid w:val="00972330"/>
    <w:rsid w:val="0097394C"/>
    <w:rsid w:val="00973C01"/>
    <w:rsid w:val="00974385"/>
    <w:rsid w:val="00974594"/>
    <w:rsid w:val="00974AA6"/>
    <w:rsid w:val="0097649B"/>
    <w:rsid w:val="0097699E"/>
    <w:rsid w:val="00976BE8"/>
    <w:rsid w:val="00977219"/>
    <w:rsid w:val="00977927"/>
    <w:rsid w:val="00977AFB"/>
    <w:rsid w:val="009804A8"/>
    <w:rsid w:val="00980AA6"/>
    <w:rsid w:val="0098135C"/>
    <w:rsid w:val="0098156A"/>
    <w:rsid w:val="009826ED"/>
    <w:rsid w:val="0098290C"/>
    <w:rsid w:val="009838FE"/>
    <w:rsid w:val="00984466"/>
    <w:rsid w:val="00985670"/>
    <w:rsid w:val="0099032F"/>
    <w:rsid w:val="00991260"/>
    <w:rsid w:val="00991BAC"/>
    <w:rsid w:val="00996610"/>
    <w:rsid w:val="00996B65"/>
    <w:rsid w:val="0099706C"/>
    <w:rsid w:val="009978F7"/>
    <w:rsid w:val="00997D55"/>
    <w:rsid w:val="009A02F6"/>
    <w:rsid w:val="009A0387"/>
    <w:rsid w:val="009A0BA1"/>
    <w:rsid w:val="009A235F"/>
    <w:rsid w:val="009A3549"/>
    <w:rsid w:val="009A3FCA"/>
    <w:rsid w:val="009A472E"/>
    <w:rsid w:val="009A6187"/>
    <w:rsid w:val="009A64A7"/>
    <w:rsid w:val="009A6D3D"/>
    <w:rsid w:val="009A6EA0"/>
    <w:rsid w:val="009A77B4"/>
    <w:rsid w:val="009B0038"/>
    <w:rsid w:val="009B0189"/>
    <w:rsid w:val="009B1340"/>
    <w:rsid w:val="009B17BF"/>
    <w:rsid w:val="009B1F53"/>
    <w:rsid w:val="009B2FD4"/>
    <w:rsid w:val="009B34C9"/>
    <w:rsid w:val="009B3D2D"/>
    <w:rsid w:val="009B3FDD"/>
    <w:rsid w:val="009B408D"/>
    <w:rsid w:val="009B5377"/>
    <w:rsid w:val="009B6E36"/>
    <w:rsid w:val="009B6F21"/>
    <w:rsid w:val="009C0323"/>
    <w:rsid w:val="009C087A"/>
    <w:rsid w:val="009C09C9"/>
    <w:rsid w:val="009C1164"/>
    <w:rsid w:val="009C1335"/>
    <w:rsid w:val="009C1564"/>
    <w:rsid w:val="009C1A80"/>
    <w:rsid w:val="009C1AB2"/>
    <w:rsid w:val="009C22E5"/>
    <w:rsid w:val="009C46C0"/>
    <w:rsid w:val="009C4C33"/>
    <w:rsid w:val="009C51C9"/>
    <w:rsid w:val="009C5ABA"/>
    <w:rsid w:val="009C5F7B"/>
    <w:rsid w:val="009C6326"/>
    <w:rsid w:val="009C6E51"/>
    <w:rsid w:val="009C721A"/>
    <w:rsid w:val="009C7251"/>
    <w:rsid w:val="009D0018"/>
    <w:rsid w:val="009D022C"/>
    <w:rsid w:val="009D064D"/>
    <w:rsid w:val="009D1B1C"/>
    <w:rsid w:val="009D1E1D"/>
    <w:rsid w:val="009D2564"/>
    <w:rsid w:val="009D288E"/>
    <w:rsid w:val="009D29A8"/>
    <w:rsid w:val="009D34B1"/>
    <w:rsid w:val="009D4395"/>
    <w:rsid w:val="009D4BF7"/>
    <w:rsid w:val="009D504A"/>
    <w:rsid w:val="009D6A03"/>
    <w:rsid w:val="009D7071"/>
    <w:rsid w:val="009E08DF"/>
    <w:rsid w:val="009E2E91"/>
    <w:rsid w:val="009E33BA"/>
    <w:rsid w:val="009E341D"/>
    <w:rsid w:val="009E3459"/>
    <w:rsid w:val="009E34DB"/>
    <w:rsid w:val="009E3935"/>
    <w:rsid w:val="009E6844"/>
    <w:rsid w:val="009F0544"/>
    <w:rsid w:val="009F0633"/>
    <w:rsid w:val="009F0BAB"/>
    <w:rsid w:val="009F17BC"/>
    <w:rsid w:val="009F5388"/>
    <w:rsid w:val="009F59EA"/>
    <w:rsid w:val="009F5B84"/>
    <w:rsid w:val="009F6AA2"/>
    <w:rsid w:val="00A012CB"/>
    <w:rsid w:val="00A02AA5"/>
    <w:rsid w:val="00A02CE3"/>
    <w:rsid w:val="00A03FD9"/>
    <w:rsid w:val="00A047FD"/>
    <w:rsid w:val="00A05E8C"/>
    <w:rsid w:val="00A06589"/>
    <w:rsid w:val="00A1024B"/>
    <w:rsid w:val="00A11B25"/>
    <w:rsid w:val="00A12677"/>
    <w:rsid w:val="00A139F5"/>
    <w:rsid w:val="00A13B58"/>
    <w:rsid w:val="00A16CDF"/>
    <w:rsid w:val="00A17319"/>
    <w:rsid w:val="00A17AA1"/>
    <w:rsid w:val="00A17C75"/>
    <w:rsid w:val="00A20611"/>
    <w:rsid w:val="00A20E77"/>
    <w:rsid w:val="00A212B2"/>
    <w:rsid w:val="00A215C4"/>
    <w:rsid w:val="00A219FA"/>
    <w:rsid w:val="00A23A23"/>
    <w:rsid w:val="00A24976"/>
    <w:rsid w:val="00A2518C"/>
    <w:rsid w:val="00A25898"/>
    <w:rsid w:val="00A258B3"/>
    <w:rsid w:val="00A25D35"/>
    <w:rsid w:val="00A2613F"/>
    <w:rsid w:val="00A26F2C"/>
    <w:rsid w:val="00A275BC"/>
    <w:rsid w:val="00A27749"/>
    <w:rsid w:val="00A301BE"/>
    <w:rsid w:val="00A301D8"/>
    <w:rsid w:val="00A305D4"/>
    <w:rsid w:val="00A313FF"/>
    <w:rsid w:val="00A31C43"/>
    <w:rsid w:val="00A3250D"/>
    <w:rsid w:val="00A325CB"/>
    <w:rsid w:val="00A32BA1"/>
    <w:rsid w:val="00A34416"/>
    <w:rsid w:val="00A365F4"/>
    <w:rsid w:val="00A36CBA"/>
    <w:rsid w:val="00A37950"/>
    <w:rsid w:val="00A401E4"/>
    <w:rsid w:val="00A40C0F"/>
    <w:rsid w:val="00A40D40"/>
    <w:rsid w:val="00A40F01"/>
    <w:rsid w:val="00A4107E"/>
    <w:rsid w:val="00A411EE"/>
    <w:rsid w:val="00A440AB"/>
    <w:rsid w:val="00A44292"/>
    <w:rsid w:val="00A4600B"/>
    <w:rsid w:val="00A46406"/>
    <w:rsid w:val="00A47D80"/>
    <w:rsid w:val="00A50072"/>
    <w:rsid w:val="00A5010A"/>
    <w:rsid w:val="00A50C9D"/>
    <w:rsid w:val="00A51332"/>
    <w:rsid w:val="00A515B8"/>
    <w:rsid w:val="00A517AB"/>
    <w:rsid w:val="00A51E94"/>
    <w:rsid w:val="00A51FCB"/>
    <w:rsid w:val="00A5240E"/>
    <w:rsid w:val="00A529D6"/>
    <w:rsid w:val="00A52B82"/>
    <w:rsid w:val="00A53132"/>
    <w:rsid w:val="00A53413"/>
    <w:rsid w:val="00A53E5E"/>
    <w:rsid w:val="00A54137"/>
    <w:rsid w:val="00A55889"/>
    <w:rsid w:val="00A55A05"/>
    <w:rsid w:val="00A55CA7"/>
    <w:rsid w:val="00A5623B"/>
    <w:rsid w:val="00A563F2"/>
    <w:rsid w:val="00A564BA"/>
    <w:rsid w:val="00A566E8"/>
    <w:rsid w:val="00A56EB5"/>
    <w:rsid w:val="00A60645"/>
    <w:rsid w:val="00A61095"/>
    <w:rsid w:val="00A62492"/>
    <w:rsid w:val="00A62A87"/>
    <w:rsid w:val="00A6314A"/>
    <w:rsid w:val="00A63893"/>
    <w:rsid w:val="00A64692"/>
    <w:rsid w:val="00A656F8"/>
    <w:rsid w:val="00A657A2"/>
    <w:rsid w:val="00A65B90"/>
    <w:rsid w:val="00A65C6D"/>
    <w:rsid w:val="00A65F18"/>
    <w:rsid w:val="00A66E8F"/>
    <w:rsid w:val="00A6711F"/>
    <w:rsid w:val="00A672EA"/>
    <w:rsid w:val="00A67305"/>
    <w:rsid w:val="00A67471"/>
    <w:rsid w:val="00A7043F"/>
    <w:rsid w:val="00A72341"/>
    <w:rsid w:val="00A72BCA"/>
    <w:rsid w:val="00A731F9"/>
    <w:rsid w:val="00A73A97"/>
    <w:rsid w:val="00A74163"/>
    <w:rsid w:val="00A74586"/>
    <w:rsid w:val="00A7528B"/>
    <w:rsid w:val="00A752B2"/>
    <w:rsid w:val="00A76D85"/>
    <w:rsid w:val="00A76FEF"/>
    <w:rsid w:val="00A77A42"/>
    <w:rsid w:val="00A80E5C"/>
    <w:rsid w:val="00A810F9"/>
    <w:rsid w:val="00A831F6"/>
    <w:rsid w:val="00A836BB"/>
    <w:rsid w:val="00A83F67"/>
    <w:rsid w:val="00A84095"/>
    <w:rsid w:val="00A844AB"/>
    <w:rsid w:val="00A8595F"/>
    <w:rsid w:val="00A8690B"/>
    <w:rsid w:val="00A86AF8"/>
    <w:rsid w:val="00A86DDA"/>
    <w:rsid w:val="00A86EAA"/>
    <w:rsid w:val="00A86ECC"/>
    <w:rsid w:val="00A86FCC"/>
    <w:rsid w:val="00A875D0"/>
    <w:rsid w:val="00A87944"/>
    <w:rsid w:val="00A9012A"/>
    <w:rsid w:val="00A91B28"/>
    <w:rsid w:val="00A9215B"/>
    <w:rsid w:val="00A942A6"/>
    <w:rsid w:val="00A9535E"/>
    <w:rsid w:val="00A96531"/>
    <w:rsid w:val="00A97E1E"/>
    <w:rsid w:val="00AA0161"/>
    <w:rsid w:val="00AA1035"/>
    <w:rsid w:val="00AA20C0"/>
    <w:rsid w:val="00AA2E9B"/>
    <w:rsid w:val="00AA69AA"/>
    <w:rsid w:val="00AA710D"/>
    <w:rsid w:val="00AB1674"/>
    <w:rsid w:val="00AB1845"/>
    <w:rsid w:val="00AB2F6D"/>
    <w:rsid w:val="00AB3E7F"/>
    <w:rsid w:val="00AB436F"/>
    <w:rsid w:val="00AB551E"/>
    <w:rsid w:val="00AB5D35"/>
    <w:rsid w:val="00AB6184"/>
    <w:rsid w:val="00AB678D"/>
    <w:rsid w:val="00AB6D25"/>
    <w:rsid w:val="00AB6FFC"/>
    <w:rsid w:val="00AB7D66"/>
    <w:rsid w:val="00AB7F23"/>
    <w:rsid w:val="00AC1180"/>
    <w:rsid w:val="00AC213B"/>
    <w:rsid w:val="00AC249C"/>
    <w:rsid w:val="00AC2753"/>
    <w:rsid w:val="00AC2BAA"/>
    <w:rsid w:val="00AC31BF"/>
    <w:rsid w:val="00AC5B86"/>
    <w:rsid w:val="00AC637A"/>
    <w:rsid w:val="00AC69B9"/>
    <w:rsid w:val="00AC6E12"/>
    <w:rsid w:val="00AC7FB9"/>
    <w:rsid w:val="00AD0033"/>
    <w:rsid w:val="00AD1AA8"/>
    <w:rsid w:val="00AD4255"/>
    <w:rsid w:val="00AD49E7"/>
    <w:rsid w:val="00AD5123"/>
    <w:rsid w:val="00AD60A7"/>
    <w:rsid w:val="00AD66DA"/>
    <w:rsid w:val="00AE1FD1"/>
    <w:rsid w:val="00AE2D4B"/>
    <w:rsid w:val="00AE2F21"/>
    <w:rsid w:val="00AE3139"/>
    <w:rsid w:val="00AE3513"/>
    <w:rsid w:val="00AE3B3C"/>
    <w:rsid w:val="00AE4ABC"/>
    <w:rsid w:val="00AE4C2E"/>
    <w:rsid w:val="00AE4F99"/>
    <w:rsid w:val="00AE4FB0"/>
    <w:rsid w:val="00AE5A13"/>
    <w:rsid w:val="00AE5B87"/>
    <w:rsid w:val="00AE718D"/>
    <w:rsid w:val="00AF0D2A"/>
    <w:rsid w:val="00AF0F9C"/>
    <w:rsid w:val="00AF132B"/>
    <w:rsid w:val="00AF1539"/>
    <w:rsid w:val="00AF19A3"/>
    <w:rsid w:val="00AF2F51"/>
    <w:rsid w:val="00AF3F7E"/>
    <w:rsid w:val="00AF457A"/>
    <w:rsid w:val="00AF56E8"/>
    <w:rsid w:val="00AF65B3"/>
    <w:rsid w:val="00AF77A4"/>
    <w:rsid w:val="00AF7824"/>
    <w:rsid w:val="00B00042"/>
    <w:rsid w:val="00B00099"/>
    <w:rsid w:val="00B00D02"/>
    <w:rsid w:val="00B01B2A"/>
    <w:rsid w:val="00B0297A"/>
    <w:rsid w:val="00B03135"/>
    <w:rsid w:val="00B033EF"/>
    <w:rsid w:val="00B034B0"/>
    <w:rsid w:val="00B038E8"/>
    <w:rsid w:val="00B04660"/>
    <w:rsid w:val="00B04E85"/>
    <w:rsid w:val="00B05363"/>
    <w:rsid w:val="00B0586D"/>
    <w:rsid w:val="00B05A9C"/>
    <w:rsid w:val="00B060EF"/>
    <w:rsid w:val="00B06571"/>
    <w:rsid w:val="00B06656"/>
    <w:rsid w:val="00B06963"/>
    <w:rsid w:val="00B071EF"/>
    <w:rsid w:val="00B10DE1"/>
    <w:rsid w:val="00B1109A"/>
    <w:rsid w:val="00B118D1"/>
    <w:rsid w:val="00B11B69"/>
    <w:rsid w:val="00B12CF3"/>
    <w:rsid w:val="00B13879"/>
    <w:rsid w:val="00B1437C"/>
    <w:rsid w:val="00B14952"/>
    <w:rsid w:val="00B14A84"/>
    <w:rsid w:val="00B1527F"/>
    <w:rsid w:val="00B16DBD"/>
    <w:rsid w:val="00B16EF4"/>
    <w:rsid w:val="00B174C8"/>
    <w:rsid w:val="00B17824"/>
    <w:rsid w:val="00B20166"/>
    <w:rsid w:val="00B20FF4"/>
    <w:rsid w:val="00B21244"/>
    <w:rsid w:val="00B21D78"/>
    <w:rsid w:val="00B22FD9"/>
    <w:rsid w:val="00B246C8"/>
    <w:rsid w:val="00B2483D"/>
    <w:rsid w:val="00B24C29"/>
    <w:rsid w:val="00B25F2E"/>
    <w:rsid w:val="00B26284"/>
    <w:rsid w:val="00B26CBA"/>
    <w:rsid w:val="00B30012"/>
    <w:rsid w:val="00B30432"/>
    <w:rsid w:val="00B30DB9"/>
    <w:rsid w:val="00B31E54"/>
    <w:rsid w:val="00B31E5A"/>
    <w:rsid w:val="00B33061"/>
    <w:rsid w:val="00B33A8A"/>
    <w:rsid w:val="00B33ED6"/>
    <w:rsid w:val="00B36074"/>
    <w:rsid w:val="00B3634E"/>
    <w:rsid w:val="00B36B49"/>
    <w:rsid w:val="00B37F13"/>
    <w:rsid w:val="00B40B6A"/>
    <w:rsid w:val="00B4185E"/>
    <w:rsid w:val="00B41FE2"/>
    <w:rsid w:val="00B42323"/>
    <w:rsid w:val="00B42CC6"/>
    <w:rsid w:val="00B4519C"/>
    <w:rsid w:val="00B47176"/>
    <w:rsid w:val="00B4735A"/>
    <w:rsid w:val="00B4789E"/>
    <w:rsid w:val="00B50197"/>
    <w:rsid w:val="00B50B0D"/>
    <w:rsid w:val="00B51D66"/>
    <w:rsid w:val="00B525F3"/>
    <w:rsid w:val="00B5372D"/>
    <w:rsid w:val="00B541D2"/>
    <w:rsid w:val="00B55329"/>
    <w:rsid w:val="00B55639"/>
    <w:rsid w:val="00B5591A"/>
    <w:rsid w:val="00B55D98"/>
    <w:rsid w:val="00B56291"/>
    <w:rsid w:val="00B56347"/>
    <w:rsid w:val="00B5640C"/>
    <w:rsid w:val="00B5772B"/>
    <w:rsid w:val="00B61381"/>
    <w:rsid w:val="00B6377A"/>
    <w:rsid w:val="00B63EFD"/>
    <w:rsid w:val="00B646AB"/>
    <w:rsid w:val="00B648F5"/>
    <w:rsid w:val="00B653AB"/>
    <w:rsid w:val="00B65F9E"/>
    <w:rsid w:val="00B66B19"/>
    <w:rsid w:val="00B674C6"/>
    <w:rsid w:val="00B7097E"/>
    <w:rsid w:val="00B70C76"/>
    <w:rsid w:val="00B71440"/>
    <w:rsid w:val="00B7177F"/>
    <w:rsid w:val="00B71955"/>
    <w:rsid w:val="00B74EC0"/>
    <w:rsid w:val="00B752D3"/>
    <w:rsid w:val="00B75424"/>
    <w:rsid w:val="00B762AE"/>
    <w:rsid w:val="00B76AB2"/>
    <w:rsid w:val="00B76D9C"/>
    <w:rsid w:val="00B800D0"/>
    <w:rsid w:val="00B80CCE"/>
    <w:rsid w:val="00B82056"/>
    <w:rsid w:val="00B82E07"/>
    <w:rsid w:val="00B84745"/>
    <w:rsid w:val="00B849B0"/>
    <w:rsid w:val="00B8591B"/>
    <w:rsid w:val="00B86250"/>
    <w:rsid w:val="00B914E9"/>
    <w:rsid w:val="00B91FC4"/>
    <w:rsid w:val="00B924B1"/>
    <w:rsid w:val="00B929EA"/>
    <w:rsid w:val="00B92A38"/>
    <w:rsid w:val="00B92D7C"/>
    <w:rsid w:val="00B9348E"/>
    <w:rsid w:val="00B9407E"/>
    <w:rsid w:val="00B950F7"/>
    <w:rsid w:val="00B95101"/>
    <w:rsid w:val="00B956EE"/>
    <w:rsid w:val="00B96807"/>
    <w:rsid w:val="00B9714F"/>
    <w:rsid w:val="00B97537"/>
    <w:rsid w:val="00B97D76"/>
    <w:rsid w:val="00BA0380"/>
    <w:rsid w:val="00BA1848"/>
    <w:rsid w:val="00BA2879"/>
    <w:rsid w:val="00BA2BA1"/>
    <w:rsid w:val="00BA3562"/>
    <w:rsid w:val="00BA35F8"/>
    <w:rsid w:val="00BA4A42"/>
    <w:rsid w:val="00BA4DD6"/>
    <w:rsid w:val="00BA56A1"/>
    <w:rsid w:val="00BA65CA"/>
    <w:rsid w:val="00BA6CA9"/>
    <w:rsid w:val="00BA6DD5"/>
    <w:rsid w:val="00BA6E7A"/>
    <w:rsid w:val="00BA7DD0"/>
    <w:rsid w:val="00BB09E6"/>
    <w:rsid w:val="00BB17FA"/>
    <w:rsid w:val="00BB1970"/>
    <w:rsid w:val="00BB22F2"/>
    <w:rsid w:val="00BB2737"/>
    <w:rsid w:val="00BB33F6"/>
    <w:rsid w:val="00BB3756"/>
    <w:rsid w:val="00BB40FC"/>
    <w:rsid w:val="00BB4A2B"/>
    <w:rsid w:val="00BB4F09"/>
    <w:rsid w:val="00BB587A"/>
    <w:rsid w:val="00BB61D1"/>
    <w:rsid w:val="00BB6FFB"/>
    <w:rsid w:val="00BB78DB"/>
    <w:rsid w:val="00BC0AD5"/>
    <w:rsid w:val="00BC10EE"/>
    <w:rsid w:val="00BC1F96"/>
    <w:rsid w:val="00BC2008"/>
    <w:rsid w:val="00BC312C"/>
    <w:rsid w:val="00BC3AB4"/>
    <w:rsid w:val="00BC4281"/>
    <w:rsid w:val="00BC5C72"/>
    <w:rsid w:val="00BC616E"/>
    <w:rsid w:val="00BC7357"/>
    <w:rsid w:val="00BD029E"/>
    <w:rsid w:val="00BD0838"/>
    <w:rsid w:val="00BD0BE3"/>
    <w:rsid w:val="00BD1F2C"/>
    <w:rsid w:val="00BD2000"/>
    <w:rsid w:val="00BD2DD7"/>
    <w:rsid w:val="00BD33F9"/>
    <w:rsid w:val="00BD36D3"/>
    <w:rsid w:val="00BD3FA5"/>
    <w:rsid w:val="00BD4E33"/>
    <w:rsid w:val="00BD54FB"/>
    <w:rsid w:val="00BD5544"/>
    <w:rsid w:val="00BD5800"/>
    <w:rsid w:val="00BD5F46"/>
    <w:rsid w:val="00BD61D7"/>
    <w:rsid w:val="00BD6889"/>
    <w:rsid w:val="00BD6C4D"/>
    <w:rsid w:val="00BD77C8"/>
    <w:rsid w:val="00BE1396"/>
    <w:rsid w:val="00BE18F4"/>
    <w:rsid w:val="00BE29DC"/>
    <w:rsid w:val="00BE368B"/>
    <w:rsid w:val="00BE3A47"/>
    <w:rsid w:val="00BE596E"/>
    <w:rsid w:val="00BE6320"/>
    <w:rsid w:val="00BE69A1"/>
    <w:rsid w:val="00BE6B43"/>
    <w:rsid w:val="00BF03AC"/>
    <w:rsid w:val="00BF0788"/>
    <w:rsid w:val="00BF0A8B"/>
    <w:rsid w:val="00BF1A86"/>
    <w:rsid w:val="00BF212E"/>
    <w:rsid w:val="00BF2D56"/>
    <w:rsid w:val="00BF2D62"/>
    <w:rsid w:val="00BF2DBA"/>
    <w:rsid w:val="00BF2F0A"/>
    <w:rsid w:val="00BF3D54"/>
    <w:rsid w:val="00BF40CC"/>
    <w:rsid w:val="00BF4F57"/>
    <w:rsid w:val="00BF5D23"/>
    <w:rsid w:val="00BF6E08"/>
    <w:rsid w:val="00BF7361"/>
    <w:rsid w:val="00C00E33"/>
    <w:rsid w:val="00C010C7"/>
    <w:rsid w:val="00C0130C"/>
    <w:rsid w:val="00C01AD8"/>
    <w:rsid w:val="00C01B88"/>
    <w:rsid w:val="00C030DE"/>
    <w:rsid w:val="00C03596"/>
    <w:rsid w:val="00C03634"/>
    <w:rsid w:val="00C04661"/>
    <w:rsid w:val="00C05432"/>
    <w:rsid w:val="00C05FAE"/>
    <w:rsid w:val="00C062FF"/>
    <w:rsid w:val="00C068AD"/>
    <w:rsid w:val="00C068FD"/>
    <w:rsid w:val="00C070F9"/>
    <w:rsid w:val="00C1042C"/>
    <w:rsid w:val="00C10821"/>
    <w:rsid w:val="00C11171"/>
    <w:rsid w:val="00C1268F"/>
    <w:rsid w:val="00C13E53"/>
    <w:rsid w:val="00C15724"/>
    <w:rsid w:val="00C15C4C"/>
    <w:rsid w:val="00C166F5"/>
    <w:rsid w:val="00C16714"/>
    <w:rsid w:val="00C16B49"/>
    <w:rsid w:val="00C16E19"/>
    <w:rsid w:val="00C17751"/>
    <w:rsid w:val="00C17C7B"/>
    <w:rsid w:val="00C17D01"/>
    <w:rsid w:val="00C201DA"/>
    <w:rsid w:val="00C20A41"/>
    <w:rsid w:val="00C212CA"/>
    <w:rsid w:val="00C214B7"/>
    <w:rsid w:val="00C217B8"/>
    <w:rsid w:val="00C21932"/>
    <w:rsid w:val="00C2208F"/>
    <w:rsid w:val="00C22105"/>
    <w:rsid w:val="00C2292C"/>
    <w:rsid w:val="00C244B6"/>
    <w:rsid w:val="00C25C16"/>
    <w:rsid w:val="00C26D31"/>
    <w:rsid w:val="00C27782"/>
    <w:rsid w:val="00C27C71"/>
    <w:rsid w:val="00C30C14"/>
    <w:rsid w:val="00C30CD9"/>
    <w:rsid w:val="00C318A2"/>
    <w:rsid w:val="00C32F5B"/>
    <w:rsid w:val="00C338D8"/>
    <w:rsid w:val="00C33A8D"/>
    <w:rsid w:val="00C34313"/>
    <w:rsid w:val="00C3702F"/>
    <w:rsid w:val="00C400F3"/>
    <w:rsid w:val="00C4060B"/>
    <w:rsid w:val="00C40B56"/>
    <w:rsid w:val="00C41379"/>
    <w:rsid w:val="00C41804"/>
    <w:rsid w:val="00C424DA"/>
    <w:rsid w:val="00C4254F"/>
    <w:rsid w:val="00C4325E"/>
    <w:rsid w:val="00C43298"/>
    <w:rsid w:val="00C43B66"/>
    <w:rsid w:val="00C44200"/>
    <w:rsid w:val="00C4500A"/>
    <w:rsid w:val="00C45227"/>
    <w:rsid w:val="00C45EEF"/>
    <w:rsid w:val="00C46A14"/>
    <w:rsid w:val="00C471BB"/>
    <w:rsid w:val="00C504D0"/>
    <w:rsid w:val="00C50705"/>
    <w:rsid w:val="00C510F5"/>
    <w:rsid w:val="00C5176F"/>
    <w:rsid w:val="00C51790"/>
    <w:rsid w:val="00C519F3"/>
    <w:rsid w:val="00C52028"/>
    <w:rsid w:val="00C52C5C"/>
    <w:rsid w:val="00C52D1F"/>
    <w:rsid w:val="00C52D7B"/>
    <w:rsid w:val="00C52EFA"/>
    <w:rsid w:val="00C530B8"/>
    <w:rsid w:val="00C534A1"/>
    <w:rsid w:val="00C53EBB"/>
    <w:rsid w:val="00C5460C"/>
    <w:rsid w:val="00C54A56"/>
    <w:rsid w:val="00C561C4"/>
    <w:rsid w:val="00C562F3"/>
    <w:rsid w:val="00C6008A"/>
    <w:rsid w:val="00C6033B"/>
    <w:rsid w:val="00C60948"/>
    <w:rsid w:val="00C60AB2"/>
    <w:rsid w:val="00C61E79"/>
    <w:rsid w:val="00C62B85"/>
    <w:rsid w:val="00C64A37"/>
    <w:rsid w:val="00C64B5E"/>
    <w:rsid w:val="00C64BC9"/>
    <w:rsid w:val="00C65B7D"/>
    <w:rsid w:val="00C660A4"/>
    <w:rsid w:val="00C67546"/>
    <w:rsid w:val="00C6759F"/>
    <w:rsid w:val="00C70E8E"/>
    <w:rsid w:val="00C7158E"/>
    <w:rsid w:val="00C72249"/>
    <w:rsid w:val="00C7250B"/>
    <w:rsid w:val="00C7267A"/>
    <w:rsid w:val="00C730E2"/>
    <w:rsid w:val="00C7346B"/>
    <w:rsid w:val="00C73A6C"/>
    <w:rsid w:val="00C75220"/>
    <w:rsid w:val="00C752A3"/>
    <w:rsid w:val="00C75340"/>
    <w:rsid w:val="00C7546C"/>
    <w:rsid w:val="00C757A2"/>
    <w:rsid w:val="00C7588D"/>
    <w:rsid w:val="00C76AC8"/>
    <w:rsid w:val="00C775F5"/>
    <w:rsid w:val="00C7771A"/>
    <w:rsid w:val="00C77A90"/>
    <w:rsid w:val="00C77C0E"/>
    <w:rsid w:val="00C8025E"/>
    <w:rsid w:val="00C821D3"/>
    <w:rsid w:val="00C82E06"/>
    <w:rsid w:val="00C84237"/>
    <w:rsid w:val="00C844C7"/>
    <w:rsid w:val="00C84607"/>
    <w:rsid w:val="00C8496A"/>
    <w:rsid w:val="00C8599C"/>
    <w:rsid w:val="00C87B5B"/>
    <w:rsid w:val="00C90CCF"/>
    <w:rsid w:val="00C90F6D"/>
    <w:rsid w:val="00C91687"/>
    <w:rsid w:val="00C924A8"/>
    <w:rsid w:val="00C94162"/>
    <w:rsid w:val="00C945FE"/>
    <w:rsid w:val="00C9529D"/>
    <w:rsid w:val="00C95539"/>
    <w:rsid w:val="00C95585"/>
    <w:rsid w:val="00C95A61"/>
    <w:rsid w:val="00C95BB6"/>
    <w:rsid w:val="00C96FAA"/>
    <w:rsid w:val="00C9755E"/>
    <w:rsid w:val="00C978E4"/>
    <w:rsid w:val="00C97A04"/>
    <w:rsid w:val="00C97EC9"/>
    <w:rsid w:val="00CA077C"/>
    <w:rsid w:val="00CA107B"/>
    <w:rsid w:val="00CA331F"/>
    <w:rsid w:val="00CA35A0"/>
    <w:rsid w:val="00CA458B"/>
    <w:rsid w:val="00CA484D"/>
    <w:rsid w:val="00CA4F72"/>
    <w:rsid w:val="00CA4FB6"/>
    <w:rsid w:val="00CA5450"/>
    <w:rsid w:val="00CA5BCA"/>
    <w:rsid w:val="00CA65A7"/>
    <w:rsid w:val="00CA67DB"/>
    <w:rsid w:val="00CA7650"/>
    <w:rsid w:val="00CA7722"/>
    <w:rsid w:val="00CA7CCF"/>
    <w:rsid w:val="00CB0632"/>
    <w:rsid w:val="00CB209B"/>
    <w:rsid w:val="00CB2843"/>
    <w:rsid w:val="00CB29AC"/>
    <w:rsid w:val="00CB3550"/>
    <w:rsid w:val="00CB3F07"/>
    <w:rsid w:val="00CB3F94"/>
    <w:rsid w:val="00CB55C2"/>
    <w:rsid w:val="00CB577F"/>
    <w:rsid w:val="00CB5BDF"/>
    <w:rsid w:val="00CB5E24"/>
    <w:rsid w:val="00CB6B70"/>
    <w:rsid w:val="00CB7248"/>
    <w:rsid w:val="00CB7485"/>
    <w:rsid w:val="00CC11A3"/>
    <w:rsid w:val="00CC1F01"/>
    <w:rsid w:val="00CC2A7A"/>
    <w:rsid w:val="00CC3509"/>
    <w:rsid w:val="00CC4178"/>
    <w:rsid w:val="00CC4217"/>
    <w:rsid w:val="00CC57CD"/>
    <w:rsid w:val="00CC69AE"/>
    <w:rsid w:val="00CC739E"/>
    <w:rsid w:val="00CD19F7"/>
    <w:rsid w:val="00CD254B"/>
    <w:rsid w:val="00CD270C"/>
    <w:rsid w:val="00CD2A06"/>
    <w:rsid w:val="00CD2A8E"/>
    <w:rsid w:val="00CD394F"/>
    <w:rsid w:val="00CD41F1"/>
    <w:rsid w:val="00CD4A0A"/>
    <w:rsid w:val="00CD5555"/>
    <w:rsid w:val="00CD556F"/>
    <w:rsid w:val="00CD58B7"/>
    <w:rsid w:val="00CD6B1C"/>
    <w:rsid w:val="00CD722E"/>
    <w:rsid w:val="00CD76EE"/>
    <w:rsid w:val="00CE1326"/>
    <w:rsid w:val="00CE197C"/>
    <w:rsid w:val="00CE1B0D"/>
    <w:rsid w:val="00CE2089"/>
    <w:rsid w:val="00CE2A4A"/>
    <w:rsid w:val="00CE3297"/>
    <w:rsid w:val="00CE3326"/>
    <w:rsid w:val="00CE3D8D"/>
    <w:rsid w:val="00CE3E03"/>
    <w:rsid w:val="00CE4B4B"/>
    <w:rsid w:val="00CE6A9C"/>
    <w:rsid w:val="00CE70B9"/>
    <w:rsid w:val="00CE70EB"/>
    <w:rsid w:val="00CE755A"/>
    <w:rsid w:val="00CE7934"/>
    <w:rsid w:val="00CE7E17"/>
    <w:rsid w:val="00CF193E"/>
    <w:rsid w:val="00CF1B8A"/>
    <w:rsid w:val="00CF1BC8"/>
    <w:rsid w:val="00CF266C"/>
    <w:rsid w:val="00CF3141"/>
    <w:rsid w:val="00CF34B7"/>
    <w:rsid w:val="00CF3580"/>
    <w:rsid w:val="00CF3D87"/>
    <w:rsid w:val="00CF4099"/>
    <w:rsid w:val="00CF49D0"/>
    <w:rsid w:val="00CF6F1A"/>
    <w:rsid w:val="00CF7C9E"/>
    <w:rsid w:val="00CF7F84"/>
    <w:rsid w:val="00D006BD"/>
    <w:rsid w:val="00D00796"/>
    <w:rsid w:val="00D01026"/>
    <w:rsid w:val="00D010B3"/>
    <w:rsid w:val="00D011D1"/>
    <w:rsid w:val="00D012C2"/>
    <w:rsid w:val="00D02248"/>
    <w:rsid w:val="00D02826"/>
    <w:rsid w:val="00D03AE3"/>
    <w:rsid w:val="00D0446B"/>
    <w:rsid w:val="00D04BE9"/>
    <w:rsid w:val="00D04F5A"/>
    <w:rsid w:val="00D05514"/>
    <w:rsid w:val="00D06BA6"/>
    <w:rsid w:val="00D06E6A"/>
    <w:rsid w:val="00D07334"/>
    <w:rsid w:val="00D102B2"/>
    <w:rsid w:val="00D10D36"/>
    <w:rsid w:val="00D11309"/>
    <w:rsid w:val="00D119F1"/>
    <w:rsid w:val="00D138ED"/>
    <w:rsid w:val="00D13CC2"/>
    <w:rsid w:val="00D14EC5"/>
    <w:rsid w:val="00D16AC8"/>
    <w:rsid w:val="00D217A4"/>
    <w:rsid w:val="00D22327"/>
    <w:rsid w:val="00D2267B"/>
    <w:rsid w:val="00D235BB"/>
    <w:rsid w:val="00D238C7"/>
    <w:rsid w:val="00D23ABB"/>
    <w:rsid w:val="00D244D7"/>
    <w:rsid w:val="00D24F57"/>
    <w:rsid w:val="00D25EA0"/>
    <w:rsid w:val="00D26146"/>
    <w:rsid w:val="00D261A2"/>
    <w:rsid w:val="00D27A55"/>
    <w:rsid w:val="00D300F0"/>
    <w:rsid w:val="00D30959"/>
    <w:rsid w:val="00D3099D"/>
    <w:rsid w:val="00D30F4A"/>
    <w:rsid w:val="00D3309D"/>
    <w:rsid w:val="00D33846"/>
    <w:rsid w:val="00D33C61"/>
    <w:rsid w:val="00D340D2"/>
    <w:rsid w:val="00D349B5"/>
    <w:rsid w:val="00D353A5"/>
    <w:rsid w:val="00D35F7D"/>
    <w:rsid w:val="00D36A4B"/>
    <w:rsid w:val="00D36C2A"/>
    <w:rsid w:val="00D410F9"/>
    <w:rsid w:val="00D41B07"/>
    <w:rsid w:val="00D43609"/>
    <w:rsid w:val="00D44FF9"/>
    <w:rsid w:val="00D457D8"/>
    <w:rsid w:val="00D467D5"/>
    <w:rsid w:val="00D46F4B"/>
    <w:rsid w:val="00D501B9"/>
    <w:rsid w:val="00D505E6"/>
    <w:rsid w:val="00D5165C"/>
    <w:rsid w:val="00D51E5E"/>
    <w:rsid w:val="00D5213F"/>
    <w:rsid w:val="00D523ED"/>
    <w:rsid w:val="00D5343E"/>
    <w:rsid w:val="00D53B7B"/>
    <w:rsid w:val="00D5651D"/>
    <w:rsid w:val="00D5687B"/>
    <w:rsid w:val="00D6064C"/>
    <w:rsid w:val="00D60765"/>
    <w:rsid w:val="00D609A6"/>
    <w:rsid w:val="00D61268"/>
    <w:rsid w:val="00D616D2"/>
    <w:rsid w:val="00D6228C"/>
    <w:rsid w:val="00D622A2"/>
    <w:rsid w:val="00D63247"/>
    <w:rsid w:val="00D63B5F"/>
    <w:rsid w:val="00D63E36"/>
    <w:rsid w:val="00D64DFD"/>
    <w:rsid w:val="00D65059"/>
    <w:rsid w:val="00D6545A"/>
    <w:rsid w:val="00D65651"/>
    <w:rsid w:val="00D65C9B"/>
    <w:rsid w:val="00D67AB6"/>
    <w:rsid w:val="00D67E76"/>
    <w:rsid w:val="00D70EF7"/>
    <w:rsid w:val="00D71339"/>
    <w:rsid w:val="00D71C7B"/>
    <w:rsid w:val="00D71E97"/>
    <w:rsid w:val="00D72798"/>
    <w:rsid w:val="00D73824"/>
    <w:rsid w:val="00D747D2"/>
    <w:rsid w:val="00D75766"/>
    <w:rsid w:val="00D75AB4"/>
    <w:rsid w:val="00D75C9E"/>
    <w:rsid w:val="00D763AB"/>
    <w:rsid w:val="00D81499"/>
    <w:rsid w:val="00D815CD"/>
    <w:rsid w:val="00D81BD0"/>
    <w:rsid w:val="00D8397C"/>
    <w:rsid w:val="00D84642"/>
    <w:rsid w:val="00D85762"/>
    <w:rsid w:val="00D901C1"/>
    <w:rsid w:val="00D9023A"/>
    <w:rsid w:val="00D9328D"/>
    <w:rsid w:val="00D93998"/>
    <w:rsid w:val="00D94EED"/>
    <w:rsid w:val="00D951E1"/>
    <w:rsid w:val="00D96026"/>
    <w:rsid w:val="00D96644"/>
    <w:rsid w:val="00D97805"/>
    <w:rsid w:val="00D97C28"/>
    <w:rsid w:val="00DA1A33"/>
    <w:rsid w:val="00DA1ADF"/>
    <w:rsid w:val="00DA210F"/>
    <w:rsid w:val="00DA2233"/>
    <w:rsid w:val="00DA2277"/>
    <w:rsid w:val="00DA299A"/>
    <w:rsid w:val="00DA29D8"/>
    <w:rsid w:val="00DA44D1"/>
    <w:rsid w:val="00DA7178"/>
    <w:rsid w:val="00DA7C1C"/>
    <w:rsid w:val="00DB01CF"/>
    <w:rsid w:val="00DB071F"/>
    <w:rsid w:val="00DB147A"/>
    <w:rsid w:val="00DB1B7A"/>
    <w:rsid w:val="00DB1D8F"/>
    <w:rsid w:val="00DB3316"/>
    <w:rsid w:val="00DB37FB"/>
    <w:rsid w:val="00DB4202"/>
    <w:rsid w:val="00DB4FE3"/>
    <w:rsid w:val="00DB5878"/>
    <w:rsid w:val="00DB65FE"/>
    <w:rsid w:val="00DB78BB"/>
    <w:rsid w:val="00DC0849"/>
    <w:rsid w:val="00DC1AC0"/>
    <w:rsid w:val="00DC2C5D"/>
    <w:rsid w:val="00DC2F55"/>
    <w:rsid w:val="00DC3B7B"/>
    <w:rsid w:val="00DC5484"/>
    <w:rsid w:val="00DC5BCC"/>
    <w:rsid w:val="00DC5D12"/>
    <w:rsid w:val="00DC6708"/>
    <w:rsid w:val="00DC7F8C"/>
    <w:rsid w:val="00DD2DA2"/>
    <w:rsid w:val="00DD32AB"/>
    <w:rsid w:val="00DD43AB"/>
    <w:rsid w:val="00DD4883"/>
    <w:rsid w:val="00DD75CE"/>
    <w:rsid w:val="00DD7B3E"/>
    <w:rsid w:val="00DE392E"/>
    <w:rsid w:val="00DE4E4B"/>
    <w:rsid w:val="00DE6AAB"/>
    <w:rsid w:val="00DF0801"/>
    <w:rsid w:val="00DF14EA"/>
    <w:rsid w:val="00DF20E4"/>
    <w:rsid w:val="00DF2ED5"/>
    <w:rsid w:val="00DF4686"/>
    <w:rsid w:val="00DF4946"/>
    <w:rsid w:val="00DF50E2"/>
    <w:rsid w:val="00DF5173"/>
    <w:rsid w:val="00DF68D3"/>
    <w:rsid w:val="00DF73C2"/>
    <w:rsid w:val="00DF7C40"/>
    <w:rsid w:val="00DF7F9A"/>
    <w:rsid w:val="00E0029A"/>
    <w:rsid w:val="00E00A38"/>
    <w:rsid w:val="00E01436"/>
    <w:rsid w:val="00E0272F"/>
    <w:rsid w:val="00E02D1F"/>
    <w:rsid w:val="00E044A1"/>
    <w:rsid w:val="00E045BD"/>
    <w:rsid w:val="00E04C9B"/>
    <w:rsid w:val="00E05106"/>
    <w:rsid w:val="00E05430"/>
    <w:rsid w:val="00E05CAE"/>
    <w:rsid w:val="00E0657E"/>
    <w:rsid w:val="00E06955"/>
    <w:rsid w:val="00E07795"/>
    <w:rsid w:val="00E108A8"/>
    <w:rsid w:val="00E11688"/>
    <w:rsid w:val="00E12E67"/>
    <w:rsid w:val="00E13E32"/>
    <w:rsid w:val="00E13EEE"/>
    <w:rsid w:val="00E16090"/>
    <w:rsid w:val="00E16FA5"/>
    <w:rsid w:val="00E17B77"/>
    <w:rsid w:val="00E20190"/>
    <w:rsid w:val="00E22D41"/>
    <w:rsid w:val="00E23337"/>
    <w:rsid w:val="00E240FE"/>
    <w:rsid w:val="00E24DE6"/>
    <w:rsid w:val="00E2506B"/>
    <w:rsid w:val="00E259EA"/>
    <w:rsid w:val="00E30306"/>
    <w:rsid w:val="00E31835"/>
    <w:rsid w:val="00E32061"/>
    <w:rsid w:val="00E32350"/>
    <w:rsid w:val="00E333C5"/>
    <w:rsid w:val="00E33AFA"/>
    <w:rsid w:val="00E33F53"/>
    <w:rsid w:val="00E34426"/>
    <w:rsid w:val="00E35795"/>
    <w:rsid w:val="00E36370"/>
    <w:rsid w:val="00E36A24"/>
    <w:rsid w:val="00E3772C"/>
    <w:rsid w:val="00E37D5B"/>
    <w:rsid w:val="00E41430"/>
    <w:rsid w:val="00E42338"/>
    <w:rsid w:val="00E4241C"/>
    <w:rsid w:val="00E42FF9"/>
    <w:rsid w:val="00E4584A"/>
    <w:rsid w:val="00E45B65"/>
    <w:rsid w:val="00E4627B"/>
    <w:rsid w:val="00E46AA5"/>
    <w:rsid w:val="00E4714C"/>
    <w:rsid w:val="00E475BA"/>
    <w:rsid w:val="00E4760C"/>
    <w:rsid w:val="00E5006E"/>
    <w:rsid w:val="00E500F5"/>
    <w:rsid w:val="00E51AEB"/>
    <w:rsid w:val="00E522A7"/>
    <w:rsid w:val="00E52E6F"/>
    <w:rsid w:val="00E53FB8"/>
    <w:rsid w:val="00E54452"/>
    <w:rsid w:val="00E559B8"/>
    <w:rsid w:val="00E55AFD"/>
    <w:rsid w:val="00E55E48"/>
    <w:rsid w:val="00E5650A"/>
    <w:rsid w:val="00E575FB"/>
    <w:rsid w:val="00E57BEA"/>
    <w:rsid w:val="00E616F7"/>
    <w:rsid w:val="00E61D2C"/>
    <w:rsid w:val="00E62583"/>
    <w:rsid w:val="00E62745"/>
    <w:rsid w:val="00E62D8A"/>
    <w:rsid w:val="00E63765"/>
    <w:rsid w:val="00E638BC"/>
    <w:rsid w:val="00E644DE"/>
    <w:rsid w:val="00E65C86"/>
    <w:rsid w:val="00E65ED8"/>
    <w:rsid w:val="00E65F46"/>
    <w:rsid w:val="00E664C1"/>
    <w:rsid w:val="00E664C5"/>
    <w:rsid w:val="00E671A2"/>
    <w:rsid w:val="00E673AE"/>
    <w:rsid w:val="00E71E3B"/>
    <w:rsid w:val="00E72960"/>
    <w:rsid w:val="00E7297F"/>
    <w:rsid w:val="00E74146"/>
    <w:rsid w:val="00E7456C"/>
    <w:rsid w:val="00E758D9"/>
    <w:rsid w:val="00E75B23"/>
    <w:rsid w:val="00E767FB"/>
    <w:rsid w:val="00E76D26"/>
    <w:rsid w:val="00E7798C"/>
    <w:rsid w:val="00E81964"/>
    <w:rsid w:val="00E81BB3"/>
    <w:rsid w:val="00E8363B"/>
    <w:rsid w:val="00E841AD"/>
    <w:rsid w:val="00E84EE4"/>
    <w:rsid w:val="00E8513B"/>
    <w:rsid w:val="00E852B8"/>
    <w:rsid w:val="00E85AD5"/>
    <w:rsid w:val="00E85DBC"/>
    <w:rsid w:val="00E8667C"/>
    <w:rsid w:val="00E86B59"/>
    <w:rsid w:val="00E8747B"/>
    <w:rsid w:val="00E8760C"/>
    <w:rsid w:val="00E913EA"/>
    <w:rsid w:val="00E9201E"/>
    <w:rsid w:val="00E9288C"/>
    <w:rsid w:val="00E92BFC"/>
    <w:rsid w:val="00E93D2F"/>
    <w:rsid w:val="00E94673"/>
    <w:rsid w:val="00E95110"/>
    <w:rsid w:val="00E95607"/>
    <w:rsid w:val="00E96294"/>
    <w:rsid w:val="00E97567"/>
    <w:rsid w:val="00EA0A80"/>
    <w:rsid w:val="00EA2819"/>
    <w:rsid w:val="00EA3A97"/>
    <w:rsid w:val="00EA48D4"/>
    <w:rsid w:val="00EA5BDF"/>
    <w:rsid w:val="00EA5CB5"/>
    <w:rsid w:val="00EA74B1"/>
    <w:rsid w:val="00EA75E7"/>
    <w:rsid w:val="00EA7C01"/>
    <w:rsid w:val="00EB11CD"/>
    <w:rsid w:val="00EB1390"/>
    <w:rsid w:val="00EB139C"/>
    <w:rsid w:val="00EB2A4D"/>
    <w:rsid w:val="00EB2C71"/>
    <w:rsid w:val="00EB36F3"/>
    <w:rsid w:val="00EB3D31"/>
    <w:rsid w:val="00EB4340"/>
    <w:rsid w:val="00EB54EF"/>
    <w:rsid w:val="00EB556D"/>
    <w:rsid w:val="00EB5A7D"/>
    <w:rsid w:val="00EB6145"/>
    <w:rsid w:val="00EB6B30"/>
    <w:rsid w:val="00EB7901"/>
    <w:rsid w:val="00EC001A"/>
    <w:rsid w:val="00EC0AF6"/>
    <w:rsid w:val="00EC0F11"/>
    <w:rsid w:val="00EC1171"/>
    <w:rsid w:val="00EC17FE"/>
    <w:rsid w:val="00EC2033"/>
    <w:rsid w:val="00EC288A"/>
    <w:rsid w:val="00EC32BB"/>
    <w:rsid w:val="00EC5A53"/>
    <w:rsid w:val="00EC7E4B"/>
    <w:rsid w:val="00ED0AB4"/>
    <w:rsid w:val="00ED0DEE"/>
    <w:rsid w:val="00ED0E89"/>
    <w:rsid w:val="00ED1A72"/>
    <w:rsid w:val="00ED48F8"/>
    <w:rsid w:val="00ED55C0"/>
    <w:rsid w:val="00ED605D"/>
    <w:rsid w:val="00ED682B"/>
    <w:rsid w:val="00ED749E"/>
    <w:rsid w:val="00ED7A81"/>
    <w:rsid w:val="00EE261E"/>
    <w:rsid w:val="00EE3087"/>
    <w:rsid w:val="00EE347A"/>
    <w:rsid w:val="00EE41D5"/>
    <w:rsid w:val="00EE5AAC"/>
    <w:rsid w:val="00EE62BD"/>
    <w:rsid w:val="00EE63BD"/>
    <w:rsid w:val="00EE70D6"/>
    <w:rsid w:val="00EE739F"/>
    <w:rsid w:val="00EF1839"/>
    <w:rsid w:val="00EF28CA"/>
    <w:rsid w:val="00EF3520"/>
    <w:rsid w:val="00EF3714"/>
    <w:rsid w:val="00EF3840"/>
    <w:rsid w:val="00EF4008"/>
    <w:rsid w:val="00EF41E3"/>
    <w:rsid w:val="00EF42ED"/>
    <w:rsid w:val="00EF46A1"/>
    <w:rsid w:val="00EF4745"/>
    <w:rsid w:val="00EF496C"/>
    <w:rsid w:val="00EF5E11"/>
    <w:rsid w:val="00EF704F"/>
    <w:rsid w:val="00EF72B5"/>
    <w:rsid w:val="00F0064F"/>
    <w:rsid w:val="00F00AD3"/>
    <w:rsid w:val="00F01CED"/>
    <w:rsid w:val="00F01D0F"/>
    <w:rsid w:val="00F024BD"/>
    <w:rsid w:val="00F02729"/>
    <w:rsid w:val="00F037A4"/>
    <w:rsid w:val="00F045BB"/>
    <w:rsid w:val="00F05C7A"/>
    <w:rsid w:val="00F069A0"/>
    <w:rsid w:val="00F10179"/>
    <w:rsid w:val="00F10B18"/>
    <w:rsid w:val="00F11B4A"/>
    <w:rsid w:val="00F11D84"/>
    <w:rsid w:val="00F120A6"/>
    <w:rsid w:val="00F120F5"/>
    <w:rsid w:val="00F13611"/>
    <w:rsid w:val="00F13855"/>
    <w:rsid w:val="00F139B6"/>
    <w:rsid w:val="00F14660"/>
    <w:rsid w:val="00F14E66"/>
    <w:rsid w:val="00F158B9"/>
    <w:rsid w:val="00F15FFD"/>
    <w:rsid w:val="00F17A29"/>
    <w:rsid w:val="00F2058D"/>
    <w:rsid w:val="00F20F4D"/>
    <w:rsid w:val="00F21494"/>
    <w:rsid w:val="00F21B5C"/>
    <w:rsid w:val="00F22792"/>
    <w:rsid w:val="00F22AB7"/>
    <w:rsid w:val="00F23108"/>
    <w:rsid w:val="00F236CD"/>
    <w:rsid w:val="00F23A8B"/>
    <w:rsid w:val="00F23B27"/>
    <w:rsid w:val="00F24860"/>
    <w:rsid w:val="00F24ABD"/>
    <w:rsid w:val="00F25B03"/>
    <w:rsid w:val="00F26FCB"/>
    <w:rsid w:val="00F274AF"/>
    <w:rsid w:val="00F27C8F"/>
    <w:rsid w:val="00F27CAF"/>
    <w:rsid w:val="00F30925"/>
    <w:rsid w:val="00F31B63"/>
    <w:rsid w:val="00F31B7A"/>
    <w:rsid w:val="00F31B85"/>
    <w:rsid w:val="00F3200D"/>
    <w:rsid w:val="00F3249F"/>
    <w:rsid w:val="00F326DD"/>
    <w:rsid w:val="00F32749"/>
    <w:rsid w:val="00F32C55"/>
    <w:rsid w:val="00F33527"/>
    <w:rsid w:val="00F34ECB"/>
    <w:rsid w:val="00F354AD"/>
    <w:rsid w:val="00F355CD"/>
    <w:rsid w:val="00F35670"/>
    <w:rsid w:val="00F35E1A"/>
    <w:rsid w:val="00F363EC"/>
    <w:rsid w:val="00F367EB"/>
    <w:rsid w:val="00F37172"/>
    <w:rsid w:val="00F40628"/>
    <w:rsid w:val="00F40710"/>
    <w:rsid w:val="00F413A0"/>
    <w:rsid w:val="00F416E8"/>
    <w:rsid w:val="00F42313"/>
    <w:rsid w:val="00F4477E"/>
    <w:rsid w:val="00F44903"/>
    <w:rsid w:val="00F45776"/>
    <w:rsid w:val="00F461C5"/>
    <w:rsid w:val="00F465A6"/>
    <w:rsid w:val="00F46F5C"/>
    <w:rsid w:val="00F479CD"/>
    <w:rsid w:val="00F500C3"/>
    <w:rsid w:val="00F54938"/>
    <w:rsid w:val="00F55B3A"/>
    <w:rsid w:val="00F60410"/>
    <w:rsid w:val="00F6053D"/>
    <w:rsid w:val="00F606EF"/>
    <w:rsid w:val="00F612AB"/>
    <w:rsid w:val="00F6162B"/>
    <w:rsid w:val="00F61F6A"/>
    <w:rsid w:val="00F61FA6"/>
    <w:rsid w:val="00F62F42"/>
    <w:rsid w:val="00F6328B"/>
    <w:rsid w:val="00F65E7B"/>
    <w:rsid w:val="00F669FB"/>
    <w:rsid w:val="00F66FA5"/>
    <w:rsid w:val="00F67D8F"/>
    <w:rsid w:val="00F67ED7"/>
    <w:rsid w:val="00F70270"/>
    <w:rsid w:val="00F70787"/>
    <w:rsid w:val="00F70C29"/>
    <w:rsid w:val="00F70EB9"/>
    <w:rsid w:val="00F72700"/>
    <w:rsid w:val="00F72A70"/>
    <w:rsid w:val="00F73145"/>
    <w:rsid w:val="00F7354E"/>
    <w:rsid w:val="00F73A86"/>
    <w:rsid w:val="00F74BCF"/>
    <w:rsid w:val="00F75D7E"/>
    <w:rsid w:val="00F768AD"/>
    <w:rsid w:val="00F76E61"/>
    <w:rsid w:val="00F7759F"/>
    <w:rsid w:val="00F8009F"/>
    <w:rsid w:val="00F802BE"/>
    <w:rsid w:val="00F80BBF"/>
    <w:rsid w:val="00F80E93"/>
    <w:rsid w:val="00F81AAC"/>
    <w:rsid w:val="00F81E56"/>
    <w:rsid w:val="00F8243D"/>
    <w:rsid w:val="00F86024"/>
    <w:rsid w:val="00F8611A"/>
    <w:rsid w:val="00F87B2C"/>
    <w:rsid w:val="00F909A5"/>
    <w:rsid w:val="00F91151"/>
    <w:rsid w:val="00F940B0"/>
    <w:rsid w:val="00F9411A"/>
    <w:rsid w:val="00F94EF8"/>
    <w:rsid w:val="00F9538F"/>
    <w:rsid w:val="00F961BB"/>
    <w:rsid w:val="00FA025A"/>
    <w:rsid w:val="00FA1CA9"/>
    <w:rsid w:val="00FA31C7"/>
    <w:rsid w:val="00FA36EF"/>
    <w:rsid w:val="00FA3993"/>
    <w:rsid w:val="00FA5128"/>
    <w:rsid w:val="00FA5601"/>
    <w:rsid w:val="00FA7215"/>
    <w:rsid w:val="00FB067A"/>
    <w:rsid w:val="00FB0943"/>
    <w:rsid w:val="00FB1161"/>
    <w:rsid w:val="00FB1A84"/>
    <w:rsid w:val="00FB20A8"/>
    <w:rsid w:val="00FB35E5"/>
    <w:rsid w:val="00FB42D4"/>
    <w:rsid w:val="00FB526D"/>
    <w:rsid w:val="00FB5906"/>
    <w:rsid w:val="00FB59DE"/>
    <w:rsid w:val="00FB5B02"/>
    <w:rsid w:val="00FB6221"/>
    <w:rsid w:val="00FB701C"/>
    <w:rsid w:val="00FB762F"/>
    <w:rsid w:val="00FC1CC0"/>
    <w:rsid w:val="00FC2330"/>
    <w:rsid w:val="00FC2A3D"/>
    <w:rsid w:val="00FC2AED"/>
    <w:rsid w:val="00FC69C3"/>
    <w:rsid w:val="00FC6D97"/>
    <w:rsid w:val="00FC6E7E"/>
    <w:rsid w:val="00FD0499"/>
    <w:rsid w:val="00FD33FC"/>
    <w:rsid w:val="00FD376B"/>
    <w:rsid w:val="00FD3856"/>
    <w:rsid w:val="00FD4CA6"/>
    <w:rsid w:val="00FD5EA7"/>
    <w:rsid w:val="00FD79BD"/>
    <w:rsid w:val="00FE016B"/>
    <w:rsid w:val="00FE0E1C"/>
    <w:rsid w:val="00FE0E7E"/>
    <w:rsid w:val="00FE1D52"/>
    <w:rsid w:val="00FE1D70"/>
    <w:rsid w:val="00FE1E2D"/>
    <w:rsid w:val="00FE2BD4"/>
    <w:rsid w:val="00FE3128"/>
    <w:rsid w:val="00FE4659"/>
    <w:rsid w:val="00FE49AB"/>
    <w:rsid w:val="00FE4F24"/>
    <w:rsid w:val="00FE5229"/>
    <w:rsid w:val="00FE5418"/>
    <w:rsid w:val="00FE5C39"/>
    <w:rsid w:val="00FE7295"/>
    <w:rsid w:val="00FF0615"/>
    <w:rsid w:val="00FF08C3"/>
    <w:rsid w:val="00FF11A5"/>
    <w:rsid w:val="00FF2706"/>
    <w:rsid w:val="00FF4509"/>
    <w:rsid w:val="00FF4F84"/>
    <w:rsid w:val="00FF5035"/>
    <w:rsid w:val="00FF5840"/>
    <w:rsid w:val="00FF66B2"/>
    <w:rsid w:val="00FF6B6E"/>
    <w:rsid w:val="00FF6D49"/>
    <w:rsid w:val="00FF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83388"/>
  <w15:docId w15:val="{822DC9F1-7E7E-49F7-9F1B-CA7F95648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1559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001559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6288FF" w:themeColor="accent1" w:themeTint="66"/>
        <w:left w:val="single" w:sz="4" w:space="0" w:color="6288FF" w:themeColor="accent1" w:themeTint="66"/>
        <w:bottom w:val="single" w:sz="4" w:space="0" w:color="6288FF" w:themeColor="accent1" w:themeTint="66"/>
        <w:right w:val="single" w:sz="4" w:space="0" w:color="6288FF" w:themeColor="accent1" w:themeTint="66"/>
        <w:insideH w:val="single" w:sz="4" w:space="0" w:color="6288FF" w:themeColor="accent1" w:themeTint="66"/>
        <w:insideV w:val="single" w:sz="4" w:space="0" w:color="628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44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44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A4C31"/>
    <w:rPr>
      <w:color w:val="605D5C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104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05E8C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3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F73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734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3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343"/>
    <w:rPr>
      <w:rFonts w:ascii="Fira Sans" w:hAnsi="Fira Sans"/>
      <w:b/>
      <w:bCs/>
      <w:sz w:val="20"/>
      <w:szCs w:val="20"/>
    </w:rPr>
  </w:style>
  <w:style w:type="table" w:customStyle="1" w:styleId="Siatkatabelijasna2">
    <w:name w:val="Siatka tabeli — jasna2"/>
    <w:basedOn w:val="Standardowy"/>
    <w:uiPriority w:val="40"/>
    <w:rsid w:val="00CD394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734691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4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75AB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BCA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1B66B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1B66B7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B66B7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1B66B7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B66B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B66B7"/>
    <w:rPr>
      <w:rFonts w:ascii="Fira Sans" w:hAnsi="Fira Sans"/>
      <w:color w:val="FFFFFF" w:themeColor="background1"/>
      <w:sz w:val="20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651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13F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13FC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13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5.xml"/><Relationship Id="rId21" Type="http://schemas.openxmlformats.org/officeDocument/2006/relationships/chart" Target="charts/chart10.xml"/><Relationship Id="rId42" Type="http://schemas.openxmlformats.org/officeDocument/2006/relationships/image" Target="media/image10.png"/><Relationship Id="rId47" Type="http://schemas.openxmlformats.org/officeDocument/2006/relationships/hyperlink" Target="http://stat.gov.pl/obszary-tematyczne/warunki-zycia/dochody-wydatki-i-warunki-zycia-ludnosci/sytuacja-spoleczno-ekonomiczna-gospodarstw-domowych-w-latach-2000-2015-zroznicowanie-miasto-wies,5,2.html" TargetMode="External"/><Relationship Id="rId63" Type="http://schemas.openxmlformats.org/officeDocument/2006/relationships/hyperlink" Target="https://stat.gov.pl/obszary-tematyczne/warunki-zycia/dochody-wydatki-i-warunki-zycia-ludnosci/sytuacja-gospodarstw-domowych-w-2023-r-w-swietle-badania-budzetow-gospodarstw-domowych,3,23.html" TargetMode="External"/><Relationship Id="rId68" Type="http://schemas.openxmlformats.org/officeDocument/2006/relationships/hyperlink" Target="https://stat.gov.pl/metainformacje/slownik-pojec/pojecia-stosowane-w-statystyce-publicznej/28,pojecie.html" TargetMode="External"/><Relationship Id="rId16" Type="http://schemas.openxmlformats.org/officeDocument/2006/relationships/chart" Target="charts/chart7.xml"/><Relationship Id="rId11" Type="http://schemas.openxmlformats.org/officeDocument/2006/relationships/chart" Target="charts/chart2.xml"/><Relationship Id="rId32" Type="http://schemas.openxmlformats.org/officeDocument/2006/relationships/chart" Target="charts/chart21.xml"/><Relationship Id="rId37" Type="http://schemas.openxmlformats.org/officeDocument/2006/relationships/hyperlink" Target="mailto:obslugaprasowa@stat.gov.pl" TargetMode="External"/><Relationship Id="rId53" Type="http://schemas.openxmlformats.org/officeDocument/2006/relationships/hyperlink" Target="https://stat.gov.pl/metainformacje/slownik-pojec/pojecia-stosowane-w-statystyce-publicznej/103,pojecie.html" TargetMode="External"/><Relationship Id="rId58" Type="http://schemas.openxmlformats.org/officeDocument/2006/relationships/hyperlink" Target="https://stat.gov.pl/metainformacje/slownik-pojec/pojecia-stosowane-w-statystyce-publicznej/3580,pojecie.html" TargetMode="External"/><Relationship Id="rId74" Type="http://schemas.openxmlformats.org/officeDocument/2006/relationships/hyperlink" Target="https://stat.gov.pl/metainformacje/slownik-pojec/pojecia-stosowane-w-statystyce-publicznej/468,pojecie.html" TargetMode="External"/><Relationship Id="rId79" Type="http://schemas.openxmlformats.org/officeDocument/2006/relationships/hyperlink" Target="https://stat.gov.pl/metainformacje/slownik-pojec/pojecia-stosowane-w-statystyce-publicznej/3583,pojecie.html" TargetMode="External"/><Relationship Id="rId5" Type="http://schemas.openxmlformats.org/officeDocument/2006/relationships/styles" Target="styles.xml"/><Relationship Id="rId61" Type="http://schemas.openxmlformats.org/officeDocument/2006/relationships/hyperlink" Target="https://stat.gov.pl/metainformacje/slownik-pojec/pojecia-stosowane-w-statystyce-publicznej/3583,pojecie.html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header" Target="header2.xml"/><Relationship Id="rId43" Type="http://schemas.openxmlformats.org/officeDocument/2006/relationships/image" Target="media/image11.png"/><Relationship Id="rId48" Type="http://schemas.openxmlformats.org/officeDocument/2006/relationships/hyperlink" Target="https://bdl.stat.gov.pl/BDL/metadane/podgrupy/10?back=True" TargetMode="External"/><Relationship Id="rId56" Type="http://schemas.openxmlformats.org/officeDocument/2006/relationships/hyperlink" Target="https://stat.gov.pl/metainformacje/slownik-pojec/pojecia-stosowane-w-statystyce-publicznej/468,pojecie.html" TargetMode="External"/><Relationship Id="rId64" Type="http://schemas.openxmlformats.org/officeDocument/2006/relationships/hyperlink" Target="https://stat.gov.pl/obszary-tematyczne/warunki-zycia/dochody-wydatki-i-warunki-zycia-ludnosci/pomoc-udzielona-przez-gospodarstwa-domowe-mieszkancom-ukrainy-w-pierwszym-polroczu-2022-r-w-swietle-wynikow-badania-budzetow-gospodarstw-domowych,34,1.html" TargetMode="External"/><Relationship Id="rId69" Type="http://schemas.openxmlformats.org/officeDocument/2006/relationships/hyperlink" Target="https://stat.gov.pl/metainformacje/slownik-pojec/pojecia-stosowane-w-statystyce-publicznej/62,pojecie.html" TargetMode="External"/><Relationship Id="rId77" Type="http://schemas.openxmlformats.org/officeDocument/2006/relationships/hyperlink" Target="https://stat.gov.pl/metainformacje/slownik-pojec/pojecia-stosowane-w-statystyce-publicznej/601,pojecie.html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stat.gov.pl/metainformacje/slownik-pojec/pojecia-stosowane-w-statystyce-publicznej/62,pojecie.html" TargetMode="External"/><Relationship Id="rId72" Type="http://schemas.openxmlformats.org/officeDocument/2006/relationships/hyperlink" Target="https://stat.gov.pl/metainformacje/slownik-pojec/pojecia-stosowane-w-statystyce-publicznej/2585,pojecie.html" TargetMode="External"/><Relationship Id="rId80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4.xml"/><Relationship Id="rId33" Type="http://schemas.openxmlformats.org/officeDocument/2006/relationships/header" Target="header1.xml"/><Relationship Id="rId38" Type="http://schemas.openxmlformats.org/officeDocument/2006/relationships/image" Target="media/image6.png"/><Relationship Id="rId46" Type="http://schemas.openxmlformats.org/officeDocument/2006/relationships/hyperlink" Target="https://stat.gov.pl/obszary-tematyczne/warunki-zycia/dochody-wydatki-i-warunki-zycia-ludnosci/pomoc-udzielona-przez-gospodarstwa-domowe-mieszkancom-ukrainy-w-pierwszym-polroczu-2022-r-w-swietle-wynikow-badania-budzetow-gospodarstw-domowych,34,1.html" TargetMode="External"/><Relationship Id="rId59" Type="http://schemas.openxmlformats.org/officeDocument/2006/relationships/hyperlink" Target="https://stat.gov.pl/metainformacje/slownik-pojec/pojecia-stosowane-w-statystyce-publicznej/601,pojecie.html" TargetMode="External"/><Relationship Id="rId67" Type="http://schemas.openxmlformats.org/officeDocument/2006/relationships/hyperlink" Target="https://dbw.stat.gov.pl/dashboard/211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9.png"/><Relationship Id="rId54" Type="http://schemas.openxmlformats.org/officeDocument/2006/relationships/hyperlink" Target="https://stat.gov.pl/metainformacje/slownik-pojec/pojecia-stosowane-w-statystyce-publicznej/2585,pojecie.html" TargetMode="External"/><Relationship Id="rId62" Type="http://schemas.openxmlformats.org/officeDocument/2006/relationships/hyperlink" Target="https://stat.gov.pl/obszary-tematyczne/warunki-zycia/dochody-wydatki-i-warunki-zycia-ludnosci/budzety-gospodarstw-domowych-w-2023-roku,9,22.html" TargetMode="External"/><Relationship Id="rId70" Type="http://schemas.openxmlformats.org/officeDocument/2006/relationships/hyperlink" Target="https://stat.gov.pl/metainformacje/slownik-pojec/pojecia-stosowane-w-statystyce-publicznej/63,pojecie.html" TargetMode="External"/><Relationship Id="rId75" Type="http://schemas.openxmlformats.org/officeDocument/2006/relationships/hyperlink" Target="https://stat.gov.pl/metainformacje/slownik-pojec/pojecia-stosowane-w-statystyce-publicznej/3590,pojecie.html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footer" Target="footer2.xml"/><Relationship Id="rId49" Type="http://schemas.openxmlformats.org/officeDocument/2006/relationships/hyperlink" Target="https://dbw.stat.gov.pl/dashboard/211" TargetMode="External"/><Relationship Id="rId57" Type="http://schemas.openxmlformats.org/officeDocument/2006/relationships/hyperlink" Target="https://stat.gov.pl/metainformacje/slownik-pojec/pojecia-stosowane-w-statystyce-publicznej/3590,pojecie.html" TargetMode="External"/><Relationship Id="rId10" Type="http://schemas.openxmlformats.org/officeDocument/2006/relationships/chart" Target="charts/chart1.xml"/><Relationship Id="rId31" Type="http://schemas.openxmlformats.org/officeDocument/2006/relationships/chart" Target="charts/chart20.xml"/><Relationship Id="rId44" Type="http://schemas.openxmlformats.org/officeDocument/2006/relationships/hyperlink" Target="https://stat.gov.pl/obszary-tematyczne/warunki-zycia/dochody-wydatki-i-warunki-zycia-ludnosci/budzety-gospodarstw-domowych-w-2023-roku,9,22.html" TargetMode="External"/><Relationship Id="rId52" Type="http://schemas.openxmlformats.org/officeDocument/2006/relationships/hyperlink" Target="https://stat.gov.pl/metainformacje/slownik-pojec/pojecia-stosowane-w-statystyce-publicznej/63,pojecie.html" TargetMode="External"/><Relationship Id="rId60" Type="http://schemas.openxmlformats.org/officeDocument/2006/relationships/hyperlink" Target="https://stat.gov.pl/metainformacje/slownik-pojec/pojecia-stosowane-w-statystyce-publicznej/873,pojecie.html" TargetMode="External"/><Relationship Id="rId65" Type="http://schemas.openxmlformats.org/officeDocument/2006/relationships/hyperlink" Target="http://stat.gov.pl/obszary-tematyczne/warunki-zycia/dochody-wydatki-i-warunki-zycia-ludnosci/sytuacja-spoleczno-ekonomiczna-gospodarstw-domowych-w-latach-2000-2015-zroznicowanie-miasto-wies,5,2.html" TargetMode="External"/><Relationship Id="rId73" Type="http://schemas.openxmlformats.org/officeDocument/2006/relationships/hyperlink" Target="https://stat.gov.pl/metainformacje/slownik-pojec/pojecia-stosowane-w-statystyce-publicznej/2858,pojecie.html" TargetMode="External"/><Relationship Id="rId78" Type="http://schemas.openxmlformats.org/officeDocument/2006/relationships/hyperlink" Target="https://stat.gov.pl/metainformacje/slownik-pojec/pojecia-stosowane-w-statystyce-publicznej/873,pojecie.html" TargetMode="External"/><Relationship Id="rId8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9" Type="http://schemas.openxmlformats.org/officeDocument/2006/relationships/image" Target="media/image7.png"/><Relationship Id="rId34" Type="http://schemas.openxmlformats.org/officeDocument/2006/relationships/footer" Target="footer1.xml"/><Relationship Id="rId50" Type="http://schemas.openxmlformats.org/officeDocument/2006/relationships/hyperlink" Target="https://stat.gov.pl/metainformacje/slownik-pojec/pojecia-stosowane-w-statystyce-publicznej/28,pojecie.html" TargetMode="External"/><Relationship Id="rId55" Type="http://schemas.openxmlformats.org/officeDocument/2006/relationships/hyperlink" Target="https://stat.gov.pl/metainformacje/slownik-pojec/pojecia-stosowane-w-statystyce-publicznej/2858,pojecie.html" TargetMode="External"/><Relationship Id="rId76" Type="http://schemas.openxmlformats.org/officeDocument/2006/relationships/hyperlink" Target="https://stat.gov.pl/metainformacje/slownik-pojec/pojecia-stosowane-w-statystyce-publicznej/3580,pojecie.html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stat.gov.pl/metainformacje/slownik-pojec/pojecia-stosowane-w-statystyce-publicznej/103,pojecie.html" TargetMode="External"/><Relationship Id="rId2" Type="http://schemas.openxmlformats.org/officeDocument/2006/relationships/customXml" Target="../customXml/item2.xml"/><Relationship Id="rId29" Type="http://schemas.openxmlformats.org/officeDocument/2006/relationships/chart" Target="charts/chart18.xml"/><Relationship Id="rId24" Type="http://schemas.openxmlformats.org/officeDocument/2006/relationships/chart" Target="charts/chart13.xml"/><Relationship Id="rId40" Type="http://schemas.openxmlformats.org/officeDocument/2006/relationships/image" Target="media/image8.png"/><Relationship Id="rId45" Type="http://schemas.openxmlformats.org/officeDocument/2006/relationships/hyperlink" Target="https://stat.gov.pl/obszary-tematyczne/warunki-zycia/dochody-wydatki-i-warunki-zycia-ludnosci/sytuacja-gospodarstw-domowych-w-2023-r-w-swietle-badania-budzetow-gospodarstw-domowych,3,23.html" TargetMode="External"/><Relationship Id="rId66" Type="http://schemas.openxmlformats.org/officeDocument/2006/relationships/hyperlink" Target="https://bdl.stat.gov.pl/BDL/metadane/podgrupy/10?back=Tru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oleObject" Target="file:///C:\Users\kowalewiczm1\Documents\P%20U%20B%20L%20I%20K%20A%20C%20J%20E\Sytuacja%20gospodarstw%20domowych\2024\BGD%20Notatka_Publikacja%20za%202024%20wykresy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oleObject" Target="file:///C:\Users\kowalewiczm1\Documents\P%20U%20B%20L%20I%20K%20A%20C%20J%20E\Sytuacja%20gospodarstw%20domowych\2024\BGD%20Notatka_Publikacja%20za%202024%20wykresy.xlsx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walewiczm1\Documents\P%20U%20B%20L%20I%20K%20A%20C%20J%20E\Sytuacja%20gospodarstw%20domowych\2024\BGD%20Notatka_Publikacja%20za%202024%20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walewiczm1\Documents\P%20U%20B%20L%20I%20K%20A%20C%20J%20E\Sytuacja%20gospodarstw%20domowych\2024\BGD%20Notatka_Publikacja%20za%202024%20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walewiczm1\Documents\P%20U%20B%20L%20I%20K%20A%20C%20J%20E\Sytuacja%20gospodarstw%20domowych\2024\BGD%20Notatka_Publikacja%20za%202024%20wykresy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kowalewiczm1\Documents\P%20U%20B%20L%20I%20K%20A%20C%20J%20E\Sytuacja%20gospodarstw%20domowych\2024\BGD%20Notatka_Publikacja%20za%202024%20wykresy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C:\Users\kowalewiczm1\Documents\P%20U%20B%20L%20I%20K%20A%20C%20J%20E\Sytuacja%20gospodarstw%20domowych\2024\BGD%20Notatka_Publikacja%20za%202024%20wykresy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kowalewiczm1\Documents\P%20U%20B%20L%20I%20K%20A%20C%20J%20E\Sytuacja%20gospodarstw%20domowych\2024\BGD%20Notatka_Publikacja%20za%202024%20wykresy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oleObject" Target="file:///\\vmfgus09\SP\SP-06\P%20U%20B%20L%20I%20K%20A%20C%20J%20E\Informacja%20sygnalna%20z%20BBGD\2024\BGD%20Notatka_Publikacja%20za%202024%20wykresy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2908788368291144"/>
          <c:w val="0.92008928571428572"/>
          <c:h val="0.524071375890149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 dochody,wydatki lata'!$C$6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A6B-4607-852F-F87F16B438DA}"/>
              </c:ext>
            </c:extLst>
          </c:dPt>
          <c:dPt>
            <c:idx val="1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AA6B-4607-852F-F87F16B438DA}"/>
              </c:ext>
            </c:extLst>
          </c:dPt>
          <c:dPt>
            <c:idx val="1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A6B-4607-852F-F87F16B438DA}"/>
              </c:ext>
            </c:extLst>
          </c:dPt>
          <c:dPt>
            <c:idx val="1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AA6B-4607-852F-F87F16B438DA}"/>
              </c:ext>
            </c:extLst>
          </c:dPt>
          <c:dPt>
            <c:idx val="1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AA6B-4607-852F-F87F16B438DA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'1 dochody,wydatki lata'!$B$15:$B$28</c:f>
              <c:strCach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2021*</c:v>
                </c:pt>
                <c:pt idx="11">
                  <c:v>2022*</c:v>
                </c:pt>
                <c:pt idx="12">
                  <c:v>2023*</c:v>
                </c:pt>
                <c:pt idx="13">
                  <c:v>2024*</c:v>
                </c:pt>
              </c:strCache>
            </c:strRef>
          </c:cat>
          <c:val>
            <c:numRef>
              <c:f>'1 dochody,wydatki lata'!$C$15:$C$28</c:f>
              <c:numCache>
                <c:formatCode>General</c:formatCode>
                <c:ptCount val="14"/>
                <c:pt idx="0">
                  <c:v>1234.6300000000001</c:v>
                </c:pt>
                <c:pt idx="1">
                  <c:v>1278.43</c:v>
                </c:pt>
                <c:pt idx="2" formatCode="0.00">
                  <c:v>1299.07</c:v>
                </c:pt>
                <c:pt idx="3" formatCode="0.00">
                  <c:v>1340.44</c:v>
                </c:pt>
                <c:pt idx="4" formatCode="0.00">
                  <c:v>1386.16</c:v>
                </c:pt>
                <c:pt idx="5" formatCode="0.00">
                  <c:v>1474.56</c:v>
                </c:pt>
                <c:pt idx="6" formatCode="0.00">
                  <c:v>1598.13</c:v>
                </c:pt>
                <c:pt idx="7">
                  <c:v>1693.46</c:v>
                </c:pt>
                <c:pt idx="8">
                  <c:v>1819.14</c:v>
                </c:pt>
                <c:pt idx="9">
                  <c:v>1919.21</c:v>
                </c:pt>
                <c:pt idx="10" formatCode="0.00">
                  <c:v>2103.1999999999998</c:v>
                </c:pt>
                <c:pt idx="11" formatCode="0.00">
                  <c:v>2355.2199999999998</c:v>
                </c:pt>
                <c:pt idx="12" formatCode="0.00">
                  <c:v>2678.3</c:v>
                </c:pt>
                <c:pt idx="13" formatCode="0.00">
                  <c:v>3167.17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A6B-4607-852F-F87F16B438DA}"/>
            </c:ext>
          </c:extLst>
        </c:ser>
        <c:ser>
          <c:idx val="1"/>
          <c:order val="1"/>
          <c:tx>
            <c:strRef>
              <c:f>'1 dochody,wydatki lata'!$D$6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</c:spPr>
          <c:invertIfNegative val="0"/>
          <c:dPt>
            <c:idx val="1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AA6B-4607-852F-F87F16B438DA}"/>
              </c:ext>
            </c:extLst>
          </c:dPt>
          <c:dPt>
            <c:idx val="1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AA6B-4607-852F-F87F16B438DA}"/>
              </c:ext>
            </c:extLst>
          </c:dPt>
          <c:dPt>
            <c:idx val="1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AA6B-4607-852F-F87F16B438DA}"/>
              </c:ext>
            </c:extLst>
          </c:dPt>
          <c:dPt>
            <c:idx val="1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AA6B-4607-852F-F87F16B438DA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spc="-20" baseline="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'1 dochody,wydatki lata'!$B$15:$B$28</c:f>
              <c:strCach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2021*</c:v>
                </c:pt>
                <c:pt idx="11">
                  <c:v>2022*</c:v>
                </c:pt>
                <c:pt idx="12">
                  <c:v>2023*</c:v>
                </c:pt>
                <c:pt idx="13">
                  <c:v>2024*</c:v>
                </c:pt>
              </c:strCache>
            </c:strRef>
          </c:cat>
          <c:val>
            <c:numRef>
              <c:f>'1 dochody,wydatki lata'!$D$15:$D$28</c:f>
              <c:numCache>
                <c:formatCode>0.00</c:formatCode>
                <c:ptCount val="14"/>
                <c:pt idx="0">
                  <c:v>1027.69</c:v>
                </c:pt>
                <c:pt idx="1">
                  <c:v>1058.9100000000001</c:v>
                </c:pt>
                <c:pt idx="2">
                  <c:v>1061.7</c:v>
                </c:pt>
                <c:pt idx="3">
                  <c:v>1078.74</c:v>
                </c:pt>
                <c:pt idx="4">
                  <c:v>1091.19</c:v>
                </c:pt>
                <c:pt idx="5">
                  <c:v>1131.6400000000001</c:v>
                </c:pt>
                <c:pt idx="6">
                  <c:v>1176.44</c:v>
                </c:pt>
                <c:pt idx="7" formatCode="General">
                  <c:v>1186.8599999999999</c:v>
                </c:pt>
                <c:pt idx="8" formatCode="General">
                  <c:v>1251.73</c:v>
                </c:pt>
                <c:pt idx="9" formatCode="General">
                  <c:v>1209.58</c:v>
                </c:pt>
                <c:pt idx="10">
                  <c:v>1299.96</c:v>
                </c:pt>
                <c:pt idx="11">
                  <c:v>1495.28</c:v>
                </c:pt>
                <c:pt idx="12">
                  <c:v>1636.29</c:v>
                </c:pt>
                <c:pt idx="13">
                  <c:v>1878.49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A6B-4607-852F-F87F16B438DA}"/>
            </c:ext>
          </c:extLst>
        </c:ser>
        <c:ser>
          <c:idx val="2"/>
          <c:order val="2"/>
          <c:tx>
            <c:strRef>
              <c:f>'1 dochody,wydatki lata'!$E$6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ysClr val="window" lastClr="FFFFFF">
                  <a:lumMod val="75000"/>
                </a:sysClr>
              </a:solidFill>
            </a:ln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A6B-4607-852F-F87F16B438DA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A6B-4607-852F-F87F16B438DA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A6B-4607-852F-F87F16B438DA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A6B-4607-852F-F87F16B438DA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A6B-4607-852F-F87F16B438DA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AA6B-4607-852F-F87F16B438DA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AA6B-4607-852F-F87F16B438DA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AA6B-4607-852F-F87F16B438DA}"/>
              </c:ext>
            </c:extLst>
          </c:dPt>
          <c:dPt>
            <c:idx val="8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AA6B-4607-852F-F87F16B438DA}"/>
              </c:ext>
            </c:extLst>
          </c:dPt>
          <c:dPt>
            <c:idx val="9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AA6B-4607-852F-F87F16B438DA}"/>
              </c:ext>
            </c:extLst>
          </c:dPt>
          <c:dPt>
            <c:idx val="10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AA6B-4607-852F-F87F16B438DA}"/>
              </c:ext>
            </c:extLst>
          </c:dPt>
          <c:dPt>
            <c:idx val="11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AA6B-4607-852F-F87F16B438DA}"/>
              </c:ext>
            </c:extLst>
          </c:dPt>
          <c:dPt>
            <c:idx val="12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AA6B-4607-852F-F87F16B438DA}"/>
              </c:ext>
            </c:extLst>
          </c:dPt>
          <c:dPt>
            <c:idx val="13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AA6B-4607-852F-F87F16B438DA}"/>
              </c:ext>
            </c:extLst>
          </c:dPt>
          <c:dPt>
            <c:idx val="14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AA6B-4607-852F-F87F16B438DA}"/>
              </c:ext>
            </c:extLst>
          </c:dPt>
          <c:dPt>
            <c:idx val="15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B-AA6B-4607-852F-F87F16B438DA}"/>
              </c:ext>
            </c:extLst>
          </c:dPt>
          <c:dPt>
            <c:idx val="16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D-AA6B-4607-852F-F87F16B438DA}"/>
              </c:ext>
            </c:extLst>
          </c:dPt>
          <c:dPt>
            <c:idx val="17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F-AA6B-4607-852F-F87F16B438DA}"/>
              </c:ext>
            </c:extLst>
          </c:dPt>
          <c:dLbls>
            <c:spPr>
              <a:solidFill>
                <a:sysClr val="window" lastClr="FFFFFF">
                  <a:lumMod val="85000"/>
                </a:sysClr>
              </a:solidFill>
              <a:ln w="6350">
                <a:solidFill>
                  <a:sysClr val="window" lastClr="FFFFFF">
                    <a:lumMod val="65000"/>
                  </a:sysClr>
                </a:solidFill>
              </a:ln>
            </c:spPr>
            <c:txPr>
              <a:bodyPr lIns="18000" tIns="18000" rIns="18000" bIns="18000"/>
              <a:lstStyle/>
              <a:p>
                <a:pPr>
                  <a:defRPr sz="750" spc="-40" baseline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'1 dochody,wydatki lata'!$B$15:$B$28</c:f>
              <c:strCach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2021*</c:v>
                </c:pt>
                <c:pt idx="11">
                  <c:v>2022*</c:v>
                </c:pt>
                <c:pt idx="12">
                  <c:v>2023*</c:v>
                </c:pt>
                <c:pt idx="13">
                  <c:v>2024*</c:v>
                </c:pt>
              </c:strCache>
            </c:strRef>
          </c:cat>
          <c:val>
            <c:numRef>
              <c:f>'1 dochody,wydatki lata'!$E$15:$E$28</c:f>
              <c:numCache>
                <c:formatCode>0.0%</c:formatCode>
                <c:ptCount val="14"/>
                <c:pt idx="0">
                  <c:v>0.83238703093234412</c:v>
                </c:pt>
                <c:pt idx="1">
                  <c:v>0.82828938620026127</c:v>
                </c:pt>
                <c:pt idx="2">
                  <c:v>0.81727697506677865</c:v>
                </c:pt>
                <c:pt idx="3">
                  <c:v>0.80476559935543546</c:v>
                </c:pt>
                <c:pt idx="4">
                  <c:v>0.78720349743175388</c:v>
                </c:pt>
                <c:pt idx="5">
                  <c:v>0.76744249131944453</c:v>
                </c:pt>
                <c:pt idx="6">
                  <c:v>0.73613535819989606</c:v>
                </c:pt>
                <c:pt idx="7">
                  <c:v>0.70084914907939955</c:v>
                </c:pt>
                <c:pt idx="8">
                  <c:v>0.68808887716173572</c:v>
                </c:pt>
                <c:pt idx="9">
                  <c:v>0.63024890449716287</c:v>
                </c:pt>
                <c:pt idx="10">
                  <c:v>0.61808672499049078</c:v>
                </c:pt>
                <c:pt idx="11">
                  <c:v>0.63487911957269394</c:v>
                </c:pt>
                <c:pt idx="12">
                  <c:v>0.61094350894223948</c:v>
                </c:pt>
                <c:pt idx="13">
                  <c:v>0.59311309465548101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0-AA6B-4607-852F-F87F16B43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80"/>
        <c:axId val="-359240480"/>
        <c:axId val="-359242112"/>
      </c:barChart>
      <c:catAx>
        <c:axId val="-359240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-359242112"/>
        <c:crosses val="autoZero"/>
        <c:auto val="1"/>
        <c:lblAlgn val="ctr"/>
        <c:lblOffset val="100"/>
        <c:noMultiLvlLbl val="0"/>
      </c:catAx>
      <c:valAx>
        <c:axId val="-359242112"/>
        <c:scaling>
          <c:orientation val="minMax"/>
          <c:max val="35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359240480"/>
        <c:crosses val="autoZero"/>
        <c:crossBetween val="between"/>
        <c:majorUnit val="500"/>
      </c:valAx>
    </c:plotArea>
    <c:legend>
      <c:legendPos val="r"/>
      <c:layout>
        <c:manualLayout>
          <c:xMode val="edge"/>
          <c:yMode val="edge"/>
          <c:x val="6.1517077936845847E-2"/>
          <c:y val="0.14737035097636961"/>
          <c:w val="0.92112358212568168"/>
          <c:h val="8.2689181286549701E-2"/>
        </c:manualLayout>
      </c:layout>
      <c:overlay val="0"/>
      <c:spPr>
        <a:noFill/>
        <a:ln w="6350">
          <a:noFill/>
        </a:ln>
      </c:spPr>
      <c:txPr>
        <a:bodyPr/>
        <a:lstStyle/>
        <a:p>
          <a:pPr rtl="0">
            <a:defRPr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7038337388934599E-2"/>
          <c:y val="0.27403557087738273"/>
          <c:w val="0.94283056566609003"/>
          <c:h val="0.55267658046922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'34 spożycie kwintyle'!$B$6</c:f>
              <c:strCache>
                <c:ptCount val="1"/>
                <c:pt idx="0">
                  <c:v>pierwsza grupa kwintylowa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kwintyle'!$C$6:$I$6</c:f>
              <c:numCache>
                <c:formatCode>0.00</c:formatCode>
                <c:ptCount val="7"/>
                <c:pt idx="0">
                  <c:v>4.7699999999999996</c:v>
                </c:pt>
                <c:pt idx="1">
                  <c:v>4.6900000000000004</c:v>
                </c:pt>
                <c:pt idx="2">
                  <c:v>6.36</c:v>
                </c:pt>
                <c:pt idx="3">
                  <c:v>3.1</c:v>
                </c:pt>
                <c:pt idx="4">
                  <c:v>0.87</c:v>
                </c:pt>
                <c:pt idx="5">
                  <c:v>0.79</c:v>
                </c:pt>
                <c:pt idx="6">
                  <c:v>5.36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2F-4F56-A7D7-4C92B39FEB00}"/>
            </c:ext>
          </c:extLst>
        </c:ser>
        <c:ser>
          <c:idx val="2"/>
          <c:order val="2"/>
          <c:tx>
            <c:strRef>
              <c:f>'34 spożycie kwintyle'!$B$8</c:f>
              <c:strCache>
                <c:ptCount val="1"/>
                <c:pt idx="0">
                  <c:v>piąta grupa kwintylowa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8.93255917820455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02F-4F56-A7D7-4C92B39FEB0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kwintyle'!$C$8:$I$8</c:f>
              <c:numCache>
                <c:formatCode>0.00</c:formatCode>
                <c:ptCount val="7"/>
                <c:pt idx="0">
                  <c:v>5.0599999999999996</c:v>
                </c:pt>
                <c:pt idx="1">
                  <c:v>4.9400000000000004</c:v>
                </c:pt>
                <c:pt idx="2">
                  <c:v>7.97</c:v>
                </c:pt>
                <c:pt idx="3">
                  <c:v>5.0599999999999996</c:v>
                </c:pt>
                <c:pt idx="4">
                  <c:v>1.33</c:v>
                </c:pt>
                <c:pt idx="5">
                  <c:v>0.64</c:v>
                </c:pt>
                <c:pt idx="6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2F-4F56-A7D7-4C92B39FEB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258131376"/>
        <c:axId val="-258127568"/>
      </c:barChart>
      <c:barChart>
        <c:barDir val="col"/>
        <c:grouping val="clustered"/>
        <c:varyColors val="0"/>
        <c:ser>
          <c:idx val="1"/>
          <c:order val="1"/>
          <c:tx>
            <c:strRef>
              <c:f>'34 spożycie kwintyle'!$B$7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02F-4F56-A7D7-4C92B39FEB00}"/>
              </c:ext>
            </c:extLst>
          </c:dPt>
          <c:dPt>
            <c:idx val="2"/>
            <c:invertIfNegative val="0"/>
            <c:bubble3D val="0"/>
            <c:spPr>
              <a:solidFill>
                <a:srgbClr val="969696"/>
              </a:solidFill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802F-4F56-A7D7-4C92B39FEB00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02F-4F56-A7D7-4C92B39FEB00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kwintyle'!$C$7:$I$7</c:f>
              <c:numCache>
                <c:formatCode>General</c:formatCode>
                <c:ptCount val="7"/>
                <c:pt idx="0" formatCode="0.00">
                  <c:v>2.4900000000000002</c:v>
                </c:pt>
                <c:pt idx="2" formatCode="0.00">
                  <c:v>2.5099999999999998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02F-4F56-A7D7-4C92B39FEB00}"/>
            </c:ext>
          </c:extLst>
        </c:ser>
        <c:ser>
          <c:idx val="3"/>
          <c:order val="3"/>
          <c:tx>
            <c:strRef>
              <c:f>'34 spożycie kwintyle'!$B$9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rgbClr val="5F5F5F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802F-4F56-A7D7-4C92B39FEB00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802F-4F56-A7D7-4C92B39FEB00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802F-4F56-A7D7-4C92B39FEB00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kwintyle'!$C$9:$I$9</c:f>
              <c:numCache>
                <c:formatCode>General</c:formatCode>
                <c:ptCount val="7"/>
                <c:pt idx="0" formatCode="0.00">
                  <c:v>2.5099999999999998</c:v>
                </c:pt>
                <c:pt idx="2" formatCode="0.00">
                  <c:v>2.29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802F-4F56-A7D7-4C92B39FEB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50"/>
        <c:axId val="-258137360"/>
        <c:axId val="-258130832"/>
      </c:barChart>
      <c:catAx>
        <c:axId val="-258131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 spc="-20" baseline="0"/>
            </a:pPr>
            <a:endParaRPr lang="pl-PL"/>
          </a:p>
        </c:txPr>
        <c:crossAx val="-258127568"/>
        <c:crosses val="autoZero"/>
        <c:auto val="1"/>
        <c:lblAlgn val="ctr"/>
        <c:lblOffset val="100"/>
        <c:noMultiLvlLbl val="0"/>
      </c:catAx>
      <c:valAx>
        <c:axId val="-258127568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58131376"/>
        <c:crosses val="autoZero"/>
        <c:crossBetween val="between"/>
        <c:majorUnit val="2"/>
      </c:valAx>
      <c:valAx>
        <c:axId val="-258130832"/>
        <c:scaling>
          <c:orientation val="minMax"/>
          <c:max val="12"/>
        </c:scaling>
        <c:delete val="1"/>
        <c:axPos val="r"/>
        <c:numFmt formatCode="0.00" sourceLinked="1"/>
        <c:majorTickMark val="out"/>
        <c:minorTickMark val="none"/>
        <c:tickLblPos val="none"/>
        <c:crossAx val="-258137360"/>
        <c:crosses val="max"/>
        <c:crossBetween val="between"/>
      </c:valAx>
      <c:catAx>
        <c:axId val="-2581373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2581308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3389565147792741E-2"/>
          <c:y val="0.16108294682342786"/>
          <c:w val="0.94252310130999339"/>
          <c:h val="8.2498185521098236E-2"/>
        </c:manualLayout>
      </c:layout>
      <c:overlay val="0"/>
      <c:spPr>
        <a:solidFill>
          <a:sysClr val="window" lastClr="FFFFFF"/>
        </a:solidFill>
        <a:ln w="6350">
          <a:noFill/>
        </a:ln>
      </c:spPr>
      <c:txPr>
        <a:bodyPr/>
        <a:lstStyle/>
        <a:p>
          <a:pPr>
            <a:defRPr sz="85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6896610961933961E-2"/>
          <c:y val="0.26467946761901534"/>
          <c:w val="0.94084717654993755"/>
          <c:h val="0.567677055688373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'35 spożycie miasto wieś'!$C$5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'35 spożycie miasto wieś'!$B$6:$B$12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'35 spożycie miasto wieś'!$C$6:$C$12</c:f>
              <c:numCache>
                <c:formatCode>0.00</c:formatCode>
                <c:ptCount val="7"/>
                <c:pt idx="0">
                  <c:v>4.8099999999999996</c:v>
                </c:pt>
                <c:pt idx="1">
                  <c:v>4.78</c:v>
                </c:pt>
                <c:pt idx="2">
                  <c:v>7.17</c:v>
                </c:pt>
                <c:pt idx="3">
                  <c:v>4.32</c:v>
                </c:pt>
                <c:pt idx="4">
                  <c:v>1.1399999999999999</c:v>
                </c:pt>
                <c:pt idx="5">
                  <c:v>0.65</c:v>
                </c:pt>
                <c:pt idx="6">
                  <c:v>6.24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F1-41F8-879A-BC9C8BFEDD00}"/>
            </c:ext>
          </c:extLst>
        </c:ser>
        <c:ser>
          <c:idx val="2"/>
          <c:order val="2"/>
          <c:tx>
            <c:strRef>
              <c:f>'35 spożycie miasto wieś'!$E$5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'35 spożycie miasto wieś'!$B$6:$B$12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'35 spożycie miasto wieś'!$E$6:$E$12</c:f>
              <c:numCache>
                <c:formatCode>0.00</c:formatCode>
                <c:ptCount val="7"/>
                <c:pt idx="0">
                  <c:v>5.29</c:v>
                </c:pt>
                <c:pt idx="1">
                  <c:v>5.33</c:v>
                </c:pt>
                <c:pt idx="2">
                  <c:v>7.04</c:v>
                </c:pt>
                <c:pt idx="3">
                  <c:v>3.36</c:v>
                </c:pt>
                <c:pt idx="4">
                  <c:v>0.96</c:v>
                </c:pt>
                <c:pt idx="5">
                  <c:v>0.93</c:v>
                </c:pt>
                <c:pt idx="6">
                  <c:v>6.47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F1-41F8-879A-BC9C8BFEDD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258129200"/>
        <c:axId val="-258133552"/>
      </c:barChart>
      <c:barChart>
        <c:barDir val="col"/>
        <c:grouping val="clustered"/>
        <c:varyColors val="0"/>
        <c:ser>
          <c:idx val="1"/>
          <c:order val="1"/>
          <c:tx>
            <c:strRef>
              <c:f>'35 spożycie miasto wieś'!$D$5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F1-41F8-879A-BC9C8BFEDD00}"/>
              </c:ext>
            </c:extLst>
          </c:dPt>
          <c:dPt>
            <c:idx val="2"/>
            <c:invertIfNegative val="0"/>
            <c:bubble3D val="0"/>
            <c:spPr>
              <a:solidFill>
                <a:srgbClr val="969696"/>
              </a:solidFill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F1-41F8-879A-BC9C8BFEDD00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6F1-41F8-879A-BC9C8BFEDD00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'35 spożycie miasto wieś'!$B$6:$B$12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'35 spożycie miasto wieś'!$D$6:$D$12</c:f>
              <c:numCache>
                <c:formatCode>General</c:formatCode>
                <c:ptCount val="7"/>
                <c:pt idx="0" formatCode="0.00">
                  <c:v>2.41</c:v>
                </c:pt>
                <c:pt idx="2" formatCode="0.00">
                  <c:v>2.2799999999999998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6F1-41F8-879A-BC9C8BFEDD00}"/>
            </c:ext>
          </c:extLst>
        </c:ser>
        <c:ser>
          <c:idx val="3"/>
          <c:order val="3"/>
          <c:tx>
            <c:strRef>
              <c:f>'35 spożycie miasto wieś'!$F$5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rgbClr val="5F5F5F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6F1-41F8-879A-BC9C8BFEDD00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B6F1-41F8-879A-BC9C8BFEDD00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B6F1-41F8-879A-BC9C8BFEDD00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'35 spożycie miasto wieś'!$B$6:$B$12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'35 spożycie miasto wieś'!$F$6:$F$12</c:f>
              <c:numCache>
                <c:formatCode>General</c:formatCode>
                <c:ptCount val="7"/>
                <c:pt idx="0" formatCode="0.00">
                  <c:v>2.79</c:v>
                </c:pt>
                <c:pt idx="2" formatCode="0.00">
                  <c:v>2.69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B6F1-41F8-879A-BC9C8BFEDD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50"/>
        <c:axId val="-258123760"/>
        <c:axId val="-258124848"/>
      </c:barChart>
      <c:catAx>
        <c:axId val="-258129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 spc="-10" baseline="0"/>
            </a:pPr>
            <a:endParaRPr lang="pl-PL"/>
          </a:p>
        </c:txPr>
        <c:crossAx val="-258133552"/>
        <c:crosses val="autoZero"/>
        <c:auto val="1"/>
        <c:lblAlgn val="ctr"/>
        <c:lblOffset val="100"/>
        <c:noMultiLvlLbl val="0"/>
      </c:catAx>
      <c:valAx>
        <c:axId val="-258133552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58129200"/>
        <c:crosses val="autoZero"/>
        <c:crossBetween val="between"/>
        <c:majorUnit val="2"/>
      </c:valAx>
      <c:valAx>
        <c:axId val="-258124848"/>
        <c:scaling>
          <c:orientation val="minMax"/>
          <c:max val="12"/>
        </c:scaling>
        <c:delete val="1"/>
        <c:axPos val="r"/>
        <c:numFmt formatCode="0.00" sourceLinked="1"/>
        <c:majorTickMark val="out"/>
        <c:minorTickMark val="none"/>
        <c:tickLblPos val="none"/>
        <c:crossAx val="-258123760"/>
        <c:crosses val="max"/>
        <c:crossBetween val="between"/>
      </c:valAx>
      <c:catAx>
        <c:axId val="-258123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2581248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1308568299546419E-2"/>
          <c:y val="0.16536858728313558"/>
          <c:w val="0.93624341025798696"/>
          <c:h val="8.0748506715212123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8402413615823796"/>
          <c:w val="0.91803058831108364"/>
          <c:h val="0.576774810365199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'37 wyposażenie kwintyl I i V'!$D$17</c:f>
              <c:strCache>
                <c:ptCount val="1"/>
                <c:pt idx="0">
                  <c:v>pierwsza grupa kwintylowa 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'37 wyposażenie kwintyl I i V'!$B$18:$B$27</c:f>
              <c:strCache>
                <c:ptCount val="5"/>
                <c:pt idx="0">
                  <c:v>dostęp do Internetu</c:v>
                </c:pt>
                <c:pt idx="1">
                  <c:v>smartfon</c:v>
                </c:pt>
                <c:pt idx="2">
                  <c:v>odbiornik telewizyjny</c:v>
                </c:pt>
                <c:pt idx="3">
                  <c:v>zmywarka do naczyń</c:v>
                </c:pt>
                <c:pt idx="4">
                  <c:v>samochód osobowy</c:v>
                </c:pt>
              </c:strCache>
            </c:strRef>
          </c:cat>
          <c:val>
            <c:numRef>
              <c:f>'37 wyposażenie kwintyl I i V'!$D$18:$D$27</c:f>
              <c:numCache>
                <c:formatCode>0.0%</c:formatCode>
                <c:ptCount val="5"/>
                <c:pt idx="0">
                  <c:v>0.88300000000000001</c:v>
                </c:pt>
                <c:pt idx="1">
                  <c:v>0.89400000000000002</c:v>
                </c:pt>
                <c:pt idx="2">
                  <c:v>0.95900000000000007</c:v>
                </c:pt>
                <c:pt idx="3">
                  <c:v>0.53500000000000003</c:v>
                </c:pt>
                <c:pt idx="4">
                  <c:v>0.748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3F9-4C43-8C12-340F2656A5F6}"/>
            </c:ext>
          </c:extLst>
        </c:ser>
        <c:ser>
          <c:idx val="1"/>
          <c:order val="1"/>
          <c:tx>
            <c:strRef>
              <c:f>'37 wyposażenie kwintyl I i V'!$E$17</c:f>
              <c:strCache>
                <c:ptCount val="1"/>
                <c:pt idx="0">
                  <c:v>piąta grupa kwintylowa  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'37 wyposażenie kwintyl I i V'!$B$18:$B$27</c:f>
              <c:strCache>
                <c:ptCount val="5"/>
                <c:pt idx="0">
                  <c:v>dostęp do Internetu</c:v>
                </c:pt>
                <c:pt idx="1">
                  <c:v>smartfon</c:v>
                </c:pt>
                <c:pt idx="2">
                  <c:v>odbiornik telewizyjny</c:v>
                </c:pt>
                <c:pt idx="3">
                  <c:v>zmywarka do naczyń</c:v>
                </c:pt>
                <c:pt idx="4">
                  <c:v>samochód osobowy</c:v>
                </c:pt>
              </c:strCache>
            </c:strRef>
          </c:cat>
          <c:val>
            <c:numRef>
              <c:f>'37 wyposażenie kwintyl I i V'!$E$18:$E$27</c:f>
              <c:numCache>
                <c:formatCode>0.0%</c:formatCode>
                <c:ptCount val="5"/>
                <c:pt idx="0">
                  <c:v>0.95799999999999996</c:v>
                </c:pt>
                <c:pt idx="1">
                  <c:v>0.95799999999999996</c:v>
                </c:pt>
                <c:pt idx="2">
                  <c:v>0.90900000000000003</c:v>
                </c:pt>
                <c:pt idx="3">
                  <c:v>0.70900000000000007</c:v>
                </c:pt>
                <c:pt idx="4">
                  <c:v>0.79400000000000004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3F9-4C43-8C12-340F2656A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258131920"/>
        <c:axId val="-258123216"/>
      </c:barChart>
      <c:catAx>
        <c:axId val="-258131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58123216"/>
        <c:crosses val="autoZero"/>
        <c:auto val="1"/>
        <c:lblAlgn val="ctr"/>
        <c:lblOffset val="100"/>
        <c:noMultiLvlLbl val="0"/>
      </c:catAx>
      <c:valAx>
        <c:axId val="-258123216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crossAx val="-258131920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3732660230412812"/>
          <c:y val="0.13873167915866186"/>
          <c:w val="0.62289721222556371"/>
          <c:h val="8.344328093008993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3289258653989006"/>
          <c:w val="0.9179991586213494"/>
          <c:h val="0.623723029853687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'38 wyposażenie miasto wieś'!$D$17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'38 wyposażenie miasto wieś'!$B$18:$B$27</c:f>
              <c:strCache>
                <c:ptCount val="5"/>
                <c:pt idx="0">
                  <c:v>dostęp do Internetu</c:v>
                </c:pt>
                <c:pt idx="1">
                  <c:v>smartfon</c:v>
                </c:pt>
                <c:pt idx="2">
                  <c:v>odbiornik telewizyjny</c:v>
                </c:pt>
                <c:pt idx="3">
                  <c:v>zmywarka do naczyń</c:v>
                </c:pt>
                <c:pt idx="4">
                  <c:v>samochód osobowy</c:v>
                </c:pt>
              </c:strCache>
            </c:strRef>
          </c:cat>
          <c:val>
            <c:numRef>
              <c:f>'38 wyposażenie miasto wieś'!$D$18:$D$27</c:f>
              <c:numCache>
                <c:formatCode>0.0%</c:formatCode>
                <c:ptCount val="5"/>
                <c:pt idx="0">
                  <c:v>0.89900000000000002</c:v>
                </c:pt>
                <c:pt idx="1">
                  <c:v>0.90300000000000002</c:v>
                </c:pt>
                <c:pt idx="2">
                  <c:v>0.93799999999999994</c:v>
                </c:pt>
                <c:pt idx="3">
                  <c:v>0.58599999999999997</c:v>
                </c:pt>
                <c:pt idx="4">
                  <c:v>0.69400000000000006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41-420C-803E-6BF3DB669A51}"/>
            </c:ext>
          </c:extLst>
        </c:ser>
        <c:ser>
          <c:idx val="1"/>
          <c:order val="1"/>
          <c:tx>
            <c:strRef>
              <c:f>'38 wyposażenie miasto wieś'!$E$17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'38 wyposażenie miasto wieś'!$B$18:$B$27</c:f>
              <c:strCache>
                <c:ptCount val="5"/>
                <c:pt idx="0">
                  <c:v>dostęp do Internetu</c:v>
                </c:pt>
                <c:pt idx="1">
                  <c:v>smartfon</c:v>
                </c:pt>
                <c:pt idx="2">
                  <c:v>odbiornik telewizyjny</c:v>
                </c:pt>
                <c:pt idx="3">
                  <c:v>zmywarka do naczyń</c:v>
                </c:pt>
                <c:pt idx="4">
                  <c:v>samochód osobowy</c:v>
                </c:pt>
              </c:strCache>
            </c:strRef>
          </c:cat>
          <c:val>
            <c:numRef>
              <c:f>'38 wyposażenie miasto wieś'!$E$18:$E$27</c:f>
              <c:numCache>
                <c:formatCode>0.0%</c:formatCode>
                <c:ptCount val="5"/>
                <c:pt idx="0">
                  <c:v>0.88700000000000001</c:v>
                </c:pt>
                <c:pt idx="1">
                  <c:v>0.8909999999999999</c:v>
                </c:pt>
                <c:pt idx="2">
                  <c:v>0.98499999999999999</c:v>
                </c:pt>
                <c:pt idx="3">
                  <c:v>0.63400000000000001</c:v>
                </c:pt>
                <c:pt idx="4">
                  <c:v>0.86299999999999999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341-420C-803E-6BF3DB669A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258128656"/>
        <c:axId val="-258128112"/>
      </c:barChart>
      <c:catAx>
        <c:axId val="-258128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-10" baseline="0"/>
            </a:pPr>
            <a:endParaRPr lang="pl-PL"/>
          </a:p>
        </c:txPr>
        <c:crossAx val="-258128112"/>
        <c:crosses val="autoZero"/>
        <c:auto val="1"/>
        <c:lblAlgn val="ctr"/>
        <c:lblOffset val="100"/>
        <c:noMultiLvlLbl val="0"/>
      </c:catAx>
      <c:valAx>
        <c:axId val="-258128112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58128656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66293785608520772"/>
          <c:y val="0.12219909340891387"/>
          <c:w val="0.32277295758260788"/>
          <c:h val="8.9633515715183992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2420784410089851"/>
          <c:w val="0.91803234525026134"/>
          <c:h val="0.62624173335185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'46 w. sanit-tech. miasto wieś'!$C$5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0"/>
                  <c:y val="-4.83325277912034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49D-47BD-BA53-F561769E6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5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'46 w. sanit-tech. miasto wieś'!$B$6:$B$11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 (z sieci lub butli)</c:v>
                </c:pt>
                <c:pt idx="5">
                  <c:v>centralne ogrzewanie</c:v>
                </c:pt>
              </c:strCache>
            </c:strRef>
          </c:cat>
          <c:val>
            <c:numRef>
              <c:f>'46 w. sanit-tech. miasto wieś'!$C$6:$C$11</c:f>
              <c:numCache>
                <c:formatCode>0.0%</c:formatCode>
                <c:ptCount val="6"/>
                <c:pt idx="0">
                  <c:v>0.99970000000000003</c:v>
                </c:pt>
                <c:pt idx="1">
                  <c:v>0.99629999999999996</c:v>
                </c:pt>
                <c:pt idx="2">
                  <c:v>0.9948999999999999</c:v>
                </c:pt>
                <c:pt idx="3">
                  <c:v>0.99719999999999998</c:v>
                </c:pt>
                <c:pt idx="4">
                  <c:v>0.81330000000000002</c:v>
                </c:pt>
                <c:pt idx="5">
                  <c:v>0.87549999999999994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49D-47BD-BA53-F561769E608C}"/>
            </c:ext>
          </c:extLst>
        </c:ser>
        <c:ser>
          <c:idx val="1"/>
          <c:order val="1"/>
          <c:tx>
            <c:strRef>
              <c:f>'46 w. sanit-tech. miasto wieś'!$D$5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5865658693743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49D-47BD-BA53-F561769E6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43586565869376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49D-47BD-BA53-F561769E6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5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'46 w. sanit-tech. miasto wieś'!$B$6:$B$11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 (z sieci lub butli)</c:v>
                </c:pt>
                <c:pt idx="5">
                  <c:v>centralne ogrzewanie</c:v>
                </c:pt>
              </c:strCache>
            </c:strRef>
          </c:cat>
          <c:val>
            <c:numRef>
              <c:f>'46 w. sanit-tech. miasto wieś'!$D$6:$D$11</c:f>
              <c:numCache>
                <c:formatCode>0.0%</c:formatCode>
                <c:ptCount val="6"/>
                <c:pt idx="0">
                  <c:v>0.99790000000000001</c:v>
                </c:pt>
                <c:pt idx="1">
                  <c:v>0.98640000000000005</c:v>
                </c:pt>
                <c:pt idx="2">
                  <c:v>0.98599999999999999</c:v>
                </c:pt>
                <c:pt idx="3">
                  <c:v>0.98970000000000002</c:v>
                </c:pt>
                <c:pt idx="4">
                  <c:v>0.85219999999999996</c:v>
                </c:pt>
                <c:pt idx="5">
                  <c:v>0.83290000000000008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49D-47BD-BA53-F561769E60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-258124304"/>
        <c:axId val="-258127024"/>
      </c:barChart>
      <c:catAx>
        <c:axId val="-25812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58127024"/>
        <c:crosses val="autoZero"/>
        <c:auto val="1"/>
        <c:lblAlgn val="ctr"/>
        <c:lblOffset val="100"/>
        <c:noMultiLvlLbl val="0"/>
      </c:catAx>
      <c:valAx>
        <c:axId val="-258127024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58124304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0578159879513014"/>
          <c:y val="0.11060837544560662"/>
          <c:w val="0.28772121886251206"/>
          <c:h val="0.1019758045848068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31056599607545665"/>
          <c:w val="0.91803156438840472"/>
          <c:h val="0.55622068611844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'47 w.sanit-tech kwintyle'!$C$5</c:f>
              <c:strCache>
                <c:ptCount val="1"/>
                <c:pt idx="0">
                  <c:v>pierwsza grupa kwintylowa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5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'47 w.sanit-tech kwintyle'!$B$6:$B$11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 (z sieci lub butli)</c:v>
                </c:pt>
                <c:pt idx="5">
                  <c:v>centralne ogrzewanie</c:v>
                </c:pt>
              </c:strCache>
            </c:strRef>
          </c:cat>
          <c:val>
            <c:numRef>
              <c:f>'47 w.sanit-tech kwintyle'!$C$6:$C$11</c:f>
              <c:numCache>
                <c:formatCode>0.0%</c:formatCode>
                <c:ptCount val="6"/>
                <c:pt idx="0">
                  <c:v>0.99639999999999995</c:v>
                </c:pt>
                <c:pt idx="1">
                  <c:v>0.98060000000000003</c:v>
                </c:pt>
                <c:pt idx="2">
                  <c:v>0.97709999999999997</c:v>
                </c:pt>
                <c:pt idx="3">
                  <c:v>0.98360000000000003</c:v>
                </c:pt>
                <c:pt idx="4">
                  <c:v>0.84450000000000003</c:v>
                </c:pt>
                <c:pt idx="5">
                  <c:v>0.83799999999999997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0E-45BA-B636-E8304B2833D6}"/>
            </c:ext>
          </c:extLst>
        </c:ser>
        <c:ser>
          <c:idx val="1"/>
          <c:order val="1"/>
          <c:tx>
            <c:strRef>
              <c:f>'47 w.sanit-tech kwintyle'!$D$5</c:f>
              <c:strCache>
                <c:ptCount val="1"/>
                <c:pt idx="0">
                  <c:v>piąta grupa kwintylowa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4944237918215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E0E-45BA-B636-E8304B2833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5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'47 w.sanit-tech kwintyle'!$B$6:$B$11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 (z sieci lub butli)</c:v>
                </c:pt>
                <c:pt idx="5">
                  <c:v>centralne ogrzewanie</c:v>
                </c:pt>
              </c:strCache>
            </c:strRef>
          </c:cat>
          <c:val>
            <c:numRef>
              <c:f>'47 w.sanit-tech kwintyle'!$D$6:$D$11</c:f>
              <c:numCache>
                <c:formatCode>0.0%</c:formatCode>
                <c:ptCount val="6"/>
                <c:pt idx="0">
                  <c:v>0.9998999999999999</c:v>
                </c:pt>
                <c:pt idx="1">
                  <c:v>0.99870000000000003</c:v>
                </c:pt>
                <c:pt idx="2">
                  <c:v>0.99829999999999997</c:v>
                </c:pt>
                <c:pt idx="3">
                  <c:v>0.99900000000000011</c:v>
                </c:pt>
                <c:pt idx="4">
                  <c:v>0.74540000000000006</c:v>
                </c:pt>
                <c:pt idx="5">
                  <c:v>0.8901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0E-45BA-B636-E8304B283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-258130288"/>
        <c:axId val="-258122672"/>
      </c:barChart>
      <c:catAx>
        <c:axId val="-258130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58122672"/>
        <c:crosses val="autoZero"/>
        <c:auto val="1"/>
        <c:lblAlgn val="ctr"/>
        <c:lblOffset val="100"/>
        <c:noMultiLvlLbl val="0"/>
      </c:catAx>
      <c:valAx>
        <c:axId val="-258122672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58130288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043792685081341"/>
          <c:y val="0.11918289725317578"/>
          <c:w val="0.57836934570608944"/>
          <c:h val="0.10310900757486725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 spc="-10" baseline="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80285678310293"/>
          <c:y val="0.1354501650658661"/>
          <c:w val="0.81060547052295295"/>
          <c:h val="0.82219886392657726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'49 ocena syt. mat. gr. społ-ek.'!$B$16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5C9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'49 ocena syt. mat. gr. społ-ek.'!$C$14:$N$14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'49 ocena syt. mat. gr. społ-ek.'!$C$16:$N$16</c:f>
              <c:numCache>
                <c:formatCode>0.0%</c:formatCode>
                <c:ptCount val="6"/>
                <c:pt idx="0">
                  <c:v>0.172078548823932</c:v>
                </c:pt>
                <c:pt idx="1">
                  <c:v>6.2767265169768119E-2</c:v>
                </c:pt>
                <c:pt idx="2">
                  <c:v>1.2307403155756862E-2</c:v>
                </c:pt>
                <c:pt idx="3">
                  <c:v>3.2855681173514874E-2</c:v>
                </c:pt>
                <c:pt idx="4">
                  <c:v>2.2631769394059885E-2</c:v>
                </c:pt>
                <c:pt idx="5">
                  <c:v>4.2964565863378122E-2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9F-4229-B10C-4ACE09EB2892}"/>
            </c:ext>
          </c:extLst>
        </c:ser>
        <c:ser>
          <c:idx val="0"/>
          <c:order val="1"/>
          <c:tx>
            <c:strRef>
              <c:f>'49 ocena syt. mat. gr. społ-ek.'!$B$17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'49 ocena syt. mat. gr. społ-ek.'!$C$14:$N$14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'49 ocena syt. mat. gr. społ-ek.'!$C$17:$N$17</c:f>
              <c:numCache>
                <c:formatCode>0.0%</c:formatCode>
                <c:ptCount val="6"/>
                <c:pt idx="0">
                  <c:v>0.58178366900456857</c:v>
                </c:pt>
                <c:pt idx="1">
                  <c:v>0.4680365808854941</c:v>
                </c:pt>
                <c:pt idx="2">
                  <c:v>0.22612827988810569</c:v>
                </c:pt>
                <c:pt idx="3">
                  <c:v>0.45119134451738391</c:v>
                </c:pt>
                <c:pt idx="4">
                  <c:v>0.34253086177249337</c:v>
                </c:pt>
                <c:pt idx="5">
                  <c:v>0.38032442659753757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9F-4229-B10C-4ACE09EB2892}"/>
            </c:ext>
          </c:extLst>
        </c:ser>
        <c:ser>
          <c:idx val="3"/>
          <c:order val="2"/>
          <c:tx>
            <c:strRef>
              <c:f>'49 ocena syt. mat. gr. społ-ek.'!$B$18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'49 ocena syt. mat. gr. społ-ek.'!$C$14:$N$14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'49 ocena syt. mat. gr. społ-ek.'!$C$18:$N$18</c:f>
              <c:numCache>
                <c:formatCode>0.0%</c:formatCode>
                <c:ptCount val="6"/>
                <c:pt idx="0">
                  <c:v>0.24613778217149943</c:v>
                </c:pt>
                <c:pt idx="1">
                  <c:v>0.46919615394473779</c:v>
                </c:pt>
                <c:pt idx="2">
                  <c:v>0.76156431695613747</c:v>
                </c:pt>
                <c:pt idx="3">
                  <c:v>0.51595297430910125</c:v>
                </c:pt>
                <c:pt idx="4">
                  <c:v>0.63383736883344677</c:v>
                </c:pt>
                <c:pt idx="5">
                  <c:v>0.57671100753908433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29F-4229-B10C-4ACE09EB2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axId val="-258136272"/>
        <c:axId val="-258129744"/>
      </c:barChart>
      <c:catAx>
        <c:axId val="-258136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58129744"/>
        <c:crosses val="autoZero"/>
        <c:auto val="1"/>
        <c:lblAlgn val="ctr"/>
        <c:lblOffset val="100"/>
        <c:noMultiLvlLbl val="0"/>
      </c:catAx>
      <c:valAx>
        <c:axId val="-258129744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58136272"/>
        <c:crosses val="autoZero"/>
        <c:crossBetween val="between"/>
        <c:majorUnit val="0.2"/>
        <c:minorUnit val="0.1"/>
      </c:valAx>
    </c:plotArea>
    <c:legend>
      <c:legendPos val="r"/>
      <c:layout>
        <c:manualLayout>
          <c:xMode val="edge"/>
          <c:yMode val="edge"/>
          <c:x val="0.13877769741407839"/>
          <c:y val="7.8502004197791547E-2"/>
          <c:w val="0.83673818385197207"/>
          <c:h val="5.0186557562657601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263877623329811"/>
          <c:y val="0.20253732638888888"/>
          <c:w val="0.80599526212068417"/>
          <c:h val="0.73056597222222219"/>
        </c:manualLayout>
      </c:layout>
      <c:barChart>
        <c:barDir val="bar"/>
        <c:grouping val="clustered"/>
        <c:varyColors val="0"/>
        <c:ser>
          <c:idx val="2"/>
          <c:order val="0"/>
          <c:tx>
            <c:strRef>
              <c:f>'50 ocena syt. mat. miasto wieś'!$B$17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'50 ocena syt. mat. miasto wieś'!$C$15:$J$15</c:f>
              <c:strCache>
                <c:ptCount val="4"/>
                <c:pt idx="0">
                  <c:v>Ogółem</c:v>
                </c:pt>
                <c:pt idx="1">
                  <c:v>Miasta 
razem</c:v>
                </c:pt>
                <c:pt idx="2">
                  <c:v>Miasta
500 tys. 
lub większe</c:v>
                </c:pt>
                <c:pt idx="3">
                  <c:v>Wieś</c:v>
                </c:pt>
              </c:strCache>
            </c:strRef>
          </c:cat>
          <c:val>
            <c:numRef>
              <c:f>'50 ocena syt. mat. miasto wieś'!$C$17:$J$17</c:f>
              <c:numCache>
                <c:formatCode>0.0%</c:formatCode>
                <c:ptCount val="4"/>
                <c:pt idx="0">
                  <c:v>0.57671100753908433</c:v>
                </c:pt>
                <c:pt idx="1">
                  <c:v>0.60147264663152777</c:v>
                </c:pt>
                <c:pt idx="2">
                  <c:v>0.69848200730025156</c:v>
                </c:pt>
                <c:pt idx="3">
                  <c:v>0.52784900579474381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D6-4CF4-8149-E6AD4EC99E60}"/>
            </c:ext>
          </c:extLst>
        </c:ser>
        <c:ser>
          <c:idx val="1"/>
          <c:order val="1"/>
          <c:tx>
            <c:strRef>
              <c:f>'50 ocena syt. mat. miasto wieś'!$B$18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'50 ocena syt. mat. miasto wieś'!$C$15:$J$15</c:f>
              <c:strCache>
                <c:ptCount val="4"/>
                <c:pt idx="0">
                  <c:v>Ogółem</c:v>
                </c:pt>
                <c:pt idx="1">
                  <c:v>Miasta 
razem</c:v>
                </c:pt>
                <c:pt idx="2">
                  <c:v>Miasta
500 tys. 
lub większe</c:v>
                </c:pt>
                <c:pt idx="3">
                  <c:v>Wieś</c:v>
                </c:pt>
              </c:strCache>
            </c:strRef>
          </c:cat>
          <c:val>
            <c:numRef>
              <c:f>'50 ocena syt. mat. miasto wieś'!$C$18:$J$18</c:f>
              <c:numCache>
                <c:formatCode>0.0%</c:formatCode>
                <c:ptCount val="4"/>
                <c:pt idx="0">
                  <c:v>0.38032442659753757</c:v>
                </c:pt>
                <c:pt idx="1">
                  <c:v>0.35650463175625285</c:v>
                </c:pt>
                <c:pt idx="2">
                  <c:v>0.27064619206067081</c:v>
                </c:pt>
                <c:pt idx="3">
                  <c:v>0.42732789243190833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D6-4CF4-8149-E6AD4EC99E60}"/>
            </c:ext>
          </c:extLst>
        </c:ser>
        <c:ser>
          <c:idx val="0"/>
          <c:order val="2"/>
          <c:tx>
            <c:strRef>
              <c:f>'50 ocena syt. mat. miasto wieś'!$B$19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5C9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'50 ocena syt. mat. miasto wieś'!$C$15:$J$15</c:f>
              <c:strCache>
                <c:ptCount val="4"/>
                <c:pt idx="0">
                  <c:v>Ogółem</c:v>
                </c:pt>
                <c:pt idx="1">
                  <c:v>Miasta 
razem</c:v>
                </c:pt>
                <c:pt idx="2">
                  <c:v>Miasta
500 tys. 
lub większe</c:v>
                </c:pt>
                <c:pt idx="3">
                  <c:v>Wieś</c:v>
                </c:pt>
              </c:strCache>
            </c:strRef>
          </c:cat>
          <c:val>
            <c:numRef>
              <c:f>'50 ocena syt. mat. miasto wieś'!$C$19:$J$19</c:f>
              <c:numCache>
                <c:formatCode>0.0%</c:formatCode>
                <c:ptCount val="4"/>
                <c:pt idx="0">
                  <c:v>4.2964565863378122E-2</c:v>
                </c:pt>
                <c:pt idx="1">
                  <c:v>4.2022721612219358E-2</c:v>
                </c:pt>
                <c:pt idx="2">
                  <c:v>3.0871800639077615E-2</c:v>
                </c:pt>
                <c:pt idx="3">
                  <c:v>4.4823101773347855E-2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2D6-4CF4-8149-E6AD4EC99E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258126480"/>
        <c:axId val="-258125936"/>
      </c:barChart>
      <c:catAx>
        <c:axId val="-25812648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58125936"/>
        <c:crosses val="autoZero"/>
        <c:auto val="1"/>
        <c:lblAlgn val="ctr"/>
        <c:lblOffset val="100"/>
        <c:noMultiLvlLbl val="0"/>
      </c:catAx>
      <c:valAx>
        <c:axId val="-258125936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58126480"/>
        <c:crosses val="max"/>
        <c:crossBetween val="between"/>
        <c:majorUnit val="0.2"/>
        <c:minorUnit val="5.0000000000000024E-2"/>
      </c:valAx>
    </c:plotArea>
    <c:legend>
      <c:legendPos val="r"/>
      <c:layout>
        <c:manualLayout>
          <c:xMode val="edge"/>
          <c:yMode val="edge"/>
          <c:x val="0.18317672172718835"/>
          <c:y val="0.12497077546296298"/>
          <c:w val="0.80610028804041745"/>
          <c:h val="7.411690322018008E-2"/>
        </c:manualLayout>
      </c:layout>
      <c:overlay val="0"/>
      <c:spPr>
        <a:solidFill>
          <a:schemeClr val="bg1"/>
        </a:solidFill>
        <a:ln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6869251514628"/>
          <c:y val="0.16337781386553274"/>
          <c:w val="0.78694711320251931"/>
          <c:h val="0.7538588375231929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  <a:ln w="38100"/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D6A6-43B0-8FF2-5CAAEC7A3660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D6A6-43B0-8FF2-5CAAEC7A3660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D6A6-43B0-8FF2-5CAAEC7A3660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D6A6-43B0-8FF2-5CAAEC7A3660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D6A6-43B0-8FF2-5CAAEC7A366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multiLvlStrRef>
              <c:f>'57 pomoc Ukr. kwartały'!$B$5:$M$6</c:f>
              <c:multiLvlStrCache>
                <c:ptCount val="12"/>
                <c:lvl>
                  <c:pt idx="0">
                    <c:v>I kwartał</c:v>
                  </c:pt>
                  <c:pt idx="1">
                    <c:v>II kwartał</c:v>
                  </c:pt>
                  <c:pt idx="2">
                    <c:v>III kwartał</c:v>
                  </c:pt>
                  <c:pt idx="3">
                    <c:v>IV kwartał</c:v>
                  </c:pt>
                  <c:pt idx="4">
                    <c:v>I kwartał</c:v>
                  </c:pt>
                  <c:pt idx="5">
                    <c:v>II kwartał</c:v>
                  </c:pt>
                  <c:pt idx="6">
                    <c:v>III kwartał</c:v>
                  </c:pt>
                  <c:pt idx="7">
                    <c:v>IV kwartał</c:v>
                  </c:pt>
                  <c:pt idx="8">
                    <c:v>I kwartał</c:v>
                  </c:pt>
                  <c:pt idx="9">
                    <c:v>II kwartał</c:v>
                  </c:pt>
                  <c:pt idx="10">
                    <c:v>III kwartał</c:v>
                  </c:pt>
                  <c:pt idx="11">
                    <c:v>IV kwartał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'57 pomoc Ukr. kwartały'!$B$9:$M$9</c:f>
              <c:numCache>
                <c:formatCode>0.0%</c:formatCode>
                <c:ptCount val="12"/>
                <c:pt idx="0">
                  <c:v>0.69299999999999995</c:v>
                </c:pt>
                <c:pt idx="1">
                  <c:v>0.52900000000000003</c:v>
                </c:pt>
                <c:pt idx="2">
                  <c:v>0.27600000000000002</c:v>
                </c:pt>
                <c:pt idx="3">
                  <c:v>0.23300000000000001</c:v>
                </c:pt>
                <c:pt idx="4">
                  <c:v>0.222</c:v>
                </c:pt>
                <c:pt idx="5">
                  <c:v>0.19899999999999998</c:v>
                </c:pt>
                <c:pt idx="6">
                  <c:v>0.12300000000000001</c:v>
                </c:pt>
                <c:pt idx="7">
                  <c:v>9.3000000000000013E-2</c:v>
                </c:pt>
                <c:pt idx="8">
                  <c:v>8.900000000000001E-2</c:v>
                </c:pt>
                <c:pt idx="9">
                  <c:v>8.1000000000000003E-2</c:v>
                </c:pt>
                <c:pt idx="10">
                  <c:v>7.2000000000000008E-2</c:v>
                </c:pt>
                <c:pt idx="11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6A6-43B0-8FF2-5CAAEC7A36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258135184"/>
        <c:axId val="-258137904"/>
      </c:barChart>
      <c:catAx>
        <c:axId val="-25813518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-20" baseline="0"/>
            </a:pPr>
            <a:endParaRPr lang="pl-PL"/>
          </a:p>
        </c:txPr>
        <c:crossAx val="-258137904"/>
        <c:crosses val="autoZero"/>
        <c:auto val="1"/>
        <c:lblAlgn val="ctr"/>
        <c:lblOffset val="100"/>
        <c:noMultiLvlLbl val="0"/>
      </c:catAx>
      <c:valAx>
        <c:axId val="-258137904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50000"/>
                  <a:alpha val="76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-258135184"/>
        <c:crosses val="max"/>
        <c:crossBetween val="between"/>
        <c:majorUnit val="0.2"/>
        <c:min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4682242908554E-2"/>
          <c:y val="0.23549149150971174"/>
          <c:w val="0.92499607128878325"/>
          <c:h val="0.581966687678287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'58 pomoc Ukr. gr. społ-ek'!$C$5</c:f>
              <c:strCache>
                <c:ptCount val="1"/>
                <c:pt idx="0">
                  <c:v>I kwartał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'58 pomoc Ukr. gr. społ-ek'!$B$6:$B$11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
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'58 pomoc Ukr. gr. społ-ek'!$C$6:$C$11</c:f>
              <c:numCache>
                <c:formatCode>0.0%</c:formatCode>
                <c:ptCount val="6"/>
                <c:pt idx="0">
                  <c:v>8.900000000000001E-2</c:v>
                </c:pt>
                <c:pt idx="1">
                  <c:v>8.5000000000000006E-2</c:v>
                </c:pt>
                <c:pt idx="2">
                  <c:v>5.9000000000000004E-2</c:v>
                </c:pt>
                <c:pt idx="3">
                  <c:v>0.129</c:v>
                </c:pt>
                <c:pt idx="4">
                  <c:v>9.3000000000000013E-2</c:v>
                </c:pt>
                <c:pt idx="5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7D-47CD-90B4-F4E9EAA21CD6}"/>
            </c:ext>
          </c:extLst>
        </c:ser>
        <c:ser>
          <c:idx val="1"/>
          <c:order val="1"/>
          <c:tx>
            <c:strRef>
              <c:f>'58 pomoc Ukr. gr. społ-ek'!$D$5</c:f>
              <c:strCache>
                <c:ptCount val="1"/>
                <c:pt idx="0">
                  <c:v>II kwartał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'58 pomoc Ukr. gr. społ-ek'!$B$6:$B$11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
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'58 pomoc Ukr. gr. społ-ek'!$D$6:$D$11</c:f>
              <c:numCache>
                <c:formatCode>0.0%</c:formatCode>
                <c:ptCount val="6"/>
                <c:pt idx="0">
                  <c:v>8.1000000000000003E-2</c:v>
                </c:pt>
                <c:pt idx="1">
                  <c:v>7.2000000000000008E-2</c:v>
                </c:pt>
                <c:pt idx="2">
                  <c:v>0.04</c:v>
                </c:pt>
                <c:pt idx="3">
                  <c:v>0.121</c:v>
                </c:pt>
                <c:pt idx="4">
                  <c:v>9.1999999999999998E-2</c:v>
                </c:pt>
                <c:pt idx="5">
                  <c:v>5.5999999999999994E-2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7D-47CD-90B4-F4E9EAA21CD6}"/>
            </c:ext>
          </c:extLst>
        </c:ser>
        <c:ser>
          <c:idx val="2"/>
          <c:order val="2"/>
          <c:tx>
            <c:strRef>
              <c:f>'58 pomoc Ukr. gr. społ-ek'!$E$5</c:f>
              <c:strCache>
                <c:ptCount val="1"/>
                <c:pt idx="0">
                  <c:v>III kwartał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'58 pomoc Ukr. gr. społ-ek'!$B$6:$B$11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
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'58 pomoc Ukr. gr. społ-ek'!$E$6:$E$11</c:f>
              <c:numCache>
                <c:formatCode>0.0%</c:formatCode>
                <c:ptCount val="6"/>
                <c:pt idx="0">
                  <c:v>7.2000000000000008E-2</c:v>
                </c:pt>
                <c:pt idx="1">
                  <c:v>7.5999999999999998E-2</c:v>
                </c:pt>
                <c:pt idx="2">
                  <c:v>1.6E-2</c:v>
                </c:pt>
                <c:pt idx="3">
                  <c:v>9.0999999999999998E-2</c:v>
                </c:pt>
                <c:pt idx="4">
                  <c:v>6.3E-2</c:v>
                </c:pt>
                <c:pt idx="5">
                  <c:v>6.0999999999999999E-2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F7D-47CD-90B4-F4E9EAA21CD6}"/>
            </c:ext>
          </c:extLst>
        </c:ser>
        <c:ser>
          <c:idx val="3"/>
          <c:order val="3"/>
          <c:tx>
            <c:strRef>
              <c:f>'58 pomoc Ukr. gr. społ-ek'!$F$5</c:f>
              <c:strCache>
                <c:ptCount val="1"/>
                <c:pt idx="0">
                  <c:v>IV kwartał</c:v>
                </c:pt>
              </c:strCache>
            </c:strRef>
          </c:tx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'58 pomoc Ukr. gr. społ-ek'!$B$6:$B$11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
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'58 pomoc Ukr. gr. społ-ek'!$F$6:$F$11</c:f>
              <c:numCache>
                <c:formatCode>0.0%</c:formatCode>
                <c:ptCount val="6"/>
                <c:pt idx="0">
                  <c:v>0.06</c:v>
                </c:pt>
                <c:pt idx="1">
                  <c:v>5.9000000000000004E-2</c:v>
                </c:pt>
                <c:pt idx="2">
                  <c:v>6.6000000000000003E-2</c:v>
                </c:pt>
                <c:pt idx="3">
                  <c:v>8.199999999999999E-2</c:v>
                </c:pt>
                <c:pt idx="4">
                  <c:v>5.5999999999999994E-2</c:v>
                </c:pt>
                <c:pt idx="5">
                  <c:v>7.4999999999999997E-2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F7D-47CD-90B4-F4E9EAA21C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258135728"/>
        <c:axId val="-258134096"/>
      </c:barChart>
      <c:catAx>
        <c:axId val="-25813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58134096"/>
        <c:crosses val="autoZero"/>
        <c:auto val="1"/>
        <c:lblAlgn val="ctr"/>
        <c:lblOffset val="100"/>
        <c:noMultiLvlLbl val="0"/>
      </c:catAx>
      <c:valAx>
        <c:axId val="-258134096"/>
        <c:scaling>
          <c:orientation val="minMax"/>
          <c:max val="0.2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58135728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9471454130710419"/>
          <c:y val="0.14148532066403091"/>
          <c:w val="0.62544614054146919"/>
          <c:h val="8.76570281035545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6832878906441038"/>
          <c:w val="0.92008928571428572"/>
          <c:h val="0.571550227417224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 dochody,wydatki gr. społ-ek.'!$B$7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3"/>
              <c:layout>
                <c:manualLayout>
                  <c:x val="0"/>
                  <c:y val="1.16459627329192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 dochody,wydatki gr. społ-ek.'!$C$5:$N$5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społ-ek.'!$C$7:$N$7</c:f>
              <c:numCache>
                <c:formatCode>0.00</c:formatCode>
                <c:ptCount val="6"/>
                <c:pt idx="0">
                  <c:v>3167.17</c:v>
                </c:pt>
                <c:pt idx="1">
                  <c:v>3163.41</c:v>
                </c:pt>
                <c:pt idx="2">
                  <c:v>3309.22</c:v>
                </c:pt>
                <c:pt idx="3">
                  <c:v>3789.82</c:v>
                </c:pt>
                <c:pt idx="4">
                  <c:v>3017.35</c:v>
                </c:pt>
                <c:pt idx="5">
                  <c:v>2448.81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926-4314-BCB0-6BBC53262B1F}"/>
            </c:ext>
          </c:extLst>
        </c:ser>
        <c:ser>
          <c:idx val="1"/>
          <c:order val="1"/>
          <c:tx>
            <c:strRef>
              <c:f>'4 dochody,wydatki gr. społ-ek.'!$B$8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 dochody,wydatki gr. społ-ek.'!$C$5:$N$5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społ-ek.'!$C$8:$N$8</c:f>
              <c:numCache>
                <c:formatCode>0.00</c:formatCode>
                <c:ptCount val="6"/>
                <c:pt idx="0">
                  <c:v>1878.49</c:v>
                </c:pt>
                <c:pt idx="1">
                  <c:v>1860.38</c:v>
                </c:pt>
                <c:pt idx="2">
                  <c:v>1311.01</c:v>
                </c:pt>
                <c:pt idx="3">
                  <c:v>2151.15</c:v>
                </c:pt>
                <c:pt idx="4">
                  <c:v>1969.43</c:v>
                </c:pt>
                <c:pt idx="5">
                  <c:v>1902.57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926-4314-BCB0-6BBC53262B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80"/>
        <c:axId val="-359245376"/>
        <c:axId val="-359251360"/>
      </c:barChart>
      <c:barChart>
        <c:barDir val="col"/>
        <c:grouping val="clustered"/>
        <c:varyColors val="0"/>
        <c:ser>
          <c:idx val="2"/>
          <c:order val="2"/>
          <c:tx>
            <c:strRef>
              <c:f>'4 dochody,wydatki gr. społ-ek.'!$B$9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6350">
                <a:solidFill>
                  <a:sysClr val="window" lastClr="FFFFFF">
                    <a:lumMod val="65000"/>
                  </a:sysClr>
                </a:solidFill>
              </a:ln>
              <a:effectLst/>
            </c:spPr>
            <c:txPr>
              <a:bodyPr wrap="square" lIns="18000" tIns="19050" rIns="18000" bIns="19050" anchor="ctr">
                <a:spAutoFit/>
              </a:bodyPr>
              <a:lstStyle/>
              <a:p>
                <a:pPr>
                  <a:defRPr sz="900" spc="-30" baseline="0"/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multiLvlStrRef>
              <c:f>'4 dochody,wydatki gr. społ-ek.'!$C$5:$N$6</c:f>
              <c:multiLvlStrCache>
                <c:ptCount val="6"/>
                <c:lvl>
                  <c:pt idx="0">
                    <c:v>2024</c:v>
                  </c:pt>
                  <c:pt idx="1">
                    <c:v>2024</c:v>
                  </c:pt>
                  <c:pt idx="2">
                    <c:v>2024</c:v>
                  </c:pt>
                  <c:pt idx="3">
                    <c:v>2024</c:v>
                  </c:pt>
                  <c:pt idx="4">
                    <c:v>2024</c:v>
                  </c:pt>
                  <c:pt idx="5">
                    <c:v>2024</c:v>
                  </c:pt>
                </c:lvl>
                <c:lvl>
                  <c:pt idx="0">
                    <c:v>Ogółem</c:v>
                  </c:pt>
                  <c:pt idx="1">
                    <c:v>pracownicy</c:v>
                  </c:pt>
                  <c:pt idx="2">
                    <c:v>rolnicy</c:v>
                  </c:pt>
                  <c:pt idx="3">
                    <c:v>pracujący na własny rachunek</c:v>
                  </c:pt>
                  <c:pt idx="4">
                    <c:v>emeryci</c:v>
                  </c:pt>
                  <c:pt idx="5">
                    <c:v>renciści</c:v>
                  </c:pt>
                </c:lvl>
              </c:multiLvlStrCache>
            </c:multiLvlStrRef>
          </c:cat>
          <c:val>
            <c:numRef>
              <c:f>'4 dochody,wydatki gr. społ-ek.'!$C$9:$N$9</c:f>
              <c:numCache>
                <c:formatCode>0.0%</c:formatCode>
                <c:ptCount val="6"/>
                <c:pt idx="0">
                  <c:v>0.59311309465548101</c:v>
                </c:pt>
                <c:pt idx="1">
                  <c:v>0.58809322850974111</c:v>
                </c:pt>
                <c:pt idx="2">
                  <c:v>0.39616888571929337</c:v>
                </c:pt>
                <c:pt idx="3">
                  <c:v>0.56761270983846202</c:v>
                </c:pt>
                <c:pt idx="4">
                  <c:v>0.6527018741611017</c:v>
                </c:pt>
                <c:pt idx="5">
                  <c:v>0.77693655285628527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E-7926-4314-BCB0-6BBC53262B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overlap val="-100"/>
        <c:axId val="-359250816"/>
        <c:axId val="-359250272"/>
      </c:barChart>
      <c:catAx>
        <c:axId val="-359245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359251360"/>
        <c:crosses val="autoZero"/>
        <c:auto val="1"/>
        <c:lblAlgn val="ctr"/>
        <c:lblOffset val="100"/>
        <c:noMultiLvlLbl val="0"/>
      </c:catAx>
      <c:valAx>
        <c:axId val="-359251360"/>
        <c:scaling>
          <c:orientation val="minMax"/>
          <c:max val="4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359245376"/>
        <c:crosses val="autoZero"/>
        <c:crossBetween val="between"/>
        <c:majorUnit val="1000"/>
      </c:valAx>
      <c:valAx>
        <c:axId val="-359250272"/>
        <c:scaling>
          <c:orientation val="minMax"/>
          <c:max val="1"/>
          <c:min val="0.60000000000000064"/>
        </c:scaling>
        <c:delete val="1"/>
        <c:axPos val="r"/>
        <c:numFmt formatCode="0.0%" sourceLinked="1"/>
        <c:majorTickMark val="none"/>
        <c:minorTickMark val="none"/>
        <c:tickLblPos val="none"/>
        <c:crossAx val="-359250816"/>
        <c:crosses val="max"/>
        <c:crossBetween val="between"/>
      </c:valAx>
      <c:catAx>
        <c:axId val="-3592508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3592502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069786600215328E-2"/>
          <c:y val="0.17306450824081773"/>
          <c:w val="0.92993765184556387"/>
          <c:h val="7.1921429033504805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4682242908554E-2"/>
          <c:y val="0.24999143715058816"/>
          <c:w val="0.92499607128878325"/>
          <c:h val="0.657655758230801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'59 pomoc Ukr. kwintyle'!$C$5</c:f>
              <c:strCache>
                <c:ptCount val="1"/>
                <c:pt idx="0">
                  <c:v>I kwartał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'59 pomoc Ukr. kwintyle'!$B$6:$B$11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'59 pomoc Ukr. kwintyle'!$C$6:$C$11</c:f>
              <c:numCache>
                <c:formatCode>0.0%</c:formatCode>
                <c:ptCount val="6"/>
                <c:pt idx="0">
                  <c:v>8.900000000000001E-2</c:v>
                </c:pt>
                <c:pt idx="1">
                  <c:v>8.1000000000000003E-2</c:v>
                </c:pt>
                <c:pt idx="2">
                  <c:v>5.9000000000000004E-2</c:v>
                </c:pt>
                <c:pt idx="3">
                  <c:v>7.5999999999999998E-2</c:v>
                </c:pt>
                <c:pt idx="4">
                  <c:v>9.6999999999999989E-2</c:v>
                </c:pt>
                <c:pt idx="5">
                  <c:v>0.115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28-4228-BF03-6B15C19100DE}"/>
            </c:ext>
          </c:extLst>
        </c:ser>
        <c:ser>
          <c:idx val="1"/>
          <c:order val="1"/>
          <c:tx>
            <c:strRef>
              <c:f>'59 pomoc Ukr. kwintyle'!$D$5</c:f>
              <c:strCache>
                <c:ptCount val="1"/>
                <c:pt idx="0">
                  <c:v>II kwartał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'59 pomoc Ukr. kwintyle'!$B$6:$B$11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'59 pomoc Ukr. kwintyle'!$D$6:$D$11</c:f>
              <c:numCache>
                <c:formatCode>0.0%</c:formatCode>
                <c:ptCount val="6"/>
                <c:pt idx="0">
                  <c:v>8.1000000000000003E-2</c:v>
                </c:pt>
                <c:pt idx="1">
                  <c:v>0.05</c:v>
                </c:pt>
                <c:pt idx="2">
                  <c:v>6.6000000000000003E-2</c:v>
                </c:pt>
                <c:pt idx="3">
                  <c:v>6.3E-2</c:v>
                </c:pt>
                <c:pt idx="4">
                  <c:v>0.08</c:v>
                </c:pt>
                <c:pt idx="5">
                  <c:v>0.121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28-4228-BF03-6B15C19100DE}"/>
            </c:ext>
          </c:extLst>
        </c:ser>
        <c:ser>
          <c:idx val="2"/>
          <c:order val="2"/>
          <c:tx>
            <c:strRef>
              <c:f>'59 pomoc Ukr. kwintyle'!$E$5</c:f>
              <c:strCache>
                <c:ptCount val="1"/>
                <c:pt idx="0">
                  <c:v>III kwartał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'59 pomoc Ukr. kwintyle'!$B$6:$B$11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'59 pomoc Ukr. kwintyle'!$E$6:$E$11</c:f>
              <c:numCache>
                <c:formatCode>0.0%</c:formatCode>
                <c:ptCount val="6"/>
                <c:pt idx="0">
                  <c:v>7.2000000000000008E-2</c:v>
                </c:pt>
                <c:pt idx="1">
                  <c:v>5.5E-2</c:v>
                </c:pt>
                <c:pt idx="2">
                  <c:v>6.0999999999999999E-2</c:v>
                </c:pt>
                <c:pt idx="3">
                  <c:v>5.0999999999999997E-2</c:v>
                </c:pt>
                <c:pt idx="4">
                  <c:v>8.199999999999999E-2</c:v>
                </c:pt>
                <c:pt idx="5">
                  <c:v>9.4E-2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28-4228-BF03-6B15C19100DE}"/>
            </c:ext>
          </c:extLst>
        </c:ser>
        <c:ser>
          <c:idx val="3"/>
          <c:order val="3"/>
          <c:tx>
            <c:strRef>
              <c:f>'59 pomoc Ukr. kwintyle'!$F$5</c:f>
              <c:strCache>
                <c:ptCount val="1"/>
                <c:pt idx="0">
                  <c:v>IV kwartał</c:v>
                </c:pt>
              </c:strCache>
            </c:strRef>
          </c:tx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'59 pomoc Ukr. kwintyle'!$B$6:$B$11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'59 pomoc Ukr. kwintyle'!$F$6:$F$11</c:f>
              <c:numCache>
                <c:formatCode>0.0%</c:formatCode>
                <c:ptCount val="6"/>
                <c:pt idx="0">
                  <c:v>0.06</c:v>
                </c:pt>
                <c:pt idx="1">
                  <c:v>4.2000000000000003E-2</c:v>
                </c:pt>
                <c:pt idx="2">
                  <c:v>4.8000000000000001E-2</c:v>
                </c:pt>
                <c:pt idx="3">
                  <c:v>5.7000000000000002E-2</c:v>
                </c:pt>
                <c:pt idx="4">
                  <c:v>7.0000000000000007E-2</c:v>
                </c:pt>
                <c:pt idx="5">
                  <c:v>7.4999999999999997E-2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528-4228-BF03-6B15C19100D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258133008"/>
        <c:axId val="-654495664"/>
      </c:barChart>
      <c:catAx>
        <c:axId val="-25813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54495664"/>
        <c:crosses val="autoZero"/>
        <c:auto val="1"/>
        <c:lblAlgn val="ctr"/>
        <c:lblOffset val="100"/>
        <c:noMultiLvlLbl val="0"/>
      </c:catAx>
      <c:valAx>
        <c:axId val="-654495664"/>
        <c:scaling>
          <c:orientation val="minMax"/>
          <c:max val="0.2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58133008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9719377770229446"/>
          <c:y val="0.15569505600103514"/>
          <c:w val="0.62544614054146919"/>
          <c:h val="9.30701811137793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567586033895261E-2"/>
          <c:y val="0.23549149150971174"/>
          <c:w val="0.92995317757091467"/>
          <c:h val="0.582142489920718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'60 pomoc Ukr. klm'!$C$5</c:f>
              <c:strCache>
                <c:ptCount val="1"/>
                <c:pt idx="0">
                  <c:v>I kwartał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'60 pomoc Ukr. klm'!$B$6:$B$12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
500 tys. 
i większe</c:v>
                </c:pt>
                <c:pt idx="3">
                  <c:v>Miasta 
100–499 tys.</c:v>
                </c:pt>
                <c:pt idx="4">
                  <c:v>Miasta 
20–99 tys.</c:v>
                </c:pt>
                <c:pt idx="5">
                  <c:v>Miasta poniżej 
20 tys.</c:v>
                </c:pt>
                <c:pt idx="6">
                  <c:v>Wieś</c:v>
                </c:pt>
              </c:strCache>
            </c:strRef>
          </c:cat>
          <c:val>
            <c:numRef>
              <c:f>'60 pomoc Ukr. klm'!$C$6:$C$12</c:f>
              <c:numCache>
                <c:formatCode>0.0%</c:formatCode>
                <c:ptCount val="7"/>
                <c:pt idx="0">
                  <c:v>8.900000000000001E-2</c:v>
                </c:pt>
                <c:pt idx="1">
                  <c:v>9.6999999999999989E-2</c:v>
                </c:pt>
                <c:pt idx="2">
                  <c:v>0.13900000000000001</c:v>
                </c:pt>
                <c:pt idx="3">
                  <c:v>8.8000000000000009E-2</c:v>
                </c:pt>
                <c:pt idx="4">
                  <c:v>8.8000000000000009E-2</c:v>
                </c:pt>
                <c:pt idx="5">
                  <c:v>7.2999999999999995E-2</c:v>
                </c:pt>
                <c:pt idx="6">
                  <c:v>7.2999999999999995E-2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3D-4059-9A86-212955B972FB}"/>
            </c:ext>
          </c:extLst>
        </c:ser>
        <c:ser>
          <c:idx val="1"/>
          <c:order val="1"/>
          <c:tx>
            <c:strRef>
              <c:f>'60 pomoc Ukr. klm'!$D$5</c:f>
              <c:strCache>
                <c:ptCount val="1"/>
                <c:pt idx="0">
                  <c:v>II kwartał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'60 pomoc Ukr. klm'!$B$6:$B$12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
500 tys. 
i większe</c:v>
                </c:pt>
                <c:pt idx="3">
                  <c:v>Miasta 
100–499 tys.</c:v>
                </c:pt>
                <c:pt idx="4">
                  <c:v>Miasta 
20–99 tys.</c:v>
                </c:pt>
                <c:pt idx="5">
                  <c:v>Miasta poniżej 
20 tys.</c:v>
                </c:pt>
                <c:pt idx="6">
                  <c:v>Wieś</c:v>
                </c:pt>
              </c:strCache>
            </c:strRef>
          </c:cat>
          <c:val>
            <c:numRef>
              <c:f>'60 pomoc Ukr. klm'!$D$6:$D$12</c:f>
              <c:numCache>
                <c:formatCode>0.0%</c:formatCode>
                <c:ptCount val="7"/>
                <c:pt idx="0">
                  <c:v>8.1000000000000003E-2</c:v>
                </c:pt>
                <c:pt idx="1">
                  <c:v>9.9000000000000005E-2</c:v>
                </c:pt>
                <c:pt idx="2">
                  <c:v>0.122</c:v>
                </c:pt>
                <c:pt idx="3">
                  <c:v>9.0999999999999998E-2</c:v>
                </c:pt>
                <c:pt idx="4">
                  <c:v>0.109</c:v>
                </c:pt>
                <c:pt idx="5">
                  <c:v>7.2000000000000008E-2</c:v>
                </c:pt>
                <c:pt idx="6">
                  <c:v>4.4000000000000004E-2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3D-4059-9A86-212955B972FB}"/>
            </c:ext>
          </c:extLst>
        </c:ser>
        <c:ser>
          <c:idx val="2"/>
          <c:order val="2"/>
          <c:tx>
            <c:strRef>
              <c:f>'60 pomoc Ukr. klm'!$E$5</c:f>
              <c:strCache>
                <c:ptCount val="1"/>
                <c:pt idx="0">
                  <c:v>III kwartał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'60 pomoc Ukr. klm'!$B$6:$B$12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
500 tys. 
i większe</c:v>
                </c:pt>
                <c:pt idx="3">
                  <c:v>Miasta 
100–499 tys.</c:v>
                </c:pt>
                <c:pt idx="4">
                  <c:v>Miasta 
20–99 tys.</c:v>
                </c:pt>
                <c:pt idx="5">
                  <c:v>Miasta poniżej 
20 tys.</c:v>
                </c:pt>
                <c:pt idx="6">
                  <c:v>Wieś</c:v>
                </c:pt>
              </c:strCache>
            </c:strRef>
          </c:cat>
          <c:val>
            <c:numRef>
              <c:f>'60 pomoc Ukr. klm'!$E$6:$E$12</c:f>
              <c:numCache>
                <c:formatCode>0.0%</c:formatCode>
                <c:ptCount val="7"/>
                <c:pt idx="0">
                  <c:v>7.2000000000000008E-2</c:v>
                </c:pt>
                <c:pt idx="1">
                  <c:v>8.6999999999999994E-2</c:v>
                </c:pt>
                <c:pt idx="2">
                  <c:v>0.13200000000000001</c:v>
                </c:pt>
                <c:pt idx="3">
                  <c:v>6.8000000000000005E-2</c:v>
                </c:pt>
                <c:pt idx="4">
                  <c:v>8.199999999999999E-2</c:v>
                </c:pt>
                <c:pt idx="5">
                  <c:v>6.4000000000000001E-2</c:v>
                </c:pt>
                <c:pt idx="6">
                  <c:v>4.2000000000000003E-2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3D-4059-9A86-212955B972FB}"/>
            </c:ext>
          </c:extLst>
        </c:ser>
        <c:ser>
          <c:idx val="3"/>
          <c:order val="3"/>
          <c:tx>
            <c:strRef>
              <c:f>'60 pomoc Ukr. klm'!$F$5</c:f>
              <c:strCache>
                <c:ptCount val="1"/>
                <c:pt idx="0">
                  <c:v>IV kwartał</c:v>
                </c:pt>
              </c:strCache>
            </c:strRef>
          </c:tx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'60 pomoc Ukr. klm'!$B$6:$B$12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
500 tys. 
i większe</c:v>
                </c:pt>
                <c:pt idx="3">
                  <c:v>Miasta 
100–499 tys.</c:v>
                </c:pt>
                <c:pt idx="4">
                  <c:v>Miasta 
20–99 tys.</c:v>
                </c:pt>
                <c:pt idx="5">
                  <c:v>Miasta poniżej 
20 tys.</c:v>
                </c:pt>
                <c:pt idx="6">
                  <c:v>Wieś</c:v>
                </c:pt>
              </c:strCache>
            </c:strRef>
          </c:cat>
          <c:val>
            <c:numRef>
              <c:f>'60 pomoc Ukr. klm'!$F$6:$F$12</c:f>
              <c:numCache>
                <c:formatCode>0.0%</c:formatCode>
                <c:ptCount val="7"/>
                <c:pt idx="0">
                  <c:v>0.06</c:v>
                </c:pt>
                <c:pt idx="1">
                  <c:v>6.3E-2</c:v>
                </c:pt>
                <c:pt idx="2">
                  <c:v>8.4000000000000005E-2</c:v>
                </c:pt>
                <c:pt idx="3">
                  <c:v>8.1000000000000003E-2</c:v>
                </c:pt>
                <c:pt idx="4">
                  <c:v>5.2000000000000005E-2</c:v>
                </c:pt>
                <c:pt idx="5">
                  <c:v>3.3000000000000002E-2</c:v>
                </c:pt>
                <c:pt idx="6">
                  <c:v>5.4000000000000006E-2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83D-4059-9A86-212955B972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256023584"/>
        <c:axId val="-256024672"/>
      </c:barChart>
      <c:catAx>
        <c:axId val="-256023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56024672"/>
        <c:crosses val="autoZero"/>
        <c:auto val="1"/>
        <c:lblAlgn val="ctr"/>
        <c:lblOffset val="100"/>
        <c:noMultiLvlLbl val="0"/>
      </c:catAx>
      <c:valAx>
        <c:axId val="-256024672"/>
        <c:scaling>
          <c:orientation val="minMax"/>
          <c:max val="0.2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56023584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9967301409748478"/>
          <c:y val="0.14602855044279445"/>
          <c:w val="0.62296690414627887"/>
          <c:h val="9.23162955146070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725659292588453E-2"/>
          <c:y val="0.27743100469662901"/>
          <c:w val="0.91432281902262214"/>
          <c:h val="0.59595343305350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 wskaź. doch,wyd gosp. ogółem'!$B$7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 wskaź. doch,wyd gosp. ogółem'!$C$6:$G$6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ogółem'!$C$7:$G$7</c:f>
              <c:numCache>
                <c:formatCode>0.0%</c:formatCode>
                <c:ptCount val="5"/>
                <c:pt idx="0">
                  <c:v>0.99881282027803997</c:v>
                </c:pt>
                <c:pt idx="1">
                  <c:v>1.0448507658256423</c:v>
                </c:pt>
                <c:pt idx="2">
                  <c:v>1.1965950675208468</c:v>
                </c:pt>
                <c:pt idx="3">
                  <c:v>0.95269593990849866</c:v>
                </c:pt>
                <c:pt idx="4">
                  <c:v>0.77318552524809214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7F-450D-B0AF-6D26DB763822}"/>
            </c:ext>
          </c:extLst>
        </c:ser>
        <c:ser>
          <c:idx val="1"/>
          <c:order val="1"/>
          <c:tx>
            <c:strRef>
              <c:f>'3 wskaź. doch,wyd gosp. ogółem'!$B$8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4.9584727903805624E-3"/>
                  <c:y val="-4.042584685236778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 wskaź. doch,wyd gosp. ogółem'!$C$6:$G$6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ogółem'!$C$8:$G$8</c:f>
              <c:numCache>
                <c:formatCode>0.0%</c:formatCode>
                <c:ptCount val="5"/>
                <c:pt idx="0">
                  <c:v>0.99035927793067846</c:v>
                </c:pt>
                <c:pt idx="1">
                  <c:v>0.69790629707903684</c:v>
                </c:pt>
                <c:pt idx="2">
                  <c:v>1.1451484969310457</c:v>
                </c:pt>
                <c:pt idx="3">
                  <c:v>1.0484112239085648</c:v>
                </c:pt>
                <c:pt idx="4">
                  <c:v>1.0128188065946584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57F-450D-B0AF-6D26DB7638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359249728"/>
        <c:axId val="-359253536"/>
      </c:barChart>
      <c:catAx>
        <c:axId val="-35924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9525">
            <a:solidFill>
              <a:sysClr val="windowText" lastClr="000000"/>
            </a:solidFill>
          </a:ln>
        </c:spPr>
        <c:crossAx val="-359253536"/>
        <c:crossesAt val="1"/>
        <c:auto val="1"/>
        <c:lblAlgn val="ctr"/>
        <c:lblOffset val="100"/>
        <c:noMultiLvlLbl val="0"/>
      </c:catAx>
      <c:valAx>
        <c:axId val="-359253536"/>
        <c:scaling>
          <c:orientation val="minMax"/>
          <c:max val="1.3"/>
          <c:min val="0.60000000000000309"/>
        </c:scaling>
        <c:delete val="0"/>
        <c:axPos val="l"/>
        <c:majorGridlines>
          <c:spPr>
            <a:ln w="6350">
              <a:solidFill>
                <a:schemeClr val="bg1">
                  <a:lumMod val="65000"/>
                </a:scheme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359249728"/>
        <c:crossesAt val="1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pl-PL"/>
          </a:p>
        </c:txPr>
      </c:legendEntry>
      <c:layout>
        <c:manualLayout>
          <c:xMode val="edge"/>
          <c:yMode val="edge"/>
          <c:x val="6.747017351726535E-2"/>
          <c:y val="0.18907625381128387"/>
          <c:w val="0.71389553434864905"/>
          <c:h val="7.5441925878339061E-2"/>
        </c:manualLayout>
      </c:layout>
      <c:overlay val="0"/>
      <c:spPr>
        <a:solidFill>
          <a:sysClr val="window" lastClr="FFFFFF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898020559930006"/>
          <c:y val="0.14166156885414269"/>
          <c:w val="0.464747570616173"/>
          <c:h val="0.69541786161262986"/>
        </c:manualLayout>
      </c:layout>
      <c:barChart>
        <c:barDir val="bar"/>
        <c:grouping val="clustered"/>
        <c:varyColors val="0"/>
        <c:ser>
          <c:idx val="1"/>
          <c:order val="1"/>
          <c:tx>
            <c:strRef>
              <c:f>'6 struktura dochodu'!$D$6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334A92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99A5C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12F4-429E-8BFD-87DA87A71963}"/>
              </c:ext>
            </c:extLst>
          </c:dPt>
          <c:dPt>
            <c:idx val="5"/>
            <c:invertIfNegative val="0"/>
            <c:bubble3D val="0"/>
            <c:spPr>
              <a:solidFill>
                <a:srgbClr val="99A5C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12F4-429E-8BFD-87DA87A71963}"/>
              </c:ext>
            </c:extLst>
          </c:dPt>
          <c:dPt>
            <c:idx val="7"/>
            <c:invertIfNegative val="0"/>
            <c:bubble3D val="0"/>
            <c:spPr>
              <a:solidFill>
                <a:srgbClr val="99A5C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12F4-429E-8BFD-87DA87A7196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'6 struktura dochodu'!$B$7:$B$15</c:f>
              <c:strCache>
                <c:ptCount val="9"/>
                <c:pt idx="0">
                  <c:v>Dochody z pracy najemnej</c:v>
                </c:pt>
                <c:pt idx="1">
                  <c:v>Dochody z pracy na własny rachunek</c:v>
                </c:pt>
                <c:pt idx="2">
                  <c:v>Dochody z gospodarstwa rolnego</c:v>
                </c:pt>
                <c:pt idx="3">
                  <c:v>Dochody ze świadczeń z ubezpieczeń społecznych</c:v>
                </c:pt>
                <c:pt idx="4">
                  <c:v>   w tym: z emerytur    </c:v>
                </c:pt>
                <c:pt idx="5">
                  <c:v>   z rent     </c:v>
                </c:pt>
                <c:pt idx="6">
                  <c:v>Dochody z pozostałych świadczeń społecznych</c:v>
                </c:pt>
                <c:pt idx="7">
                  <c:v>   w tym ze świadczenia wychowawczego     </c:v>
                </c:pt>
                <c:pt idx="8">
                  <c:v>Inne dochody*</c:v>
                </c:pt>
              </c:strCache>
            </c:strRef>
          </c:cat>
          <c:val>
            <c:numRef>
              <c:f>'6 struktura dochodu'!$D$7:$D$15</c:f>
              <c:numCache>
                <c:formatCode>0.0%</c:formatCode>
                <c:ptCount val="9"/>
                <c:pt idx="0">
                  <c:v>0.54719197264434805</c:v>
                </c:pt>
                <c:pt idx="1">
                  <c:v>0.10281734166464067</c:v>
                </c:pt>
                <c:pt idx="2">
                  <c:v>3.2701118032817937E-2</c:v>
                </c:pt>
                <c:pt idx="3">
                  <c:v>0.23674131795893494</c:v>
                </c:pt>
                <c:pt idx="4">
                  <c:v>0.2109422607564482</c:v>
                </c:pt>
                <c:pt idx="5">
                  <c:v>2.3418382972811687E-2</c:v>
                </c:pt>
                <c:pt idx="6">
                  <c:v>6.4098232807206432E-2</c:v>
                </c:pt>
                <c:pt idx="7">
                  <c:v>4.5886390689479889E-2</c:v>
                </c:pt>
                <c:pt idx="8">
                  <c:v>1.6453174284929449E-2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2F4-429E-8BFD-87DA87A719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359239936"/>
        <c:axId val="-35924918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'6 struktura dochodu'!$C$6</c15:sqref>
                        </c15:formulaRef>
                      </c:ext>
                    </c:extLst>
                    <c:strCache>
                      <c:ptCount val="1"/>
                      <c:pt idx="0">
                        <c:v>2023</c:v>
                      </c:pt>
                    </c:strCache>
                  </c:strRef>
                </c:tx>
                <c:spPr>
                  <a:solidFill>
                    <a:srgbClr val="66B68E"/>
                  </a:solidFill>
                  <a:ln>
                    <a:noFill/>
                  </a:ln>
                  <a:scene3d>
                    <a:camera prst="orthographicFront"/>
                    <a:lightRig rig="threePt" dir="t"/>
                  </a:scene3d>
                </c:spPr>
                <c:invertIfNegative val="0"/>
                <c:dPt>
                  <c:idx val="4"/>
                  <c:invertIfNegative val="0"/>
                  <c:bubble3D val="0"/>
                  <c:spPr>
                    <a:solidFill>
                      <a:srgbClr val="99CEB3"/>
                    </a:solidFill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</c:spPr>
                  <c:extLst xmlns:c16r2="http://schemas.microsoft.com/office/drawing/2015/06/chart">
                    <c:ext xmlns:c16="http://schemas.microsoft.com/office/drawing/2014/chart" uri="{C3380CC4-5D6E-409C-BE32-E72D297353CC}">
                      <c16:uniqueId val="{00000001-12F4-429E-8BFD-87DA87A71963}"/>
                    </c:ext>
                  </c:extLst>
                </c:dPt>
                <c:dPt>
                  <c:idx val="5"/>
                  <c:invertIfNegative val="0"/>
                  <c:bubble3D val="0"/>
                  <c:spPr>
                    <a:solidFill>
                      <a:srgbClr val="99CEB3"/>
                    </a:solidFill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</c:spPr>
                  <c:extLst xmlns:c16r2="http://schemas.microsoft.com/office/drawing/2015/06/chart">
                    <c:ext xmlns:c16="http://schemas.microsoft.com/office/drawing/2014/chart" uri="{C3380CC4-5D6E-409C-BE32-E72D297353CC}">
                      <c16:uniqueId val="{00000003-12F4-429E-8BFD-87DA87A71963}"/>
                    </c:ext>
                  </c:extLst>
                </c:dPt>
                <c:dPt>
                  <c:idx val="7"/>
                  <c:invertIfNegative val="0"/>
                  <c:bubble3D val="0"/>
                  <c:spPr>
                    <a:solidFill>
                      <a:srgbClr val="99CEB3"/>
                    </a:solidFill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</c:spPr>
                  <c:extLst xmlns:c16r2="http://schemas.microsoft.com/office/drawing/2015/06/chart">
                    <c:ext xmlns:c16="http://schemas.microsoft.com/office/drawing/2014/chart" uri="{C3380CC4-5D6E-409C-BE32-E72D297353CC}">
                      <c16:uniqueId val="{00000005-12F4-429E-8BFD-87DA87A71963}"/>
                    </c:ext>
                  </c:extLst>
                </c:dPt>
                <c:dLbls>
                  <c:numFmt formatCode="0.0%" sourceLinked="0"/>
                  <c:spPr>
                    <a:noFill/>
                    <a:ln>
                      <a:noFill/>
                    </a:ln>
                    <a:effectLst/>
                  </c:spPr>
                  <c:txPr>
                    <a:bodyPr wrap="square" lIns="38100" tIns="19050" rIns="38100" bIns="19050" anchor="ctr">
                      <a:spAutoFit/>
                    </a:bodyPr>
                    <a:lstStyle/>
                    <a:p>
                      <a:pPr>
                        <a:defRPr sz="800"/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'6 struktura dochodu'!$B$7:$B$15</c15:sqref>
                        </c15:formulaRef>
                      </c:ext>
                    </c:extLst>
                    <c:strCache>
                      <c:ptCount val="9"/>
                      <c:pt idx="0">
                        <c:v>Dochody z pracy najemnej</c:v>
                      </c:pt>
                      <c:pt idx="1">
                        <c:v>Dochody z pracy na własny rachunek</c:v>
                      </c:pt>
                      <c:pt idx="2">
                        <c:v>Dochody z gospodarstwa rolnego</c:v>
                      </c:pt>
                      <c:pt idx="3">
                        <c:v>Dochody ze świadczeń z ubezpieczeń społecznych</c:v>
                      </c:pt>
                      <c:pt idx="4">
                        <c:v>   w tym: z emerytur    </c:v>
                      </c:pt>
                      <c:pt idx="5">
                        <c:v>   z rent     </c:v>
                      </c:pt>
                      <c:pt idx="6">
                        <c:v>Dochody z pozostałych świadczeń społecznych</c:v>
                      </c:pt>
                      <c:pt idx="7">
                        <c:v>   w tym ze świadczenia wychowawczego     </c:v>
                      </c:pt>
                      <c:pt idx="8">
                        <c:v>Inne dochody*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'6 struktura dochodu'!$C$7:$C$15</c15:sqref>
                        </c15:formulaRef>
                      </c:ext>
                    </c:extLst>
                    <c:numCache>
                      <c:formatCode>0.0%</c:formatCode>
                      <c:ptCount val="9"/>
                      <c:pt idx="0">
                        <c:v>0.55680095583019074</c:v>
                      </c:pt>
                      <c:pt idx="1">
                        <c:v>0.10109397752305566</c:v>
                      </c:pt>
                      <c:pt idx="2">
                        <c:v>2.8962401523354362E-2</c:v>
                      </c:pt>
                      <c:pt idx="3">
                        <c:v>0.24400925960497327</c:v>
                      </c:pt>
                      <c:pt idx="4">
                        <c:v>0.2166374192584849</c:v>
                      </c:pt>
                      <c:pt idx="5">
                        <c:v>2.4351267595116303E-2</c:v>
                      </c:pt>
                      <c:pt idx="6">
                        <c:v>5.1540156069148337E-2</c:v>
                      </c:pt>
                      <c:pt idx="7">
                        <c:v>3.4178396744203414E-2</c:v>
                      </c:pt>
                      <c:pt idx="8">
                        <c:v>1.7589515737594742E-2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6-12F4-429E-8BFD-87DA87A71963}"/>
                  </c:ext>
                </c:extLst>
              </c15:ser>
            </c15:filteredBarSeries>
          </c:ext>
        </c:extLst>
      </c:barChart>
      <c:catAx>
        <c:axId val="-35923993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50"/>
            </a:pPr>
            <a:endParaRPr lang="pl-PL"/>
          </a:p>
        </c:txPr>
        <c:crossAx val="-359249184"/>
        <c:crossesAt val="0"/>
        <c:auto val="1"/>
        <c:lblAlgn val="ctr"/>
        <c:lblOffset val="100"/>
        <c:noMultiLvlLbl val="0"/>
      </c:catAx>
      <c:valAx>
        <c:axId val="-359249184"/>
        <c:scaling>
          <c:orientation val="minMax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359239936"/>
        <c:crosses val="max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820245122946705E-2"/>
          <c:y val="0.15391373876758069"/>
          <c:w val="0.8910008599241197"/>
          <c:h val="0.7748601316824596"/>
        </c:manualLayout>
      </c:layout>
      <c:lineChart>
        <c:grouping val="standard"/>
        <c:varyColors val="0"/>
        <c:ser>
          <c:idx val="0"/>
          <c:order val="0"/>
          <c:tx>
            <c:strRef>
              <c:f>'8 Gini_miasto wieś'!$C$6</c:f>
              <c:strCache>
                <c:ptCount val="1"/>
                <c:pt idx="0">
                  <c:v>Polska</c:v>
                </c:pt>
              </c:strCache>
            </c:strRef>
          </c:tx>
          <c:spPr>
            <a:ln w="3175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Text" lastClr="000000"/>
              </a:solidFill>
              <a:ln w="6350"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5.4429699530800325E-2"/>
                  <c:y val="-4.210177813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4125612100300112E-2"/>
                  <c:y val="3.7231819644123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9636245895356106E-2"/>
                  <c:y val="-3.911318155837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8E8-4226-9206-3D3265D19A03}"/>
                </c:ext>
                <c:ext xmlns:c15="http://schemas.microsoft.com/office/drawing/2012/chart" uri="{CE6537A1-D6FC-4f65-9D91-7224C49458BB}">
                  <c15:layout>
                    <c:manualLayout>
                      <c:w val="7.2165677348999466E-2"/>
                      <c:h val="4.939234151768414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6.6482406718401194E-2"/>
                  <c:y val="3.699662988377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1031039739097274E-2"/>
                  <c:y val="3.30764882077165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9141621064930176E-2"/>
                  <c:y val="4.4883451448775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5.4071950563635847E-2"/>
                  <c:y val="3.7231819644123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5.1814283720299184E-2"/>
                  <c:y val="3.9484706418837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2504527664836834E-2"/>
                  <c:y val="-4.60768911224454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7960905429641101E-2"/>
                  <c:y val="-4.0061905193227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5.5602357409034742E-2"/>
                  <c:y val="-3.91099020198833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3.5760935238245924E-2"/>
                  <c:y val="2.47635575831253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2.6969180670650478E-2"/>
                  <c:y val="-3.7632860351004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8.6505949600306062E-4"/>
                  <c:y val="-2.8334900223945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5.445615812001188E-2"/>
                  <c:y val="3.73074572023403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968389735961324E-2"/>
                  <c:y val="-5.4067418366118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4.8689392378506648E-2"/>
                  <c:y val="-4.2339248170262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4.0603419311170952E-2"/>
                  <c:y val="-3.8427868906584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3.5059869596780946E-4"/>
                  <c:y val="4.38907630988038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B8E8-4226-9206-3D3265D19A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'8 Gini_miasto wieś'!$B$15:$B$28</c:f>
              <c:numCache>
                <c:formatCode>General</c:formatCod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  <c:pt idx="12">
                  <c:v>2023</c:v>
                </c:pt>
                <c:pt idx="13">
                  <c:v>2024</c:v>
                </c:pt>
              </c:numCache>
            </c:numRef>
          </c:cat>
          <c:val>
            <c:numRef>
              <c:f>'8 Gini_miasto wieś'!$C$15:$C$28</c:f>
              <c:numCache>
                <c:formatCode>0.000</c:formatCode>
                <c:ptCount val="14"/>
                <c:pt idx="0">
                  <c:v>0.33760000000000001</c:v>
                </c:pt>
                <c:pt idx="1">
                  <c:v>0.33800000000000002</c:v>
                </c:pt>
                <c:pt idx="2">
                  <c:v>0.33760000000000001</c:v>
                </c:pt>
                <c:pt idx="3">
                  <c:v>0.32600000000000001</c:v>
                </c:pt>
                <c:pt idx="4">
                  <c:v>0.3221</c:v>
                </c:pt>
                <c:pt idx="5">
                  <c:v>0.30442534851211001</c:v>
                </c:pt>
                <c:pt idx="6">
                  <c:v>0.29780000000000001</c:v>
                </c:pt>
                <c:pt idx="7">
                  <c:v>0.29899999999999999</c:v>
                </c:pt>
                <c:pt idx="8">
                  <c:v>0.30099999999999999</c:v>
                </c:pt>
                <c:pt idx="9">
                  <c:v>0.313</c:v>
                </c:pt>
                <c:pt idx="10">
                  <c:v>0.31900000000000001</c:v>
                </c:pt>
                <c:pt idx="11">
                  <c:v>0.314</c:v>
                </c:pt>
                <c:pt idx="12">
                  <c:v>0.314</c:v>
                </c:pt>
                <c:pt idx="13">
                  <c:v>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3-B8E8-4226-9206-3D3265D19A03}"/>
            </c:ext>
          </c:extLst>
        </c:ser>
        <c:ser>
          <c:idx val="1"/>
          <c:order val="1"/>
          <c:tx>
            <c:strRef>
              <c:f>'8 Gini_miasto wieś'!$D$6</c:f>
              <c:strCache>
                <c:ptCount val="1"/>
                <c:pt idx="0">
                  <c:v>Miasto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5.0686914414612268E-2"/>
                  <c:y val="4.6018171766609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3821432348732823E-2"/>
                  <c:y val="4.37660361392077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7649408063290756E-2"/>
                  <c:y val="4.1930305122014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B8E8-4226-9206-3D3265D19A03}"/>
                </c:ext>
                <c:ext xmlns:c15="http://schemas.microsoft.com/office/drawing/2012/chart" uri="{CE6537A1-D6FC-4f65-9D91-7224C49458BB}">
                  <c15:layout>
                    <c:manualLayout>
                      <c:w val="6.7697586123158335E-2"/>
                      <c:h val="4.7620148235139784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6.618727905039494E-2"/>
                  <c:y val="3.3911019908823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04478023880324E-2"/>
                  <c:y val="4.19299927850153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7976254107492265E-2"/>
                  <c:y val="3.796331289608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6398621756392704E-2"/>
                  <c:y val="-4.3556956213476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5.0099720781810929E-2"/>
                  <c:y val="-4.3721870149015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7908194463814277E-2"/>
                  <c:y val="3.15101181570867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5888812059729182E-2"/>
                  <c:y val="3.56907488904228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9842085193243761E-2"/>
                  <c:y val="4.6459816283377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E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5.9342886372923544E-2"/>
                  <c:y val="3.7870236470342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F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5.9756203412840318E-2"/>
                  <c:y val="4.53969334753425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0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8.5340926838431408E-4"/>
                  <c:y val="1.9710651004007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1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4.7145510678773928E-2"/>
                  <c:y val="-3.7437842809829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2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1.3819302709883465E-3"/>
                  <c:y val="-7.580785055730702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3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5.8561939224532674E-3"/>
                  <c:y val="2.66533563022547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anchorCtr="0"/>
                <a:lstStyle/>
                <a:p>
                  <a:pPr algn="r">
                    <a:defRPr sz="750">
                      <a:solidFill>
                        <a:srgbClr val="334A92"/>
                      </a:solidFill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4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3.6675934808120259E-2"/>
                  <c:y val="5.29416901461472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5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5.8549982226593889E-4"/>
                  <c:y val="4.11574645925523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6-B8E8-4226-9206-3D3265D19A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rgbClr val="334A92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'8 Gini_miasto wieś'!$B$15:$B$28</c:f>
              <c:numCache>
                <c:formatCode>General</c:formatCod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  <c:pt idx="12">
                  <c:v>2023</c:v>
                </c:pt>
                <c:pt idx="13">
                  <c:v>2024</c:v>
                </c:pt>
              </c:numCache>
            </c:numRef>
          </c:cat>
          <c:val>
            <c:numRef>
              <c:f>'8 Gini_miasto wieś'!$D$15:$D$28</c:f>
              <c:numCache>
                <c:formatCode>0.000</c:formatCode>
                <c:ptCount val="14"/>
                <c:pt idx="0">
                  <c:v>0.31740000000000002</c:v>
                </c:pt>
                <c:pt idx="1">
                  <c:v>0.317</c:v>
                </c:pt>
                <c:pt idx="2">
                  <c:v>0.31240000000000001</c:v>
                </c:pt>
                <c:pt idx="3">
                  <c:v>0.30640000000000001</c:v>
                </c:pt>
                <c:pt idx="4">
                  <c:v>0.30309999999999998</c:v>
                </c:pt>
                <c:pt idx="5">
                  <c:v>0.28795411590439002</c:v>
                </c:pt>
                <c:pt idx="6">
                  <c:v>0.28089999999999998</c:v>
                </c:pt>
                <c:pt idx="7">
                  <c:v>0.28299999999999997</c:v>
                </c:pt>
                <c:pt idx="8">
                  <c:v>0.28799999999999998</c:v>
                </c:pt>
                <c:pt idx="9">
                  <c:v>0.30099999999999999</c:v>
                </c:pt>
                <c:pt idx="10">
                  <c:v>0.31</c:v>
                </c:pt>
                <c:pt idx="11">
                  <c:v>0.30399999999999999</c:v>
                </c:pt>
                <c:pt idx="12">
                  <c:v>0.307</c:v>
                </c:pt>
                <c:pt idx="13">
                  <c:v>0.29599999999999999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7-B8E8-4226-9206-3D3265D19A03}"/>
            </c:ext>
          </c:extLst>
        </c:ser>
        <c:ser>
          <c:idx val="2"/>
          <c:order val="2"/>
          <c:tx>
            <c:strRef>
              <c:f>'8 Gini_miasto wieś'!$E$6</c:f>
              <c:strCache>
                <c:ptCount val="1"/>
                <c:pt idx="0">
                  <c:v>Wieś</c:v>
                </c:pt>
              </c:strCache>
            </c:strRef>
          </c:tx>
          <c:spPr>
            <a:ln w="31750">
              <a:solidFill>
                <a:srgbClr val="66B68E"/>
              </a:solidFill>
            </a:ln>
          </c:spPr>
          <c:marker>
            <c:symbol val="circle"/>
            <c:size val="5"/>
            <c:spPr>
              <a:solidFill>
                <a:srgbClr val="66B68E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5.6879758680584341E-2"/>
                  <c:y val="3.72824182379820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8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6497035683948033E-2"/>
                  <c:y val="-4.23469626788519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9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3221376234562785E-2"/>
                  <c:y val="-3.50891878301012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A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8.8604718524073912E-3"/>
                  <c:y val="-2.6235058578804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B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9.4928332697786048E-3"/>
                  <c:y val="-2.6196016453913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C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960866541897845E-2"/>
                  <c:y val="-3.4168418356670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D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6759693884019612E-2"/>
                  <c:y val="-4.40192149721863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E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0836269691806704E-2"/>
                  <c:y val="-3.9119584466856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F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6601552548586689E-2"/>
                  <c:y val="3.71852814312530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0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651938874330368E-2"/>
                  <c:y val="2.845140192462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1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1.6793995953183427E-2"/>
                  <c:y val="2.21617960602715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2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3.8818057604965268E-2"/>
                  <c:y val="-3.57579013452355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3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6.9206224640291109E-2"/>
                  <c:y val="2.08023506063378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4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5.0797619964831967E-3"/>
                  <c:y val="2.93340662841579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5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3.8908784598280739E-2"/>
                  <c:y val="-3.19007213475030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6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6397445020004702E-2"/>
                  <c:y val="3.2117403395920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7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3294751245355783E-2"/>
                  <c:y val="2.4299758113264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8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7101814835194264E-2"/>
                  <c:y val="2.1529122835817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9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1.5626962987490443E-3"/>
                  <c:y val="-3.3319828324908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A-B8E8-4226-9206-3D3265D19A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rgbClr val="339D68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'8 Gini_miasto wieś'!$B$15:$B$28</c:f>
              <c:numCache>
                <c:formatCode>General</c:formatCod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  <c:pt idx="12">
                  <c:v>2023</c:v>
                </c:pt>
                <c:pt idx="13">
                  <c:v>2024</c:v>
                </c:pt>
              </c:numCache>
            </c:numRef>
          </c:cat>
          <c:val>
            <c:numRef>
              <c:f>'8 Gini_miasto wieś'!$E$15:$E$28</c:f>
              <c:numCache>
                <c:formatCode>0.000</c:formatCode>
                <c:ptCount val="14"/>
                <c:pt idx="0">
                  <c:v>0.33679999999999999</c:v>
                </c:pt>
                <c:pt idx="1">
                  <c:v>0.34300000000000003</c:v>
                </c:pt>
                <c:pt idx="2">
                  <c:v>0.35239999999999999</c:v>
                </c:pt>
                <c:pt idx="3">
                  <c:v>0.32850000000000001</c:v>
                </c:pt>
                <c:pt idx="4">
                  <c:v>0.3226</c:v>
                </c:pt>
                <c:pt idx="5">
                  <c:v>0.30451602001431999</c:v>
                </c:pt>
                <c:pt idx="6">
                  <c:v>0.30159999999999998</c:v>
                </c:pt>
                <c:pt idx="7">
                  <c:v>0.3</c:v>
                </c:pt>
                <c:pt idx="8">
                  <c:v>0.29799999999999999</c:v>
                </c:pt>
                <c:pt idx="9">
                  <c:v>0.31</c:v>
                </c:pt>
                <c:pt idx="10">
                  <c:v>0.314</c:v>
                </c:pt>
                <c:pt idx="11">
                  <c:v>0.318</c:v>
                </c:pt>
                <c:pt idx="12">
                  <c:v>0.311</c:v>
                </c:pt>
                <c:pt idx="13">
                  <c:v>0.29199999999999998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3B-B8E8-4226-9206-3D3265D19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59248640"/>
        <c:axId val="-359243200"/>
      </c:lineChart>
      <c:catAx>
        <c:axId val="-35924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-359243200"/>
        <c:crosses val="autoZero"/>
        <c:auto val="1"/>
        <c:lblAlgn val="ctr"/>
        <c:lblOffset val="100"/>
        <c:noMultiLvlLbl val="0"/>
      </c:catAx>
      <c:valAx>
        <c:axId val="-359243200"/>
        <c:scaling>
          <c:orientation val="minMax"/>
          <c:max val="0.36000000000000032"/>
          <c:min val="0.28000000000000008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.0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359248640"/>
        <c:crosses val="autoZero"/>
        <c:crossBetween val="between"/>
        <c:majorUnit val="2.0000000000000011E-2"/>
        <c:minorUnit val="2.0000000000000011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684981806443186"/>
          <c:y val="0.17111601133158635"/>
          <c:w val="0.20727800788598769"/>
          <c:h val="0.1656757254807647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7580224346956646E-2"/>
          <c:y val="0.29597625598005112"/>
          <c:w val="0.92218492219722537"/>
          <c:h val="0.61994668598537728"/>
        </c:manualLayout>
      </c:layout>
      <c:lineChart>
        <c:grouping val="standard"/>
        <c:varyColors val="0"/>
        <c:ser>
          <c:idx val="1"/>
          <c:order val="1"/>
          <c:tx>
            <c:strRef>
              <c:f>'11 wyd. mieszkanie żywność'!$D$6</c:f>
              <c:strCache>
                <c:ptCount val="1"/>
                <c:pt idx="0">
                  <c:v> Żywność i napoje bezalkoholowe</c:v>
                </c:pt>
              </c:strCache>
            </c:strRef>
          </c:tx>
          <c:spPr>
            <a:ln w="31750">
              <a:solidFill>
                <a:srgbClr val="66B68E"/>
              </a:solidFill>
            </a:ln>
          </c:spPr>
          <c:marker>
            <c:symbol val="circle"/>
            <c:size val="5"/>
            <c:spPr>
              <a:solidFill>
                <a:srgbClr val="66B68E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'11 wyd. mieszkanie żywność'!$B$15:$B$28</c:f>
              <c:numCache>
                <c:formatCode>General</c:formatCod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  <c:pt idx="12">
                  <c:v>2023</c:v>
                </c:pt>
                <c:pt idx="13">
                  <c:v>2024</c:v>
                </c:pt>
              </c:numCache>
            </c:numRef>
          </c:cat>
          <c:val>
            <c:numRef>
              <c:f>'11 wyd. mieszkanie żywność'!$D$15:$D$28</c:f>
              <c:numCache>
                <c:formatCode>0.0%</c:formatCode>
                <c:ptCount val="14"/>
                <c:pt idx="0">
                  <c:v>0.24880070838482421</c:v>
                </c:pt>
                <c:pt idx="1">
                  <c:v>0.24917131767572315</c:v>
                </c:pt>
                <c:pt idx="2">
                  <c:v>0.24899689177733822</c:v>
                </c:pt>
                <c:pt idx="3">
                  <c:v>0.24411813782746536</c:v>
                </c:pt>
                <c:pt idx="4">
                  <c:v>0.24039809748989632</c:v>
                </c:pt>
                <c:pt idx="5">
                  <c:v>0.24167579795694744</c:v>
                </c:pt>
                <c:pt idx="6">
                  <c:v>0.24348033048859269</c:v>
                </c:pt>
                <c:pt idx="7">
                  <c:v>0.24815900780209965</c:v>
                </c:pt>
                <c:pt idx="8">
                  <c:v>0.25113243271312508</c:v>
                </c:pt>
                <c:pt idx="9">
                  <c:v>0.27679029084475604</c:v>
                </c:pt>
                <c:pt idx="10">
                  <c:v>0.26430044001353886</c:v>
                </c:pt>
                <c:pt idx="11">
                  <c:v>0.26790968915520841</c:v>
                </c:pt>
                <c:pt idx="12">
                  <c:v>0.27184056615881047</c:v>
                </c:pt>
                <c:pt idx="13">
                  <c:v>0.25322466449116043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499-4DB7-A1CD-F92510A15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59247552"/>
        <c:axId val="-359248096"/>
      </c:lineChart>
      <c:lineChart>
        <c:grouping val="standard"/>
        <c:varyColors val="0"/>
        <c:ser>
          <c:idx val="0"/>
          <c:order val="0"/>
          <c:tx>
            <c:strRef>
              <c:f>'11 wyd. mieszkanie żywność'!$C$6</c:f>
              <c:strCache>
                <c:ptCount val="1"/>
                <c:pt idx="0">
                  <c:v> Mieszkanie lub dom i nośniki energii 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'11 wyd. mieszkanie żywność'!$B$15:$B$28</c:f>
              <c:numCache>
                <c:formatCode>General</c:formatCod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  <c:pt idx="12">
                  <c:v>2023</c:v>
                </c:pt>
                <c:pt idx="13">
                  <c:v>2024</c:v>
                </c:pt>
              </c:numCache>
            </c:numRef>
          </c:cat>
          <c:val>
            <c:numRef>
              <c:f>'11 wyd. mieszkanie żywność'!$C$15:$C$28</c:f>
              <c:numCache>
                <c:formatCode>0.0%</c:formatCode>
                <c:ptCount val="14"/>
                <c:pt idx="0">
                  <c:v>0.2062197744456013</c:v>
                </c:pt>
                <c:pt idx="1">
                  <c:v>0.20187740223437309</c:v>
                </c:pt>
                <c:pt idx="2">
                  <c:v>0.20774230008476971</c:v>
                </c:pt>
                <c:pt idx="3">
                  <c:v>0.20091032130077682</c:v>
                </c:pt>
                <c:pt idx="4">
                  <c:v>0.20113820691172021</c:v>
                </c:pt>
                <c:pt idx="5">
                  <c:v>0.19560107454667561</c:v>
                </c:pt>
                <c:pt idx="6">
                  <c:v>0.19543708136411544</c:v>
                </c:pt>
                <c:pt idx="7">
                  <c:v>0.18320610687022901</c:v>
                </c:pt>
                <c:pt idx="8">
                  <c:v>0.17969530170244383</c:v>
                </c:pt>
                <c:pt idx="9">
                  <c:v>0.18797433820003639</c:v>
                </c:pt>
                <c:pt idx="10">
                  <c:v>0.19255977106987907</c:v>
                </c:pt>
                <c:pt idx="11">
                  <c:v>0.19502701835107805</c:v>
                </c:pt>
                <c:pt idx="12">
                  <c:v>0.19882172475539175</c:v>
                </c:pt>
                <c:pt idx="13">
                  <c:v>0.18772524740616131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99-4DB7-A1CD-F92510A15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59242656"/>
        <c:axId val="-359244288"/>
      </c:lineChart>
      <c:catAx>
        <c:axId val="-359247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359248096"/>
        <c:crosses val="autoZero"/>
        <c:auto val="1"/>
        <c:lblAlgn val="ctr"/>
        <c:lblOffset val="100"/>
        <c:noMultiLvlLbl val="0"/>
      </c:catAx>
      <c:valAx>
        <c:axId val="-359248096"/>
        <c:scaling>
          <c:orientation val="minMax"/>
          <c:max val="0.3500000000000003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359247552"/>
        <c:crosses val="autoZero"/>
        <c:crossBetween val="between"/>
        <c:majorUnit val="5.0000000000000024E-2"/>
        <c:minorUnit val="1.0000000000000005E-2"/>
      </c:valAx>
      <c:valAx>
        <c:axId val="-359244288"/>
        <c:scaling>
          <c:orientation val="minMax"/>
          <c:max val="0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-359242656"/>
        <c:crosses val="max"/>
        <c:crossBetween val="between"/>
      </c:valAx>
      <c:catAx>
        <c:axId val="-3592426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359244288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4.3497128868560449E-2"/>
          <c:y val="0.1975456562793429"/>
          <c:w val="0.95266591118282029"/>
          <c:h val="9.7139119334067145E-2"/>
        </c:manualLayout>
      </c:layout>
      <c:overlay val="0"/>
      <c:spPr>
        <a:noFill/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775063273340834"/>
          <c:y val="0.10711397481150402"/>
          <c:w val="0.4863552212223472"/>
          <c:h val="0.84536957747655561"/>
        </c:manualLayout>
      </c:layout>
      <c:barChart>
        <c:barDir val="bar"/>
        <c:grouping val="clustered"/>
        <c:varyColors val="0"/>
        <c:ser>
          <c:idx val="0"/>
          <c:order val="1"/>
          <c:tx>
            <c:strRef>
              <c:f>'12 struktura wyd.'!$D$6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66B68E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588-4806-90B2-B534CBE25AB4}"/>
              </c:ext>
            </c:extLst>
          </c:dPt>
          <c:dPt>
            <c:idx val="1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588-4806-90B2-B534CBE25AB4}"/>
              </c:ext>
            </c:extLst>
          </c:dPt>
          <c:dPt>
            <c:idx val="2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3588-4806-90B2-B534CBE25AB4}"/>
              </c:ext>
            </c:extLst>
          </c:dPt>
          <c:dPt>
            <c:idx val="3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588-4806-90B2-B534CBE25AB4}"/>
              </c:ext>
            </c:extLst>
          </c:dPt>
          <c:dPt>
            <c:idx val="4"/>
            <c:invertIfNegative val="0"/>
            <c:bubble3D val="0"/>
            <c:spPr>
              <a:solidFill>
                <a:srgbClr val="99CEB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3588-4806-90B2-B534CBE25AB4}"/>
              </c:ext>
            </c:extLst>
          </c:dPt>
          <c:dPt>
            <c:idx val="5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3588-4806-90B2-B534CBE25AB4}"/>
              </c:ext>
            </c:extLst>
          </c:dPt>
          <c:dPt>
            <c:idx val="6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3588-4806-90B2-B534CBE25AB4}"/>
              </c:ext>
            </c:extLst>
          </c:dPt>
          <c:dPt>
            <c:idx val="7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3588-4806-90B2-B534CBE25AB4}"/>
              </c:ext>
            </c:extLst>
          </c:dPt>
          <c:dPt>
            <c:idx val="8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3588-4806-90B2-B534CBE25AB4}"/>
              </c:ext>
            </c:extLst>
          </c:dPt>
          <c:dPt>
            <c:idx val="9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3588-4806-90B2-B534CBE25AB4}"/>
              </c:ext>
            </c:extLst>
          </c:dPt>
          <c:dPt>
            <c:idx val="10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3588-4806-90B2-B534CBE25AB4}"/>
              </c:ext>
            </c:extLst>
          </c:dPt>
          <c:dPt>
            <c:idx val="11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3588-4806-90B2-B534CBE25AB4}"/>
              </c:ext>
            </c:extLst>
          </c:dPt>
          <c:dPt>
            <c:idx val="12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3588-4806-90B2-B534CBE25AB4}"/>
              </c:ext>
            </c:extLst>
          </c:dPt>
          <c:dPt>
            <c:idx val="13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3588-4806-90B2-B534CBE25AB4}"/>
              </c:ext>
            </c:extLst>
          </c:dPt>
          <c:dPt>
            <c:idx val="14"/>
            <c:invertIfNegative val="0"/>
            <c:bubble3D val="0"/>
            <c:spPr>
              <a:solidFill>
                <a:srgbClr val="66B68E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3588-4806-90B2-B534CBE25AB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'12 struktura wyd.'!$B$7:$B$21</c:f>
              <c:strCache>
                <c:ptCount val="15"/>
                <c:pt idx="0">
                  <c:v>żywność i napoje bezalkoholowe</c:v>
                </c:pt>
                <c:pt idx="1">
                  <c:v>napoje alkoholowe, wyroby tytoniowe</c:v>
                </c:pt>
                <c:pt idx="2">
                  <c:v>odzież i obuwie</c:v>
                </c:pt>
                <c:pt idx="3">
                  <c:v>użytkowanie mieszkania i nośniki energii</c:v>
                </c:pt>
                <c:pt idx="4">
                  <c:v>w tym nośniki energii</c:v>
                </c:pt>
                <c:pt idx="5">
                  <c:v>wyposażenie mieszkania i prowadzenie gosp. dom.</c:v>
                </c:pt>
                <c:pt idx="6">
                  <c:v>zdrowie</c:v>
                </c:pt>
                <c:pt idx="7">
                  <c:v>transport</c:v>
                </c:pt>
                <c:pt idx="8">
                  <c:v>łączność</c:v>
                </c:pt>
                <c:pt idx="9">
                  <c:v>rekreacja i kultura</c:v>
                </c:pt>
                <c:pt idx="10">
                  <c:v>edukacja</c:v>
                </c:pt>
                <c:pt idx="11">
                  <c:v>restauracje i hotele</c:v>
                </c:pt>
                <c:pt idx="12">
                  <c:v>pozostałe towary i usługi</c:v>
                </c:pt>
                <c:pt idx="13">
                  <c:v>wydatki pozostałe</c:v>
                </c:pt>
                <c:pt idx="14">
                  <c:v>kieszonkowe</c:v>
                </c:pt>
              </c:strCache>
            </c:strRef>
          </c:cat>
          <c:val>
            <c:numRef>
              <c:f>'12 struktura wyd.'!$D$7:$D$21</c:f>
              <c:numCache>
                <c:formatCode>0.0%</c:formatCode>
                <c:ptCount val="15"/>
                <c:pt idx="0">
                  <c:v>0.253</c:v>
                </c:pt>
                <c:pt idx="1">
                  <c:v>2.5000000000000001E-2</c:v>
                </c:pt>
                <c:pt idx="2">
                  <c:v>3.7999999999999999E-2</c:v>
                </c:pt>
                <c:pt idx="3">
                  <c:v>0.188</c:v>
                </c:pt>
                <c:pt idx="4">
                  <c:v>0.107</c:v>
                </c:pt>
                <c:pt idx="5">
                  <c:v>5.0999999999999997E-2</c:v>
                </c:pt>
                <c:pt idx="6">
                  <c:v>5.6000000000000001E-2</c:v>
                </c:pt>
                <c:pt idx="7">
                  <c:v>0.107</c:v>
                </c:pt>
                <c:pt idx="8">
                  <c:v>3.9E-2</c:v>
                </c:pt>
                <c:pt idx="9">
                  <c:v>6.9000000000000006E-2</c:v>
                </c:pt>
                <c:pt idx="10">
                  <c:v>0.01</c:v>
                </c:pt>
                <c:pt idx="11">
                  <c:v>5.2999999999999999E-2</c:v>
                </c:pt>
                <c:pt idx="12">
                  <c:v>6.0999999999999999E-2</c:v>
                </c:pt>
                <c:pt idx="13">
                  <c:v>3.4000000000000002E-2</c:v>
                </c:pt>
                <c:pt idx="14">
                  <c:v>1.7000000000000001E-2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1-3588-4806-90B2-B534CBE25A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359252992"/>
        <c:axId val="-422336496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'12 struktura wyd.'!$C$6</c15:sqref>
                        </c15:formulaRef>
                      </c:ext>
                    </c:extLst>
                    <c:strCache>
                      <c:ptCount val="1"/>
                      <c:pt idx="0">
                        <c:v>2023</c:v>
                      </c:pt>
                    </c:strCache>
                  </c:strRef>
                </c:tx>
                <c:spPr>
                  <a:solidFill>
                    <a:srgbClr val="66B68E"/>
                  </a:solidFill>
                </c:spPr>
                <c:invertIfNegative val="0"/>
                <c:dPt>
                  <c:idx val="4"/>
                  <c:invertIfNegative val="0"/>
                  <c:bubble3D val="0"/>
                  <c:spPr>
                    <a:solidFill>
                      <a:srgbClr val="99CEB3"/>
                    </a:solidFill>
                  </c:spPr>
                  <c:extLst xmlns:c16r2="http://schemas.microsoft.com/office/drawing/2015/06/chart">
                    <c:ext xmlns:c16="http://schemas.microsoft.com/office/drawing/2014/chart" uri="{C3380CC4-5D6E-409C-BE32-E72D297353CC}">
                      <c16:uniqueId val="{00000001-3588-4806-90B2-B534CBE25AB4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wrap="square" lIns="38100" tIns="19050" rIns="38100" bIns="19050" anchor="ctr">
                      <a:spAutoFit/>
                    </a:bodyPr>
                    <a:lstStyle/>
                    <a:p>
                      <a:pPr>
                        <a:defRPr sz="800"/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</c:ext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'12 struktura wyd.'!$B$7:$B$21</c15:sqref>
                        </c15:formulaRef>
                      </c:ext>
                    </c:extLst>
                    <c:strCache>
                      <c:ptCount val="15"/>
                      <c:pt idx="0">
                        <c:v>żywność i napoje bezalkoholowe</c:v>
                      </c:pt>
                      <c:pt idx="1">
                        <c:v>napoje alkoholowe, wyroby tytoniowe</c:v>
                      </c:pt>
                      <c:pt idx="2">
                        <c:v>odzież i obuwie</c:v>
                      </c:pt>
                      <c:pt idx="3">
                        <c:v>użytkowanie mieszkania i nośniki energii</c:v>
                      </c:pt>
                      <c:pt idx="4">
                        <c:v>w tym nośniki energii</c:v>
                      </c:pt>
                      <c:pt idx="5">
                        <c:v>wyposażenie mieszkania i prowadzenie gosp. dom.</c:v>
                      </c:pt>
                      <c:pt idx="6">
                        <c:v>zdrowie</c:v>
                      </c:pt>
                      <c:pt idx="7">
                        <c:v>transport</c:v>
                      </c:pt>
                      <c:pt idx="8">
                        <c:v>łączność</c:v>
                      </c:pt>
                      <c:pt idx="9">
                        <c:v>rekreacja i kultura</c:v>
                      </c:pt>
                      <c:pt idx="10">
                        <c:v>edukacja</c:v>
                      </c:pt>
                      <c:pt idx="11">
                        <c:v>restauracje i hotele</c:v>
                      </c:pt>
                      <c:pt idx="12">
                        <c:v>pozostałe towary i usługi</c:v>
                      </c:pt>
                      <c:pt idx="13">
                        <c:v>wydatki pozostałe</c:v>
                      </c:pt>
                      <c:pt idx="14">
                        <c:v>kieszonkowe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'12 struktura wyd.'!$C$7:$C$21</c15:sqref>
                        </c15:formulaRef>
                      </c:ext>
                    </c:extLst>
                    <c:numCache>
                      <c:formatCode>0.0%</c:formatCode>
                      <c:ptCount val="15"/>
                      <c:pt idx="0">
                        <c:v>0.27200000000000002</c:v>
                      </c:pt>
                      <c:pt idx="1">
                        <c:v>2.5999999999999999E-2</c:v>
                      </c:pt>
                      <c:pt idx="2">
                        <c:v>3.7999999999999999E-2</c:v>
                      </c:pt>
                      <c:pt idx="3">
                        <c:v>0.19900000000000001</c:v>
                      </c:pt>
                      <c:pt idx="4">
                        <c:v>0.115</c:v>
                      </c:pt>
                      <c:pt idx="5">
                        <c:v>4.8000000000000001E-2</c:v>
                      </c:pt>
                      <c:pt idx="6">
                        <c:v>5.1999999999999998E-2</c:v>
                      </c:pt>
                      <c:pt idx="7">
                        <c:v>0.09</c:v>
                      </c:pt>
                      <c:pt idx="8">
                        <c:v>4.1000000000000002E-2</c:v>
                      </c:pt>
                      <c:pt idx="9">
                        <c:v>6.2E-2</c:v>
                      </c:pt>
                      <c:pt idx="10">
                        <c:v>8.9999999999999993E-3</c:v>
                      </c:pt>
                      <c:pt idx="11">
                        <c:v>5.0999999999999997E-2</c:v>
                      </c:pt>
                      <c:pt idx="12">
                        <c:v>6.3E-2</c:v>
                      </c:pt>
                      <c:pt idx="13">
                        <c:v>3.4000000000000002E-2</c:v>
                      </c:pt>
                      <c:pt idx="14">
                        <c:v>1.4999999999999999E-2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2-3588-4806-90B2-B534CBE25AB4}"/>
                  </c:ext>
                </c:extLst>
              </c15:ser>
            </c15:filteredBarSeries>
          </c:ext>
        </c:extLst>
      </c:barChart>
      <c:catAx>
        <c:axId val="-35925299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 baseline="0"/>
            </a:pPr>
            <a:endParaRPr lang="pl-PL"/>
          </a:p>
        </c:txPr>
        <c:crossAx val="-422336496"/>
        <c:crossesAt val="0"/>
        <c:auto val="1"/>
        <c:lblAlgn val="ctr"/>
        <c:lblOffset val="100"/>
        <c:noMultiLvlLbl val="0"/>
      </c:catAx>
      <c:valAx>
        <c:axId val="-422336496"/>
        <c:scaling>
          <c:orientation val="minMax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359252992"/>
        <c:crosses val="max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018911698537696E-2"/>
          <c:y val="0.27578166969298867"/>
          <c:w val="0.92000257780277461"/>
          <c:h val="0.636464809592743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'15 dochody wydatki kwintyle'!$B$7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ln w="38100"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1.0874883109490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E1C-4705-B41D-B9C0903DF20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'15 dochody wydatki kwintyle'!$C$5:$N$5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'15 dochody wydatki kwintyle'!$C$7:$N$7</c:f>
              <c:numCache>
                <c:formatCode>0.00</c:formatCode>
                <c:ptCount val="6"/>
                <c:pt idx="0">
                  <c:v>3167.17</c:v>
                </c:pt>
                <c:pt idx="1">
                  <c:v>1150.8599999999999</c:v>
                </c:pt>
                <c:pt idx="2">
                  <c:v>2225.17</c:v>
                </c:pt>
                <c:pt idx="3">
                  <c:v>2838.28</c:v>
                </c:pt>
                <c:pt idx="4">
                  <c:v>3598</c:v>
                </c:pt>
                <c:pt idx="5">
                  <c:v>6071.28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1C-4705-B41D-B9C0903DF207}"/>
            </c:ext>
          </c:extLst>
        </c:ser>
        <c:ser>
          <c:idx val="1"/>
          <c:order val="1"/>
          <c:tx>
            <c:strRef>
              <c:f>'15 dochody wydatki kwintyle'!$B$8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ln w="38100"/>
            <a:effectLst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4.9584727903805624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E1C-4705-B41D-B9C0903DF20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9584727903805624E-3"/>
                  <c:y val="-4.665267086540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7CE-4245-B34B-AAC0F307AD9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4792363951902812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E1C-4705-B41D-B9C0903DF20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479236395190281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E1C-4705-B41D-B9C0903DF20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584727903805624E-3"/>
                  <c:y val="-4.69814423302795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E1C-4705-B41D-B9C0903DF20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95847279038056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E1C-4705-B41D-B9C0903DF20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18000" tIns="19050" rIns="18000" bIns="19050" anchor="ctr">
                <a:spAutoFit/>
              </a:bodyPr>
              <a:lstStyle/>
              <a:p>
                <a:pPr>
                  <a:defRPr sz="900" spc="-30" baseline="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'15 dochody wydatki kwintyle'!$C$5:$N$5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'15 dochody wydatki kwintyle'!$C$8:$N$8</c:f>
              <c:numCache>
                <c:formatCode>0.00</c:formatCode>
                <c:ptCount val="6"/>
                <c:pt idx="0">
                  <c:v>1878.49</c:v>
                </c:pt>
                <c:pt idx="1">
                  <c:v>1302.4000000000001</c:v>
                </c:pt>
                <c:pt idx="2">
                  <c:v>1416.8</c:v>
                </c:pt>
                <c:pt idx="3">
                  <c:v>1658.55</c:v>
                </c:pt>
                <c:pt idx="4">
                  <c:v>2021.04</c:v>
                </c:pt>
                <c:pt idx="5">
                  <c:v>3011.99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0E1C-4705-B41D-B9C0903DF2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-422349552"/>
        <c:axId val="-421628976"/>
      </c:barChart>
      <c:barChart>
        <c:barDir val="col"/>
        <c:grouping val="clustered"/>
        <c:varyColors val="0"/>
        <c:ser>
          <c:idx val="2"/>
          <c:order val="2"/>
          <c:tx>
            <c:strRef>
              <c:f>'15 dochody wydatki kwintyle'!$B$9</c:f>
              <c:strCache>
                <c:ptCount val="1"/>
                <c:pt idx="0">
                  <c:v>Udział wydatków w dochodzie</c:v>
                </c:pt>
              </c:strCache>
            </c:strRef>
          </c:tx>
          <c:spPr>
            <a:solidFill>
              <a:srgbClr val="5F5F5F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6350">
                <a:solidFill>
                  <a:sysClr val="window" lastClr="FFFFFF">
                    <a:lumMod val="65000"/>
                  </a:sysClr>
                </a:solidFill>
              </a:ln>
              <a:effectLst/>
              <a:scene3d>
                <a:camera prst="orthographicFront"/>
                <a:lightRig rig="threePt" dir="t"/>
              </a:scene3d>
            </c:spPr>
            <c:txPr>
              <a:bodyPr wrap="square" lIns="18000" tIns="19050" rIns="18000" bIns="19050" anchor="ctr">
                <a:spAutoFit/>
              </a:bodyPr>
              <a:lstStyle/>
              <a:p>
                <a:pPr>
                  <a:defRPr sz="900" spc="-30" baseline="0"/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multiLvlStrRef>
              <c:f>'15 dochody wydatki kwintyle'!$C$5:$N$6</c:f>
              <c:multiLvlStrCache>
                <c:ptCount val="6"/>
                <c:lvl>
                  <c:pt idx="0">
                    <c:v>2024</c:v>
                  </c:pt>
                  <c:pt idx="1">
                    <c:v>2024</c:v>
                  </c:pt>
                  <c:pt idx="2">
                    <c:v>2024</c:v>
                  </c:pt>
                  <c:pt idx="3">
                    <c:v>2024</c:v>
                  </c:pt>
                  <c:pt idx="4">
                    <c:v>2024</c:v>
                  </c:pt>
                  <c:pt idx="5">
                    <c:v>2024</c:v>
                  </c:pt>
                </c:lvl>
                <c:lvl>
                  <c:pt idx="0">
                    <c:v>Ogółem</c:v>
                  </c:pt>
                  <c:pt idx="1">
                    <c:v>pierwsza</c:v>
                  </c:pt>
                  <c:pt idx="2">
                    <c:v>druga</c:v>
                  </c:pt>
                  <c:pt idx="3">
                    <c:v>trzecia</c:v>
                  </c:pt>
                  <c:pt idx="4">
                    <c:v>czwarta</c:v>
                  </c:pt>
                  <c:pt idx="5">
                    <c:v>piąta</c:v>
                  </c:pt>
                </c:lvl>
              </c:multiLvlStrCache>
            </c:multiLvlStrRef>
          </c:cat>
          <c:val>
            <c:numRef>
              <c:f>'15 dochody wydatki kwintyle'!$C$9:$N$9</c:f>
              <c:numCache>
                <c:formatCode>0.0%</c:formatCode>
                <c:ptCount val="6"/>
                <c:pt idx="0">
                  <c:v>0.59311309465548101</c:v>
                </c:pt>
                <c:pt idx="1">
                  <c:v>1.1316754427124065</c:v>
                </c:pt>
                <c:pt idx="2">
                  <c:v>0.63671539702584512</c:v>
                </c:pt>
                <c:pt idx="3">
                  <c:v>0.58435038121679317</c:v>
                </c:pt>
                <c:pt idx="4">
                  <c:v>0.56171206225680936</c:v>
                </c:pt>
                <c:pt idx="5">
                  <c:v>0.49610461055988192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6-0E1C-4705-B41D-B9C0903DF2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58132464"/>
        <c:axId val="-258125392"/>
      </c:barChart>
      <c:catAx>
        <c:axId val="-422349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421628976"/>
        <c:crosses val="autoZero"/>
        <c:auto val="1"/>
        <c:lblAlgn val="ctr"/>
        <c:lblOffset val="100"/>
        <c:noMultiLvlLbl val="0"/>
      </c:catAx>
      <c:valAx>
        <c:axId val="-421628976"/>
        <c:scaling>
          <c:orientation val="minMax"/>
          <c:max val="7000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  <a:alpha val="76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422349552"/>
        <c:crosses val="autoZero"/>
        <c:crossBetween val="between"/>
        <c:majorUnit val="1000"/>
      </c:valAx>
      <c:valAx>
        <c:axId val="-258125392"/>
        <c:scaling>
          <c:orientation val="minMax"/>
          <c:max val="1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-258132464"/>
        <c:crosses val="max"/>
        <c:crossBetween val="between"/>
        <c:majorUnit val="0.2"/>
      </c:valAx>
      <c:catAx>
        <c:axId val="-2581324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25812539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434253871854713E-2"/>
          <c:y val="0.17470374120344415"/>
          <c:w val="0.93256583633365564"/>
          <c:h val="9.7741025641025644E-2"/>
        </c:manualLayout>
      </c:layout>
      <c:overlay val="0"/>
      <c:spPr>
        <a:noFill/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8994110111236105E-2"/>
          <c:y val="0.25940884692431876"/>
          <c:w val="0.92008928571428572"/>
          <c:h val="0.582020945931347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 dochody wydatki klm'!$B$7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5"/>
              <c:layout>
                <c:manualLayout>
                  <c:x val="0"/>
                  <c:y val="4.34310532030401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5C8-4181-99B1-B3F7CFC2F7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'18 dochody wydatki klm'!$C$5:$P$5</c:f>
              <c:strCache>
                <c:ptCount val="7"/>
                <c:pt idx="0">
                  <c:v>Ogółem</c:v>
                </c:pt>
                <c:pt idx="1">
                  <c:v>Miasta
ogółem</c:v>
                </c:pt>
                <c:pt idx="2">
                  <c:v>Miasta 
poniżej 20 tys.</c:v>
                </c:pt>
                <c:pt idx="3">
                  <c:v>Miasta
20–99 tys. </c:v>
                </c:pt>
                <c:pt idx="4">
                  <c:v>Miasta
100–499 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'18 dochody wydatki klm'!$C$7:$P$7</c:f>
              <c:numCache>
                <c:formatCode>0.00</c:formatCode>
                <c:ptCount val="7"/>
                <c:pt idx="0">
                  <c:v>3167.17</c:v>
                </c:pt>
                <c:pt idx="1">
                  <c:v>3446.85</c:v>
                </c:pt>
                <c:pt idx="2">
                  <c:v>2969.61</c:v>
                </c:pt>
                <c:pt idx="3">
                  <c:v>3201.13</c:v>
                </c:pt>
                <c:pt idx="4">
                  <c:v>3538.35</c:v>
                </c:pt>
                <c:pt idx="5">
                  <c:v>4212.09</c:v>
                </c:pt>
                <c:pt idx="6">
                  <c:v>2757.7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C8-4181-99B1-B3F7CFC2F7A0}"/>
            </c:ext>
          </c:extLst>
        </c:ser>
        <c:ser>
          <c:idx val="1"/>
          <c:order val="1"/>
          <c:tx>
            <c:strRef>
              <c:f>'18 dochody wydatki klm'!$B$8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6"/>
              <c:layout>
                <c:manualLayout>
                  <c:x val="0"/>
                  <c:y val="6.77384780278670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5C8-4181-99B1-B3F7CFC2F7A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spc="-30" baseline="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'18 dochody wydatki klm'!$C$5:$P$5</c:f>
              <c:strCache>
                <c:ptCount val="7"/>
                <c:pt idx="0">
                  <c:v>Ogółem</c:v>
                </c:pt>
                <c:pt idx="1">
                  <c:v>Miasta
ogółem</c:v>
                </c:pt>
                <c:pt idx="2">
                  <c:v>Miasta 
poniżej 20 tys.</c:v>
                </c:pt>
                <c:pt idx="3">
                  <c:v>Miasta
20–99 tys. </c:v>
                </c:pt>
                <c:pt idx="4">
                  <c:v>Miasta
100–499 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'18 dochody wydatki klm'!$C$8:$P$8</c:f>
              <c:numCache>
                <c:formatCode>0.00</c:formatCode>
                <c:ptCount val="7"/>
                <c:pt idx="0">
                  <c:v>1878.49</c:v>
                </c:pt>
                <c:pt idx="1">
                  <c:v>2107.54</c:v>
                </c:pt>
                <c:pt idx="2">
                  <c:v>1754</c:v>
                </c:pt>
                <c:pt idx="3">
                  <c:v>1962.93</c:v>
                </c:pt>
                <c:pt idx="4">
                  <c:v>2160.79</c:v>
                </c:pt>
                <c:pt idx="5">
                  <c:v>2640.39</c:v>
                </c:pt>
                <c:pt idx="6">
                  <c:v>1543.14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5C8-4181-99B1-B3F7CFC2F7A0}"/>
            </c:ext>
          </c:extLst>
        </c:ser>
        <c:ser>
          <c:idx val="2"/>
          <c:order val="2"/>
          <c:tx>
            <c:strRef>
              <c:f>'18 dochody wydatki klm'!$B$9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6350">
                <a:solidFill>
                  <a:sysClr val="window" lastClr="FFFFFF">
                    <a:lumMod val="65000"/>
                  </a:sysClr>
                </a:solidFill>
              </a:ln>
              <a:effectLst/>
            </c:spPr>
            <c:txPr>
              <a:bodyPr lIns="18000" tIns="18000" rIns="18000" bIns="18000"/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'18 dochody wydatki klm'!$C$5:$P$5</c:f>
              <c:strCache>
                <c:ptCount val="7"/>
                <c:pt idx="0">
                  <c:v>Ogółem</c:v>
                </c:pt>
                <c:pt idx="1">
                  <c:v>Miasta
ogółem</c:v>
                </c:pt>
                <c:pt idx="2">
                  <c:v>Miasta 
poniżej 20 tys.</c:v>
                </c:pt>
                <c:pt idx="3">
                  <c:v>Miasta
20–99 tys. </c:v>
                </c:pt>
                <c:pt idx="4">
                  <c:v>Miasta
100–499 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'18 dochody wydatki klm'!$C$9:$P$9</c:f>
              <c:numCache>
                <c:formatCode>0.0%</c:formatCode>
                <c:ptCount val="7"/>
                <c:pt idx="0">
                  <c:v>0.59311309465548101</c:v>
                </c:pt>
                <c:pt idx="1">
                  <c:v>0.61143943020438951</c:v>
                </c:pt>
                <c:pt idx="2">
                  <c:v>0.59064995066692261</c:v>
                </c:pt>
                <c:pt idx="3">
                  <c:v>0.61319908907167153</c:v>
                </c:pt>
                <c:pt idx="4">
                  <c:v>0.61067729308858654</c:v>
                </c:pt>
                <c:pt idx="5">
                  <c:v>0.62685982493251569</c:v>
                </c:pt>
                <c:pt idx="6">
                  <c:v>0.5595750081589731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3-65C8-4181-99B1-B3F7CFC2F7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80"/>
        <c:axId val="-258136816"/>
        <c:axId val="-258134640"/>
      </c:barChart>
      <c:catAx>
        <c:axId val="-258136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58134640"/>
        <c:crosses val="autoZero"/>
        <c:auto val="1"/>
        <c:lblAlgn val="ctr"/>
        <c:lblOffset val="100"/>
        <c:noMultiLvlLbl val="0"/>
      </c:catAx>
      <c:valAx>
        <c:axId val="-258134640"/>
        <c:scaling>
          <c:orientation val="minMax"/>
          <c:max val="5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58136816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7.1842414268688704E-2"/>
          <c:y val="0.16995558326671342"/>
          <c:w val="0.92815758573131046"/>
          <c:h val="7.8305558727934391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7.61756E-7</cdr:y>
    </cdr:from>
    <cdr:to>
      <cdr:x>0.99927</cdr:x>
      <cdr:y>0.16608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3"/>
          <a:ext cx="5118806" cy="654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1. Poziom przeciętnych miesięcznych dochodów i wydatków</a:t>
          </a:r>
          <a:r>
            <a:rPr lang="pl-PL" sz="900" b="0" baseline="3000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1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gospodarstwach domowych oraz udział wydatków w dochodzie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rozporządzalnym w latach 2011–2024</a:t>
          </a: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</cdr:x>
      <cdr:y>0.14817</cdr:y>
    </cdr:from>
    <cdr:to>
      <cdr:x>0.05237</cdr:x>
      <cdr:y>0.20709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0" y="533400"/>
          <a:ext cx="268285" cy="2120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  <cdr:relSizeAnchor xmlns:cdr="http://schemas.openxmlformats.org/drawingml/2006/chartDrawing">
    <cdr:from>
      <cdr:x>0</cdr:x>
      <cdr:y>0.8294</cdr:y>
    </cdr:from>
    <cdr:to>
      <cdr:x>1</cdr:x>
      <cdr:y>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3009900"/>
          <a:ext cx="515025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* 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Dane za lata 2021-2024 w całym opracowaniu zostały uogólnione w oparciu o wyniki Narodowego Spisu  Powszechnego Ludności i Mieszkań 2021, uwzględniając dodatkowo strukturę ludności według wieku</a:t>
          </a:r>
          <a:b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</a:b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i płci, w związku z czym nie są one wprost porównywalne z analogicznymi danymi za lata wcześniejsze. </a:t>
          </a:r>
          <a:b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</a:b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W związku z uaktualnionym uogólnieniem wyniki za lata 2021-2022 różnią się od wcześniej publikowanych.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0.18532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913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10.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kwintylowych w 2024 r.</a:t>
          </a:r>
        </a:p>
      </cdr:txBody>
    </cdr:sp>
  </cdr:relSizeAnchor>
  <cdr:relSizeAnchor xmlns:cdr="http://schemas.openxmlformats.org/drawingml/2006/chartDrawing">
    <cdr:from>
      <cdr:x>0</cdr:x>
      <cdr:y>0.178</cdr:y>
    </cdr:from>
    <cdr:to>
      <cdr:x>0.03719</cdr:x>
      <cdr:y>0.23629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474165"/>
          <a:ext cx="190555" cy="15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0.16988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50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11.</a:t>
          </a:r>
          <a:r>
            <a:rPr lang="pl-PL" sz="900" b="0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w gospodarstwach domowych według miejsca zamieszkania w 2024 r.</a:t>
          </a:r>
        </a:p>
      </cdr:txBody>
    </cdr:sp>
  </cdr:relSizeAnchor>
  <cdr:relSizeAnchor xmlns:cdr="http://schemas.openxmlformats.org/drawingml/2006/chartDrawing">
    <cdr:from>
      <cdr:x>0</cdr:x>
      <cdr:y>0.16605</cdr:y>
    </cdr:from>
    <cdr:to>
      <cdr:x>0.03719</cdr:x>
      <cdr:y>0.22434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-457200" y="436224"/>
          <a:ext cx="190507" cy="1531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</cdr:x>
      <cdr:y>7.40741E-7</cdr:y>
    </cdr:from>
    <cdr:to>
      <cdr:x>0.99945</cdr:x>
      <cdr:y>0.16581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2"/>
          <a:ext cx="5120997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12.</a:t>
          </a:r>
          <a:r>
            <a:rPr lang="pl-PL" sz="900" b="1" i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 w wybrane dobra trwałego użytkowania</a:t>
          </a:r>
        </a:p>
        <a:p xmlns:a="http://schemas.openxmlformats.org/drawingml/2006/main">
          <a:pPr algn="l"/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grup kwintylowych</a:t>
          </a:r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2024 r.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</cdr:x>
      <cdr:y>3.92915E-7</cdr:y>
    </cdr:from>
    <cdr:to>
      <cdr:x>0.99945</cdr:x>
      <cdr:y>0.17216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5119728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13.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gospodarstw domowych w wybrane dobra trwałego użytkowania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miejsca zamieszkania w 2024 r.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0.174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492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14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2024 r.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0.16312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206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15. 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grup kwintylowych w 2024 r.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6092456" cy="861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t"/>
        <a:lstStyle xmlns:a="http://schemas.openxmlformats.org/drawingml/2006/main"/>
        <a:p xmlns:a="http://schemas.openxmlformats.org/drawingml/2006/main">
          <a:pPr algn="ctr"/>
          <a:r>
            <a:rPr lang="pl-PL" sz="1050" b="1"/>
            <a:t>Wykres 20.</a:t>
          </a:r>
        </a:p>
        <a:p xmlns:a="http://schemas.openxmlformats.org/drawingml/2006/main">
          <a:pPr algn="ctr"/>
          <a:r>
            <a:rPr lang="pl-PL" sz="1050" b="1"/>
            <a:t>Subiektywna ocena sytuacji materialnej gospodarstw domowych według grup społeczno ekonomicznych w 2014 r.</a:t>
          </a:r>
          <a:endParaRPr lang="pl-PL" sz="1050">
            <a:effectLst/>
          </a:endParaRPr>
        </a:p>
      </cdr:txBody>
    </cdr:sp>
  </cdr:relSizeAnchor>
  <cdr:relSizeAnchor xmlns:cdr="http://schemas.openxmlformats.org/drawingml/2006/chartDrawing">
    <cdr:from>
      <cdr:x>0</cdr:x>
      <cdr:y>0.42818</cdr:y>
    </cdr:from>
    <cdr:to>
      <cdr:x>0.05542</cdr:x>
      <cdr:y>0.512</cdr:y>
    </cdr:to>
    <cdr:sp macro="" textlink="">
      <cdr:nvSpPr>
        <cdr:cNvPr id="3" name="pole tekstowe 2"/>
        <cdr:cNvSpPr txBox="1"/>
      </cdr:nvSpPr>
      <cdr:spPr>
        <a:xfrm xmlns:a="http://schemas.openxmlformats.org/drawingml/2006/main" rot="16200000">
          <a:off x="23812" y="1862137"/>
          <a:ext cx="371475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3.88505E-7</cdr:y>
    </cdr:from>
    <cdr:to>
      <cdr:x>0.99688</cdr:x>
      <cdr:y>0.08696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2"/>
          <a:ext cx="5106563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16.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Subiektywna ocena sytuacji materialnej gospodarstw domowych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grup społeczno-ekonomicznych w 2024 r.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</cdr:x>
      <cdr:y>2.76913E-7</cdr:y>
    </cdr:from>
    <cdr:to>
      <cdr:x>0.99963</cdr:x>
      <cdr:y>0.13012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5120650" cy="4698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17.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Subiektywna ocena sytuacji materialnej gospodarstw domowych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2024 r.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0.0871</cdr:x>
      <cdr:y>0.00647</cdr:y>
    </cdr:from>
    <cdr:to>
      <cdr:x>0.89915</cdr:x>
      <cdr:y>0.11853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548716" y="22124"/>
          <a:ext cx="5115781" cy="383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0.00032</cdr:x>
      <cdr:y>0</cdr:y>
    </cdr:from>
    <cdr:to>
      <cdr:x>1</cdr:x>
      <cdr:y>0.19784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1639" y="0"/>
          <a:ext cx="5120906" cy="4275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rIns="0" rtlCol="0" anchor="t"/>
        <a:lstStyle xmlns:a="http://schemas.openxmlformats.org/drawingml/2006/main"/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18.</a:t>
          </a:r>
          <a:r>
            <a:rPr kumimoji="0" lang="pl-PL" sz="900" b="0" i="0" u="none" strike="noStrike" kern="0" cap="none" spc="0" normalizeH="0" baseline="3000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Odsetek gospodarstw domowych, które udzieliły pomocy mieszkańcom Ukrainy</a:t>
          </a:r>
          <a:b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w poszczególnych kwartałach lat 2022–2024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0.16409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=""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444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19.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Odsetek gospodarstw domowych, które udzieliły pomocy mieszkańcom Ukrainy</a:t>
          </a:r>
          <a:b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w poszczególnych kwartałach 2024 r. według grup społeczno-ekonomicznych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6.13122E-7</cdr:y>
    </cdr:from>
    <cdr:to>
      <cdr:x>0.99927</cdr:x>
      <cdr:y>0.20323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"/>
          <a:ext cx="5116902" cy="6629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2.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rozporządzalny i wydatki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udział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miesięcznych wydatków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dochodzie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 według grup społeczno-ekonomicznych w 2024 r.</a:t>
          </a:r>
        </a:p>
      </cdr:txBody>
    </cdr:sp>
  </cdr:relSizeAnchor>
  <cdr:relSizeAnchor xmlns:cdr="http://schemas.openxmlformats.org/drawingml/2006/chartDrawing">
    <cdr:from>
      <cdr:x>0</cdr:x>
      <cdr:y>0.18905</cdr:y>
    </cdr:from>
    <cdr:to>
      <cdr:x>0.05952</cdr:x>
      <cdr:y>0.24452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0" y="618487"/>
          <a:ext cx="304894" cy="1814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0.15744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=""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20.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</a:t>
          </a: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Odsetek gospodarstw domowych, które udzieliły pomocy mieszkańcom Ukrainy </a:t>
          </a:r>
          <a:b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 w poszczególnych kwartałach 2024 r. według grup kwintylowych</a:t>
          </a:r>
          <a:endParaRPr lang="pl-PL" sz="900" b="0" spc="0" baseline="0">
            <a:effectLst/>
            <a:latin typeface="Fira Sans SemiBold" panose="020B0603050000020004" pitchFamily="34" charset="0"/>
            <a:ea typeface="Fira Sans SemiBold" panose="020B0603050000020004" pitchFamily="34" charset="0"/>
            <a:cs typeface="+mn-cs"/>
          </a:endParaRP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0.16433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=""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431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21. Odsetek gospodarstw domowych, które udzieliły pomocy mieszkańcom Ukrainy </a:t>
          </a:r>
          <a:b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w poszczególnych kwartałach 2024 r. według 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klasy miejscowości zamieszkania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0.99907</cdr:x>
      <cdr:y>0.19143</cdr:y>
    </cdr:to>
    <cdr:sp macro="" textlink="">
      <cdr:nvSpPr>
        <cdr:cNvPr id="6" name="pole tekstowe 2"/>
        <cdr:cNvSpPr txBox="1"/>
      </cdr:nvSpPr>
      <cdr:spPr>
        <a:xfrm xmlns:a="http://schemas.openxmlformats.org/drawingml/2006/main">
          <a:off x="0" y="0"/>
          <a:ext cx="5117781" cy="620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3.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Wskaźnik przeciętnego miesięcznego dochodu rozporządzalnego i wydatków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społeczno-ekonomicznych</a:t>
          </a:r>
          <a:b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</a:b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odniesieniu do średniej krajowej w 2024 r.</a:t>
          </a:r>
          <a:endParaRPr lang="pl-PL" sz="900" b="0" spc="0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0.69974</cdr:x>
      <cdr:y>0.2715</cdr:y>
    </cdr:from>
    <cdr:to>
      <cdr:x>1</cdr:x>
      <cdr:y>0.36327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576271" y="781836"/>
          <a:ext cx="1534551" cy="2642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pl-PL" sz="900" b="0" i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Średnia</a:t>
          </a:r>
          <a:r>
            <a:rPr lang="pl-PL" sz="900" b="0" i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krajowa</a:t>
          </a:r>
          <a:r>
            <a:rPr lang="pl-PL" sz="900" b="0" i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= 100%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0.99963</cdr:x>
      <cdr:y>0.12314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650" cy="4388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4.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przeciętnego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miesięcznego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dochodu rozporządzalnego na 1 osobę</a:t>
          </a:r>
          <a:endParaRPr lang="pl-PL" sz="900" b="1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 domowych 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ogółem w 2024 r.</a:t>
          </a:r>
        </a:p>
      </cdr:txBody>
    </cdr:sp>
  </cdr:relSizeAnchor>
  <cdr:relSizeAnchor xmlns:cdr="http://schemas.openxmlformats.org/drawingml/2006/chartDrawing">
    <cdr:from>
      <cdr:x>0.00228</cdr:x>
      <cdr:y>0.91573</cdr:y>
    </cdr:from>
    <cdr:to>
      <cdr:x>1</cdr:x>
      <cdr:y>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1675" y="3396420"/>
          <a:ext cx="5108965" cy="3125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36000" tIns="0" rIns="36000" bIns="0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*Na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kategorię "Inne dochody" składają się: dochody z własności, dochody z wynajmu nieruchomości oraz pozostałe dochody. 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0.00037</cdr:x>
      <cdr:y>6.52784E-5</cdr:y>
    </cdr:from>
    <cdr:to>
      <cdr:x>1</cdr:x>
      <cdr:y>0.14578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895" y="209"/>
          <a:ext cx="5120650" cy="466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2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spc="-2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5.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Zróżnicowanie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dochodów mierzone współczynnikiem Giniego dla Polski</a:t>
          </a:r>
        </a:p>
        <a:p xmlns:a="http://schemas.openxmlformats.org/drawingml/2006/main">
          <a:pPr algn="l"/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według miejsca zamieszkania w latach 2011</a:t>
          </a:r>
          <a:r>
            <a:rPr lang="pl-PL" sz="900" b="1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2024</a:t>
          </a:r>
          <a:endParaRPr lang="pl-PL" sz="900" b="1" i="1" spc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0.99927</cdr:x>
      <cdr:y>0.2236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8972"/>
          <a:ext cx="5118806" cy="650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6. Udział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przeciętnych miesięcznych wydatków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 na żywność i napoje      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bezalkoholowe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oraz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utrzymanie mieszkania lub domu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i nośniki energii w całości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wydatków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latach 2011</a:t>
          </a:r>
          <a:r>
            <a:rPr lang="pl-PL" sz="900" b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2024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0.99927</cdr:x>
      <cdr:y>0.08693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18806" cy="4475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7.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przeciętnych miesięcznych wydatków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 (w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% wydatków ogółem) w 2024 r.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0.17616</cdr:x>
      <cdr:y>0.01509</cdr:y>
    </cdr:from>
    <cdr:to>
      <cdr:x>0.85986</cdr:x>
      <cdr:y>0.10776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281114" y="66676"/>
          <a:ext cx="4972050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0.0871</cdr:x>
      <cdr:y>0.00647</cdr:y>
    </cdr:from>
    <cdr:to>
      <cdr:x>0.89915</cdr:x>
      <cdr:y>0.11853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633414" y="28576"/>
          <a:ext cx="5905500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0.09889</cdr:x>
      <cdr:y>0.01293</cdr:y>
    </cdr:from>
    <cdr:to>
      <cdr:x>0.87033</cdr:x>
      <cdr:y>0.13147</cdr:y>
    </cdr:to>
    <cdr:sp macro="" textlink="">
      <cdr:nvSpPr>
        <cdr:cNvPr id="9" name="pole tekstowe 8"/>
        <cdr:cNvSpPr txBox="1"/>
      </cdr:nvSpPr>
      <cdr:spPr>
        <a:xfrm xmlns:a="http://schemas.openxmlformats.org/drawingml/2006/main">
          <a:off x="719139" y="57151"/>
          <a:ext cx="561022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</cdr:x>
      <cdr:y>4.2735E-7</cdr:y>
    </cdr:from>
    <cdr:to>
      <cdr:x>0.9994</cdr:x>
      <cdr:y>0.22388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0" y="1"/>
          <a:ext cx="5119726" cy="523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8</a:t>
          </a:r>
          <a:r>
            <a:rPr lang="pl-PL" sz="900" b="0" i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</a:t>
          </a:r>
          <a:r>
            <a:rPr lang="pl-PL" sz="900" b="0" i="1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 d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ochód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rozporządzalny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i wydatki 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 w gospodarstwach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domowych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udział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 miesięcznych wydatków w dochodzie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 grup kwintylowych w 2024 r.</a:t>
          </a:r>
        </a:p>
      </cdr:txBody>
    </cdr:sp>
  </cdr:relSizeAnchor>
  <cdr:relSizeAnchor xmlns:cdr="http://schemas.openxmlformats.org/drawingml/2006/chartDrawing">
    <cdr:from>
      <cdr:x>0</cdr:x>
      <cdr:y>0.1896</cdr:y>
    </cdr:from>
    <cdr:to>
      <cdr:x>0.0595</cdr:x>
      <cdr:y>0.24271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0" y="566449"/>
          <a:ext cx="304791" cy="158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1.34111E-6</cdr:y>
    </cdr:from>
    <cdr:to>
      <cdr:x>0.99963</cdr:x>
      <cdr:y>0.21061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4"/>
          <a:ext cx="5120640" cy="628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9.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 i wydatki na 1 osobę w gospodarstwach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domowych oraz udział wydatków w dochodzie rozporządzalnym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klasy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miejscowości zamieszkania w 2024 r.</a:t>
          </a:r>
        </a:p>
      </cdr:txBody>
    </cdr:sp>
  </cdr:relSizeAnchor>
  <cdr:relSizeAnchor xmlns:cdr="http://schemas.openxmlformats.org/drawingml/2006/chartDrawing">
    <cdr:from>
      <cdr:x>0</cdr:x>
      <cdr:y>0.17521</cdr:y>
    </cdr:from>
    <cdr:to>
      <cdr:x>0.0595</cdr:x>
      <cdr:y>0.23717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567640"/>
          <a:ext cx="304791" cy="200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GRANATOWY LOGO">
      <a:dk1>
        <a:sysClr val="windowText" lastClr="000000"/>
      </a:dk1>
      <a:lt1>
        <a:sysClr val="window" lastClr="FFFFFF"/>
      </a:lt1>
      <a:dk2>
        <a:srgbClr val="F0AB00"/>
      </a:dk2>
      <a:lt2>
        <a:srgbClr val="CF0B2D"/>
      </a:lt2>
      <a:accent1>
        <a:srgbClr val="001D77"/>
      </a:accent1>
      <a:accent2>
        <a:srgbClr val="334A92"/>
      </a:accent2>
      <a:accent3>
        <a:srgbClr val="6677AD"/>
      </a:accent3>
      <a:accent4>
        <a:srgbClr val="99A5C9"/>
      </a:accent4>
      <a:accent5>
        <a:srgbClr val="CCD2E4"/>
      </a:accent5>
      <a:accent6>
        <a:srgbClr val="D0CFCF"/>
      </a:accent6>
      <a:hlink>
        <a:srgbClr val="AAA9A9"/>
      </a:hlink>
      <a:folHlink>
        <a:srgbClr val="605D5C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Sytuacja gospodarstw domowych w 2023 r. w świetle wyników badania budżetów gospodarstw domowych.docx</NazwaPliku>
    <Odbiorcy2 xmlns="1E9983FF-DC4B-4F4E-A072-0441E2B88E6D" xsi:nil="true"/>
    <Osoba xmlns="1E9983FF-DC4B-4F4E-A072-0441E2B88E6D">STAT\KowalewiczM1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www.w3.org/XML/1998/namespace"/>
    <ds:schemaRef ds:uri="http://schemas.microsoft.com/sharepoint/v3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1E9983FF-DC4B-4F4E-A072-0441E2B88E6D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C0D58D3-768B-4A31-8808-E365E0517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64252-C898-4FEC-A256-F2B10DC89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5258</TotalTime>
  <Pages>17</Pages>
  <Words>3268</Words>
  <Characters>19609</Characters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2025-05-26T15:38:00Z</cp:lastPrinted>
  <dcterms:created xsi:type="dcterms:W3CDTF">2024-04-11T12:44:00Z</dcterms:created>
  <dcterms:modified xsi:type="dcterms:W3CDTF">2025-05-27T09:49:00Z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2020-89280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Jacyków Dariusz</vt:lpwstr>
  </property>
  <property fmtid="{D5CDD505-2E9C-101B-9397-08002B2CF9AE}" pid="8" name="AutorInicjaly">
    <vt:lpwstr>DJ</vt:lpwstr>
  </property>
  <property fmtid="{D5CDD505-2E9C-101B-9397-08002B2CF9AE}" pid="9" name="AutorNrTelefonu">
    <vt:lpwstr>(22) 608-3574</vt:lpwstr>
  </property>
  <property fmtid="{D5CDD505-2E9C-101B-9397-08002B2CF9AE}" pid="10" name="Stanowisko">
    <vt:lpwstr>główny specjalista</vt:lpwstr>
  </property>
  <property fmtid="{D5CDD505-2E9C-101B-9397-08002B2CF9AE}" pid="11" name="OpisPisma">
    <vt:lpwstr>Sytuacja gospodarstw domowych w 2019 r. w świetle wyników badania budżetów gospodarstw domowych - prośba o akceptację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2020-05-22</vt:lpwstr>
  </property>
  <property fmtid="{D5CDD505-2E9C-101B-9397-08002B2CF9AE}" pid="15" name="Wydzial">
    <vt:lpwstr>Wydział Społeczno-Ekonomicznych Badań Gospodarstw Domowych</vt:lpwstr>
  </property>
  <property fmtid="{D5CDD505-2E9C-101B-9397-08002B2CF9AE}" pid="16" name="KodWydzialu">
    <vt:lpwstr>BS-06</vt:lpwstr>
  </property>
  <property fmtid="{D5CDD505-2E9C-101B-9397-08002B2CF9AE}" pid="17" name="ZaakceptowanePrzez">
    <vt:lpwstr>n/d</vt:lpwstr>
  </property>
  <property fmtid="{D5CDD505-2E9C-101B-9397-08002B2CF9AE}" pid="18" name="PrzekazanieDo">
    <vt:lpwstr>Dariusz Jacyków</vt:lpwstr>
  </property>
  <property fmtid="{D5CDD505-2E9C-101B-9397-08002B2CF9AE}" pid="19" name="PrzekazanieDoStanowisko">
    <vt:lpwstr>główny specjalista</vt:lpwstr>
  </property>
  <property fmtid="{D5CDD505-2E9C-101B-9397-08002B2CF9AE}" pid="20" name="PrzekazanieDoKomorkaPracownika">
    <vt:lpwstr>Wydział Społeczno-Ekonomicznych Badań Gospodarstw Domowych(BS-06)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>2020-05-14</vt:lpwstr>
  </property>
  <property fmtid="{D5CDD505-2E9C-101B-9397-08002B2CF9AE}" pid="35" name="KodKreskowy">
    <vt:lpwstr/>
  </property>
  <property fmtid="{D5CDD505-2E9C-101B-9397-08002B2CF9AE}" pid="36" name="TrescPisma">
    <vt:lpwstr/>
  </property>
  <property fmtid="{D5CDD505-2E9C-101B-9397-08002B2CF9AE}" pid="37" name="NazwaPliku">
    <vt:lpwstr>Sytuacja gospodarstw domowych w 2021 r. w świetle wyników badania budzetów gospodarstw domowych.docx</vt:lpwstr>
  </property>
  <property fmtid="{D5CDD505-2E9C-101B-9397-08002B2CF9AE}" pid="38" name="Odbiorcy2">
    <vt:lpwstr/>
  </property>
  <property fmtid="{D5CDD505-2E9C-101B-9397-08002B2CF9AE}" pid="39" name="Osoba">
    <vt:lpwstr>STAT\KowalewiczM1</vt:lpwstr>
  </property>
  <property fmtid="{D5CDD505-2E9C-101B-9397-08002B2CF9AE}" pid="40" name="TemplateUrl">
    <vt:lpwstr/>
  </property>
  <property fmtid="{D5CDD505-2E9C-101B-9397-08002B2CF9AE}" pid="41" name="xd_ProgID">
    <vt:lpwstr/>
  </property>
  <property fmtid="{D5CDD505-2E9C-101B-9397-08002B2CF9AE}" pid="42" name="Order">
    <vt:lpwstr/>
  </property>
  <property fmtid="{D5CDD505-2E9C-101B-9397-08002B2CF9AE}" pid="43" name="MetaInfo">
    <vt:lpwstr/>
  </property>
</Properties>
</file>