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7D65C04" w:rsidR="00393761" w:rsidRPr="00D41434" w:rsidRDefault="000233D4" w:rsidP="008E0719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2F4E28">
        <w:rPr>
          <w:spacing w:val="-6"/>
        </w:rPr>
        <w:t>styczniu</w:t>
      </w:r>
      <w:r w:rsidR="007A0A64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2F4E28">
        <w:rPr>
          <w:spacing w:val="-6"/>
        </w:rPr>
        <w:t>5</w:t>
      </w:r>
      <w:r w:rsidRPr="00D41434">
        <w:rPr>
          <w:spacing w:val="-6"/>
        </w:rPr>
        <w:t xml:space="preserve"> r.</w:t>
      </w:r>
    </w:p>
    <w:p w14:paraId="528FE77B" w14:textId="52269459" w:rsidR="0003758D" w:rsidRPr="00CD1688" w:rsidRDefault="008E0719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D00F646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204085" cy="1138555"/>
                <wp:effectExtent l="0" t="0" r="5715" b="6350"/>
                <wp:wrapSquare wrapText="bothSides"/>
                <wp:docPr id="6" name="Pole tekstowe 2" descr="Wskaźnik - sprzedaż detaliczna w styczniu 2025 roku&#10;4,8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85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1B2788B" w:rsidR="005C0CAC" w:rsidRPr="007D605C" w:rsidRDefault="00AA013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3E5D5E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2F4E28">
                              <w:rPr>
                                <w:rStyle w:val="WartowskanikaZnak"/>
                              </w:rPr>
                              <w:t>4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2F4E28">
                              <w:rPr>
                                <w:rStyle w:val="WartowskanikaZnak"/>
                              </w:rPr>
                              <w:t>8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BDFE750" w:rsidR="005C0CAC" w:rsidRPr="007D605C" w:rsidRDefault="00AA013F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styczniu 2025 roku&#10;4,8% - wzrost w porównaniu z analogicznym miesiącem roku poprzedniego (w cenach stałych)" style="position:absolute;margin-left:0;margin-top:.95pt;width:173.55pt;height:89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" fillcolor="#001d77" stroked="f">
                <v:stroke joinstyle="miter"/>
                <v:textbox>
                  <w:txbxContent>
                    <w:p w14:paraId="30951E30" w14:textId="31B2788B" w:rsidR="005C0CAC" w:rsidRPr="007D605C" w:rsidRDefault="00AA013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3E5D5E">
                        <w:rPr>
                          <w:rStyle w:val="IkonawskanikaZnak"/>
                        </w:rPr>
                        <w:t xml:space="preserve"> </w:t>
                      </w:r>
                      <w:r w:rsidR="002F4E28">
                        <w:rPr>
                          <w:rStyle w:val="WartowskanikaZnak"/>
                        </w:rPr>
                        <w:t>4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2F4E28">
                        <w:rPr>
                          <w:rStyle w:val="WartowskanikaZnak"/>
                        </w:rPr>
                        <w:t>8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BDFE750" w:rsidR="005C0CAC" w:rsidRPr="007D605C" w:rsidRDefault="00AA013F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</w:t>
      </w:r>
      <w:r w:rsidR="007C12EB">
        <w:rPr>
          <w:rStyle w:val="Odwoanieprzypisudolnego"/>
          <w:spacing w:val="-2"/>
        </w:rPr>
        <w:footnoteReference w:id="2"/>
      </w:r>
      <w:r w:rsidR="0065614F" w:rsidRPr="003B1B13">
        <w:rPr>
          <w:spacing w:val="-2"/>
        </w:rPr>
        <w:t xml:space="preserve"> w</w:t>
      </w:r>
      <w:r w:rsidR="00245720">
        <w:rPr>
          <w:spacing w:val="-2"/>
        </w:rPr>
        <w:t> </w:t>
      </w:r>
      <w:r w:rsidR="00FC0A6B">
        <w:rPr>
          <w:spacing w:val="-2"/>
        </w:rPr>
        <w:t xml:space="preserve">styczniu </w:t>
      </w:r>
      <w:r w:rsidR="0065614F" w:rsidRPr="003B1B13">
        <w:rPr>
          <w:spacing w:val="-2"/>
        </w:rPr>
        <w:t>202</w:t>
      </w:r>
      <w:r w:rsidR="007C12EB">
        <w:rPr>
          <w:spacing w:val="-2"/>
        </w:rPr>
        <w:t>5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AA013F">
        <w:rPr>
          <w:spacing w:val="-2"/>
        </w:rPr>
        <w:t xml:space="preserve">wyższa </w:t>
      </w:r>
      <w:r w:rsidR="00655944">
        <w:rPr>
          <w:spacing w:val="-2"/>
        </w:rPr>
        <w:t>niż</w:t>
      </w:r>
      <w:r w:rsidR="006018D4" w:rsidRPr="003B1B13">
        <w:rPr>
          <w:spacing w:val="-2"/>
        </w:rPr>
        <w:t xml:space="preserve"> przed rokiem o</w:t>
      </w:r>
      <w:r w:rsidR="00CE49AA" w:rsidRPr="003B1B13">
        <w:rPr>
          <w:spacing w:val="-2"/>
        </w:rPr>
        <w:t> </w:t>
      </w:r>
      <w:r w:rsidR="00FC0A6B">
        <w:rPr>
          <w:spacing w:val="-2"/>
        </w:rPr>
        <w:t>4</w:t>
      </w:r>
      <w:r w:rsidR="00AA013F">
        <w:rPr>
          <w:spacing w:val="-2"/>
        </w:rPr>
        <w:t>,</w:t>
      </w:r>
      <w:r w:rsidR="00FC0A6B">
        <w:rPr>
          <w:spacing w:val="-2"/>
        </w:rPr>
        <w:t>8</w:t>
      </w:r>
      <w:r w:rsidR="006018D4" w:rsidRPr="003B1B13">
        <w:rPr>
          <w:spacing w:val="-2"/>
        </w:rPr>
        <w:t xml:space="preserve">% (wobec </w:t>
      </w:r>
      <w:r w:rsidR="00FC0A6B">
        <w:rPr>
          <w:spacing w:val="-2"/>
        </w:rPr>
        <w:t>wzrostu</w:t>
      </w:r>
      <w:r w:rsidR="004344EE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7022DA" w:rsidRPr="003B1B13">
        <w:rPr>
          <w:spacing w:val="-2"/>
        </w:rPr>
        <w:t xml:space="preserve"> </w:t>
      </w:r>
      <w:r w:rsidR="00FC0A6B">
        <w:rPr>
          <w:spacing w:val="-2"/>
        </w:rPr>
        <w:t>3</w:t>
      </w:r>
      <w:r w:rsidR="00F523DF">
        <w:rPr>
          <w:spacing w:val="-2"/>
        </w:rPr>
        <w:t>,</w:t>
      </w:r>
      <w:r w:rsidR="00FC0A6B">
        <w:rPr>
          <w:spacing w:val="-2"/>
        </w:rPr>
        <w:t>2</w:t>
      </w:r>
      <w:r w:rsidR="006018D4" w:rsidRPr="003B1B13">
        <w:rPr>
          <w:spacing w:val="-2"/>
        </w:rPr>
        <w:t>% w</w:t>
      </w:r>
      <w:r w:rsidR="00245720">
        <w:rPr>
          <w:spacing w:val="-2"/>
        </w:rPr>
        <w:t> </w:t>
      </w:r>
      <w:r w:rsidR="00FC0A6B">
        <w:rPr>
          <w:spacing w:val="-2"/>
        </w:rPr>
        <w:t xml:space="preserve">styczniu </w:t>
      </w:r>
      <w:r w:rsidR="006018D4" w:rsidRPr="003B1B13">
        <w:rPr>
          <w:spacing w:val="-2"/>
        </w:rPr>
        <w:t>202</w:t>
      </w:r>
      <w:r w:rsidR="00FC0A6B">
        <w:rPr>
          <w:spacing w:val="-2"/>
        </w:rPr>
        <w:t>4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1F3802">
        <w:rPr>
          <w:spacing w:val="-2"/>
        </w:rPr>
        <w:t>grudniem</w:t>
      </w:r>
      <w:r w:rsidR="009D2E91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1F3802">
        <w:rPr>
          <w:spacing w:val="-2"/>
        </w:rPr>
        <w:t>spadek</w:t>
      </w:r>
      <w:r w:rsidR="00FD4A44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bookmarkStart w:id="0" w:name="_Hlk114490959"/>
      <w:r w:rsidR="001F3802">
        <w:rPr>
          <w:spacing w:val="-2"/>
        </w:rPr>
        <w:t>17</w:t>
      </w:r>
      <w:r w:rsidR="009D2E91">
        <w:rPr>
          <w:spacing w:val="-2"/>
        </w:rPr>
        <w:t>,</w:t>
      </w:r>
      <w:r w:rsidR="007C12EB">
        <w:rPr>
          <w:spacing w:val="-2"/>
        </w:rPr>
        <w:t>3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0"/>
    </w:p>
    <w:p w14:paraId="76B59FB1" w14:textId="77777777" w:rsidR="007A0A64" w:rsidRDefault="007A0A64" w:rsidP="00C62E44">
      <w:pPr>
        <w:pStyle w:val="LID"/>
        <w:spacing w:before="0" w:after="0"/>
        <w:rPr>
          <w:color w:val="001D77"/>
        </w:rPr>
      </w:pPr>
    </w:p>
    <w:p w14:paraId="3EA81AB8" w14:textId="77777777" w:rsidR="007C12EB" w:rsidRDefault="007C12EB" w:rsidP="00C62E44">
      <w:pPr>
        <w:pStyle w:val="LID"/>
        <w:spacing w:after="0"/>
        <w:rPr>
          <w:color w:val="001D77"/>
        </w:rPr>
      </w:pPr>
    </w:p>
    <w:p w14:paraId="088F6B5C" w14:textId="77777777" w:rsidR="007C12EB" w:rsidRDefault="007C12EB" w:rsidP="00C62E44">
      <w:pPr>
        <w:pStyle w:val="LID"/>
        <w:spacing w:after="0"/>
        <w:rPr>
          <w:color w:val="001D77"/>
        </w:rPr>
      </w:pPr>
    </w:p>
    <w:p w14:paraId="3DB10F9F" w14:textId="4E5E0916" w:rsidR="00E95B8E" w:rsidRDefault="00591B40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582F3FC">
                <wp:simplePos x="0" y="0"/>
                <wp:positionH relativeFrom="column">
                  <wp:posOffset>5261610</wp:posOffset>
                </wp:positionH>
                <wp:positionV relativeFrom="paragraph">
                  <wp:posOffset>163195</wp:posOffset>
                </wp:positionV>
                <wp:extent cx="1831975" cy="887095"/>
                <wp:effectExtent l="0" t="0" r="0" b="0"/>
                <wp:wrapTight wrapText="bothSides">
                  <wp:wrapPolygon edited="0">
                    <wp:start x="674" y="0"/>
                    <wp:lineTo x="674" y="20873"/>
                    <wp:lineTo x="20889" y="20873"/>
                    <wp:lineTo x="20889" y="0"/>
                    <wp:lineTo x="674" y="0"/>
                  </wp:wrapPolygon>
                </wp:wrapTight>
                <wp:docPr id="2" name="Pole tekstowe 2" descr="W styczniu 2025 r. odnotowano wzrost sprzedaży detalicznej r/r (w cenach stałych)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9BAD8" w14:textId="570714A6" w:rsidR="003B1F61" w:rsidRPr="00B401A7" w:rsidRDefault="003B1F61" w:rsidP="003B1F6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FD300C">
                              <w:rPr>
                                <w:bCs w:val="0"/>
                              </w:rPr>
                              <w:t xml:space="preserve">styczniu </w:t>
                            </w:r>
                            <w:r w:rsidRPr="00B401A7">
                              <w:rPr>
                                <w:bCs w:val="0"/>
                              </w:rPr>
                              <w:t>202</w:t>
                            </w:r>
                            <w:r w:rsidR="00FD300C">
                              <w:rPr>
                                <w:bCs w:val="0"/>
                              </w:rPr>
                              <w:t>5</w:t>
                            </w:r>
                            <w:r w:rsidRPr="00B401A7">
                              <w:rPr>
                                <w:bCs w:val="0"/>
                              </w:rPr>
                              <w:t xml:space="preserve"> r.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6B6E59">
                              <w:rPr>
                                <w:bCs w:val="0"/>
                              </w:rPr>
                              <w:t xml:space="preserve">odnotowano </w:t>
                            </w:r>
                            <w:r>
                              <w:rPr>
                                <w:bCs w:val="0"/>
                              </w:rPr>
                              <w:t xml:space="preserve">wzrost </w:t>
                            </w:r>
                            <w:r w:rsidRPr="00B401A7">
                              <w:rPr>
                                <w:bCs w:val="0"/>
                              </w:rPr>
                              <w:t>sprzedaży detalicznej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123B17">
                              <w:rPr>
                                <w:bCs w:val="0"/>
                              </w:rPr>
                              <w:t xml:space="preserve">r/r </w:t>
                            </w:r>
                            <w:r>
                              <w:rPr>
                                <w:bCs w:val="0"/>
                              </w:rPr>
                              <w:t xml:space="preserve">(w </w:t>
                            </w:r>
                            <w:r w:rsidR="004251A8">
                              <w:rPr>
                                <w:bCs w:val="0"/>
                              </w:rPr>
                              <w:t>c</w:t>
                            </w:r>
                            <w:r>
                              <w:rPr>
                                <w:bCs w:val="0"/>
                              </w:rPr>
                              <w:t>enach stałych</w:t>
                            </w:r>
                            <w:r w:rsidR="006B6E59">
                              <w:rPr>
                                <w:bCs w:val="0"/>
                              </w:rPr>
                              <w:t>)</w:t>
                            </w:r>
                            <w:r w:rsidR="004251A8">
                              <w:rPr>
                                <w:bCs w:val="0"/>
                              </w:rPr>
                              <w:t xml:space="preserve"> w większości grup</w:t>
                            </w:r>
                          </w:p>
                          <w:p w14:paraId="0B834087" w14:textId="7CD416A1" w:rsidR="00DA312A" w:rsidRPr="00B401A7" w:rsidRDefault="00DA312A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5 r. odnotowano wzrost sprzedaży detalicznej r/r (w cenach stałych) w większości grup" style="position:absolute;margin-left:414.3pt;margin-top:12.85pt;width:144.25pt;height:69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" filled="f" stroked="f">
                <v:textbox>
                  <w:txbxContent>
                    <w:p w14:paraId="10D9BAD8" w14:textId="570714A6" w:rsidR="003B1F61" w:rsidRPr="00B401A7" w:rsidRDefault="003B1F61" w:rsidP="003B1F61">
                      <w:pPr>
                        <w:pStyle w:val="tekstzboku"/>
                        <w:rPr>
                          <w:bCs w:val="0"/>
                        </w:rPr>
                      </w:pPr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FD300C">
                        <w:rPr>
                          <w:bCs w:val="0"/>
                        </w:rPr>
                        <w:t xml:space="preserve">styczniu </w:t>
                      </w:r>
                      <w:r w:rsidRPr="00B401A7">
                        <w:rPr>
                          <w:bCs w:val="0"/>
                        </w:rPr>
                        <w:t>202</w:t>
                      </w:r>
                      <w:r w:rsidR="00FD300C">
                        <w:rPr>
                          <w:bCs w:val="0"/>
                        </w:rPr>
                        <w:t>5</w:t>
                      </w:r>
                      <w:r w:rsidRPr="00B401A7">
                        <w:rPr>
                          <w:bCs w:val="0"/>
                        </w:rPr>
                        <w:t xml:space="preserve"> r.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6B6E59">
                        <w:rPr>
                          <w:bCs w:val="0"/>
                        </w:rPr>
                        <w:t xml:space="preserve">odnotowano </w:t>
                      </w:r>
                      <w:r>
                        <w:rPr>
                          <w:bCs w:val="0"/>
                        </w:rPr>
                        <w:t xml:space="preserve">wzrost </w:t>
                      </w:r>
                      <w:r w:rsidRPr="00B401A7">
                        <w:rPr>
                          <w:bCs w:val="0"/>
                        </w:rPr>
                        <w:t>sprzedaży detalicznej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123B17">
                        <w:rPr>
                          <w:bCs w:val="0"/>
                        </w:rPr>
                        <w:t xml:space="preserve">r/r </w:t>
                      </w:r>
                      <w:r>
                        <w:rPr>
                          <w:bCs w:val="0"/>
                        </w:rPr>
                        <w:t xml:space="preserve">(w </w:t>
                      </w:r>
                      <w:r w:rsidR="004251A8">
                        <w:rPr>
                          <w:bCs w:val="0"/>
                        </w:rPr>
                        <w:t>c</w:t>
                      </w:r>
                      <w:r>
                        <w:rPr>
                          <w:bCs w:val="0"/>
                        </w:rPr>
                        <w:t>enach stałych</w:t>
                      </w:r>
                      <w:r w:rsidR="006B6E59">
                        <w:rPr>
                          <w:bCs w:val="0"/>
                        </w:rPr>
                        <w:t>)</w:t>
                      </w:r>
                      <w:r w:rsidR="004251A8">
                        <w:rPr>
                          <w:bCs w:val="0"/>
                        </w:rPr>
                        <w:t xml:space="preserve"> w większości grup</w:t>
                      </w:r>
                    </w:p>
                    <w:p w14:paraId="0B834087" w14:textId="7CD416A1" w:rsidR="00DA312A" w:rsidRPr="00B401A7" w:rsidRDefault="00DA312A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40F8DFAD" w:rsidR="000621E8" w:rsidRPr="000621E8" w:rsidRDefault="004A1D4F" w:rsidP="000621E8">
      <w:pPr>
        <w:spacing w:after="0"/>
        <w:rPr>
          <w:szCs w:val="19"/>
          <w:lang w:eastAsia="pl-PL"/>
        </w:rPr>
      </w:pPr>
      <w:bookmarkStart w:id="1" w:name="_Hlk156480792"/>
      <w:r w:rsidRPr="00D82A68">
        <w:t>W</w:t>
      </w:r>
      <w:r w:rsidR="003B1F61">
        <w:t xml:space="preserve"> </w:t>
      </w:r>
      <w:r w:rsidR="00B67D48">
        <w:t>styczniu</w:t>
      </w:r>
      <w:r w:rsidR="007A0A64">
        <w:t xml:space="preserve"> </w:t>
      </w:r>
      <w:r w:rsidRPr="00D82A68">
        <w:t>202</w:t>
      </w:r>
      <w:r w:rsidR="00B67D48">
        <w:t>5</w:t>
      </w:r>
      <w:r w:rsidRPr="00D82A68">
        <w:t xml:space="preserve"> r. </w:t>
      </w:r>
      <w:r w:rsidR="00B67D48">
        <w:t>największy</w:t>
      </w:r>
      <w:r w:rsidR="00D94F55">
        <w:t xml:space="preserve"> </w:t>
      </w:r>
      <w:r w:rsidR="003B1F61" w:rsidRPr="00B21F23">
        <w:rPr>
          <w:lang w:eastAsia="pl-PL"/>
        </w:rPr>
        <w:t>wzrost sprzedaży detalicznej (w cenach stałych) w porównaniu z analogicznym okresem 202</w:t>
      </w:r>
      <w:r w:rsidR="00B67D48">
        <w:rPr>
          <w:lang w:eastAsia="pl-PL"/>
        </w:rPr>
        <w:t>4</w:t>
      </w:r>
      <w:r w:rsidR="003B1F61" w:rsidRPr="00B21F23">
        <w:rPr>
          <w:lang w:eastAsia="pl-PL"/>
        </w:rPr>
        <w:t xml:space="preserve"> r.</w:t>
      </w:r>
      <w:r w:rsidR="003B1F61" w:rsidRPr="00061F44">
        <w:rPr>
          <w:lang w:eastAsia="pl-PL"/>
        </w:rPr>
        <w:t xml:space="preserve"> </w:t>
      </w:r>
      <w:r w:rsidR="003B1F61">
        <w:rPr>
          <w:lang w:eastAsia="pl-PL"/>
        </w:rPr>
        <w:t>spośród prezentowanych</w:t>
      </w:r>
      <w:r w:rsidR="003B1F61" w:rsidRPr="00B21F23">
        <w:rPr>
          <w:lang w:eastAsia="pl-PL"/>
        </w:rPr>
        <w:t xml:space="preserve"> </w:t>
      </w:r>
      <w:r w:rsidR="003B1F61">
        <w:rPr>
          <w:lang w:eastAsia="pl-PL"/>
        </w:rPr>
        <w:t xml:space="preserve">kategorii towarów </w:t>
      </w:r>
      <w:r w:rsidR="003B1F61" w:rsidRPr="00B21F23">
        <w:rPr>
          <w:lang w:eastAsia="pl-PL"/>
        </w:rPr>
        <w:t xml:space="preserve">odnotowały podmioty </w:t>
      </w:r>
      <w:r w:rsidR="005D0512">
        <w:rPr>
          <w:lang w:eastAsia="pl-PL"/>
        </w:rPr>
        <w:t>handlujące</w:t>
      </w:r>
      <w:r w:rsidR="003B1F61" w:rsidRPr="00B21F23">
        <w:rPr>
          <w:lang w:eastAsia="pl-PL"/>
        </w:rPr>
        <w:t xml:space="preserve"> pojazd</w:t>
      </w:r>
      <w:r w:rsidR="005D0512">
        <w:rPr>
          <w:lang w:eastAsia="pl-PL"/>
        </w:rPr>
        <w:t>ami</w:t>
      </w:r>
      <w:r w:rsidR="003B1F61" w:rsidRPr="00B21F23">
        <w:rPr>
          <w:lang w:eastAsia="pl-PL"/>
        </w:rPr>
        <w:t xml:space="preserve"> samochodow</w:t>
      </w:r>
      <w:r w:rsidR="005D0512">
        <w:rPr>
          <w:lang w:eastAsia="pl-PL"/>
        </w:rPr>
        <w:t>ymi</w:t>
      </w:r>
      <w:r w:rsidR="003B1F61" w:rsidRPr="00B21F23">
        <w:rPr>
          <w:lang w:eastAsia="pl-PL"/>
        </w:rPr>
        <w:t>, motocykl</w:t>
      </w:r>
      <w:r w:rsidR="005D0512">
        <w:rPr>
          <w:lang w:eastAsia="pl-PL"/>
        </w:rPr>
        <w:t>ami</w:t>
      </w:r>
      <w:r w:rsidR="003B1F61" w:rsidRPr="00B21F23">
        <w:rPr>
          <w:lang w:eastAsia="pl-PL"/>
        </w:rPr>
        <w:t>, części</w:t>
      </w:r>
      <w:r w:rsidR="005D0512">
        <w:rPr>
          <w:lang w:eastAsia="pl-PL"/>
        </w:rPr>
        <w:t>ami</w:t>
      </w:r>
      <w:r w:rsidR="003B1F61" w:rsidRPr="00B21F23">
        <w:rPr>
          <w:lang w:eastAsia="pl-PL"/>
        </w:rPr>
        <w:t xml:space="preserve"> (o</w:t>
      </w:r>
      <w:r w:rsidR="003B1F61">
        <w:rPr>
          <w:lang w:eastAsia="pl-PL"/>
        </w:rPr>
        <w:t> 2</w:t>
      </w:r>
      <w:r w:rsidR="00B67D48">
        <w:rPr>
          <w:lang w:eastAsia="pl-PL"/>
        </w:rPr>
        <w:t>1</w:t>
      </w:r>
      <w:r w:rsidR="003B1F61" w:rsidRPr="00B21F23">
        <w:rPr>
          <w:lang w:eastAsia="pl-PL"/>
        </w:rPr>
        <w:t>,</w:t>
      </w:r>
      <w:r w:rsidR="00B67D48">
        <w:rPr>
          <w:lang w:eastAsia="pl-PL"/>
        </w:rPr>
        <w:t>9</w:t>
      </w:r>
      <w:r w:rsidR="003B1F61" w:rsidRPr="00B21F23">
        <w:rPr>
          <w:lang w:eastAsia="pl-PL"/>
        </w:rPr>
        <w:t>%)</w:t>
      </w:r>
      <w:r w:rsidR="005D0512">
        <w:rPr>
          <w:lang w:eastAsia="pl-PL"/>
        </w:rPr>
        <w:t xml:space="preserve">. Znaczny wzrost sprzedaży </w:t>
      </w:r>
      <w:r w:rsidR="00194B50">
        <w:rPr>
          <w:lang w:eastAsia="pl-PL"/>
        </w:rPr>
        <w:t xml:space="preserve">zaobserwowano </w:t>
      </w:r>
      <w:r w:rsidR="00D94F55">
        <w:rPr>
          <w:lang w:eastAsia="pl-PL"/>
        </w:rPr>
        <w:t xml:space="preserve">również </w:t>
      </w:r>
      <w:r w:rsidR="00351B85">
        <w:rPr>
          <w:lang w:eastAsia="pl-PL"/>
        </w:rPr>
        <w:t xml:space="preserve">w </w:t>
      </w:r>
      <w:r w:rsidR="00D94F55">
        <w:rPr>
          <w:lang w:eastAsia="pl-PL"/>
        </w:rPr>
        <w:t>jednostk</w:t>
      </w:r>
      <w:r w:rsidR="00351B85">
        <w:rPr>
          <w:lang w:eastAsia="pl-PL"/>
        </w:rPr>
        <w:t>ach</w:t>
      </w:r>
      <w:r w:rsidR="000366E4">
        <w:rPr>
          <w:lang w:eastAsia="pl-PL"/>
        </w:rPr>
        <w:t xml:space="preserve"> </w:t>
      </w:r>
      <w:r w:rsidR="00CE3ABD">
        <w:rPr>
          <w:lang w:eastAsia="pl-PL"/>
        </w:rPr>
        <w:t>z</w:t>
      </w:r>
      <w:r w:rsidR="00C62E44">
        <w:rPr>
          <w:lang w:eastAsia="pl-PL"/>
        </w:rPr>
        <w:t> </w:t>
      </w:r>
      <w:r w:rsidR="00351B85">
        <w:rPr>
          <w:lang w:eastAsia="pl-PL"/>
        </w:rPr>
        <w:t>grup</w:t>
      </w:r>
      <w:r w:rsidR="005D0512">
        <w:rPr>
          <w:lang w:eastAsia="pl-PL"/>
        </w:rPr>
        <w:t xml:space="preserve">: „meble, </w:t>
      </w:r>
      <w:proofErr w:type="spellStart"/>
      <w:r w:rsidR="005D0512">
        <w:rPr>
          <w:lang w:eastAsia="pl-PL"/>
        </w:rPr>
        <w:t>rtv</w:t>
      </w:r>
      <w:proofErr w:type="spellEnd"/>
      <w:r w:rsidR="005D0512">
        <w:rPr>
          <w:lang w:eastAsia="pl-PL"/>
        </w:rPr>
        <w:t xml:space="preserve">, </w:t>
      </w:r>
      <w:proofErr w:type="spellStart"/>
      <w:r w:rsidR="005D0512">
        <w:rPr>
          <w:lang w:eastAsia="pl-PL"/>
        </w:rPr>
        <w:t>agd</w:t>
      </w:r>
      <w:proofErr w:type="spellEnd"/>
      <w:r w:rsidR="005D0512">
        <w:rPr>
          <w:lang w:eastAsia="pl-PL"/>
        </w:rPr>
        <w:t>” (o 13,6%),</w:t>
      </w:r>
      <w:r w:rsidR="00351B85">
        <w:rPr>
          <w:lang w:eastAsia="pl-PL"/>
        </w:rPr>
        <w:t xml:space="preserve"> </w:t>
      </w:r>
      <w:r w:rsidR="005D0512">
        <w:rPr>
          <w:lang w:eastAsia="pl-PL"/>
        </w:rPr>
        <w:t>„farmaceutyki, kosmetyki, sprzęt ortopedyczny” (o 12,8%), „tekstylia, odzież, obuwie”</w:t>
      </w:r>
      <w:r w:rsidR="00967C5C">
        <w:rPr>
          <w:lang w:eastAsia="pl-PL"/>
        </w:rPr>
        <w:t xml:space="preserve"> </w:t>
      </w:r>
      <w:r w:rsidR="005D0512">
        <w:rPr>
          <w:lang w:eastAsia="pl-PL"/>
        </w:rPr>
        <w:t>(o</w:t>
      </w:r>
      <w:r w:rsidR="00967C5C">
        <w:rPr>
          <w:lang w:eastAsia="pl-PL"/>
        </w:rPr>
        <w:t> </w:t>
      </w:r>
      <w:r w:rsidR="005D0512">
        <w:rPr>
          <w:lang w:eastAsia="pl-PL"/>
        </w:rPr>
        <w:t>8,8%)</w:t>
      </w:r>
      <w:r w:rsidR="00CE3ABD">
        <w:rPr>
          <w:lang w:eastAsia="pl-PL"/>
        </w:rPr>
        <w:t>.</w:t>
      </w:r>
      <w:r w:rsidR="000366E4">
        <w:rPr>
          <w:lang w:eastAsia="pl-PL"/>
        </w:rPr>
        <w:t xml:space="preserve"> </w:t>
      </w:r>
      <w:r w:rsidR="003B1F61" w:rsidRPr="00B21F23">
        <w:rPr>
          <w:lang w:eastAsia="pl-PL"/>
        </w:rPr>
        <w:t>Przedsiębiorstwa zaklasyfikowane do grup</w:t>
      </w:r>
      <w:r w:rsidR="00330D73">
        <w:rPr>
          <w:lang w:eastAsia="pl-PL"/>
        </w:rPr>
        <w:t>y</w:t>
      </w:r>
      <w:r w:rsidR="003B1F61" w:rsidRPr="00B21F23">
        <w:rPr>
          <w:lang w:eastAsia="pl-PL"/>
        </w:rPr>
        <w:t xml:space="preserve"> o</w:t>
      </w:r>
      <w:r w:rsidR="003B1F61">
        <w:rPr>
          <w:lang w:eastAsia="pl-PL"/>
        </w:rPr>
        <w:t> </w:t>
      </w:r>
      <w:r w:rsidR="00063071">
        <w:rPr>
          <w:lang w:eastAsia="pl-PL"/>
        </w:rPr>
        <w:t>najwyższym</w:t>
      </w:r>
      <w:r w:rsidR="003B1F61" w:rsidRPr="00B21F23">
        <w:rPr>
          <w:lang w:eastAsia="pl-PL"/>
        </w:rPr>
        <w:t xml:space="preserve"> udziale w sprzedaży detalicznej „ogółem” </w:t>
      </w:r>
      <w:r w:rsidR="007507C6" w:rsidRPr="00B21F23">
        <w:rPr>
          <w:lang w:eastAsia="pl-PL"/>
        </w:rPr>
        <w:t xml:space="preserve">- „żywność, napoje i wyroby tytoniowe” wykazały </w:t>
      </w:r>
      <w:r w:rsidR="005D0512">
        <w:rPr>
          <w:lang w:eastAsia="pl-PL"/>
        </w:rPr>
        <w:t>wzrost</w:t>
      </w:r>
      <w:r w:rsidR="007507C6" w:rsidRPr="00B21F23">
        <w:rPr>
          <w:lang w:eastAsia="pl-PL"/>
        </w:rPr>
        <w:t xml:space="preserve"> o </w:t>
      </w:r>
      <w:r w:rsidR="005D0512">
        <w:rPr>
          <w:lang w:eastAsia="pl-PL"/>
        </w:rPr>
        <w:t>0</w:t>
      </w:r>
      <w:r w:rsidR="007507C6" w:rsidRPr="00B21F23">
        <w:rPr>
          <w:lang w:eastAsia="pl-PL"/>
        </w:rPr>
        <w:t>,</w:t>
      </w:r>
      <w:r w:rsidR="005D0512">
        <w:rPr>
          <w:lang w:eastAsia="pl-PL"/>
        </w:rPr>
        <w:t>6</w:t>
      </w:r>
      <w:r w:rsidR="007507C6" w:rsidRPr="00B21F23">
        <w:rPr>
          <w:lang w:eastAsia="pl-PL"/>
        </w:rPr>
        <w:t>%</w:t>
      </w:r>
      <w:r w:rsidR="007507C6">
        <w:rPr>
          <w:lang w:eastAsia="pl-PL"/>
        </w:rPr>
        <w:t>.</w:t>
      </w:r>
    </w:p>
    <w:bookmarkEnd w:id="1"/>
    <w:p w14:paraId="787C72E2" w14:textId="356DE275" w:rsidR="006C7817" w:rsidRDefault="004A1D4F" w:rsidP="00C62E44">
      <w:pPr>
        <w:spacing w:before="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5D0512">
        <w:rPr>
          <w:lang w:eastAsia="pl-PL"/>
        </w:rPr>
        <w:t>styczniu</w:t>
      </w:r>
      <w:r w:rsidR="00CE3ABD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5D0512">
        <w:rPr>
          <w:lang w:eastAsia="pl-PL"/>
        </w:rPr>
        <w:t>e</w:t>
      </w:r>
      <w:r w:rsidR="00FD4963" w:rsidRPr="00B21F23">
        <w:rPr>
          <w:lang w:eastAsia="pl-PL"/>
        </w:rPr>
        <w:t xml:space="preserve"> </w:t>
      </w:r>
      <w:r w:rsidR="005D0512">
        <w:rPr>
          <w:lang w:eastAsia="pl-PL"/>
        </w:rPr>
        <w:t>styczniem</w:t>
      </w:r>
      <w:r w:rsidR="00CE3ABD">
        <w:rPr>
          <w:lang w:eastAsia="pl-PL"/>
        </w:rPr>
        <w:t xml:space="preserve"> </w:t>
      </w:r>
      <w:r w:rsidR="00682550" w:rsidRPr="00B21F23">
        <w:rPr>
          <w:lang w:eastAsia="pl-PL"/>
        </w:rPr>
        <w:t>202</w:t>
      </w:r>
      <w:r w:rsidR="005D0512">
        <w:rPr>
          <w:lang w:eastAsia="pl-PL"/>
        </w:rPr>
        <w:t>4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AC4049">
        <w:rPr>
          <w:lang w:eastAsia="pl-PL"/>
        </w:rPr>
        <w:t xml:space="preserve">wyższą </w:t>
      </w:r>
      <w:r w:rsidRPr="00B21F23">
        <w:rPr>
          <w:lang w:eastAsia="pl-PL"/>
        </w:rPr>
        <w:t>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5D0512">
        <w:rPr>
          <w:lang w:eastAsia="pl-PL"/>
        </w:rPr>
        <w:t>9</w:t>
      </w:r>
      <w:r w:rsidR="00EC7984" w:rsidRPr="00B21F23">
        <w:rPr>
          <w:lang w:eastAsia="pl-PL"/>
        </w:rPr>
        <w:t>,</w:t>
      </w:r>
      <w:r w:rsidR="005D0512">
        <w:rPr>
          <w:lang w:eastAsia="pl-PL"/>
        </w:rPr>
        <w:t>4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7012A7">
        <w:rPr>
          <w:lang w:eastAsia="pl-PL"/>
        </w:rPr>
        <w:t xml:space="preserve">zwiększył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</w:t>
      </w:r>
      <w:r w:rsidR="00063071">
        <w:rPr>
          <w:lang w:eastAsia="pl-PL"/>
        </w:rPr>
        <w:t xml:space="preserve">w </w:t>
      </w:r>
      <w:r w:rsidR="005D0512">
        <w:rPr>
          <w:lang w:eastAsia="pl-PL"/>
        </w:rPr>
        <w:t xml:space="preserve">styczniu </w:t>
      </w:r>
      <w:r w:rsidR="002C2343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2C2343" w:rsidRPr="00B21F23">
        <w:rPr>
          <w:lang w:eastAsia="pl-PL"/>
        </w:rPr>
        <w:t xml:space="preserve">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563ABA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563ABA">
        <w:rPr>
          <w:lang w:eastAsia="pl-PL"/>
        </w:rPr>
        <w:t>8</w:t>
      </w:r>
      <w:r w:rsidR="00404256" w:rsidRPr="00B21F23">
        <w:rPr>
          <w:lang w:eastAsia="pl-PL"/>
        </w:rPr>
        <w:t>% do</w:t>
      </w:r>
      <w:r w:rsidR="00063071">
        <w:rPr>
          <w:lang w:eastAsia="pl-PL"/>
        </w:rPr>
        <w:t xml:space="preserve"> </w:t>
      </w:r>
      <w:r w:rsidR="00563ABA">
        <w:rPr>
          <w:lang w:eastAsia="pl-PL"/>
        </w:rPr>
        <w:t>9</w:t>
      </w:r>
      <w:r w:rsidR="00063071">
        <w:rPr>
          <w:lang w:eastAsia="pl-PL"/>
        </w:rPr>
        <w:t>,</w:t>
      </w:r>
      <w:r w:rsidR="00563ABA">
        <w:rPr>
          <w:lang w:eastAsia="pl-PL"/>
        </w:rPr>
        <w:t>1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7012A7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>z</w:t>
      </w:r>
      <w:r w:rsidR="005C7BAB">
        <w:rPr>
          <w:lang w:eastAsia="pl-PL"/>
        </w:rPr>
        <w:t> </w:t>
      </w:r>
      <w:r w:rsidR="00A10423" w:rsidRPr="00B21F23">
        <w:rPr>
          <w:lang w:eastAsia="pl-PL"/>
        </w:rPr>
        <w:t>grup</w:t>
      </w:r>
      <w:r w:rsidR="0091489F">
        <w:rPr>
          <w:lang w:eastAsia="pl-PL"/>
        </w:rPr>
        <w:t>y</w:t>
      </w:r>
      <w:r w:rsidR="002C79D4" w:rsidRPr="00B21F23">
        <w:rPr>
          <w:lang w:eastAsia="pl-PL"/>
        </w:rPr>
        <w:t xml:space="preserve"> </w:t>
      </w:r>
      <w:r w:rsidR="007012A7">
        <w:rPr>
          <w:lang w:eastAsia="pl-PL"/>
        </w:rPr>
        <w:t>„</w:t>
      </w:r>
      <w:r w:rsidR="007012A7" w:rsidRPr="00B21F23">
        <w:rPr>
          <w:lang w:eastAsia="pl-PL"/>
        </w:rPr>
        <w:t>tekstylia, odzież, obuwie”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7012A7">
        <w:rPr>
          <w:lang w:eastAsia="pl-PL"/>
        </w:rPr>
        <w:t>7,</w:t>
      </w:r>
      <w:r w:rsidR="00563ABA">
        <w:rPr>
          <w:lang w:eastAsia="pl-PL"/>
        </w:rPr>
        <w:t>2</w:t>
      </w:r>
      <w:r w:rsidR="007012A7" w:rsidRPr="00B21F23">
        <w:rPr>
          <w:lang w:eastAsia="pl-PL"/>
        </w:rPr>
        <w:t xml:space="preserve">% przed rokiem do </w:t>
      </w:r>
      <w:r w:rsidR="007012A7">
        <w:rPr>
          <w:lang w:eastAsia="pl-PL"/>
        </w:rPr>
        <w:t>2</w:t>
      </w:r>
      <w:r w:rsidR="00563ABA">
        <w:rPr>
          <w:lang w:eastAsia="pl-PL"/>
        </w:rPr>
        <w:t>9</w:t>
      </w:r>
      <w:r w:rsidR="007012A7" w:rsidRPr="00B21F23">
        <w:rPr>
          <w:lang w:eastAsia="pl-PL"/>
        </w:rPr>
        <w:t>,</w:t>
      </w:r>
      <w:r w:rsidR="00563ABA">
        <w:rPr>
          <w:lang w:eastAsia="pl-PL"/>
        </w:rPr>
        <w:t>0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FA6C6A">
        <w:rPr>
          <w:lang w:eastAsia="pl-PL"/>
        </w:rPr>
        <w:t>,</w:t>
      </w:r>
      <w:r w:rsidR="007012A7" w:rsidRPr="00B21F23">
        <w:rPr>
          <w:lang w:eastAsia="pl-PL"/>
        </w:rPr>
        <w:t xml:space="preserve"> </w:t>
      </w:r>
      <w:r w:rsidR="00A56DB5">
        <w:rPr>
          <w:lang w:eastAsia="pl-PL"/>
        </w:rPr>
        <w:t xml:space="preserve">natomiast </w:t>
      </w:r>
      <w:r w:rsidR="0056325C">
        <w:rPr>
          <w:lang w:eastAsia="pl-PL"/>
        </w:rPr>
        <w:t xml:space="preserve">spadek </w:t>
      </w:r>
      <w:r w:rsidR="00245BE2">
        <w:rPr>
          <w:lang w:eastAsia="pl-PL"/>
        </w:rPr>
        <w:t>udziału wykazały jednostki z</w:t>
      </w:r>
      <w:r w:rsidR="00F108B3">
        <w:rPr>
          <w:lang w:eastAsia="pl-PL"/>
        </w:rPr>
        <w:t> </w:t>
      </w:r>
      <w:r w:rsidR="00245BE2">
        <w:rPr>
          <w:lang w:eastAsia="pl-PL"/>
        </w:rPr>
        <w:t>grup</w:t>
      </w:r>
      <w:r w:rsidR="003320DC">
        <w:rPr>
          <w:lang w:eastAsia="pl-PL"/>
        </w:rPr>
        <w:t>: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„prasa, książki, pozostała sprzedaż w wyspecjalizowanych sklepach</w:t>
      </w:r>
      <w:r w:rsidR="0056325C">
        <w:rPr>
          <w:lang w:eastAsia="pl-PL"/>
        </w:rPr>
        <w:t>”</w:t>
      </w:r>
      <w:r w:rsidR="009A4C57" w:rsidRPr="009A4C57">
        <w:rPr>
          <w:lang w:eastAsia="pl-PL"/>
        </w:rPr>
        <w:t xml:space="preserve"> </w:t>
      </w:r>
      <w:r w:rsidR="009A4C57" w:rsidRPr="00B21F23">
        <w:rPr>
          <w:lang w:eastAsia="pl-PL"/>
        </w:rPr>
        <w:t>(</w:t>
      </w:r>
      <w:r w:rsidR="00563ABA">
        <w:rPr>
          <w:lang w:eastAsia="pl-PL"/>
        </w:rPr>
        <w:t xml:space="preserve">odpowiednio </w:t>
      </w:r>
      <w:r w:rsidR="009A4C57" w:rsidRPr="00B21F23">
        <w:rPr>
          <w:lang w:eastAsia="pl-PL"/>
        </w:rPr>
        <w:t>z</w:t>
      </w:r>
      <w:r w:rsidR="009A4C57">
        <w:rPr>
          <w:lang w:eastAsia="pl-PL"/>
        </w:rPr>
        <w:t> 2</w:t>
      </w:r>
      <w:r w:rsidR="0056325C">
        <w:rPr>
          <w:lang w:eastAsia="pl-PL"/>
        </w:rPr>
        <w:t>6</w:t>
      </w:r>
      <w:r w:rsidR="009A4C57" w:rsidRPr="00B21F23">
        <w:rPr>
          <w:lang w:eastAsia="pl-PL"/>
        </w:rPr>
        <w:t>,</w:t>
      </w:r>
      <w:r w:rsidR="00563ABA">
        <w:rPr>
          <w:lang w:eastAsia="pl-PL"/>
        </w:rPr>
        <w:t>3</w:t>
      </w:r>
      <w:r w:rsidR="009A4C57" w:rsidRPr="00B21F23">
        <w:rPr>
          <w:lang w:eastAsia="pl-PL"/>
        </w:rPr>
        <w:t xml:space="preserve">% do </w:t>
      </w:r>
      <w:r w:rsidR="00563ABA">
        <w:rPr>
          <w:lang w:eastAsia="pl-PL"/>
        </w:rPr>
        <w:t>19</w:t>
      </w:r>
      <w:r w:rsidR="009A4C57" w:rsidRPr="00B21F23">
        <w:rPr>
          <w:lang w:eastAsia="pl-PL"/>
        </w:rPr>
        <w:t>,</w:t>
      </w:r>
      <w:r w:rsidR="00563ABA">
        <w:rPr>
          <w:lang w:eastAsia="pl-PL"/>
        </w:rPr>
        <w:t>9</w:t>
      </w:r>
      <w:r w:rsidR="009A4C57" w:rsidRPr="00B21F23">
        <w:rPr>
          <w:lang w:eastAsia="pl-PL"/>
        </w:rPr>
        <w:t>%)</w:t>
      </w:r>
      <w:r w:rsidR="00EC3EF2">
        <w:rPr>
          <w:lang w:eastAsia="pl-PL"/>
        </w:rPr>
        <w:t xml:space="preserve"> oraz </w:t>
      </w:r>
      <w:r w:rsidR="00563ABA">
        <w:rPr>
          <w:lang w:eastAsia="pl-PL"/>
        </w:rPr>
        <w:t>„</w:t>
      </w:r>
      <w:r w:rsidR="00563ABA" w:rsidRPr="00B21F23">
        <w:rPr>
          <w:lang w:eastAsia="pl-PL"/>
        </w:rPr>
        <w:t xml:space="preserve">meble, </w:t>
      </w:r>
      <w:proofErr w:type="spellStart"/>
      <w:r w:rsidR="00563ABA" w:rsidRPr="00B21F23">
        <w:rPr>
          <w:lang w:eastAsia="pl-PL"/>
        </w:rPr>
        <w:t>rtv</w:t>
      </w:r>
      <w:proofErr w:type="spellEnd"/>
      <w:r w:rsidR="00563ABA" w:rsidRPr="00B21F23">
        <w:rPr>
          <w:lang w:eastAsia="pl-PL"/>
        </w:rPr>
        <w:t xml:space="preserve">, </w:t>
      </w:r>
      <w:proofErr w:type="spellStart"/>
      <w:r w:rsidR="00563ABA" w:rsidRPr="00B21F23">
        <w:rPr>
          <w:lang w:eastAsia="pl-PL"/>
        </w:rPr>
        <w:t>agd</w:t>
      </w:r>
      <w:proofErr w:type="spellEnd"/>
      <w:r w:rsidR="00563ABA" w:rsidRPr="00B21F23">
        <w:rPr>
          <w:lang w:eastAsia="pl-PL"/>
        </w:rPr>
        <w:t>”</w:t>
      </w:r>
      <w:r w:rsidR="00563ABA">
        <w:rPr>
          <w:lang w:eastAsia="pl-PL"/>
        </w:rPr>
        <w:t xml:space="preserve"> (z 18,7% do 18,1%)</w:t>
      </w:r>
      <w:r w:rsidR="009A4C57">
        <w:rPr>
          <w:lang w:eastAsia="pl-PL"/>
        </w:rPr>
        <w:t>.</w:t>
      </w:r>
    </w:p>
    <w:p w14:paraId="6C4F22F0" w14:textId="7D5C4523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1F23A803" w14:textId="57D53CBC" w:rsidR="00221037" w:rsidRDefault="00090C29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37440" behindDoc="0" locked="0" layoutInCell="1" allowOverlap="1" wp14:anchorId="132A339D" wp14:editId="3B6AB171">
            <wp:simplePos x="0" y="0"/>
            <wp:positionH relativeFrom="margin">
              <wp:align>left</wp:align>
            </wp:positionH>
            <wp:positionV relativeFrom="paragraph">
              <wp:posOffset>33362</wp:posOffset>
            </wp:positionV>
            <wp:extent cx="5047605" cy="2289197"/>
            <wp:effectExtent l="0" t="0" r="1270" b="0"/>
            <wp:wrapNone/>
            <wp:docPr id="13" name="Obraz 13" descr="Wykres 1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36" cy="229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80C317" w14:textId="4BC912B6" w:rsidR="00221037" w:rsidRDefault="0022103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BDFA349" w14:textId="4D88192F" w:rsidR="00221037" w:rsidRDefault="0022103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93B0F0A" w14:textId="69BCF335" w:rsidR="00221037" w:rsidRDefault="0022103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0CB2CC5" w14:textId="5D814659" w:rsidR="00221037" w:rsidRDefault="0022103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374BACB" w14:textId="702EDE40" w:rsidR="00221037" w:rsidRDefault="0022103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1113BA7" w14:textId="1D2A5FFE" w:rsidR="00221037" w:rsidRDefault="0022103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DB16371" w14:textId="1940F3E5" w:rsidR="00221037" w:rsidRDefault="0022103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BD945D2" w14:textId="77777777" w:rsidR="00221037" w:rsidRDefault="0022103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4EFA221" w14:textId="77777777" w:rsidR="00090C29" w:rsidRDefault="00090C29" w:rsidP="00C367F5">
      <w:pPr>
        <w:rPr>
          <w:b/>
          <w:sz w:val="18"/>
          <w:szCs w:val="18"/>
        </w:rPr>
      </w:pPr>
    </w:p>
    <w:p w14:paraId="7F76D14F" w14:textId="77777777" w:rsidR="00090C29" w:rsidRDefault="00090C29" w:rsidP="00C367F5">
      <w:pPr>
        <w:rPr>
          <w:b/>
          <w:sz w:val="18"/>
          <w:szCs w:val="18"/>
        </w:rPr>
      </w:pPr>
    </w:p>
    <w:p w14:paraId="5EC55CDE" w14:textId="382BB2CA" w:rsidR="00522D84" w:rsidRDefault="00070B58" w:rsidP="00C367F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</w:t>
      </w:r>
      <w:bookmarkStart w:id="2" w:name="_GoBack"/>
      <w:bookmarkEnd w:id="2"/>
    </w:p>
    <w:tbl>
      <w:tblPr>
        <w:tblpPr w:leftFromText="141" w:rightFromText="141" w:vertAnchor="text" w:horzAnchor="margin" w:tblpY="73"/>
        <w:tblW w:w="805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"/>
        <w:tblDescription w:val="Dynamika sprzedaży detalicznej (ceny stałe oraz ceny bieżące) - miesiąc poprzedni=100, analogiczny okres roku poprzedniego=100)"/>
      </w:tblPr>
      <w:tblGrid>
        <w:gridCol w:w="3403"/>
        <w:gridCol w:w="1162"/>
        <w:gridCol w:w="1162"/>
        <w:gridCol w:w="1162"/>
        <w:gridCol w:w="1162"/>
      </w:tblGrid>
      <w:tr w:rsidR="00B418C4" w:rsidRPr="00C614D7" w14:paraId="7A16A5EE" w14:textId="77777777" w:rsidTr="00CA08D0">
        <w:trPr>
          <w:trHeight w:val="340"/>
        </w:trPr>
        <w:tc>
          <w:tcPr>
            <w:tcW w:w="340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757D339" w14:textId="30743C6C" w:rsidR="00B418C4" w:rsidRPr="001005E2" w:rsidRDefault="00B418C4" w:rsidP="001A61B1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hideMark/>
          </w:tcPr>
          <w:p w14:paraId="4749E385" w14:textId="77777777" w:rsidR="00B418C4" w:rsidRPr="00B418C4" w:rsidRDefault="00B418C4" w:rsidP="0084033A">
            <w:pPr>
              <w:spacing w:before="0" w:after="0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Ceny stałe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</w:tcPr>
          <w:p w14:paraId="0A29A11E" w14:textId="3598F05D" w:rsidR="00B418C4" w:rsidRPr="00B418C4" w:rsidRDefault="00B418C4" w:rsidP="0084033A">
            <w:pPr>
              <w:spacing w:before="0" w:after="0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Ceny bieżące</w:t>
            </w:r>
          </w:p>
        </w:tc>
      </w:tr>
      <w:tr w:rsidR="00FC0A6B" w:rsidRPr="00DD6BC7" w14:paraId="463F1B94" w14:textId="77777777" w:rsidTr="0084033A">
        <w:trPr>
          <w:trHeight w:val="340"/>
        </w:trPr>
        <w:tc>
          <w:tcPr>
            <w:tcW w:w="3403" w:type="dxa"/>
            <w:vMerge/>
            <w:shd w:val="clear" w:color="auto" w:fill="auto"/>
            <w:vAlign w:val="center"/>
          </w:tcPr>
          <w:p w14:paraId="51E897D7" w14:textId="77777777" w:rsidR="00FC0A6B" w:rsidRPr="001005E2" w:rsidRDefault="00FC0A6B" w:rsidP="001A61B1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3160106" w14:textId="026A2C16" w:rsidR="00FC0A6B" w:rsidRPr="00B418C4" w:rsidRDefault="00FC0A6B" w:rsidP="0084033A">
            <w:pPr>
              <w:spacing w:before="0"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01 202</w:t>
            </w:r>
            <w:r w:rsidR="00A11D22" w:rsidRPr="00B418C4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E322EED" w14:textId="451F1949" w:rsidR="00FC0A6B" w:rsidRPr="00B418C4" w:rsidRDefault="00FC0A6B" w:rsidP="0084033A">
            <w:pPr>
              <w:spacing w:before="0"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01 202</w:t>
            </w:r>
            <w:r w:rsidR="00A11D22" w:rsidRPr="00B418C4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FC0A6B" w:rsidRPr="00DD6BC7" w14:paraId="71759A74" w14:textId="77777777" w:rsidTr="0084033A">
        <w:trPr>
          <w:trHeight w:val="340"/>
        </w:trPr>
        <w:tc>
          <w:tcPr>
            <w:tcW w:w="3403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7E11E2AA" w14:textId="77777777" w:rsidR="00FC0A6B" w:rsidRPr="001005E2" w:rsidRDefault="00FC0A6B" w:rsidP="001A61B1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F31952A" w14:textId="5A50387A" w:rsidR="00FC0A6B" w:rsidRPr="00B418C4" w:rsidRDefault="00FC0A6B" w:rsidP="0084033A">
            <w:pPr>
              <w:spacing w:before="0"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12 202</w:t>
            </w:r>
            <w:r w:rsidR="00A11D22" w:rsidRPr="00B418C4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418C4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C34140B" w14:textId="4E684A3A" w:rsidR="00FC0A6B" w:rsidRPr="00B418C4" w:rsidRDefault="00FC0A6B" w:rsidP="0084033A">
            <w:pPr>
              <w:spacing w:before="0"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01 202</w:t>
            </w:r>
            <w:r w:rsidR="00A11D22" w:rsidRPr="00B418C4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418C4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4F1D524" w14:textId="2161FC57" w:rsidR="00FC0A6B" w:rsidRPr="00B418C4" w:rsidRDefault="00FC0A6B" w:rsidP="0084033A">
            <w:pPr>
              <w:spacing w:before="0"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12 202</w:t>
            </w:r>
            <w:r w:rsidR="00A11D22" w:rsidRPr="00B418C4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418C4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C8ABCB0" w14:textId="58C86166" w:rsidR="00FC0A6B" w:rsidRPr="00B418C4" w:rsidRDefault="00FC0A6B" w:rsidP="0084033A">
            <w:pPr>
              <w:spacing w:before="0"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 xml:space="preserve">01 </w:t>
            </w:r>
            <w:r w:rsidRPr="00B418C4">
              <w:rPr>
                <w:rFonts w:cs="Arial"/>
                <w:sz w:val="16"/>
                <w:szCs w:val="16"/>
              </w:rPr>
              <w:t>202</w:t>
            </w:r>
            <w:r w:rsidR="00A11D22" w:rsidRPr="00B418C4">
              <w:rPr>
                <w:rFonts w:cs="Arial"/>
                <w:sz w:val="16"/>
                <w:szCs w:val="16"/>
              </w:rPr>
              <w:t>4</w:t>
            </w:r>
            <w:r w:rsidRPr="00B418C4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FC0A6B" w:rsidRPr="00DD6BC7" w14:paraId="52CAED74" w14:textId="77777777" w:rsidTr="001A61B1">
        <w:trPr>
          <w:trHeight w:val="369"/>
        </w:trPr>
        <w:tc>
          <w:tcPr>
            <w:tcW w:w="3403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7B35158" w14:textId="1F49649A" w:rsidR="00FC0A6B" w:rsidRPr="001005E2" w:rsidRDefault="00FC0A6B" w:rsidP="001A61B1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OGÓŁEM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5448AE3" w14:textId="02C6BA6E" w:rsidR="00FC0A6B" w:rsidRPr="00B418C4" w:rsidRDefault="00D10A5F" w:rsidP="001A61B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b/>
                <w:bCs/>
                <w:color w:val="000000"/>
                <w:sz w:val="16"/>
                <w:szCs w:val="16"/>
              </w:rPr>
              <w:t>82,7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1911236" w14:textId="0AA14889" w:rsidR="00FC0A6B" w:rsidRPr="00B418C4" w:rsidRDefault="001F5146" w:rsidP="001A61B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5748319" w14:textId="0ED27387" w:rsidR="00FC0A6B" w:rsidRPr="00B418C4" w:rsidRDefault="000F6969" w:rsidP="001A61B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b/>
                <w:bCs/>
                <w:color w:val="000000"/>
                <w:sz w:val="16"/>
                <w:szCs w:val="16"/>
              </w:rPr>
              <w:t>83,0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1D63C0F" w14:textId="67728A1C" w:rsidR="00FC0A6B" w:rsidRPr="00B418C4" w:rsidRDefault="00F6490C" w:rsidP="001A61B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b/>
                <w:bCs/>
                <w:color w:val="000000"/>
                <w:sz w:val="16"/>
                <w:szCs w:val="16"/>
              </w:rPr>
              <w:t>106,1</w:t>
            </w:r>
          </w:p>
        </w:tc>
      </w:tr>
      <w:tr w:rsidR="00FC0A6B" w:rsidRPr="00DD6BC7" w14:paraId="1B375D63" w14:textId="77777777" w:rsidTr="001A61B1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4E046B75" w14:textId="369D1223" w:rsidR="00FC0A6B" w:rsidRPr="001005E2" w:rsidRDefault="00FC0A6B" w:rsidP="001A61B1">
            <w:pPr>
              <w:spacing w:before="0" w:after="0"/>
              <w:ind w:firstLine="176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A9B4C0F" w14:textId="77777777" w:rsidR="00FC0A6B" w:rsidRPr="00B418C4" w:rsidRDefault="00FC0A6B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2C1AC25" w14:textId="3B4129A4" w:rsidR="00FC0A6B" w:rsidRPr="00B418C4" w:rsidRDefault="00FC0A6B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AF5F955" w14:textId="77777777" w:rsidR="00FC0A6B" w:rsidRPr="00B418C4" w:rsidRDefault="00FC0A6B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96B0F50" w14:textId="77777777" w:rsidR="00FC0A6B" w:rsidRPr="00B418C4" w:rsidRDefault="00FC0A6B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C0A6B" w:rsidRPr="00DD6BC7" w14:paraId="02C15AE0" w14:textId="77777777" w:rsidTr="001A61B1">
        <w:trPr>
          <w:trHeight w:val="413"/>
        </w:trPr>
        <w:tc>
          <w:tcPr>
            <w:tcW w:w="3403" w:type="dxa"/>
            <w:shd w:val="clear" w:color="auto" w:fill="auto"/>
            <w:vAlign w:val="center"/>
            <w:hideMark/>
          </w:tcPr>
          <w:p w14:paraId="3606530A" w14:textId="0C3BE4A5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BAC89B1" w14:textId="2299533B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52B03BA" w14:textId="7A5FFAE8" w:rsidR="00FC0A6B" w:rsidRPr="00B418C4" w:rsidRDefault="001F5146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121,9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E3AA16E" w14:textId="489AA98F" w:rsidR="00FC0A6B" w:rsidRPr="00B418C4" w:rsidRDefault="00FF28D7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A4FCEE8" w14:textId="4CF77C77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</w:tr>
      <w:tr w:rsidR="00FC0A6B" w:rsidRPr="00DD6BC7" w14:paraId="155EC979" w14:textId="77777777" w:rsidTr="001A61B1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4EC7E684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5E3370F" w14:textId="48FF6753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8C43AE0" w14:textId="5C0DE8F9" w:rsidR="00FC0A6B" w:rsidRPr="00B418C4" w:rsidRDefault="001F5146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B1389F3" w14:textId="21517F7E" w:rsidR="00FC0A6B" w:rsidRPr="00B418C4" w:rsidRDefault="00FF28D7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7A022AB" w14:textId="7BD4CCD9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FC0A6B" w:rsidRPr="00DD6BC7" w14:paraId="290ED5D9" w14:textId="77777777" w:rsidTr="001A61B1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7063E824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3CDAE54" w14:textId="175FAACB" w:rsidR="00FC0A6B" w:rsidRPr="00B418C4" w:rsidRDefault="00F6490C" w:rsidP="001A61B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4A5B318" w14:textId="60731653" w:rsidR="00FC0A6B" w:rsidRPr="00B418C4" w:rsidRDefault="001F5146" w:rsidP="001A61B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3D46CBF" w14:textId="11EEEECF" w:rsidR="00FC0A6B" w:rsidRPr="00B418C4" w:rsidRDefault="00FF28D7" w:rsidP="001A61B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82,5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75CAABD" w14:textId="6CD2632F" w:rsidR="00FC0A6B" w:rsidRPr="00B418C4" w:rsidRDefault="00F6490C" w:rsidP="001A61B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</w:tr>
      <w:tr w:rsidR="00FC0A6B" w:rsidRPr="00DD6BC7" w14:paraId="1C9E0235" w14:textId="77777777" w:rsidTr="001A61B1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392EC0B9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1A43958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438D164" w14:textId="77777777" w:rsidR="00FC0A6B" w:rsidRPr="00B418C4" w:rsidRDefault="00FC0A6B" w:rsidP="001A61B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2C5BCCD" w14:textId="78A31BED" w:rsidR="00FC0A6B" w:rsidRPr="00B418C4" w:rsidRDefault="00FC0A6B" w:rsidP="001A61B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6E8C549" w14:textId="77777777" w:rsidR="00FC0A6B" w:rsidRPr="00B418C4" w:rsidRDefault="00FC0A6B" w:rsidP="001A61B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AE55FEF" w14:textId="77777777" w:rsidR="00FC0A6B" w:rsidRPr="00B418C4" w:rsidRDefault="00FC0A6B" w:rsidP="001A61B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FC0A6B" w:rsidRPr="00DD6BC7" w14:paraId="55FA9477" w14:textId="77777777" w:rsidTr="001A61B1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74C76F70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20B00C5" w14:textId="3439F64C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B293A65" w14:textId="64ECDB1C" w:rsidR="00FC0A6B" w:rsidRPr="00B418C4" w:rsidRDefault="001F5146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7B1EA58" w14:textId="18D580D1" w:rsidR="00FC0A6B" w:rsidRPr="00B418C4" w:rsidRDefault="00FF28D7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F77E78B" w14:textId="2B93A5EB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</w:tr>
      <w:tr w:rsidR="00FC0A6B" w:rsidRPr="00DD6BC7" w14:paraId="0D918180" w14:textId="77777777" w:rsidTr="001A61B1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091E7253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0148C80" w14:textId="6871FEFA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75,8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F5F0D19" w14:textId="7B8D0364" w:rsidR="00FC0A6B" w:rsidRPr="00B418C4" w:rsidRDefault="001F5146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C8668FF" w14:textId="1C3B5BAA" w:rsidR="00FC0A6B" w:rsidRPr="00B418C4" w:rsidRDefault="00FF28D7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B76F493" w14:textId="618CE346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</w:tr>
      <w:tr w:rsidR="00FC0A6B" w:rsidRPr="00DD6BC7" w14:paraId="55E65BE0" w14:textId="77777777" w:rsidTr="001A61B1">
        <w:trPr>
          <w:trHeight w:val="370"/>
        </w:trPr>
        <w:tc>
          <w:tcPr>
            <w:tcW w:w="3403" w:type="dxa"/>
            <w:shd w:val="clear" w:color="auto" w:fill="auto"/>
            <w:vAlign w:val="center"/>
            <w:hideMark/>
          </w:tcPr>
          <w:p w14:paraId="2221B3AA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005E2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005E2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62" w:type="dxa"/>
            <w:shd w:val="clear" w:color="auto" w:fill="auto"/>
            <w:vAlign w:val="center"/>
          </w:tcPr>
          <w:p w14:paraId="01F64206" w14:textId="6F9C1B0C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82,9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F4F9BAC" w14:textId="1BF1B3AC" w:rsidR="00FC0A6B" w:rsidRPr="00B418C4" w:rsidRDefault="001F5146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C13F7DF" w14:textId="0A4196A3" w:rsidR="00FC0A6B" w:rsidRPr="00B418C4" w:rsidRDefault="00FF28D7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83,0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518DD15" w14:textId="32441379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FC0A6B" w:rsidRPr="00DD6BC7" w14:paraId="3818F38F" w14:textId="77777777" w:rsidTr="001A61B1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015F73ED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45EEEC84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9F45E3D" w14:textId="439EDD9C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ED0511B" w14:textId="6663684B" w:rsidR="00FC0A6B" w:rsidRPr="00B418C4" w:rsidRDefault="001F5146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88,7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8C457E5" w14:textId="26A704CD" w:rsidR="00FC0A6B" w:rsidRPr="00B418C4" w:rsidRDefault="00FF28D7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F6CB2EC" w14:textId="6DE4C1C4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90,3</w:t>
            </w:r>
          </w:p>
        </w:tc>
      </w:tr>
      <w:tr w:rsidR="00FC0A6B" w:rsidRPr="00DD6BC7" w14:paraId="5EC1E7A7" w14:textId="77777777" w:rsidTr="001A61B1">
        <w:trPr>
          <w:trHeight w:val="369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044771D" w14:textId="77777777" w:rsidR="00FC0A6B" w:rsidRPr="001005E2" w:rsidRDefault="00FC0A6B" w:rsidP="001A61B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4D9A55EC" w14:textId="45A39509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34DF1607" w14:textId="5751A6A9" w:rsidR="00FC0A6B" w:rsidRPr="00B418C4" w:rsidRDefault="001F5146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6D5CD578" w14:textId="2267F599" w:rsidR="00FC0A6B" w:rsidRPr="00B418C4" w:rsidRDefault="00FF28D7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86,5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1D764F03" w14:textId="72FE998B" w:rsidR="00FC0A6B" w:rsidRPr="00B418C4" w:rsidRDefault="00F6490C" w:rsidP="001A61B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418C4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</w:tbl>
    <w:p w14:paraId="63203FFB" w14:textId="160450F0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C493E4B" w14:textId="7064C88A" w:rsidR="00F44974" w:rsidRDefault="00F44974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22671CE0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72005E">
        <w:rPr>
          <w:b/>
          <w:sz w:val="18"/>
          <w:szCs w:val="18"/>
          <w:shd w:val="clear" w:color="auto" w:fill="FFFFFF"/>
        </w:rPr>
        <w:t xml:space="preserve">styczniu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3B1F76EC" w14:textId="68CB8D06" w:rsidR="000953A9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38464" behindDoc="0" locked="0" layoutInCell="1" allowOverlap="1" wp14:anchorId="65FABF3E" wp14:editId="123BC51D">
            <wp:simplePos x="0" y="0"/>
            <wp:positionH relativeFrom="margin">
              <wp:align>left</wp:align>
            </wp:positionH>
            <wp:positionV relativeFrom="paragraph">
              <wp:posOffset>46159</wp:posOffset>
            </wp:positionV>
            <wp:extent cx="5035550" cy="2603500"/>
            <wp:effectExtent l="0" t="0" r="0" b="6350"/>
            <wp:wrapNone/>
            <wp:docPr id="15" name="Obraz 15" descr="Wykres 2. Sprzedaż detaliczna towarów w styczni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119BC" w14:textId="54487029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A03BC5E" w14:textId="7C5E5C6E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B0CD295" w14:textId="45F78A40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47F9736" w14:textId="6DD8C3E9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FE0C4EC" w14:textId="5CEF4E33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397EAC5" w14:textId="56166527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4335DFD" w14:textId="31A97E10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E560CC5" w14:textId="5634BD0E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045939C" w14:textId="483C9320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6E50917" w14:textId="2B9AA8B9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747943A" w14:textId="77777777" w:rsidR="00A556BD" w:rsidRDefault="00A556BD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BC58E9" w14:textId="70621F7C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8A514D" w14:textId="03F47FCB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722F0543" w:rsidR="003B4DD3" w:rsidRDefault="00043081" w:rsidP="00EE2F4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19ACDDB4">
                <wp:simplePos x="0" y="0"/>
                <wp:positionH relativeFrom="rightMargin">
                  <wp:posOffset>185522</wp:posOffset>
                </wp:positionH>
                <wp:positionV relativeFrom="margin">
                  <wp:posOffset>131636</wp:posOffset>
                </wp:positionV>
                <wp:extent cx="1784350" cy="907415"/>
                <wp:effectExtent l="0" t="0" r="0" b="0"/>
                <wp:wrapTight wrapText="bothSides">
                  <wp:wrapPolygon edited="0">
                    <wp:start x="692" y="0"/>
                    <wp:lineTo x="692" y="20859"/>
                    <wp:lineTo x="20754" y="20859"/>
                    <wp:lineTo x="20754" y="0"/>
                    <wp:lineTo x="692" y="0"/>
                  </wp:wrapPolygon>
                </wp:wrapTight>
                <wp:docPr id="25" name="Pole tekstowe 25" descr="W styczniu 2025 r. odnotowano wzrost sprzedaży detalicznej wyrównanej sezonowo o 0,6% w porównaniu z grudniem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3FCD9E12" w:rsidR="006A1D65" w:rsidRPr="00E95B8E" w:rsidRDefault="00EA42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AB50D4">
                              <w:t>styczniu</w:t>
                            </w:r>
                            <w:r w:rsidR="00171AA1">
                              <w:t xml:space="preserve"> </w:t>
                            </w:r>
                            <w:r w:rsidR="006A1D65">
                              <w:t>202</w:t>
                            </w:r>
                            <w:r w:rsidR="00AB50D4">
                              <w:t>5</w:t>
                            </w:r>
                            <w:r w:rsidR="006A1D65">
                              <w:t xml:space="preserve"> r. odnotowano </w:t>
                            </w:r>
                            <w:r w:rsidR="00AB50D4">
                              <w:t>wzrost</w:t>
                            </w:r>
                            <w:r w:rsidR="00171AA1">
                              <w:t xml:space="preserve"> </w:t>
                            </w:r>
                            <w:r w:rsidR="006A1D65">
                              <w:t xml:space="preserve">sprzedaży detalicznej wyrównanej sezonowo o </w:t>
                            </w:r>
                            <w:r w:rsidR="00AB50D4">
                              <w:t>0</w:t>
                            </w:r>
                            <w:r w:rsidR="006A1D65">
                              <w:t>,</w:t>
                            </w:r>
                            <w:r w:rsidR="00AB50D4">
                              <w:t>6</w:t>
                            </w:r>
                            <w:r w:rsidR="006A1D65">
                              <w:t>% w porównaniu z </w:t>
                            </w:r>
                            <w:r w:rsidR="00AB50D4">
                              <w:t>grudniem 2024 r.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styczniu 2025 r. odnotowano wzrost sprzedaży detalicznej wyrównanej sezonowo o 0,6% w porównaniu z grudniem 2024" style="position:absolute;margin-left:14.6pt;margin-top:10.35pt;width:140.5pt;height:71.4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" filled="f" stroked="f">
                <v:textbox>
                  <w:txbxContent>
                    <w:p w14:paraId="4C9431E6" w14:textId="3FCD9E12" w:rsidR="006A1D65" w:rsidRPr="00E95B8E" w:rsidRDefault="00EA42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AB50D4">
                        <w:t>styczniu</w:t>
                      </w:r>
                      <w:r w:rsidR="00171AA1">
                        <w:t xml:space="preserve"> </w:t>
                      </w:r>
                      <w:r w:rsidR="006A1D65">
                        <w:t>202</w:t>
                      </w:r>
                      <w:r w:rsidR="00AB50D4">
                        <w:t>5</w:t>
                      </w:r>
                      <w:r w:rsidR="006A1D65">
                        <w:t xml:space="preserve"> r. odnotowano </w:t>
                      </w:r>
                      <w:r w:rsidR="00AB50D4">
                        <w:t>wzrost</w:t>
                      </w:r>
                      <w:r w:rsidR="00171AA1">
                        <w:t xml:space="preserve"> </w:t>
                      </w:r>
                      <w:r w:rsidR="006A1D65">
                        <w:t xml:space="preserve">sprzedaży detalicznej wyrównanej sezonowo o </w:t>
                      </w:r>
                      <w:r w:rsidR="00AB50D4">
                        <w:t>0</w:t>
                      </w:r>
                      <w:r w:rsidR="006A1D65">
                        <w:t>,</w:t>
                      </w:r>
                      <w:r w:rsidR="00AB50D4">
                        <w:t>6</w:t>
                      </w:r>
                      <w:r w:rsidR="006A1D65">
                        <w:t>% w porównaniu z </w:t>
                      </w:r>
                      <w:r w:rsidR="00AB50D4">
                        <w:t>grudniem 2024 r.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28CA4112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8E0719">
        <w:rPr>
          <w:rFonts w:cs="Arial"/>
          <w:spacing w:val="-2"/>
          <w:szCs w:val="19"/>
        </w:rPr>
        <w:t xml:space="preserve"> </w:t>
      </w:r>
      <w:r w:rsidR="00AB50D4">
        <w:rPr>
          <w:rFonts w:cs="Arial"/>
          <w:spacing w:val="-2"/>
          <w:szCs w:val="19"/>
        </w:rPr>
        <w:t>styczniu</w:t>
      </w:r>
      <w:r w:rsidR="00171AA1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AB50D4">
        <w:rPr>
          <w:rFonts w:cs="Arial"/>
          <w:spacing w:val="-2"/>
          <w:szCs w:val="19"/>
        </w:rPr>
        <w:t>5</w:t>
      </w:r>
      <w:r w:rsidRPr="00681E94">
        <w:rPr>
          <w:rFonts w:cs="Arial"/>
          <w:spacing w:val="-2"/>
          <w:szCs w:val="19"/>
        </w:rPr>
        <w:t xml:space="preserve"> r. była o</w:t>
      </w:r>
      <w:r w:rsidR="00AB50D4">
        <w:rPr>
          <w:rFonts w:cs="Arial"/>
          <w:spacing w:val="-2"/>
          <w:szCs w:val="19"/>
        </w:rPr>
        <w:t xml:space="preserve"> 0</w:t>
      </w:r>
      <w:r w:rsidR="00A17278">
        <w:rPr>
          <w:rFonts w:cs="Arial"/>
          <w:spacing w:val="-2"/>
          <w:szCs w:val="19"/>
        </w:rPr>
        <w:t>,</w:t>
      </w:r>
      <w:r w:rsidR="00AB50D4">
        <w:rPr>
          <w:rFonts w:cs="Arial"/>
          <w:spacing w:val="-2"/>
          <w:szCs w:val="19"/>
        </w:rPr>
        <w:t>6</w:t>
      </w:r>
      <w:r w:rsidRPr="00681E94">
        <w:rPr>
          <w:rFonts w:cs="Arial"/>
          <w:spacing w:val="-2"/>
          <w:szCs w:val="19"/>
        </w:rPr>
        <w:t xml:space="preserve">% </w:t>
      </w:r>
      <w:r w:rsidR="00AB50D4">
        <w:rPr>
          <w:rFonts w:cs="Arial"/>
          <w:spacing w:val="-2"/>
          <w:szCs w:val="19"/>
        </w:rPr>
        <w:t>wy</w:t>
      </w:r>
      <w:r w:rsidR="00171AA1">
        <w:rPr>
          <w:rFonts w:cs="Arial"/>
          <w:spacing w:val="-2"/>
          <w:szCs w:val="19"/>
        </w:rPr>
        <w:t xml:space="preserve">ższa </w:t>
      </w:r>
      <w:r w:rsidRPr="00681E94">
        <w:rPr>
          <w:rFonts w:cs="Arial"/>
          <w:spacing w:val="-2"/>
          <w:szCs w:val="19"/>
        </w:rPr>
        <w:t xml:space="preserve">w porównaniu </w:t>
      </w:r>
      <w:r w:rsidR="00C27CB9">
        <w:rPr>
          <w:rFonts w:cs="Arial"/>
          <w:spacing w:val="-2"/>
          <w:szCs w:val="19"/>
        </w:rPr>
        <w:t xml:space="preserve">z </w:t>
      </w:r>
      <w:r w:rsidR="00AB50D4">
        <w:rPr>
          <w:rFonts w:cs="Arial"/>
          <w:spacing w:val="-2"/>
          <w:szCs w:val="19"/>
        </w:rPr>
        <w:t>grudniem</w:t>
      </w:r>
      <w:r w:rsidR="00171AA1">
        <w:rPr>
          <w:rFonts w:cs="Arial"/>
          <w:spacing w:val="-2"/>
          <w:szCs w:val="19"/>
        </w:rPr>
        <w:t xml:space="preserve">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1E528BE4" w:rsidR="00F63717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</w:t>
      </w:r>
      <w:r w:rsidR="008A0F2E">
        <w:rPr>
          <w:rStyle w:val="Odwoanieprzypisudolnego"/>
          <w:rFonts w:ascii="Fira Sans" w:hAnsi="Fira Sans"/>
          <w:sz w:val="18"/>
          <w:szCs w:val="18"/>
        </w:rPr>
        <w:footnoteReference w:id="3"/>
      </w:r>
      <w:r w:rsidR="006A6E42" w:rsidRPr="00270CA1">
        <w:rPr>
          <w:rFonts w:ascii="Fira Sans" w:hAnsi="Fira Sans"/>
          <w:sz w:val="18"/>
          <w:szCs w:val="18"/>
        </w:rPr>
        <w:t xml:space="preserve">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39000DF6" w14:textId="36A3E658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drawing>
          <wp:anchor distT="0" distB="0" distL="114300" distR="114300" simplePos="0" relativeHeight="251836416" behindDoc="0" locked="0" layoutInCell="1" allowOverlap="1" wp14:anchorId="0E14BADC" wp14:editId="57CA199A">
            <wp:simplePos x="0" y="0"/>
            <wp:positionH relativeFrom="margin">
              <wp:posOffset>-22359</wp:posOffset>
            </wp:positionH>
            <wp:positionV relativeFrom="paragraph">
              <wp:posOffset>37665</wp:posOffset>
            </wp:positionV>
            <wp:extent cx="5124384" cy="2486807"/>
            <wp:effectExtent l="0" t="0" r="635" b="8890"/>
            <wp:wrapNone/>
            <wp:docPr id="4" name="Obraz 4" descr="Wykres 3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384" cy="2486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DDD65C" w14:textId="74757171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88DFD13" w14:textId="5A32BA03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716E572" w14:textId="746D36E1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1CDF483B" w14:textId="3CE2C7E4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31B421A" w14:textId="27C3DC34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1FE37AEE" w14:textId="74EFAD3D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2E46D486" w14:textId="1ED36D0A" w:rsidR="006B6090" w:rsidRDefault="006B6090" w:rsidP="009B4D51">
      <w:pPr>
        <w:spacing w:before="24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4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 w:rsidR="000D67C4">
        <w:t xml:space="preserve"> </w:t>
      </w:r>
      <w:r w:rsidR="000D67C4" w:rsidRPr="00C64094">
        <w:t xml:space="preserve">według </w:t>
      </w:r>
      <w:r w:rsidR="00C52B01" w:rsidRPr="00C64094">
        <w:t>PKD 2007</w:t>
      </w:r>
      <w:r w:rsidRPr="00C64094">
        <w:t xml:space="preserve">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52CD46A5" w:rsidR="006B6090" w:rsidRPr="006B6090" w:rsidRDefault="006B6090" w:rsidP="006B6090">
      <w:pPr>
        <w:rPr>
          <w:rFonts w:ascii="Calibri" w:hAnsi="Calibri"/>
          <w:sz w:val="22"/>
        </w:rPr>
      </w:pPr>
      <w:bookmarkStart w:id="3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3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3F9D1CAA" w:rsidR="00531873" w:rsidRPr="009236FF" w:rsidRDefault="00B418C4" w:rsidP="00531873">
            <w:pPr>
              <w:rPr>
                <w:rFonts w:cs="Times New Roman"/>
              </w:rPr>
            </w:pPr>
            <w:hyperlink r:id="rId24" w:tooltip="Link do publikacji Rynek wewnętrzny w 2023 r." w:history="1">
              <w:r w:rsidR="00B81424" w:rsidRPr="00F636EA">
                <w:rPr>
                  <w:rStyle w:val="Hipercze"/>
                </w:rPr>
                <w:t>Rynek wewnętrzny w 202</w:t>
              </w:r>
              <w:r w:rsidR="00F636EA" w:rsidRPr="00F636EA">
                <w:rPr>
                  <w:rStyle w:val="Hipercze"/>
                </w:rPr>
                <w:t>3</w:t>
              </w:r>
              <w:r w:rsidR="00B81424" w:rsidRPr="00F636EA">
                <w:rPr>
                  <w:rStyle w:val="Hipercze"/>
                </w:rPr>
                <w:t xml:space="preserve"> roku</w:t>
              </w:r>
            </w:hyperlink>
          </w:p>
          <w:p w14:paraId="55DA24D0" w14:textId="20376838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B418C4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B418C4" w:rsidP="00531873">
            <w:pPr>
              <w:rPr>
                <w:rFonts w:cs="Times New Roman"/>
                <w:color w:val="0000FF"/>
              </w:rPr>
            </w:pPr>
            <w:hyperlink r:id="rId26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B418C4" w:rsidP="00531873">
            <w:pPr>
              <w:rPr>
                <w:color w:val="0000FF"/>
              </w:rPr>
            </w:pPr>
            <w:hyperlink r:id="rId27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B418C4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F3935" w14:textId="77777777" w:rsidR="00C11B76" w:rsidRDefault="00C11B76" w:rsidP="000662E2">
      <w:pPr>
        <w:spacing w:after="0" w:line="240" w:lineRule="auto"/>
      </w:pPr>
      <w:r>
        <w:separator/>
      </w:r>
    </w:p>
  </w:endnote>
  <w:endnote w:type="continuationSeparator" w:id="0">
    <w:p w14:paraId="738D8C03" w14:textId="77777777" w:rsidR="00C11B76" w:rsidRDefault="00C11B7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59B5AB8-04B4-4015-A1BE-5ED30B30F257}"/>
    <w:embedBold r:id="rId2" w:fontKey="{1B8B0030-95AB-481C-86F1-A40EC6EEE1C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EEDC3A2-81C2-4939-8F38-FA27C1D9A3BB}"/>
    <w:embedBold r:id="rId4" w:fontKey="{AE1E6AA4-3928-4AF0-87F5-22CCB2DDF7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B9E1D74-8DE5-468F-A7C4-509FD658686A}"/>
    <w:embedBold r:id="rId6" w:fontKey="{D814CB97-BFBE-4791-95B5-54C1BB6ACFC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FE2F681-3659-4FBE-8625-4B387D4894C5}"/>
    <w:embedItalic r:id="rId8" w:fontKey="{9958099A-361E-4691-8AB4-B3E57F4203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4BA9F84-1175-4441-8664-ACDC3E9D48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F6A62A7-FC5A-4FC9-8ABC-467211954ED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279B17C-40A3-4EA6-B809-4F13E58A98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B65F2" w14:textId="77777777" w:rsidR="00C11B76" w:rsidRDefault="00C11B76" w:rsidP="000662E2">
      <w:pPr>
        <w:spacing w:after="0" w:line="240" w:lineRule="auto"/>
      </w:pPr>
      <w:r>
        <w:separator/>
      </w:r>
    </w:p>
  </w:footnote>
  <w:footnote w:type="continuationSeparator" w:id="0">
    <w:p w14:paraId="73894C48" w14:textId="77777777" w:rsidR="00C11B76" w:rsidRDefault="00C11B76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 w:rsidRPr="00597B9B">
        <w:rPr>
          <w:rStyle w:val="Odwoanieprzypisudolnego"/>
          <w:sz w:val="19"/>
          <w:szCs w:val="19"/>
        </w:rPr>
        <w:footnoteRef/>
      </w:r>
      <w:r w:rsidRPr="00597B9B">
        <w:rPr>
          <w:sz w:val="19"/>
          <w:szCs w:val="19"/>
        </w:rP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84033A">
      <w:pPr>
        <w:pStyle w:val="Tekstprzypisudolnego"/>
        <w:spacing w:before="0" w:line="240" w:lineRule="exact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603B246" w14:textId="14DBC695" w:rsidR="007C12EB" w:rsidRPr="0072005E" w:rsidRDefault="007C12EB">
      <w:pPr>
        <w:pStyle w:val="Tekstprzypisudolnego"/>
        <w:rPr>
          <w:sz w:val="19"/>
          <w:szCs w:val="19"/>
        </w:rPr>
      </w:pPr>
      <w:r w:rsidRPr="00597B9B">
        <w:rPr>
          <w:rStyle w:val="Odwoanieprzypisudolnego"/>
          <w:sz w:val="19"/>
          <w:szCs w:val="19"/>
        </w:rPr>
        <w:footnoteRef/>
      </w:r>
      <w:r w:rsidRPr="00597B9B">
        <w:rPr>
          <w:sz w:val="19"/>
          <w:szCs w:val="19"/>
        </w:rPr>
        <w:t xml:space="preserve"> </w:t>
      </w:r>
      <w:r w:rsidRPr="0072005E">
        <w:rPr>
          <w:sz w:val="19"/>
          <w:szCs w:val="19"/>
        </w:rPr>
        <w:t>Dane wstępne</w:t>
      </w:r>
    </w:p>
  </w:footnote>
  <w:footnote w:id="3">
    <w:p w14:paraId="5FCD79AA" w14:textId="021500D0" w:rsidR="008A0F2E" w:rsidRPr="00C64094" w:rsidRDefault="008A0F2E">
      <w:pPr>
        <w:pStyle w:val="Tekstprzypisudolnego"/>
        <w:rPr>
          <w:sz w:val="19"/>
          <w:szCs w:val="19"/>
        </w:rPr>
      </w:pPr>
      <w:r w:rsidRPr="000E3688">
        <w:rPr>
          <w:rStyle w:val="Odwoanieprzypisudolnego"/>
          <w:sz w:val="19"/>
          <w:szCs w:val="19"/>
        </w:rPr>
        <w:footnoteRef/>
      </w:r>
      <w:r w:rsidRPr="000E3688">
        <w:rPr>
          <w:sz w:val="19"/>
          <w:szCs w:val="19"/>
        </w:rPr>
        <w:t xml:space="preserve"> </w:t>
      </w:r>
      <w:r w:rsidRPr="00C64094">
        <w:rPr>
          <w:sz w:val="19"/>
          <w:szCs w:val="19"/>
        </w:rPr>
        <w:t xml:space="preserve">Dane </w:t>
      </w:r>
      <w:r w:rsidR="00C52B01" w:rsidRPr="00C64094">
        <w:rPr>
          <w:sz w:val="19"/>
          <w:szCs w:val="19"/>
        </w:rPr>
        <w:t xml:space="preserve">wyrównane </w:t>
      </w:r>
      <w:r w:rsidRPr="00C64094">
        <w:rPr>
          <w:sz w:val="19"/>
          <w:szCs w:val="19"/>
        </w:rPr>
        <w:t xml:space="preserve">zostały </w:t>
      </w:r>
      <w:r w:rsidR="00C52B01" w:rsidRPr="00C64094">
        <w:rPr>
          <w:sz w:val="19"/>
          <w:szCs w:val="19"/>
        </w:rPr>
        <w:t xml:space="preserve">zmienione </w:t>
      </w:r>
      <w:r w:rsidR="0029523F" w:rsidRPr="00C64094">
        <w:rPr>
          <w:sz w:val="19"/>
          <w:szCs w:val="19"/>
        </w:rPr>
        <w:t>w latach  2021-2024</w:t>
      </w:r>
      <w:r w:rsidR="002F725D" w:rsidRPr="00C64094">
        <w:rPr>
          <w:sz w:val="19"/>
          <w:szCs w:val="19"/>
        </w:rPr>
        <w:t>.</w:t>
      </w:r>
    </w:p>
  </w:footnote>
  <w:footnote w:id="4">
    <w:p w14:paraId="076D5566" w14:textId="468A99B3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 w:rsidR="00F931E7">
        <w:rPr>
          <w:sz w:val="19"/>
        </w:rPr>
        <w:t>(2021=100)</w:t>
      </w:r>
      <w:r w:rsidR="00E824D3">
        <w:rPr>
          <w:sz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BEE870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4 luty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E78FB8C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F4E28">
                            <w:t>4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2F4E28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4 luty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" filled="f" stroked="f">
              <v:textbox>
                <w:txbxContent>
                  <w:p w14:paraId="71967FEA" w14:textId="3E78FB8C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2F4E28">
                      <w:t>4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2F4E28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5.2pt;height:128.95pt;visibility:visible;mso-wrap-style:square" o:bullet="t">
        <v:imagedata r:id="rId1" o:title=""/>
      </v:shape>
    </w:pict>
  </w:numPicBullet>
  <w:numPicBullet w:numPicBulletId="1">
    <w:pict>
      <v:shape id="_x0000_i1033" type="#_x0000_t75" style="width:125.2pt;height:128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62CD"/>
    <w:rsid w:val="0000709F"/>
    <w:rsid w:val="0001021A"/>
    <w:rsid w:val="000108B8"/>
    <w:rsid w:val="00010DA2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33D4"/>
    <w:rsid w:val="00023FAF"/>
    <w:rsid w:val="00025D54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66E4"/>
    <w:rsid w:val="0003758D"/>
    <w:rsid w:val="00041F6A"/>
    <w:rsid w:val="00043081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65C8"/>
    <w:rsid w:val="000573AA"/>
    <w:rsid w:val="00057CA1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806F7"/>
    <w:rsid w:val="00080FA5"/>
    <w:rsid w:val="00081CC3"/>
    <w:rsid w:val="00082435"/>
    <w:rsid w:val="000826BE"/>
    <w:rsid w:val="00082913"/>
    <w:rsid w:val="000832B3"/>
    <w:rsid w:val="00083CE6"/>
    <w:rsid w:val="000851BF"/>
    <w:rsid w:val="000855E8"/>
    <w:rsid w:val="000901EC"/>
    <w:rsid w:val="00090C29"/>
    <w:rsid w:val="00091E77"/>
    <w:rsid w:val="000924AB"/>
    <w:rsid w:val="0009365D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840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2DE8"/>
    <w:rsid w:val="00123B17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017"/>
    <w:rsid w:val="001B753B"/>
    <w:rsid w:val="001C31B2"/>
    <w:rsid w:val="001C3269"/>
    <w:rsid w:val="001C4308"/>
    <w:rsid w:val="001C63FB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1ED"/>
    <w:rsid w:val="001E0405"/>
    <w:rsid w:val="001E2820"/>
    <w:rsid w:val="001E292E"/>
    <w:rsid w:val="001E386B"/>
    <w:rsid w:val="001E5B2D"/>
    <w:rsid w:val="001E5D31"/>
    <w:rsid w:val="001E737D"/>
    <w:rsid w:val="001F07BA"/>
    <w:rsid w:val="001F0C63"/>
    <w:rsid w:val="001F2C1C"/>
    <w:rsid w:val="001F3078"/>
    <w:rsid w:val="001F3802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C64"/>
    <w:rsid w:val="00205547"/>
    <w:rsid w:val="00206E12"/>
    <w:rsid w:val="00207BB4"/>
    <w:rsid w:val="002104BD"/>
    <w:rsid w:val="002112E1"/>
    <w:rsid w:val="00211D95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C1B"/>
    <w:rsid w:val="002225F9"/>
    <w:rsid w:val="00223E4C"/>
    <w:rsid w:val="0022495A"/>
    <w:rsid w:val="00225142"/>
    <w:rsid w:val="0022517D"/>
    <w:rsid w:val="00225673"/>
    <w:rsid w:val="00227BDA"/>
    <w:rsid w:val="00231009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136D"/>
    <w:rsid w:val="00242630"/>
    <w:rsid w:val="00242C2A"/>
    <w:rsid w:val="00242D31"/>
    <w:rsid w:val="00242D60"/>
    <w:rsid w:val="002438E4"/>
    <w:rsid w:val="00243FA1"/>
    <w:rsid w:val="0024537F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4A0"/>
    <w:rsid w:val="002558FF"/>
    <w:rsid w:val="00255C64"/>
    <w:rsid w:val="00255D75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523F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0A37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245C"/>
    <w:rsid w:val="002D6A33"/>
    <w:rsid w:val="002D7AB6"/>
    <w:rsid w:val="002D7D88"/>
    <w:rsid w:val="002E11CF"/>
    <w:rsid w:val="002E2AEF"/>
    <w:rsid w:val="002E2C66"/>
    <w:rsid w:val="002E2E60"/>
    <w:rsid w:val="002E31BF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53BF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1F61"/>
    <w:rsid w:val="003B2517"/>
    <w:rsid w:val="003B2C0C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244D"/>
    <w:rsid w:val="003E4167"/>
    <w:rsid w:val="003E4367"/>
    <w:rsid w:val="003E495D"/>
    <w:rsid w:val="003E4D78"/>
    <w:rsid w:val="003E5917"/>
    <w:rsid w:val="003E5D5E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D2F"/>
    <w:rsid w:val="00406619"/>
    <w:rsid w:val="00407E07"/>
    <w:rsid w:val="0041082C"/>
    <w:rsid w:val="00411657"/>
    <w:rsid w:val="00414153"/>
    <w:rsid w:val="00414225"/>
    <w:rsid w:val="00415565"/>
    <w:rsid w:val="00415941"/>
    <w:rsid w:val="00416EAF"/>
    <w:rsid w:val="00416F53"/>
    <w:rsid w:val="00417426"/>
    <w:rsid w:val="0041782C"/>
    <w:rsid w:val="004212E7"/>
    <w:rsid w:val="0042161B"/>
    <w:rsid w:val="00421A40"/>
    <w:rsid w:val="00422620"/>
    <w:rsid w:val="00423C88"/>
    <w:rsid w:val="0042446D"/>
    <w:rsid w:val="0042470D"/>
    <w:rsid w:val="00424FF3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165B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472B"/>
    <w:rsid w:val="004E47A7"/>
    <w:rsid w:val="004E514C"/>
    <w:rsid w:val="004E528C"/>
    <w:rsid w:val="004E564D"/>
    <w:rsid w:val="004E6AA8"/>
    <w:rsid w:val="004F0C3C"/>
    <w:rsid w:val="004F11BA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325C"/>
    <w:rsid w:val="00563ABA"/>
    <w:rsid w:val="00564AAE"/>
    <w:rsid w:val="005665DE"/>
    <w:rsid w:val="00566B24"/>
    <w:rsid w:val="00567700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427F"/>
    <w:rsid w:val="0059668A"/>
    <w:rsid w:val="0059780B"/>
    <w:rsid w:val="00597B9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2B2F"/>
    <w:rsid w:val="005D2F6B"/>
    <w:rsid w:val="005D34B1"/>
    <w:rsid w:val="005D452C"/>
    <w:rsid w:val="005D5A5A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3AE5"/>
    <w:rsid w:val="00673C26"/>
    <w:rsid w:val="00673C67"/>
    <w:rsid w:val="00673CB6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E59"/>
    <w:rsid w:val="006C07D3"/>
    <w:rsid w:val="006C109C"/>
    <w:rsid w:val="006C14D4"/>
    <w:rsid w:val="006C151C"/>
    <w:rsid w:val="006C1817"/>
    <w:rsid w:val="006C19EB"/>
    <w:rsid w:val="006C2A36"/>
    <w:rsid w:val="006C31F0"/>
    <w:rsid w:val="006C35C7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1F"/>
    <w:rsid w:val="006E6F41"/>
    <w:rsid w:val="006E73E6"/>
    <w:rsid w:val="006F01FE"/>
    <w:rsid w:val="006F2706"/>
    <w:rsid w:val="006F276E"/>
    <w:rsid w:val="006F2FFC"/>
    <w:rsid w:val="006F4590"/>
    <w:rsid w:val="006F49DE"/>
    <w:rsid w:val="006F546F"/>
    <w:rsid w:val="006F64F7"/>
    <w:rsid w:val="006F6A21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F00"/>
    <w:rsid w:val="007128EF"/>
    <w:rsid w:val="007131DD"/>
    <w:rsid w:val="00714849"/>
    <w:rsid w:val="0071565F"/>
    <w:rsid w:val="0071695E"/>
    <w:rsid w:val="00716DE4"/>
    <w:rsid w:val="00717B1C"/>
    <w:rsid w:val="0072005E"/>
    <w:rsid w:val="00720374"/>
    <w:rsid w:val="007211B1"/>
    <w:rsid w:val="00721510"/>
    <w:rsid w:val="00721BAD"/>
    <w:rsid w:val="00721FB4"/>
    <w:rsid w:val="007225D0"/>
    <w:rsid w:val="00723E2A"/>
    <w:rsid w:val="00724F7E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1E48"/>
    <w:rsid w:val="0075231D"/>
    <w:rsid w:val="0075469A"/>
    <w:rsid w:val="0075505A"/>
    <w:rsid w:val="00755296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3838"/>
    <w:rsid w:val="007B698B"/>
    <w:rsid w:val="007B6FD5"/>
    <w:rsid w:val="007B792F"/>
    <w:rsid w:val="007C044E"/>
    <w:rsid w:val="007C0533"/>
    <w:rsid w:val="007C0888"/>
    <w:rsid w:val="007C0B29"/>
    <w:rsid w:val="007C12EB"/>
    <w:rsid w:val="007C2344"/>
    <w:rsid w:val="007C3002"/>
    <w:rsid w:val="007C48C5"/>
    <w:rsid w:val="007C4F63"/>
    <w:rsid w:val="007C4F78"/>
    <w:rsid w:val="007C5041"/>
    <w:rsid w:val="007C562B"/>
    <w:rsid w:val="007C6448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269"/>
    <w:rsid w:val="0080440B"/>
    <w:rsid w:val="0080540A"/>
    <w:rsid w:val="0080553C"/>
    <w:rsid w:val="00805AF8"/>
    <w:rsid w:val="00805B46"/>
    <w:rsid w:val="00805DB4"/>
    <w:rsid w:val="00807A4D"/>
    <w:rsid w:val="0081077D"/>
    <w:rsid w:val="0081081A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970"/>
    <w:rsid w:val="00837DB5"/>
    <w:rsid w:val="00837F76"/>
    <w:rsid w:val="0084033A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719"/>
    <w:rsid w:val="008E09C8"/>
    <w:rsid w:val="008E12EE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7A0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0744B"/>
    <w:rsid w:val="00910C4E"/>
    <w:rsid w:val="009127BA"/>
    <w:rsid w:val="0091489F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7F3"/>
    <w:rsid w:val="00922A4F"/>
    <w:rsid w:val="009236FF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32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5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C1335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9F71AB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D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DB5"/>
    <w:rsid w:val="00A571B3"/>
    <w:rsid w:val="00A57712"/>
    <w:rsid w:val="00A61168"/>
    <w:rsid w:val="00A615FB"/>
    <w:rsid w:val="00A61B71"/>
    <w:rsid w:val="00A61D55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1962"/>
    <w:rsid w:val="00AA4097"/>
    <w:rsid w:val="00AA4490"/>
    <w:rsid w:val="00AA710D"/>
    <w:rsid w:val="00AA72BB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D25"/>
    <w:rsid w:val="00AB7688"/>
    <w:rsid w:val="00AB7F2D"/>
    <w:rsid w:val="00AC0FD0"/>
    <w:rsid w:val="00AC2732"/>
    <w:rsid w:val="00AC4049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FF4"/>
    <w:rsid w:val="00AD5951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012"/>
    <w:rsid w:val="00AF674B"/>
    <w:rsid w:val="00AF7C3B"/>
    <w:rsid w:val="00B00E39"/>
    <w:rsid w:val="00B01F45"/>
    <w:rsid w:val="00B023FA"/>
    <w:rsid w:val="00B025B2"/>
    <w:rsid w:val="00B02F5D"/>
    <w:rsid w:val="00B0439D"/>
    <w:rsid w:val="00B0581A"/>
    <w:rsid w:val="00B07DB4"/>
    <w:rsid w:val="00B102A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5A"/>
    <w:rsid w:val="00B32DC2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18C4"/>
    <w:rsid w:val="00B43353"/>
    <w:rsid w:val="00B4369A"/>
    <w:rsid w:val="00B44443"/>
    <w:rsid w:val="00B44AA8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67D48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4E33"/>
    <w:rsid w:val="00BD6009"/>
    <w:rsid w:val="00BD64B4"/>
    <w:rsid w:val="00BD64FC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1DC"/>
    <w:rsid w:val="00BF77DB"/>
    <w:rsid w:val="00C00090"/>
    <w:rsid w:val="00C000AC"/>
    <w:rsid w:val="00C020C3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18C6"/>
    <w:rsid w:val="00C321A6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2B01"/>
    <w:rsid w:val="00C55F0C"/>
    <w:rsid w:val="00C560E8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3ABD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F1E"/>
    <w:rsid w:val="00D00796"/>
    <w:rsid w:val="00D02856"/>
    <w:rsid w:val="00D028FA"/>
    <w:rsid w:val="00D04279"/>
    <w:rsid w:val="00D06147"/>
    <w:rsid w:val="00D06543"/>
    <w:rsid w:val="00D07D7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63A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28F1"/>
    <w:rsid w:val="00D92F7D"/>
    <w:rsid w:val="00D93548"/>
    <w:rsid w:val="00D93D3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2F6"/>
    <w:rsid w:val="00D97B14"/>
    <w:rsid w:val="00DA03D2"/>
    <w:rsid w:val="00DA14B5"/>
    <w:rsid w:val="00DA1E4A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AF6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1A28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7320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A4265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84A"/>
    <w:rsid w:val="00EC2470"/>
    <w:rsid w:val="00EC298C"/>
    <w:rsid w:val="00EC3EF2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D69B5"/>
    <w:rsid w:val="00EE1176"/>
    <w:rsid w:val="00EE156C"/>
    <w:rsid w:val="00EE2362"/>
    <w:rsid w:val="00EE29B9"/>
    <w:rsid w:val="00EE2F40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5599"/>
    <w:rsid w:val="00F15AA8"/>
    <w:rsid w:val="00F1759E"/>
    <w:rsid w:val="00F17F16"/>
    <w:rsid w:val="00F22479"/>
    <w:rsid w:val="00F26088"/>
    <w:rsid w:val="00F26534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36A3"/>
    <w:rsid w:val="00F636EA"/>
    <w:rsid w:val="00F63717"/>
    <w:rsid w:val="00F6490C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6627"/>
    <w:rsid w:val="00FA0022"/>
    <w:rsid w:val="00FA1394"/>
    <w:rsid w:val="00FA22F8"/>
    <w:rsid w:val="00FA24D1"/>
    <w:rsid w:val="00FA4829"/>
    <w:rsid w:val="00FA5128"/>
    <w:rsid w:val="00FA5C5A"/>
    <w:rsid w:val="00FA6584"/>
    <w:rsid w:val="00FA6C6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0A6B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D08AE"/>
    <w:rsid w:val="00FD1163"/>
    <w:rsid w:val="00FD168B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74B"/>
    <w:rsid w:val="00FE0912"/>
    <w:rsid w:val="00FE29A4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536B02-56AF-44E4-AC5C-8D698DEE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770</Words>
  <Characters>4621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styczniu 2025 roku</dc:title>
  <dc:subject>Dynamika sprzedaży detalicznej</dc:subject>
  <dc:creator>Główny Urząd Statystyczny</dc:creator>
  <cp:keywords/>
  <dc:description/>
  <cp:lastPrinted>2025-01-22T09:49:00Z</cp:lastPrinted>
  <dcterms:created xsi:type="dcterms:W3CDTF">2025-02-20T07:53:00Z</dcterms:created>
  <dcterms:modified xsi:type="dcterms:W3CDTF">2025-02-21T08:36:00Z</dcterms:modified>
  <cp:category>Handel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