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74" w:rsidRPr="00142E50" w:rsidRDefault="00967FC4" w:rsidP="00142E50">
      <w:pPr>
        <w:spacing w:before="120" w:after="600" w:line="240" w:lineRule="auto"/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Pr="00F75CFF" w:rsidRDefault="00F909DF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31.05.2022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F909DF" w:rsidRPr="00F75CFF" w:rsidRDefault="00F909DF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31.05.2022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9F6421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Wiosenna ocena</w:t>
      </w:r>
      <w:r w:rsidR="00D6025E" w:rsidRPr="00564EBC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vertAlign w:val="superscript"/>
          <w:lang w:eastAsia="pl-PL"/>
        </w:rPr>
        <w:footnoteReference w:id="1"/>
      </w:r>
      <w:r w:rsidR="009F6421" w:rsidRPr="00564EBC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vertAlign w:val="superscript"/>
          <w:lang w:eastAsia="pl-PL"/>
        </w:rPr>
        <w:t xml:space="preserve"> </w:t>
      </w:r>
      <w:r w:rsidR="009F6421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stanu upraw rolnych i</w:t>
      </w:r>
      <w:r w:rsidR="00564EBC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9F6421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ogrodniczych</w:t>
      </w:r>
      <w:r w:rsidR="003B2974" w:rsidRPr="00142E50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271471" w:rsidRPr="00142E50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 202</w:t>
      </w:r>
      <w:r w:rsidR="00873F5E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2</w:t>
      </w:r>
      <w:r w:rsidR="003B2974" w:rsidRPr="00142E50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r.</w:t>
      </w:r>
      <w:r w:rsidR="008E1897" w:rsidRPr="008E1897">
        <w:rPr>
          <w:rStyle w:val="IkonawskanikaZnak"/>
        </w:rPr>
        <w:t xml:space="preserve"> </w:t>
      </w:r>
    </w:p>
    <w:p w:rsidR="00142E50" w:rsidRDefault="00142E50" w:rsidP="00142E50">
      <w:pPr>
        <w:pStyle w:val="Lead"/>
        <w:spacing w:after="0"/>
        <w:rPr>
          <w:color w:val="001D77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20DC6D32" wp14:editId="4355D5A8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228850" cy="1238250"/>
                <wp:effectExtent l="0" t="0" r="0" b="0"/>
                <wp:wrapSquare wrapText="bothSides"/>
                <wp:docPr id="6" name="Pole tekstowe 2" descr="Opis wskaź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382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Pr="0003113F" w:rsidRDefault="00F909DF" w:rsidP="00142E50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2"/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>3,1</w:t>
                            </w:r>
                            <w:r w:rsidRPr="004A10DD">
                              <w:rPr>
                                <w:rFonts w:ascii="Fira Sans SemiBold" w:hAnsi="Fira Sans Semi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:rsidR="00F909DF" w:rsidRPr="00E24FF9" w:rsidRDefault="00F909DF" w:rsidP="00142E50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spadek</w:t>
                            </w:r>
                            <w:r w:rsidRPr="004F1B2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powierzchni zasiewów zbóż ozimych w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porównaniu z zasiewami z 2021 r.</w:t>
                            </w:r>
                          </w:p>
                          <w:p w:rsidR="00F909DF" w:rsidRPr="007D605C" w:rsidRDefault="00F909DF" w:rsidP="00142E50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C6D32" id="_x0000_s1027" alt="Opis wskaźnika" style="position:absolute;margin-left:0;margin-top:4.2pt;width:175.5pt;height:97.5pt;z-index:251831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vKQQIAAEUEAAAOAAAAZHJzL2Uyb0RvYy54bWysU8Fu2zAMvQ/YPwi6r068pk2NOkXXrsOA&#10;bi3W7QMYSY6FyKImKbHbT9t9/zVKTtNsuw3zQSBN8fHpkTy/GDrDtsoHjbbm06MJZ8oKlNquav7t&#10;682bOWchgpVg0KqaP6rALxavX533rlIltmik8oxAbKh6V/M2RlcVRRCt6iAcoVOWgg36DiK5flVI&#10;Dz2hd6YoJ5OTokcvnUehQqC/12OQLzJ+0ygR75omqMhMzYlbzKfP5zKdxeIcqpUH12qxowH/wKID&#10;banoHuoaIrCN139BdVp4DNjEI4FdgU2jhcpvoNdMJ3+85qEFp/JbSJzg9jKF/wcrPm/vPdOy5iec&#10;WeioRfdoFItqHSL2ipWcSRUESXbndGB9WMPPH1avIUnXu1ARwoMjjDi8w4FGIMsQ3C2KdWAWr1qw&#10;K3XpPfatAknUpymzOEgdcUICWfafUBIH2ETMQEPju6QrKcUInVr4uG+bGiIT9LMsy/l8RiFBsWn5&#10;dl6Sk2pA9ZzufIgfFHYsGTX3uLHyCw1HrgHb2xDH+8/3UsmARssbbUx2/Gp5ZTzbQhqkyfT69HRX&#10;4rdrxrK+5mezcpaRLaZ8goaq05EG3eiu5vNJ+lI6VEmT91ZmO4I2o03Mjd2JlHQZFYrDcsitygom&#10;AZcoH0k1j+Nc0x6S0aJ/4qynma55+L4BrzgzHy0pfzY9Pk5LkJ3j2WlJjj+MLA8jYAVB1TxyNppX&#10;MS9Oom3xkjrU6CzbC5MdZZrVrP5ur9IyHPr51sv2L34BAAD//wMAUEsDBBQABgAIAAAAIQCZjV0A&#10;3AAAAAYBAAAPAAAAZHJzL2Rvd25yZXYueG1sTI8xT8MwFIR3JP6D9ZBYImq3KagKcSqKFAY6NYXd&#10;jV/jiNiObLcJ/57HBOPpTnffldvZDuyKIfbeSVguBDB0rde96yR8HOuHDbCYlNNq8A4lfGOEbXV7&#10;U6pC+8kd8NqkjlGJi4WSYFIaC85ja9CquPAjOvLOPliVSIaO66AmKrcDXwnxxK3qHS0YNeKrwfar&#10;uVgJu3DeNyKfo9kd3/dZXWefb1Mm5f3d/PIMLOGc/sLwi0/oUBHTyV+cjmyQQEeShM0aGJn545L0&#10;ScJK5GvgVcn/41c/AAAA//8DAFBLAQItABQABgAIAAAAIQC2gziS/gAAAOEBAAATAAAAAAAAAAAA&#10;AAAAAAAAAABbQ29udGVudF9UeXBlc10ueG1sUEsBAi0AFAAGAAgAAAAhADj9If/WAAAAlAEAAAsA&#10;AAAAAAAAAAAAAAAALwEAAF9yZWxzLy5yZWxzUEsBAi0AFAAGAAgAAAAhAK7B28pBAgAARQQAAA4A&#10;AAAAAAAAAAAAAAAALgIAAGRycy9lMm9Eb2MueG1sUEsBAi0AFAAGAAgAAAAhAJmNXQDcAAAABgEA&#10;AA8AAAAAAAAAAAAAAAAAmwQAAGRycy9kb3ducmV2LnhtbFBLBQYAAAAABAAEAPMAAACkBQAAAAA=&#10;" fillcolor="#001d77" stroked="f">
                <v:stroke joinstyle="miter"/>
                <v:textbox>
                  <w:txbxContent>
                    <w:p w:rsidR="00F909DF" w:rsidRPr="0003113F" w:rsidRDefault="00F909DF" w:rsidP="00142E50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2"/>
                      </w:r>
                      <w:r>
                        <w:t xml:space="preserve">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>3,1</w:t>
                      </w:r>
                      <w:r w:rsidRPr="004A10DD">
                        <w:rPr>
                          <w:rFonts w:ascii="Fira Sans SemiBold" w:hAnsi="Fira Sans SemiBold"/>
                          <w:color w:val="FFFFFF" w:themeColor="background1"/>
                          <w:sz w:val="40"/>
                          <w:szCs w:val="40"/>
                        </w:rPr>
                        <w:t xml:space="preserve"> %</w:t>
                      </w:r>
                    </w:p>
                    <w:p w:rsidR="00F909DF" w:rsidRPr="00E24FF9" w:rsidRDefault="00F909DF" w:rsidP="00142E50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spadek</w:t>
                      </w:r>
                      <w:r w:rsidRPr="004F1B2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powierzchni zasiewów zbóż ozimych w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porównaniu z zasiewami z 2021 r.</w:t>
                      </w:r>
                    </w:p>
                    <w:p w:rsidR="00F909DF" w:rsidRPr="007D605C" w:rsidRDefault="00F909DF" w:rsidP="00142E50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A3664" w:rsidRPr="00EB267E" w:rsidRDefault="00D079F9" w:rsidP="00EB267E">
      <w:pPr>
        <w:pStyle w:val="Lead"/>
        <w:spacing w:before="0"/>
      </w:pPr>
      <w: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7176E6A4" wp14:editId="797B0D8C">
                <wp:simplePos x="0" y="0"/>
                <wp:positionH relativeFrom="column">
                  <wp:posOffset>5415915</wp:posOffset>
                </wp:positionH>
                <wp:positionV relativeFrom="paragraph">
                  <wp:posOffset>1746250</wp:posOffset>
                </wp:positionV>
                <wp:extent cx="1600200" cy="1171575"/>
                <wp:effectExtent l="0" t="0" r="0" b="0"/>
                <wp:wrapTight wrapText="bothSides">
                  <wp:wrapPolygon edited="0">
                    <wp:start x="771" y="0"/>
                    <wp:lineTo x="771" y="21073"/>
                    <wp:lineTo x="20571" y="21073"/>
                    <wp:lineTo x="20571" y="0"/>
                    <wp:lineTo x="771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Default="00F909DF" w:rsidP="00C1578F">
                            <w:pPr>
                              <w:pStyle w:val="tekstzboku"/>
                            </w:pPr>
                            <w:r>
                              <w:t>Wiosną bieżącego roku zaorano ogółem ok</w:t>
                            </w:r>
                            <w:r w:rsidR="002B2E30">
                              <w:t>oło</w:t>
                            </w:r>
                            <w:r>
                              <w:t xml:space="preserve"> </w:t>
                            </w:r>
                            <w:r w:rsidR="002B2E30">
                              <w:t>3,6</w:t>
                            </w:r>
                            <w:r>
                              <w:t xml:space="preserve"> tys. ha zbóż ozimych oraz </w:t>
                            </w:r>
                            <w:r w:rsidR="002B2E30">
                              <w:t>1</w:t>
                            </w:r>
                            <w:r>
                              <w:t>,1 tys. ha rzepaku i rzepiku ozimego</w:t>
                            </w:r>
                            <w:r w:rsidRPr="00C1578F">
                              <w:t xml:space="preserve"> </w:t>
                            </w:r>
                            <w:r>
                              <w:t>zasianych jesienią 202</w:t>
                            </w:r>
                            <w:r w:rsidR="002B2E30">
                              <w:t>1</w:t>
                            </w:r>
                            <w:r>
                              <w:t xml:space="preserve"> r.</w:t>
                            </w:r>
                          </w:p>
                          <w:p w:rsidR="00F909DF" w:rsidRPr="00074DD8" w:rsidRDefault="00F909DF" w:rsidP="00C1578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E6A4" id="_x0000_s1028" type="#_x0000_t202" style="position:absolute;margin-left:426.45pt;margin-top:137.5pt;width:126pt;height:92.25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blEQIAAAAEAAAOAAAAZHJzL2Uyb0RvYy54bWysU1Fv0zAQfkfiP1h+p0mqdt2iptPYGEIa&#10;MGnwA66O01izfcZ2m4xfz9npSgVviDxYds733X3ffV5fj0azg/RBoW14NSs5k1Zgq+yu4d+/3b+7&#10;5CxEsC1otLLhLzLw683bN+vB1XKOPepWekYgNtSDa3gfo6uLIoheGggzdNJSsENvINLR74rWw0Do&#10;RhfzsrwoBvSt8yhkCPT3bgryTcbvOini164LMjLdcOot5tXndZvWYrOGeufB9Uoc24B/6MKAslT0&#10;BHUHEdjeq7+gjBIeA3ZxJtAU2HVKyMyB2FTlH2yeenAycyFxgjvJFP4frPhyePRMtTS7BWcWDM3o&#10;EbVkUT6HiINk86TR4EJNV58cXY7jexzpfuYb3AOK58As3vZgd/LGexx6CS31WKXM4ix1wgkJZDt8&#10;xpZqwT5iBho7b5KAJAkjdJrVy2k+coxMpJIXZUlD50xQrKpW1XK1zDWgfk13PsSPEg1Lm4Z7MkCG&#10;h8NDiKkdqF+vpGoW75XW2QTasqHhV8v5MiecRYyK5FGtTMMvy/RNrkksP9g2J0dQetpTAW2PtBPT&#10;iXMct2NW+aTmFtsX0sHjZEl6QrTp0f/kbCA7Njz82IOXnOlPlrS8qhaL5N98WCxXczr488j2PAJW&#10;EFTDI2fT9jZmz0+Ub0jzTmU10nCmTo4tk82ySMcnkXx8fs63fj/czS8AAAD//wMAUEsDBBQABgAI&#10;AAAAIQAVn0DC3wAAAAwBAAAPAAAAZHJzL2Rvd25yZXYueG1sTI/BTsMwDIbvSLxDZCRuLFnVwFrq&#10;TgjEFcSASbtlbdZWNE7VZGt5e7wTO9r+9Pv7i/XsenGyY+g8ISwXCoSlytcdNQhfn693KxAhGqpN&#10;78ki/NoA6/L6qjB57Sf6sKdNbASHUMgNQhvjkEsZqtY6ExZ+sMS3gx+diTyOjaxHM3G462Wi1L10&#10;piP+0JrBPre2+tkcHcL322G3TdV78+L0MPlZSXKZRLy9mZ8eQUQ7x38YzvqsDiU77f2R6iB6hJVO&#10;MkYRkgfNpc7EUqW82iOkOtMgy0Jelij/AAAA//8DAFBLAQItABQABgAIAAAAIQC2gziS/gAAAOEB&#10;AAATAAAAAAAAAAAAAAAAAAAAAABbQ29udGVudF9UeXBlc10ueG1sUEsBAi0AFAAGAAgAAAAhADj9&#10;If/WAAAAlAEAAAsAAAAAAAAAAAAAAAAALwEAAF9yZWxzLy5yZWxzUEsBAi0AFAAGAAgAAAAhAHAf&#10;duURAgAAAAQAAA4AAAAAAAAAAAAAAAAALgIAAGRycy9lMm9Eb2MueG1sUEsBAi0AFAAGAAgAAAAh&#10;ABWfQMLfAAAADAEAAA8AAAAAAAAAAAAAAAAAawQAAGRycy9kb3ducmV2LnhtbFBLBQYAAAAABAAE&#10;APMAAAB3BQAAAAA=&#10;" filled="f" stroked="f">
                <v:textbox>
                  <w:txbxContent>
                    <w:p w:rsidR="00F909DF" w:rsidRDefault="00F909DF" w:rsidP="00C1578F">
                      <w:pPr>
                        <w:pStyle w:val="tekstzboku"/>
                      </w:pPr>
                      <w:r>
                        <w:t>Wiosną bieżącego roku zaorano ogółem ok</w:t>
                      </w:r>
                      <w:r w:rsidR="002B2E30">
                        <w:t>oło</w:t>
                      </w:r>
                      <w:r>
                        <w:t xml:space="preserve"> </w:t>
                      </w:r>
                      <w:r w:rsidR="002B2E30">
                        <w:t>3,6</w:t>
                      </w:r>
                      <w:r>
                        <w:t xml:space="preserve"> tys. ha zbóż ozimych oraz </w:t>
                      </w:r>
                      <w:r w:rsidR="002B2E30">
                        <w:t>1</w:t>
                      </w:r>
                      <w:r>
                        <w:t>,1 tys. ha rzepaku i rzepiku ozimego</w:t>
                      </w:r>
                      <w:r w:rsidRPr="00C1578F">
                        <w:t xml:space="preserve"> </w:t>
                      </w:r>
                      <w:r>
                        <w:t>zasianych jesienią 202</w:t>
                      </w:r>
                      <w:r w:rsidR="002B2E30">
                        <w:t>1</w:t>
                      </w:r>
                      <w:r>
                        <w:t xml:space="preserve"> r.</w:t>
                      </w:r>
                    </w:p>
                    <w:p w:rsidR="00F909DF" w:rsidRPr="00074DD8" w:rsidRDefault="00F909DF" w:rsidP="00C1578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42E50" w:rsidRPr="00564EBC">
        <w:t xml:space="preserve">Wstępnie szacuje się, że w bieżącym roku powierzchnia zasiewów zbóż ozimych jest mniejsza od ubiegłorocznej (po uwzględnieniu powierzchni zaoranej w wyniku uszkodzeń zimowych) i wynosi </w:t>
      </w:r>
      <w:r w:rsidR="00C04F3E">
        <w:t>około</w:t>
      </w:r>
      <w:r w:rsidR="00142E50" w:rsidRPr="00564EBC">
        <w:t xml:space="preserve"> 4,</w:t>
      </w:r>
      <w:r w:rsidR="00C04F3E">
        <w:t>4</w:t>
      </w:r>
      <w:r w:rsidR="00142E50" w:rsidRPr="00564EBC">
        <w:t xml:space="preserve"> mln ha (zmniejszenie o ok. </w:t>
      </w:r>
      <w:r w:rsidR="00895EAD">
        <w:t>3,1</w:t>
      </w:r>
      <w:r w:rsidR="00142E50" w:rsidRPr="00564EBC">
        <w:t xml:space="preserve">%). Według wstępnych szacunków przewiduje się zmniejszenie powierzchni uprawy rzepaku i rzepiku ogółem o około </w:t>
      </w:r>
      <w:r w:rsidR="00E43C9D">
        <w:t>3,2%</w:t>
      </w:r>
      <w:r w:rsidR="00142E50" w:rsidRPr="00564EBC">
        <w:t>. Straty zimowe i wiosenne w powierzchni zasiewów zbóż ozimych były niewielkie i wynosiły</w:t>
      </w:r>
      <w:r w:rsidR="00E43C9D">
        <w:t xml:space="preserve"> dla</w:t>
      </w:r>
      <w:r w:rsidR="00142E50" w:rsidRPr="00564EBC">
        <w:t>:</w:t>
      </w:r>
      <w:r w:rsidR="00E43C9D" w:rsidRPr="00E43C9D">
        <w:t xml:space="preserve"> </w:t>
      </w:r>
      <w:r w:rsidR="00E43C9D" w:rsidRPr="00564EBC">
        <w:t xml:space="preserve">jęczmienia ozimego i mieszanek zbożowych </w:t>
      </w:r>
      <w:r w:rsidR="00E43C9D">
        <w:t xml:space="preserve">ozimych </w:t>
      </w:r>
      <w:r w:rsidR="00E43C9D" w:rsidRPr="00564EBC">
        <w:t xml:space="preserve">po ok. 0,2%, </w:t>
      </w:r>
      <w:r w:rsidR="00142E50" w:rsidRPr="00564EBC">
        <w:t xml:space="preserve"> </w:t>
      </w:r>
      <w:r w:rsidR="00E43C9D" w:rsidRPr="00564EBC">
        <w:t>pszenicy ozimej</w:t>
      </w:r>
      <w:r w:rsidR="00E43C9D">
        <w:t>,</w:t>
      </w:r>
      <w:r w:rsidR="00E43C9D" w:rsidRPr="00564EBC">
        <w:t xml:space="preserve">  jęczmienia ozimego </w:t>
      </w:r>
      <w:r w:rsidR="00E43C9D">
        <w:t xml:space="preserve">i </w:t>
      </w:r>
      <w:r w:rsidR="00142E50" w:rsidRPr="00564EBC">
        <w:t>pszenżyta ozimego po ok. 0,1%</w:t>
      </w:r>
      <w:r w:rsidR="00E43C9D">
        <w:t>.</w:t>
      </w:r>
    </w:p>
    <w:p w:rsidR="004A0F21" w:rsidRPr="00EB267E" w:rsidRDefault="00017628" w:rsidP="004507CA">
      <w:pPr>
        <w:spacing w:before="360" w:after="120" w:line="288" w:lineRule="auto"/>
      </w:pPr>
      <w:r w:rsidRPr="00D84245">
        <w:rPr>
          <w:rFonts w:ascii="Fira Sans" w:hAnsi="Fira Sans" w:cs="Calibri"/>
          <w:sz w:val="19"/>
          <w:szCs w:val="19"/>
        </w:rPr>
        <w:t>Wiosenna wegetacja roślin w 202</w:t>
      </w:r>
      <w:r w:rsidR="00F61232">
        <w:rPr>
          <w:rFonts w:ascii="Fira Sans" w:hAnsi="Fira Sans" w:cs="Calibri"/>
          <w:sz w:val="19"/>
          <w:szCs w:val="19"/>
        </w:rPr>
        <w:t>2</w:t>
      </w:r>
      <w:r w:rsidRPr="00D84245">
        <w:rPr>
          <w:rFonts w:ascii="Fira Sans" w:hAnsi="Fira Sans" w:cs="Calibri"/>
          <w:sz w:val="19"/>
          <w:szCs w:val="19"/>
        </w:rPr>
        <w:t xml:space="preserve"> roku rozpoczęła się </w:t>
      </w:r>
      <w:r w:rsidR="00F61232">
        <w:rPr>
          <w:rFonts w:ascii="Fira Sans" w:hAnsi="Fira Sans" w:cs="Calibri"/>
          <w:sz w:val="19"/>
          <w:szCs w:val="19"/>
        </w:rPr>
        <w:t>lokalnie w pierwszej</w:t>
      </w:r>
      <w:r w:rsidRPr="00D84245">
        <w:rPr>
          <w:rFonts w:ascii="Fira Sans" w:hAnsi="Fira Sans" w:cs="Calibri"/>
          <w:sz w:val="19"/>
          <w:szCs w:val="19"/>
        </w:rPr>
        <w:t xml:space="preserve">, </w:t>
      </w:r>
      <w:r w:rsidR="00F909DF">
        <w:rPr>
          <w:rFonts w:ascii="Fira Sans" w:hAnsi="Fira Sans" w:cs="Calibri"/>
          <w:sz w:val="19"/>
          <w:szCs w:val="19"/>
        </w:rPr>
        <w:t xml:space="preserve">a </w:t>
      </w:r>
      <w:r w:rsidRPr="00D84245">
        <w:rPr>
          <w:rFonts w:ascii="Fira Sans" w:hAnsi="Fira Sans" w:cs="Calibri"/>
          <w:sz w:val="19"/>
          <w:szCs w:val="19"/>
        </w:rPr>
        <w:t>n</w:t>
      </w:r>
      <w:r w:rsidR="00A27379" w:rsidRPr="00D84245">
        <w:rPr>
          <w:rFonts w:ascii="Fira Sans" w:hAnsi="Fira Sans" w:cs="Calibri"/>
          <w:sz w:val="19"/>
          <w:szCs w:val="19"/>
        </w:rPr>
        <w:t xml:space="preserve">a przeważającym obszarze kraju </w:t>
      </w:r>
      <w:r w:rsidR="00F61232">
        <w:rPr>
          <w:rFonts w:ascii="Fira Sans" w:hAnsi="Fira Sans" w:cs="Calibri"/>
          <w:sz w:val="19"/>
          <w:szCs w:val="19"/>
        </w:rPr>
        <w:t>w drugiej dekadzie</w:t>
      </w:r>
      <w:r w:rsidRPr="00D84245">
        <w:rPr>
          <w:rFonts w:ascii="Fira Sans" w:hAnsi="Fira Sans" w:cs="Calibri"/>
          <w:sz w:val="19"/>
          <w:szCs w:val="19"/>
        </w:rPr>
        <w:t xml:space="preserve"> </w:t>
      </w:r>
      <w:r w:rsidR="00A27379" w:rsidRPr="00D84245">
        <w:rPr>
          <w:rFonts w:ascii="Fira Sans" w:hAnsi="Fira Sans" w:cs="Calibri"/>
          <w:sz w:val="19"/>
          <w:szCs w:val="19"/>
        </w:rPr>
        <w:t>marca</w:t>
      </w:r>
      <w:r w:rsidRPr="00D84245">
        <w:rPr>
          <w:rFonts w:ascii="Fira Sans" w:hAnsi="Fira Sans" w:cs="Calibri"/>
          <w:sz w:val="19"/>
          <w:szCs w:val="19"/>
        </w:rPr>
        <w:t>. Warunki agrometeorologiczne w okresie wiosny były na ogół niekorzystne dla wzrostu i rozwoju roślin. Wiosenne chłody</w:t>
      </w:r>
      <w:r w:rsidR="004A0F21" w:rsidRPr="00D84245">
        <w:rPr>
          <w:rFonts w:ascii="Fira Sans" w:hAnsi="Fira Sans" w:cs="Calibri"/>
          <w:sz w:val="19"/>
          <w:szCs w:val="19"/>
        </w:rPr>
        <w:t xml:space="preserve"> z</w:t>
      </w:r>
      <w:r w:rsidR="00F4653F">
        <w:rPr>
          <w:rFonts w:ascii="Fira Sans" w:hAnsi="Fira Sans" w:cs="Calibri"/>
          <w:sz w:val="19"/>
          <w:szCs w:val="19"/>
        </w:rPr>
        <w:t xml:space="preserve"> pogłębiającym się w marcu</w:t>
      </w:r>
      <w:r w:rsidR="00EB267E">
        <w:rPr>
          <w:rFonts w:ascii="Fira Sans" w:hAnsi="Fira Sans" w:cs="Calibri"/>
          <w:sz w:val="19"/>
          <w:szCs w:val="19"/>
        </w:rPr>
        <w:t xml:space="preserve"> niedoborem</w:t>
      </w:r>
      <w:r w:rsidR="004A0F21" w:rsidRPr="00D84245">
        <w:rPr>
          <w:rFonts w:ascii="Fira Sans" w:hAnsi="Fira Sans" w:cs="Calibri"/>
          <w:sz w:val="19"/>
          <w:szCs w:val="19"/>
        </w:rPr>
        <w:t xml:space="preserve"> opad</w:t>
      </w:r>
      <w:r w:rsidR="00EB267E">
        <w:rPr>
          <w:rFonts w:ascii="Fira Sans" w:hAnsi="Fira Sans" w:cs="Calibri"/>
          <w:sz w:val="19"/>
          <w:szCs w:val="19"/>
        </w:rPr>
        <w:t>ów</w:t>
      </w:r>
      <w:r w:rsidR="004A0F21" w:rsidRPr="00D84245">
        <w:rPr>
          <w:rFonts w:ascii="Fira Sans" w:hAnsi="Fira Sans" w:cs="Calibri"/>
          <w:sz w:val="19"/>
          <w:szCs w:val="19"/>
        </w:rPr>
        <w:t xml:space="preserve"> deszczu i </w:t>
      </w:r>
      <w:r w:rsidRPr="00D84245">
        <w:rPr>
          <w:rFonts w:ascii="Fira Sans" w:hAnsi="Fira Sans" w:cs="Calibri"/>
          <w:sz w:val="19"/>
          <w:szCs w:val="19"/>
        </w:rPr>
        <w:t xml:space="preserve">spadkami temperatury powietrza </w:t>
      </w:r>
      <w:r w:rsidR="004A0F21" w:rsidRPr="00D84245">
        <w:rPr>
          <w:rFonts w:ascii="Fira Sans" w:hAnsi="Fira Sans" w:cs="Calibri"/>
          <w:sz w:val="19"/>
          <w:szCs w:val="19"/>
        </w:rPr>
        <w:t>(w kwietniu przy gruncie miejscami nawet poniżej  -</w:t>
      </w:r>
      <w:r w:rsidR="00EB267E">
        <w:rPr>
          <w:rFonts w:ascii="Fira Sans" w:hAnsi="Fira Sans" w:cs="Calibri"/>
          <w:sz w:val="19"/>
          <w:szCs w:val="19"/>
        </w:rPr>
        <w:t>6</w:t>
      </w:r>
      <w:r w:rsidR="004A0F21" w:rsidRPr="00D84245">
        <w:rPr>
          <w:rFonts w:ascii="Fira Sans" w:hAnsi="Fira Sans" w:cs="Calibri"/>
          <w:sz w:val="19"/>
          <w:szCs w:val="19"/>
        </w:rPr>
        <w:t xml:space="preserve">°C), </w:t>
      </w:r>
      <w:r w:rsidR="005A72DB" w:rsidRPr="00D84245">
        <w:rPr>
          <w:rFonts w:ascii="Fira Sans" w:hAnsi="Fira Sans" w:cs="Calibri"/>
          <w:sz w:val="19"/>
          <w:szCs w:val="19"/>
        </w:rPr>
        <w:t>miały wpływ na termin ro</w:t>
      </w:r>
      <w:r w:rsidR="001F652D" w:rsidRPr="00D84245">
        <w:rPr>
          <w:rFonts w:ascii="Fira Sans" w:hAnsi="Fira Sans" w:cs="Calibri"/>
          <w:sz w:val="19"/>
          <w:szCs w:val="19"/>
        </w:rPr>
        <w:t>zpoczęcia siewów warzyw, opóźniały</w:t>
      </w:r>
      <w:r w:rsidR="005A72DB" w:rsidRPr="00D84245">
        <w:rPr>
          <w:rFonts w:ascii="Fira Sans" w:hAnsi="Fira Sans" w:cs="Calibri"/>
          <w:sz w:val="19"/>
          <w:szCs w:val="19"/>
        </w:rPr>
        <w:t xml:space="preserve"> wschody</w:t>
      </w:r>
      <w:r w:rsidR="00A937AE" w:rsidRPr="00D84245">
        <w:rPr>
          <w:rFonts w:ascii="Fira Sans" w:hAnsi="Fira Sans" w:cs="Calibri"/>
          <w:sz w:val="19"/>
          <w:szCs w:val="19"/>
        </w:rPr>
        <w:t xml:space="preserve"> oraz  spowalniał</w:t>
      </w:r>
      <w:r w:rsidR="001F652D" w:rsidRPr="00D84245">
        <w:rPr>
          <w:rFonts w:ascii="Fira Sans" w:hAnsi="Fira Sans" w:cs="Calibri"/>
          <w:sz w:val="19"/>
          <w:szCs w:val="19"/>
        </w:rPr>
        <w:t>y</w:t>
      </w:r>
      <w:r w:rsidR="00A937AE" w:rsidRPr="00D84245">
        <w:rPr>
          <w:rFonts w:ascii="Fira Sans" w:hAnsi="Fira Sans" w:cs="Calibri"/>
          <w:sz w:val="19"/>
          <w:szCs w:val="19"/>
        </w:rPr>
        <w:t xml:space="preserve"> </w:t>
      </w:r>
      <w:r w:rsidR="004A0F21" w:rsidRPr="00D84245">
        <w:rPr>
          <w:rFonts w:ascii="Fira Sans" w:hAnsi="Fira Sans" w:cs="Calibri"/>
          <w:sz w:val="19"/>
          <w:szCs w:val="19"/>
        </w:rPr>
        <w:t xml:space="preserve">tempo wzrostu i rozwoju roślin. </w:t>
      </w:r>
      <w:r w:rsidR="00245E7E" w:rsidRPr="00D84245">
        <w:rPr>
          <w:rFonts w:ascii="Fira Sans" w:hAnsi="Fira Sans" w:cs="Calibri"/>
          <w:sz w:val="19"/>
          <w:szCs w:val="19"/>
        </w:rPr>
        <w:t xml:space="preserve">Występujące przymrozki obniżały także skuteczność wiosennego zwalczania chwastów na plantacjach ozimin. </w:t>
      </w:r>
      <w:r w:rsidR="00EB267E" w:rsidRPr="00EB267E">
        <w:rPr>
          <w:rFonts w:ascii="Fira Sans" w:hAnsi="Fira Sans" w:cs="Calibri"/>
          <w:sz w:val="19"/>
          <w:szCs w:val="19"/>
        </w:rPr>
        <w:t>Na przeważającym obszarze kraju odnotowano znaczne przesuszenie wierzchniej warstwy gruntu, a potrzeby wodne upraw nie były w pełni zaspokojone</w:t>
      </w:r>
      <w:r w:rsidR="00EB267E">
        <w:t>.</w:t>
      </w:r>
    </w:p>
    <w:p w:rsidR="00541F7A" w:rsidRPr="00A57763" w:rsidRDefault="00541F7A" w:rsidP="00D55156">
      <w:pPr>
        <w:pStyle w:val="Tekstpodstawowy"/>
        <w:spacing w:before="120" w:line="288" w:lineRule="auto"/>
        <w:rPr>
          <w:rFonts w:ascii="Fira Sans" w:hAnsi="Fira Sans" w:cs="Calibri"/>
          <w:sz w:val="19"/>
          <w:szCs w:val="19"/>
        </w:rPr>
      </w:pPr>
      <w:r w:rsidRPr="00A57763">
        <w:rPr>
          <w:rFonts w:ascii="Fira Sans" w:hAnsi="Fira Sans" w:cs="Calibri"/>
          <w:sz w:val="19"/>
          <w:szCs w:val="19"/>
        </w:rPr>
        <w:t>Kondycja drzew i krzewów owocowych oraz roślin na plantacjach jagodowych na początku okresu wegetacyjnego była dobra. Kwitnienie roślin w części regionów kraju uległo opóźnieniu, jednak przeważnie było obfite i długie. Obloty owadów zapylających cechowały się dostateczną intensywnością, lecz utrzymujący się brak opadów deszczu powodował słabsze zawiązywanie owoców.</w:t>
      </w:r>
    </w:p>
    <w:p w:rsidR="004B7D58" w:rsidRDefault="00246982" w:rsidP="00A970E4">
      <w:pPr>
        <w:pStyle w:val="Tekstpodstawowy"/>
        <w:spacing w:before="36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D84245">
        <w:rPr>
          <w:rFonts w:ascii="Fira Sans" w:hAnsi="Fira Sans"/>
          <w:b/>
          <w:noProof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163830</wp:posOffset>
                </wp:positionV>
                <wp:extent cx="1500505" cy="971550"/>
                <wp:effectExtent l="0" t="0" r="0" b="0"/>
                <wp:wrapTight wrapText="bothSides">
                  <wp:wrapPolygon edited="0">
                    <wp:start x="823" y="0"/>
                    <wp:lineTo x="823" y="21176"/>
                    <wp:lineTo x="20567" y="21176"/>
                    <wp:lineTo x="20567" y="0"/>
                    <wp:lineTo x="823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Pr="00074DD8" w:rsidRDefault="00F909DF" w:rsidP="00E644E6">
                            <w:pPr>
                              <w:pStyle w:val="tekstzboku"/>
                            </w:pPr>
                            <w:r w:rsidRPr="003F491B">
                              <w:t>Powierzchnię ozimych zbóż podstawowych z mieszankami zbożowym</w:t>
                            </w:r>
                            <w:r>
                              <w:t>i oceniono na około 4,4 mln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1.25pt;margin-top:12.9pt;width:118.15pt;height:76.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FwDwIAAP4DAAAOAAAAZHJzL2Uyb0RvYy54bWysU8Fu2zAMvQ/YPwi6L3ayeG2NOEXXrsOA&#10;bivQ7QMYWY6FSqImKbG7ry8lp2mw3Yb5IIgm+cj3SK0uR6PZXvqg0DZ8Pis5k1Zgq+y24T9/3L47&#10;5yxEsC1otLLhTzLwy/XbN6vB1XKBPepWekYgNtSDa3gfo6uLIoheGggzdNKSs0NvIJLpt0XrYSB0&#10;o4tFWX4oBvSt8yhkCPT3ZnLydcbvOini964LMjLdcOot5tPnc5POYr2CeuvB9Uoc2oB/6MKAslT0&#10;CHUDEdjOq7+gjBIeA3ZxJtAU2HVKyMyB2MzLP9g89OBk5kLiBHeUKfw/WPFtf++Zahv+njMLhkZ0&#10;j1qyKB9DxEGyRZJocKGmyAdHsXH8iCONOtMN7g7FY2AWr3uwW3nlPQ69hJZanKfM4iR1wgkJZDN8&#10;xZZqwS5iBho7b5J+pAgjdBrV03E8coxMpJJVWVZlxZkg38XZvKry/AqoX7KdD/GzRMPSpeGexp/R&#10;YX8XYuoG6peQVMzirdI6r4C2bCDQalHlhBOPUZE2VCvT8PMyfdPOJJKfbJuTIyg93amAtgfWiehE&#10;OY6b8aAxxSdFNtg+kQwep4WkB0SXHv1vzgZaxoaHXzvwkjP9xZKUF/PlMm1vNpbV2YIMf+rZnHrA&#10;CoJqeORsul7HvPET5SuSvFNZjddODi3TkmWRDg8ibfGpnaNen+36GQAA//8DAFBLAwQUAAYACAAA&#10;ACEAfBZ4Wd4AAAALAQAADwAAAGRycy9kb3ducmV2LnhtbEyPzU7DMBCE70h9B2srcaM2ESlpGqdC&#10;IK6glh+pNzfeJhHxOordJrw921O5zWhHs98Um8l14oxDaD1puF8oEEiVty3VGj4/Xu8yECEasqbz&#10;hBp+McCmnN0UJrd+pC2ed7EWXEIhNxqaGPtcylA16ExY+B6Jb0c/OBPZDrW0gxm53HUyUWopnWmJ&#10;PzSmx+cGq5/dyWn4ejvuvx/Ue/3i0n70k5LkVlLr2/n0tAYRcYrXMFzwGR1KZjr4E9kgOg3ZMkk5&#10;qiFJecIloFYZqwOrRxayLOT/DeUfAAAA//8DAFBLAQItABQABgAIAAAAIQC2gziS/gAAAOEBAAAT&#10;AAAAAAAAAAAAAAAAAAAAAABbQ29udGVudF9UeXBlc10ueG1sUEsBAi0AFAAGAAgAAAAhADj9If/W&#10;AAAAlAEAAAsAAAAAAAAAAAAAAAAALwEAAF9yZWxzLy5yZWxzUEsBAi0AFAAGAAgAAAAhAOTksXAP&#10;AgAA/gMAAA4AAAAAAAAAAAAAAAAALgIAAGRycy9lMm9Eb2MueG1sUEsBAi0AFAAGAAgAAAAhAHwW&#10;eFneAAAACwEAAA8AAAAAAAAAAAAAAAAAaQQAAGRycy9kb3ducmV2LnhtbFBLBQYAAAAABAAEAPMA&#10;AAB0BQAAAAA=&#10;" filled="f" stroked="f">
                <v:textbox>
                  <w:txbxContent>
                    <w:p w:rsidR="00F909DF" w:rsidRPr="00074DD8" w:rsidRDefault="00F909DF" w:rsidP="00E644E6">
                      <w:pPr>
                        <w:pStyle w:val="tekstzboku"/>
                      </w:pPr>
                      <w:r w:rsidRPr="003F491B">
                        <w:t>Powierzchnię ozimych zbóż podstawowych z mieszankami zbożowym</w:t>
                      </w:r>
                      <w:r>
                        <w:t>i oceniono na około 4,4 mln ha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4CE6"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Wstępne szacunki powierzchni niektór</w:t>
      </w:r>
      <w:r w:rsidR="00D97EFB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ych upraw pod zbiory w 202</w:t>
      </w:r>
      <w:r w:rsidR="00E43C9D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</w:t>
      </w:r>
      <w:r w:rsidR="004B7D58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 xml:space="preserve"> r.</w:t>
      </w:r>
    </w:p>
    <w:p w:rsidR="00E644E6" w:rsidRPr="00D84245" w:rsidRDefault="00E644E6" w:rsidP="004507CA">
      <w:pPr>
        <w:pStyle w:val="Tekstpodstawowy"/>
        <w:spacing w:before="120" w:after="0" w:line="240" w:lineRule="exact"/>
        <w:outlineLvl w:val="0"/>
        <w:rPr>
          <w:rFonts w:ascii="Fira Sans" w:hAnsi="Fira Sans"/>
          <w:sz w:val="19"/>
          <w:szCs w:val="19"/>
        </w:rPr>
      </w:pPr>
      <w:r w:rsidRPr="00D84245">
        <w:rPr>
          <w:rFonts w:ascii="Fira Sans" w:hAnsi="Fira Sans"/>
          <w:sz w:val="19"/>
          <w:szCs w:val="19"/>
        </w:rPr>
        <w:t xml:space="preserve">Powierzchnię ozimych zbóż podstawowych z mieszankami zbożowymi oceniano na </w:t>
      </w:r>
      <w:r w:rsidR="00E43C9D">
        <w:rPr>
          <w:rFonts w:ascii="Fira Sans" w:hAnsi="Fira Sans"/>
          <w:sz w:val="19"/>
          <w:szCs w:val="19"/>
        </w:rPr>
        <w:t>około</w:t>
      </w:r>
      <w:r w:rsidRPr="00D84245">
        <w:rPr>
          <w:rFonts w:ascii="Fira Sans" w:hAnsi="Fira Sans"/>
          <w:sz w:val="19"/>
          <w:szCs w:val="19"/>
        </w:rPr>
        <w:t xml:space="preserve"> 4,</w:t>
      </w:r>
      <w:r w:rsidR="00E43C9D">
        <w:rPr>
          <w:rFonts w:ascii="Fira Sans" w:hAnsi="Fira Sans"/>
          <w:sz w:val="19"/>
          <w:szCs w:val="19"/>
        </w:rPr>
        <w:t>4</w:t>
      </w:r>
      <w:r w:rsidR="006C30D2">
        <w:rPr>
          <w:rFonts w:ascii="Fira Sans" w:hAnsi="Fira Sans"/>
          <w:sz w:val="19"/>
          <w:szCs w:val="19"/>
        </w:rPr>
        <w:t> </w:t>
      </w:r>
      <w:r w:rsidRPr="00D84245">
        <w:rPr>
          <w:rFonts w:ascii="Fira Sans" w:hAnsi="Fira Sans"/>
          <w:sz w:val="19"/>
          <w:szCs w:val="19"/>
        </w:rPr>
        <w:t>mln ha, tj. o około</w:t>
      </w:r>
      <w:r w:rsidR="005453D2" w:rsidRPr="00D84245">
        <w:rPr>
          <w:rFonts w:ascii="Fira Sans" w:hAnsi="Fira Sans"/>
          <w:sz w:val="19"/>
          <w:szCs w:val="19"/>
        </w:rPr>
        <w:t xml:space="preserve"> </w:t>
      </w:r>
      <w:r w:rsidR="002B2E30">
        <w:rPr>
          <w:rFonts w:ascii="Fira Sans" w:hAnsi="Fira Sans"/>
          <w:sz w:val="19"/>
          <w:szCs w:val="19"/>
        </w:rPr>
        <w:t>3,1</w:t>
      </w:r>
      <w:r w:rsidR="00140565" w:rsidRPr="00D84245">
        <w:rPr>
          <w:rFonts w:ascii="Fira Sans" w:hAnsi="Fira Sans"/>
          <w:sz w:val="19"/>
          <w:szCs w:val="19"/>
        </w:rPr>
        <w:t>% mni</w:t>
      </w:r>
      <w:r w:rsidRPr="00D84245">
        <w:rPr>
          <w:rFonts w:ascii="Fira Sans" w:hAnsi="Fira Sans"/>
          <w:sz w:val="19"/>
          <w:szCs w:val="19"/>
        </w:rPr>
        <w:t>ej niż wynosiła powierzchnia zasiewów w poprzednim sezonie wegetacyjnym, w tym:</w:t>
      </w:r>
    </w:p>
    <w:p w:rsidR="00322EAB" w:rsidRPr="00322EAB" w:rsidRDefault="00C37971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D84245">
        <w:rPr>
          <w:rFonts w:ascii="Fira Sans" w:hAnsi="Fira Sans"/>
          <w:sz w:val="19"/>
          <w:szCs w:val="19"/>
        </w:rPr>
        <w:t xml:space="preserve">pszenicy ozimej </w:t>
      </w:r>
      <w:r w:rsidR="00001D9B">
        <w:rPr>
          <w:rFonts w:ascii="Fira Sans" w:hAnsi="Fira Sans"/>
          <w:sz w:val="19"/>
          <w:szCs w:val="19"/>
        </w:rPr>
        <w:t>ponad</w:t>
      </w:r>
      <w:r w:rsidR="00E644E6" w:rsidRPr="00D84245">
        <w:rPr>
          <w:rFonts w:ascii="Fira Sans" w:hAnsi="Fira Sans"/>
          <w:sz w:val="19"/>
          <w:szCs w:val="19"/>
        </w:rPr>
        <w:t xml:space="preserve"> </w:t>
      </w:r>
      <w:r w:rsidR="00AA3027">
        <w:rPr>
          <w:rFonts w:ascii="Fira Sans" w:hAnsi="Fira Sans"/>
          <w:sz w:val="19"/>
          <w:szCs w:val="19"/>
        </w:rPr>
        <w:t>2,1</w:t>
      </w:r>
      <w:r w:rsidR="00140565" w:rsidRPr="00D84245">
        <w:rPr>
          <w:rFonts w:ascii="Fira Sans" w:hAnsi="Fira Sans"/>
          <w:sz w:val="19"/>
          <w:szCs w:val="19"/>
        </w:rPr>
        <w:t xml:space="preserve"> mln ha</w:t>
      </w:r>
      <w:r w:rsidR="00E644E6" w:rsidRPr="00D84245">
        <w:rPr>
          <w:rFonts w:ascii="Fira Sans" w:hAnsi="Fira Sans"/>
          <w:sz w:val="19"/>
          <w:szCs w:val="19"/>
        </w:rPr>
        <w:t>,</w:t>
      </w:r>
    </w:p>
    <w:p w:rsidR="00E644E6" w:rsidRPr="00D84245" w:rsidRDefault="002709C8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D84245">
        <w:rPr>
          <w:rFonts w:ascii="Fira Sans" w:hAnsi="Fira Sans"/>
          <w:sz w:val="19"/>
          <w:szCs w:val="19"/>
        </w:rPr>
        <w:t>żyta</w:t>
      </w:r>
      <w:r w:rsidR="00140565" w:rsidRPr="00D84245">
        <w:rPr>
          <w:rFonts w:ascii="Fira Sans" w:hAnsi="Fira Sans"/>
          <w:sz w:val="19"/>
          <w:szCs w:val="19"/>
        </w:rPr>
        <w:t xml:space="preserve"> </w:t>
      </w:r>
      <w:r w:rsidR="00AA3027">
        <w:rPr>
          <w:rFonts w:ascii="Fira Sans" w:hAnsi="Fira Sans"/>
          <w:sz w:val="19"/>
          <w:szCs w:val="19"/>
        </w:rPr>
        <w:t>około</w:t>
      </w:r>
      <w:r w:rsidR="00140565" w:rsidRPr="00D84245">
        <w:rPr>
          <w:rFonts w:ascii="Fira Sans" w:hAnsi="Fira Sans"/>
          <w:sz w:val="19"/>
          <w:szCs w:val="19"/>
        </w:rPr>
        <w:t xml:space="preserve"> 0,</w:t>
      </w:r>
      <w:r w:rsidR="00AA3027">
        <w:rPr>
          <w:rFonts w:ascii="Fira Sans" w:hAnsi="Fira Sans"/>
          <w:sz w:val="19"/>
          <w:szCs w:val="19"/>
        </w:rPr>
        <w:t>8</w:t>
      </w:r>
      <w:r w:rsidR="00140565" w:rsidRPr="00D84245">
        <w:rPr>
          <w:rFonts w:ascii="Fira Sans" w:hAnsi="Fira Sans"/>
          <w:sz w:val="19"/>
          <w:szCs w:val="19"/>
        </w:rPr>
        <w:t xml:space="preserve"> mln ha</w:t>
      </w:r>
      <w:r w:rsidR="00E644E6" w:rsidRPr="00D84245">
        <w:rPr>
          <w:rFonts w:ascii="Fira Sans" w:hAnsi="Fira Sans"/>
          <w:sz w:val="19"/>
          <w:szCs w:val="19"/>
        </w:rPr>
        <w:t>,</w:t>
      </w:r>
    </w:p>
    <w:p w:rsidR="00E644E6" w:rsidRPr="00D84245" w:rsidRDefault="00E644E6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D84245">
        <w:rPr>
          <w:rFonts w:ascii="Fira Sans" w:hAnsi="Fira Sans"/>
          <w:sz w:val="19"/>
          <w:szCs w:val="19"/>
        </w:rPr>
        <w:t xml:space="preserve">jęczmienia </w:t>
      </w:r>
      <w:r w:rsidR="00140565" w:rsidRPr="00D84245">
        <w:rPr>
          <w:rFonts w:ascii="Fira Sans" w:hAnsi="Fira Sans"/>
          <w:sz w:val="19"/>
          <w:szCs w:val="19"/>
        </w:rPr>
        <w:t xml:space="preserve">ozimego </w:t>
      </w:r>
      <w:r w:rsidR="00AA3027">
        <w:rPr>
          <w:rFonts w:ascii="Fira Sans" w:hAnsi="Fira Sans"/>
          <w:sz w:val="19"/>
          <w:szCs w:val="19"/>
        </w:rPr>
        <w:t>około</w:t>
      </w:r>
      <w:r w:rsidR="00140565" w:rsidRPr="00D84245">
        <w:rPr>
          <w:rFonts w:ascii="Fira Sans" w:hAnsi="Fira Sans"/>
          <w:sz w:val="19"/>
          <w:szCs w:val="19"/>
        </w:rPr>
        <w:t xml:space="preserve"> 0,</w:t>
      </w:r>
      <w:r w:rsidR="00AA3027">
        <w:rPr>
          <w:rFonts w:ascii="Fira Sans" w:hAnsi="Fira Sans"/>
          <w:sz w:val="19"/>
          <w:szCs w:val="19"/>
        </w:rPr>
        <w:t>3</w:t>
      </w:r>
      <w:r w:rsidR="00140565" w:rsidRPr="00D84245">
        <w:rPr>
          <w:rFonts w:ascii="Fira Sans" w:hAnsi="Fira Sans"/>
          <w:sz w:val="19"/>
          <w:szCs w:val="19"/>
        </w:rPr>
        <w:t xml:space="preserve"> mln ha</w:t>
      </w:r>
      <w:r w:rsidRPr="00D84245">
        <w:rPr>
          <w:rFonts w:ascii="Fira Sans" w:hAnsi="Fira Sans"/>
          <w:sz w:val="19"/>
          <w:szCs w:val="19"/>
        </w:rPr>
        <w:t>,</w:t>
      </w:r>
    </w:p>
    <w:p w:rsidR="001274C4" w:rsidRPr="001274C4" w:rsidRDefault="00E644E6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D84245">
        <w:rPr>
          <w:rFonts w:ascii="Fira Sans" w:hAnsi="Fira Sans"/>
          <w:sz w:val="19"/>
          <w:szCs w:val="19"/>
        </w:rPr>
        <w:t xml:space="preserve">pszenżyta ozimego </w:t>
      </w:r>
      <w:r w:rsidR="004C4919" w:rsidRPr="00D84245">
        <w:rPr>
          <w:rFonts w:ascii="Fira Sans" w:hAnsi="Fira Sans"/>
          <w:sz w:val="19"/>
          <w:szCs w:val="19"/>
        </w:rPr>
        <w:t>około</w:t>
      </w:r>
      <w:r w:rsidRPr="00D84245">
        <w:rPr>
          <w:rFonts w:ascii="Fira Sans" w:hAnsi="Fira Sans"/>
          <w:sz w:val="19"/>
          <w:szCs w:val="19"/>
        </w:rPr>
        <w:t xml:space="preserve"> 1,</w:t>
      </w:r>
      <w:r w:rsidR="00AA3027">
        <w:rPr>
          <w:rFonts w:ascii="Fira Sans" w:hAnsi="Fira Sans"/>
          <w:sz w:val="19"/>
          <w:szCs w:val="19"/>
        </w:rPr>
        <w:t>2</w:t>
      </w:r>
      <w:r w:rsidR="00140565" w:rsidRPr="00D84245">
        <w:rPr>
          <w:rFonts w:ascii="Fira Sans" w:hAnsi="Fira Sans"/>
          <w:sz w:val="19"/>
          <w:szCs w:val="19"/>
        </w:rPr>
        <w:t xml:space="preserve"> mln ha</w:t>
      </w:r>
      <w:r w:rsidRPr="00D84245">
        <w:rPr>
          <w:rFonts w:ascii="Fira Sans" w:hAnsi="Fira Sans"/>
          <w:sz w:val="19"/>
          <w:szCs w:val="19"/>
        </w:rPr>
        <w:t>.</w:t>
      </w:r>
    </w:p>
    <w:p w:rsidR="00E644E6" w:rsidRPr="00D079F9" w:rsidRDefault="00E644E6" w:rsidP="004507CA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D079F9">
        <w:rPr>
          <w:rFonts w:ascii="Fira Sans" w:hAnsi="Fira Sans"/>
          <w:sz w:val="19"/>
          <w:szCs w:val="19"/>
        </w:rPr>
        <w:t xml:space="preserve">Przewiduje się, że powierzchnia uprawy ziemniaków wyniesie około </w:t>
      </w:r>
      <w:r w:rsidR="0091510E" w:rsidRPr="00D079F9">
        <w:rPr>
          <w:rFonts w:ascii="Fira Sans" w:hAnsi="Fira Sans"/>
          <w:sz w:val="19"/>
          <w:szCs w:val="19"/>
        </w:rPr>
        <w:t>0,3 mln</w:t>
      </w:r>
      <w:r w:rsidRPr="00D079F9">
        <w:rPr>
          <w:rFonts w:ascii="Fira Sans" w:hAnsi="Fira Sans"/>
          <w:sz w:val="19"/>
          <w:szCs w:val="19"/>
        </w:rPr>
        <w:t xml:space="preserve"> ha</w:t>
      </w:r>
      <w:r w:rsidR="00D3629D" w:rsidRPr="00D079F9">
        <w:rPr>
          <w:rFonts w:ascii="Fira Sans" w:hAnsi="Fira Sans"/>
          <w:sz w:val="19"/>
          <w:szCs w:val="19"/>
        </w:rPr>
        <w:t xml:space="preserve">, natomiast </w:t>
      </w:r>
      <w:r w:rsidRPr="00D079F9">
        <w:rPr>
          <w:rFonts w:ascii="Fira Sans" w:hAnsi="Fira Sans"/>
          <w:sz w:val="19"/>
          <w:szCs w:val="19"/>
        </w:rPr>
        <w:t>powierzchnia zasiewów buraków cu</w:t>
      </w:r>
      <w:r w:rsidR="0091510E" w:rsidRPr="00D079F9">
        <w:rPr>
          <w:rFonts w:ascii="Fira Sans" w:hAnsi="Fira Sans"/>
          <w:sz w:val="19"/>
          <w:szCs w:val="19"/>
        </w:rPr>
        <w:t>krowych szacowana jest na ponad 0,2</w:t>
      </w:r>
      <w:r w:rsidR="009F6A49" w:rsidRPr="00D079F9">
        <w:rPr>
          <w:rFonts w:ascii="Fira Sans" w:hAnsi="Fira Sans"/>
          <w:sz w:val="19"/>
          <w:szCs w:val="19"/>
        </w:rPr>
        <w:t xml:space="preserve"> </w:t>
      </w:r>
      <w:r w:rsidR="0091510E" w:rsidRPr="00D079F9">
        <w:rPr>
          <w:rFonts w:ascii="Fira Sans" w:hAnsi="Fira Sans"/>
          <w:sz w:val="19"/>
          <w:szCs w:val="19"/>
        </w:rPr>
        <w:t>mln</w:t>
      </w:r>
      <w:r w:rsidRPr="00D079F9">
        <w:rPr>
          <w:rFonts w:ascii="Fira Sans" w:hAnsi="Fira Sans"/>
          <w:sz w:val="19"/>
          <w:szCs w:val="19"/>
        </w:rPr>
        <w:t xml:space="preserve"> ha.</w:t>
      </w:r>
    </w:p>
    <w:p w:rsidR="00686FAE" w:rsidRDefault="009C4D04" w:rsidP="00A970E4">
      <w:pPr>
        <w:pStyle w:val="Tekstpodstawowy"/>
        <w:spacing w:before="360" w:line="240" w:lineRule="auto"/>
        <w:outlineLvl w:val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lastRenderedPageBreak/>
        <w:t>Przebieg warunków agromete</w:t>
      </w:r>
      <w:r w:rsidR="009666F0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orologicznych w okresie zimy 202</w:t>
      </w:r>
      <w:r w:rsidR="00086FCC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1</w:t>
      </w:r>
      <w:r w:rsidRPr="00003701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/20</w:t>
      </w:r>
      <w:r w:rsidR="009666F0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</w:t>
      </w:r>
      <w:r w:rsidR="00086FCC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</w:t>
      </w:r>
    </w:p>
    <w:p w:rsidR="001432D6" w:rsidRPr="00701E52" w:rsidRDefault="001432D6" w:rsidP="00701E52">
      <w:pPr>
        <w:pStyle w:val="Tekstpodstawowy"/>
        <w:spacing w:before="120" w:line="288" w:lineRule="auto"/>
        <w:outlineLvl w:val="0"/>
        <w:rPr>
          <w:rFonts w:ascii="Fira Sans" w:hAnsi="Fira Sans"/>
          <w:bCs/>
          <w:sz w:val="19"/>
          <w:szCs w:val="19"/>
        </w:rPr>
      </w:pPr>
      <w:r w:rsidRPr="00E5220E">
        <w:rPr>
          <w:rFonts w:ascii="Fira Sans" w:hAnsi="Fira Sans"/>
          <w:sz w:val="19"/>
          <w:szCs w:val="19"/>
        </w:rPr>
        <w:t>Temperatura powietrza i gleby w listopadzie podtrzymywała wegetację oraz stwarzała dobre warunki dla wschodów, wzrostu i rozwoju późno zasianych ozimin. Umożliwiała także wykonywanie jesiennych prac polowych oraz zbiorów roślin okopowych i pastewnych. Oziminy wysiane w optymalnych terminach agrotechnicznych w listopadzie krzewiły się. Dobowe wahania temperatury powietrza sprzyjały hartowaniu się roślin</w:t>
      </w:r>
      <w:r>
        <w:rPr>
          <w:rFonts w:ascii="Fira Sans" w:hAnsi="Fira Sans"/>
          <w:sz w:val="19"/>
          <w:szCs w:val="19"/>
        </w:rPr>
        <w:t xml:space="preserve">. </w:t>
      </w:r>
      <w:r w:rsidRPr="00C549A4">
        <w:rPr>
          <w:rFonts w:ascii="Fira Sans" w:hAnsi="Fira Sans"/>
          <w:sz w:val="19"/>
          <w:szCs w:val="19"/>
        </w:rPr>
        <w:t>Występujące okresowo w grudniu i w pierwszej dekadzie stycznia spadki temperatury powietrza przy powierzchni gruntu, miejscami poniżej -15°C, nie spowodowały nadmiernego wychłodzenia gleby. Temperatura gruntu na głębokości węzła krzewienia, mimo braku pokrywy śnieżnej lub niewielkiej jej wysokości, utrzymywała się powyżej wartości krytycznych dla roślin. W drugiej połowie stycznia miejscami topniejący śnieg oraz opady deszczu i deszczu ze śniegiem powodowały powstawanie na polach zastoisk wody. W pierwszej połowie lutego miejscami topniejący śnieg oraz opady deszczu i deszczu ze śniegiem powodowały nadmierne uwilgotnienie gleby. W wyniku notowanych w styczniu i lutym dobowych wahań temperatury powietrza powtarzały się procesy zamarzania i rozmarzania wierzchniej warstwy gleby, osłabiając system korzeniowy roślin.</w:t>
      </w:r>
      <w:r w:rsidRPr="00803E9F">
        <w:rPr>
          <w:rFonts w:ascii="Fira Sans" w:hAnsi="Fira Sans"/>
          <w:sz w:val="19"/>
          <w:szCs w:val="19"/>
        </w:rPr>
        <w:t xml:space="preserve"> </w:t>
      </w:r>
    </w:p>
    <w:p w:rsidR="00B20387" w:rsidRPr="004D597B" w:rsidRDefault="00B20387" w:rsidP="00B20387">
      <w:pPr>
        <w:spacing w:before="360" w:after="120" w:line="240" w:lineRule="auto"/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1</w:t>
      </w:r>
      <w:r w:rsidRPr="004D597B">
        <w:rPr>
          <w:rFonts w:ascii="Fira Sans" w:hAnsi="Fira Sans" w:cs="Arial"/>
          <w:b/>
          <w:sz w:val="18"/>
          <w:szCs w:val="19"/>
        </w:rPr>
        <w:t>. Temperatura powietrza i op</w:t>
      </w:r>
      <w:r>
        <w:rPr>
          <w:rFonts w:ascii="Fira Sans" w:hAnsi="Fira Sans" w:cs="Arial"/>
          <w:b/>
          <w:sz w:val="18"/>
          <w:szCs w:val="19"/>
        </w:rPr>
        <w:t>ady w okresie od jesieni 2021 do wiosny 2022</w:t>
      </w:r>
      <w:r w:rsidRPr="004D597B">
        <w:rPr>
          <w:rFonts w:ascii="Fira Sans" w:hAnsi="Fira Sans" w:cs="Arial"/>
          <w:b/>
          <w:sz w:val="18"/>
          <w:szCs w:val="19"/>
        </w:rPr>
        <w:t xml:space="preserve"> r.</w:t>
      </w:r>
    </w:p>
    <w:tbl>
      <w:tblPr>
        <w:tblW w:w="0" w:type="auto"/>
        <w:tblInd w:w="70" w:type="dxa"/>
        <w:tblBorders>
          <w:top w:val="single" w:sz="4" w:space="0" w:color="001D77"/>
          <w:bottom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B20387" w:rsidRPr="004D597B" w:rsidTr="00B20387">
        <w:trPr>
          <w:trHeight w:hRule="exact" w:val="624"/>
        </w:trPr>
        <w:tc>
          <w:tcPr>
            <w:tcW w:w="2198" w:type="dxa"/>
            <w:vMerge w:val="restart"/>
            <w:vAlign w:val="center"/>
            <w:hideMark/>
          </w:tcPr>
          <w:p w:rsidR="00B20387" w:rsidRPr="004D597B" w:rsidRDefault="00B20387" w:rsidP="00EB3A8D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color w:val="auto"/>
                <w:sz w:val="16"/>
                <w:szCs w:val="16"/>
              </w:rPr>
            </w:pPr>
            <w:r w:rsidRPr="00C10C81">
              <w:rPr>
                <w:rFonts w:ascii="Fira Sans" w:hAnsi="Fira Sans" w:cs="Arial"/>
                <w:sz w:val="19"/>
                <w:szCs w:val="19"/>
              </w:rPr>
              <w:t>W</w:t>
            </w:r>
            <w:r>
              <w:rPr>
                <w:rFonts w:ascii="Fira Sans" w:hAnsi="Fira Sans" w:cs="Arial"/>
                <w:sz w:val="19"/>
                <w:szCs w:val="19"/>
              </w:rPr>
              <w:t>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B20387" w:rsidRPr="00416D46" w:rsidRDefault="00B20387" w:rsidP="00EB3A8D">
            <w:pPr>
              <w:pStyle w:val="Nagwek4"/>
              <w:spacing w:before="120" w:after="120" w:line="240" w:lineRule="exact"/>
              <w:jc w:val="center"/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t xml:space="preserve">Średnia krajowa temperatura </w:t>
            </w:r>
            <w:r w:rsidRPr="00416D46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B20387" w:rsidRPr="00416D46" w:rsidRDefault="00B20387" w:rsidP="00EB3A8D">
            <w:pPr>
              <w:pStyle w:val="Nagwek4"/>
              <w:spacing w:before="120" w:after="120" w:line="240" w:lineRule="exact"/>
              <w:jc w:val="center"/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t>Średnie krajowe sumy opadów</w:t>
            </w:r>
          </w:p>
        </w:tc>
      </w:tr>
      <w:tr w:rsidR="00B20387" w:rsidRPr="004D597B" w:rsidTr="00B20387">
        <w:trPr>
          <w:trHeight w:hRule="exact" w:val="624"/>
        </w:trPr>
        <w:tc>
          <w:tcPr>
            <w:tcW w:w="2198" w:type="dxa"/>
            <w:vMerge/>
            <w:vAlign w:val="center"/>
            <w:hideMark/>
          </w:tcPr>
          <w:p w:rsidR="00B20387" w:rsidRPr="004D597B" w:rsidRDefault="00B20387" w:rsidP="00EB3A8D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proofErr w:type="spellStart"/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o</w:t>
            </w:r>
            <w:r w:rsidRPr="00416D46">
              <w:rPr>
                <w:rFonts w:ascii="Fira Sans" w:hAnsi="Fira Sans" w:cs="Arial"/>
                <w:sz w:val="19"/>
                <w:szCs w:val="19"/>
              </w:rPr>
              <w:t>C</w:t>
            </w:r>
            <w:proofErr w:type="spellEnd"/>
          </w:p>
        </w:tc>
        <w:tc>
          <w:tcPr>
            <w:tcW w:w="1498" w:type="dxa"/>
            <w:vAlign w:val="center"/>
            <w:hideMark/>
          </w:tcPr>
          <w:p w:rsidR="00B20387" w:rsidRPr="00416D46" w:rsidRDefault="00B20387" w:rsidP="00EB3A8D">
            <w:pPr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 xml:space="preserve">odchylenie od normy </w:t>
            </w:r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a)</w:t>
            </w:r>
          </w:p>
        </w:tc>
        <w:tc>
          <w:tcPr>
            <w:tcW w:w="1622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  <w:vertAlign w:val="superscript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 xml:space="preserve">% normy </w:t>
            </w:r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a)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b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 xml:space="preserve">JESIEŃ </w:t>
            </w:r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b)</w:t>
            </w:r>
            <w:r w:rsidRPr="00416D46">
              <w:rPr>
                <w:rFonts w:ascii="Fira Sans" w:hAnsi="Fira Sans" w:cs="Arial"/>
                <w:b/>
                <w:sz w:val="19"/>
                <w:szCs w:val="19"/>
                <w:vertAlign w:val="superscript"/>
              </w:rPr>
              <w:t xml:space="preserve"> </w:t>
            </w: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>2021</w:t>
            </w:r>
          </w:p>
        </w:tc>
        <w:tc>
          <w:tcPr>
            <w:tcW w:w="5790" w:type="dxa"/>
            <w:gridSpan w:val="4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Wrzesień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14,1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0,3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41,9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69,1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Październik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9,3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0,6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18,8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39,4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Listopad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5,1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1,2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39,2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98,7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b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 xml:space="preserve">ZIMA </w:t>
            </w:r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b)</w:t>
            </w:r>
            <w:r w:rsidRPr="00416D46">
              <w:rPr>
                <w:rFonts w:ascii="Fira Sans" w:hAnsi="Fira Sans" w:cs="Arial"/>
                <w:b/>
                <w:sz w:val="19"/>
                <w:szCs w:val="19"/>
                <w:vertAlign w:val="superscript"/>
              </w:rPr>
              <w:t xml:space="preserve"> </w:t>
            </w: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>2021/2022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Grudzień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-0,6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-0,7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29,9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79,6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Styczeń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1,0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2,3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37,9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106,6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Luty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3,3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47,3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150,6</w:t>
            </w: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b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 xml:space="preserve">WIOSNA </w:t>
            </w:r>
            <w:r w:rsidRPr="00416D46">
              <w:rPr>
                <w:rFonts w:ascii="Fira Sans" w:hAnsi="Fira Sans" w:cs="Arial"/>
                <w:sz w:val="19"/>
                <w:szCs w:val="19"/>
                <w:vertAlign w:val="superscript"/>
              </w:rPr>
              <w:t>b)</w:t>
            </w:r>
            <w:r w:rsidRPr="00416D46">
              <w:rPr>
                <w:rFonts w:ascii="Fira Sans" w:hAnsi="Fira Sans" w:cs="Arial"/>
                <w:b/>
                <w:sz w:val="19"/>
                <w:szCs w:val="19"/>
                <w:vertAlign w:val="superscript"/>
              </w:rPr>
              <w:t xml:space="preserve"> </w:t>
            </w:r>
            <w:r w:rsidRPr="00416D46">
              <w:rPr>
                <w:rFonts w:ascii="Fira Sans" w:hAnsi="Fira Sans" w:cs="Arial"/>
                <w:b/>
                <w:sz w:val="19"/>
                <w:szCs w:val="19"/>
              </w:rPr>
              <w:t>2022</w:t>
            </w:r>
          </w:p>
        </w:tc>
        <w:tc>
          <w:tcPr>
            <w:tcW w:w="5790" w:type="dxa"/>
            <w:gridSpan w:val="4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</w:p>
        </w:tc>
      </w:tr>
      <w:tr w:rsidR="00B20387" w:rsidRPr="004D597B" w:rsidTr="00B20387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Marzec</w:t>
            </w:r>
          </w:p>
        </w:tc>
        <w:tc>
          <w:tcPr>
            <w:tcW w:w="1296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3,2</w:t>
            </w:r>
          </w:p>
        </w:tc>
        <w:tc>
          <w:tcPr>
            <w:tcW w:w="1498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0,1</w:t>
            </w:r>
          </w:p>
        </w:tc>
        <w:tc>
          <w:tcPr>
            <w:tcW w:w="1622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10,7</w:t>
            </w:r>
          </w:p>
        </w:tc>
        <w:tc>
          <w:tcPr>
            <w:tcW w:w="1374" w:type="dxa"/>
            <w:vAlign w:val="center"/>
          </w:tcPr>
          <w:p w:rsidR="00B20387" w:rsidRPr="00416D46" w:rsidRDefault="00B20387" w:rsidP="00EB3A8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416D46">
              <w:rPr>
                <w:rFonts w:ascii="Fira Sans" w:hAnsi="Fira Sans" w:cs="Arial"/>
                <w:sz w:val="19"/>
                <w:szCs w:val="19"/>
              </w:rPr>
              <w:t>27,9</w:t>
            </w:r>
          </w:p>
        </w:tc>
      </w:tr>
      <w:tr w:rsidR="00784525" w:rsidRPr="004D597B" w:rsidTr="00EB3A8D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784525" w:rsidRPr="00416D46" w:rsidRDefault="006B6EFF" w:rsidP="00F13D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Kwiecień</w:t>
            </w:r>
          </w:p>
        </w:tc>
        <w:tc>
          <w:tcPr>
            <w:tcW w:w="1296" w:type="dxa"/>
            <w:vAlign w:val="center"/>
          </w:tcPr>
          <w:p w:rsidR="00784525" w:rsidRPr="00416D46" w:rsidRDefault="006B6EFF" w:rsidP="00F13D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6,7</w:t>
            </w:r>
          </w:p>
        </w:tc>
        <w:tc>
          <w:tcPr>
            <w:tcW w:w="1498" w:type="dxa"/>
            <w:vAlign w:val="center"/>
          </w:tcPr>
          <w:p w:rsidR="00784525" w:rsidRPr="00416D46" w:rsidRDefault="006B6EFF" w:rsidP="00F13D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-2,0</w:t>
            </w:r>
          </w:p>
        </w:tc>
        <w:tc>
          <w:tcPr>
            <w:tcW w:w="1622" w:type="dxa"/>
            <w:vAlign w:val="center"/>
          </w:tcPr>
          <w:p w:rsidR="00784525" w:rsidRPr="00416D46" w:rsidRDefault="006B6EFF" w:rsidP="00F13D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35,9</w:t>
            </w:r>
          </w:p>
        </w:tc>
        <w:tc>
          <w:tcPr>
            <w:tcW w:w="1374" w:type="dxa"/>
            <w:vAlign w:val="center"/>
          </w:tcPr>
          <w:p w:rsidR="00784525" w:rsidRPr="00416D46" w:rsidRDefault="006B6EFF" w:rsidP="00F13DA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96,7</w:t>
            </w:r>
          </w:p>
        </w:tc>
      </w:tr>
    </w:tbl>
    <w:p w:rsidR="00B20387" w:rsidRPr="004D597B" w:rsidRDefault="00B20387" w:rsidP="00892C19">
      <w:pPr>
        <w:pStyle w:val="Tekstblokowy"/>
        <w:widowControl w:val="0"/>
        <w:spacing w:before="120" w:line="240" w:lineRule="exact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>a) Ja</w:t>
      </w:r>
      <w:r>
        <w:rPr>
          <w:rFonts w:ascii="Fira Sans" w:hAnsi="Fira Sans"/>
          <w:i/>
          <w:sz w:val="16"/>
          <w:szCs w:val="16"/>
        </w:rPr>
        <w:t xml:space="preserve">ko normę </w:t>
      </w:r>
      <w:proofErr w:type="spellStart"/>
      <w:r>
        <w:rPr>
          <w:rFonts w:ascii="Fira Sans" w:hAnsi="Fira Sans"/>
          <w:i/>
          <w:sz w:val="16"/>
          <w:szCs w:val="16"/>
        </w:rPr>
        <w:t>IMiGW</w:t>
      </w:r>
      <w:proofErr w:type="spellEnd"/>
      <w:r>
        <w:rPr>
          <w:rFonts w:ascii="Fira Sans" w:hAnsi="Fira Sans"/>
          <w:i/>
          <w:sz w:val="16"/>
          <w:szCs w:val="16"/>
        </w:rPr>
        <w:t xml:space="preserve"> przyjmuje od 2021 r. średnie z lat 1991-2020.</w:t>
      </w:r>
    </w:p>
    <w:p w:rsidR="00A970E4" w:rsidRDefault="00B20387" w:rsidP="00892C19">
      <w:pPr>
        <w:pStyle w:val="Tekstblokowy"/>
        <w:widowControl w:val="0"/>
        <w:spacing w:after="120" w:line="240" w:lineRule="exact"/>
        <w:ind w:left="0" w:right="0" w:firstLine="0"/>
        <w:jc w:val="left"/>
        <w:rPr>
          <w:rFonts w:ascii="Fira Sans" w:hAnsi="Fira Sans"/>
          <w:sz w:val="19"/>
          <w:szCs w:val="19"/>
        </w:rPr>
      </w:pPr>
      <w:r w:rsidRPr="004D597B">
        <w:rPr>
          <w:rFonts w:ascii="Fira Sans" w:hAnsi="Fira Sans"/>
          <w:i/>
          <w:sz w:val="16"/>
          <w:szCs w:val="16"/>
        </w:rPr>
        <w:t xml:space="preserve">b) Średnie miesięczne /obliczenia GUS na podstawie danych </w:t>
      </w:r>
      <w:proofErr w:type="spellStart"/>
      <w:r w:rsidRPr="004D597B">
        <w:rPr>
          <w:rFonts w:ascii="Fira Sans" w:hAnsi="Fira Sans"/>
          <w:i/>
          <w:sz w:val="16"/>
          <w:szCs w:val="16"/>
        </w:rPr>
        <w:t>IMiGW</w:t>
      </w:r>
      <w:proofErr w:type="spellEnd"/>
      <w:r w:rsidRPr="004D597B">
        <w:rPr>
          <w:rFonts w:ascii="Fira Sans" w:hAnsi="Fira Sans"/>
          <w:i/>
          <w:sz w:val="16"/>
          <w:szCs w:val="16"/>
        </w:rPr>
        <w:t>/.</w:t>
      </w:r>
      <w:r w:rsidR="00A970E4" w:rsidRPr="00A970E4">
        <w:rPr>
          <w:rFonts w:ascii="Fira Sans" w:hAnsi="Fira Sans"/>
          <w:sz w:val="19"/>
          <w:szCs w:val="19"/>
        </w:rPr>
        <w:t xml:space="preserve"> </w:t>
      </w:r>
    </w:p>
    <w:p w:rsidR="00B20387" w:rsidRPr="006C656B" w:rsidRDefault="001E3445" w:rsidP="006C656B">
      <w:pPr>
        <w:pStyle w:val="Tekstpodstawowy"/>
        <w:spacing w:after="0" w:line="288" w:lineRule="auto"/>
        <w:rPr>
          <w:rFonts w:ascii="Fira Sans" w:eastAsia="Calibri" w:hAnsi="Fira Sans" w:cs="Arial"/>
          <w:sz w:val="19"/>
          <w:szCs w:val="19"/>
        </w:rPr>
      </w:pPr>
      <w:r w:rsidRPr="00C549A4">
        <w:rPr>
          <w:rFonts w:ascii="Fira Sans" w:hAnsi="Fira Sans"/>
          <w:sz w:val="19"/>
          <w:szCs w:val="19"/>
        </w:rPr>
        <w:t xml:space="preserve">Przebieg pogody w marcu był zróżnicowany. </w:t>
      </w:r>
      <w:r w:rsidR="00A970E4" w:rsidRPr="00C549A4">
        <w:rPr>
          <w:rFonts w:ascii="Fira Sans" w:hAnsi="Fira Sans"/>
          <w:sz w:val="19"/>
          <w:szCs w:val="19"/>
        </w:rPr>
        <w:t>Lokalnie w pierwszej, a na znacznym obszarze Polski w drugiej dekadzie marca nastąpiło ruszenie wegetacji roślin ozimych i trwałych użytków zielonych. W drugiej połowie miesiąca korzystne warunki agrometeorologiczne umożliwiły wykonywanie pierwszych wiosennych prac polowych. Na znacznym obszarze kraju rozpoczęto także siewy owsa, pszenicy jarej i jęczmienia jarego. Zaznaczający się w ciągu miesiąca niedobór opadów deszczu przyczynił się do zmniejszenia zapasów wody w glebie.</w:t>
      </w:r>
      <w:r w:rsidR="00A970E4" w:rsidRPr="00803E9F">
        <w:rPr>
          <w:rFonts w:ascii="Fira Sans" w:hAnsi="Fira Sans"/>
          <w:bCs/>
          <w:sz w:val="19"/>
          <w:szCs w:val="19"/>
        </w:rPr>
        <w:t xml:space="preserve"> </w:t>
      </w:r>
      <w:r w:rsidR="00A970E4">
        <w:rPr>
          <w:rFonts w:ascii="Fira Sans" w:hAnsi="Fira Sans"/>
          <w:bCs/>
          <w:sz w:val="19"/>
          <w:szCs w:val="19"/>
        </w:rPr>
        <w:t xml:space="preserve"> </w:t>
      </w:r>
      <w:r w:rsidR="00A970E4" w:rsidRPr="001432D6">
        <w:rPr>
          <w:rFonts w:ascii="Fira Sans" w:hAnsi="Fira Sans"/>
          <w:sz w:val="19"/>
          <w:szCs w:val="19"/>
        </w:rPr>
        <w:t>Warunki agrometeorologiczne w kwietniu były na ogół niekorzystne dla rolnictwa. Występujące w pierwszej połowie miesiąca opad</w:t>
      </w:r>
      <w:r w:rsidR="00A970E4">
        <w:rPr>
          <w:rFonts w:ascii="Fira Sans" w:hAnsi="Fira Sans"/>
          <w:sz w:val="19"/>
          <w:szCs w:val="19"/>
        </w:rPr>
        <w:t>y</w:t>
      </w:r>
      <w:r w:rsidR="00A970E4" w:rsidRPr="001432D6">
        <w:rPr>
          <w:rFonts w:ascii="Fira Sans" w:hAnsi="Fira Sans"/>
          <w:sz w:val="19"/>
          <w:szCs w:val="19"/>
        </w:rPr>
        <w:t xml:space="preserve"> śniegu oraz deszczu </w:t>
      </w:r>
      <w:r w:rsidR="00A970E4">
        <w:rPr>
          <w:rFonts w:ascii="Fira Sans" w:hAnsi="Fira Sans"/>
          <w:sz w:val="19"/>
          <w:szCs w:val="19"/>
        </w:rPr>
        <w:t xml:space="preserve">poprawiły stan uwilgotnienia gleby, jednak </w:t>
      </w:r>
      <w:r w:rsidR="00A970E4" w:rsidRPr="001432D6">
        <w:rPr>
          <w:rFonts w:ascii="Fira Sans" w:hAnsi="Fira Sans"/>
          <w:sz w:val="19"/>
          <w:szCs w:val="19"/>
        </w:rPr>
        <w:t>chłodne dni z</w:t>
      </w:r>
      <w:r w:rsidR="00A970E4">
        <w:rPr>
          <w:rFonts w:ascii="Fira Sans" w:hAnsi="Fira Sans"/>
          <w:sz w:val="19"/>
          <w:szCs w:val="19"/>
        </w:rPr>
        <w:t>e</w:t>
      </w:r>
      <w:r w:rsidR="00A970E4" w:rsidRPr="001432D6">
        <w:rPr>
          <w:rFonts w:ascii="Fira Sans" w:hAnsi="Fira Sans"/>
          <w:sz w:val="19"/>
          <w:szCs w:val="19"/>
        </w:rPr>
        <w:t xml:space="preserve"> spadkami temperatury powietrza przy gruncie miejscami nawet poniżej  -6°C, spowalniały tempo wzrostu i rozwoju roślin. Pogłębiający się w drugiej połowie </w:t>
      </w:r>
      <w:r w:rsidR="00A970E4" w:rsidRPr="001432D6">
        <w:rPr>
          <w:rFonts w:ascii="Fira Sans" w:hAnsi="Fira Sans"/>
          <w:sz w:val="19"/>
          <w:szCs w:val="19"/>
        </w:rPr>
        <w:lastRenderedPageBreak/>
        <w:t xml:space="preserve">kwietnia niedobór opadów w połączeniu z przymrozkami spowodował pogorszenie warunków wilgotnościowych gleby, hamując wzrost i rozwój roślin. </w:t>
      </w:r>
      <w:r w:rsidR="00A970E4" w:rsidRPr="007125EE">
        <w:rPr>
          <w:rFonts w:ascii="Fira Sans" w:hAnsi="Fira Sans" w:cs="Calibri"/>
          <w:sz w:val="19"/>
          <w:szCs w:val="19"/>
        </w:rPr>
        <w:t xml:space="preserve">W maju warunki agrometeorologiczne na terenie kraju były zróżnicowane. </w:t>
      </w:r>
      <w:r w:rsidR="00A970E4">
        <w:rPr>
          <w:rFonts w:ascii="Fira Sans" w:hAnsi="Fira Sans" w:cs="Calibri"/>
          <w:sz w:val="19"/>
          <w:szCs w:val="19"/>
        </w:rPr>
        <w:t>W</w:t>
      </w:r>
      <w:r w:rsidR="00A970E4" w:rsidRPr="007125EE">
        <w:rPr>
          <w:rFonts w:ascii="Fira Sans" w:hAnsi="Fira Sans" w:cs="Calibri"/>
          <w:sz w:val="19"/>
          <w:szCs w:val="19"/>
        </w:rPr>
        <w:t xml:space="preserve">zrost temperatury powietrza </w:t>
      </w:r>
      <w:r w:rsidR="00A970E4">
        <w:rPr>
          <w:rFonts w:ascii="Fira Sans" w:hAnsi="Fira Sans" w:cs="Calibri"/>
          <w:sz w:val="19"/>
          <w:szCs w:val="19"/>
        </w:rPr>
        <w:t>korzystnie wpłynął</w:t>
      </w:r>
      <w:r w:rsidR="00A970E4" w:rsidRPr="007125EE">
        <w:rPr>
          <w:rFonts w:ascii="Fira Sans" w:hAnsi="Fira Sans" w:cs="Calibri"/>
          <w:sz w:val="19"/>
          <w:szCs w:val="19"/>
        </w:rPr>
        <w:t xml:space="preserve"> na </w:t>
      </w:r>
      <w:r w:rsidR="00A970E4">
        <w:rPr>
          <w:rFonts w:ascii="Fira Sans" w:hAnsi="Fira Sans" w:cs="Calibri"/>
          <w:sz w:val="19"/>
          <w:szCs w:val="19"/>
        </w:rPr>
        <w:t xml:space="preserve">wzrost i rozwój roślin, jednak </w:t>
      </w:r>
      <w:r w:rsidR="00A970E4" w:rsidRPr="006A35B3">
        <w:rPr>
          <w:rFonts w:ascii="Fira Sans" w:eastAsia="Calibri" w:hAnsi="Fira Sans" w:cs="Arial"/>
          <w:sz w:val="19"/>
          <w:szCs w:val="19"/>
        </w:rPr>
        <w:t>obserwowany w ma</w:t>
      </w:r>
      <w:r w:rsidR="00A970E4">
        <w:rPr>
          <w:rFonts w:ascii="Fira Sans" w:eastAsia="Calibri" w:hAnsi="Fira Sans" w:cs="Arial"/>
          <w:sz w:val="19"/>
          <w:szCs w:val="19"/>
        </w:rPr>
        <w:t>ju</w:t>
      </w:r>
      <w:r w:rsidR="00A970E4" w:rsidRPr="006A35B3">
        <w:rPr>
          <w:rFonts w:ascii="Fira Sans" w:eastAsia="Calibri" w:hAnsi="Fira Sans" w:cs="Arial"/>
          <w:sz w:val="19"/>
          <w:szCs w:val="19"/>
        </w:rPr>
        <w:t xml:space="preserve"> deficyt opadów</w:t>
      </w:r>
      <w:r w:rsidR="00A970E4">
        <w:rPr>
          <w:rFonts w:ascii="Fira Sans" w:eastAsia="Calibri" w:hAnsi="Fira Sans" w:cs="Arial"/>
          <w:sz w:val="19"/>
          <w:szCs w:val="19"/>
        </w:rPr>
        <w:t xml:space="preserve"> deszczu</w:t>
      </w:r>
      <w:r w:rsidR="00A970E4" w:rsidRPr="006A35B3">
        <w:rPr>
          <w:rFonts w:ascii="Fira Sans" w:eastAsia="Calibri" w:hAnsi="Fira Sans" w:cs="Arial"/>
          <w:sz w:val="19"/>
          <w:szCs w:val="19"/>
        </w:rPr>
        <w:t xml:space="preserve"> </w:t>
      </w:r>
      <w:r w:rsidR="00A970E4">
        <w:rPr>
          <w:rFonts w:ascii="Fira Sans" w:eastAsia="Calibri" w:hAnsi="Fira Sans" w:cs="Arial"/>
          <w:sz w:val="19"/>
          <w:szCs w:val="19"/>
        </w:rPr>
        <w:t>do</w:t>
      </w:r>
      <w:r w:rsidR="00A970E4" w:rsidRPr="006A35B3">
        <w:rPr>
          <w:rFonts w:ascii="Fira Sans" w:eastAsia="Calibri" w:hAnsi="Fira Sans" w:cs="Arial"/>
          <w:sz w:val="19"/>
          <w:szCs w:val="19"/>
        </w:rPr>
        <w:t>prowadz</w:t>
      </w:r>
      <w:r w:rsidR="00A970E4">
        <w:rPr>
          <w:rFonts w:ascii="Fira Sans" w:eastAsia="Calibri" w:hAnsi="Fira Sans" w:cs="Arial"/>
          <w:sz w:val="19"/>
          <w:szCs w:val="19"/>
        </w:rPr>
        <w:t>ił</w:t>
      </w:r>
      <w:r w:rsidR="00A970E4" w:rsidRPr="006A35B3">
        <w:rPr>
          <w:rFonts w:ascii="Fira Sans" w:eastAsia="Calibri" w:hAnsi="Fira Sans" w:cs="Arial"/>
          <w:sz w:val="19"/>
          <w:szCs w:val="19"/>
        </w:rPr>
        <w:t xml:space="preserve"> do przesuszeń gleby. </w:t>
      </w:r>
      <w:r w:rsidR="00A970E4" w:rsidRPr="007125EE">
        <w:rPr>
          <w:rFonts w:ascii="Fira Sans" w:hAnsi="Fira Sans" w:cs="Calibri"/>
          <w:sz w:val="19"/>
          <w:szCs w:val="19"/>
        </w:rPr>
        <w:t xml:space="preserve"> </w:t>
      </w:r>
      <w:r w:rsidR="00A970E4" w:rsidRPr="001432D6">
        <w:rPr>
          <w:rFonts w:ascii="Fira Sans" w:hAnsi="Fira Sans"/>
          <w:sz w:val="19"/>
          <w:szCs w:val="19"/>
        </w:rPr>
        <w:t>Na przeważającym obszarze kraju odnotowano znaczne przesuszenie wierzchniej warstwy gruntu, a potrzeby wodne upraw nie były w pełni zaspokojone.</w:t>
      </w:r>
      <w:r w:rsidR="006C656B" w:rsidRPr="008B60D0">
        <w:rPr>
          <w:rFonts w:ascii="Fira Sans" w:eastAsia="Calibri" w:hAnsi="Fira Sans" w:cs="Arial"/>
          <w:sz w:val="19"/>
          <w:szCs w:val="19"/>
        </w:rPr>
        <w:t xml:space="preserve"> Występujące głównie w trzeciej dekadzie maja opady deszczu pozytywnie wpłynęły na poprawę stanu plantacji zbóż jarych i ozimych.</w:t>
      </w:r>
    </w:p>
    <w:p w:rsidR="00E16549" w:rsidRPr="00003701" w:rsidRDefault="00E16549" w:rsidP="00C7758E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003701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Ocena stanu upraw rolnych</w:t>
      </w:r>
    </w:p>
    <w:p w:rsidR="00E16549" w:rsidRPr="00003701" w:rsidRDefault="00E16549" w:rsidP="00892C19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003701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Zasiewy ozime</w:t>
      </w:r>
    </w:p>
    <w:p w:rsidR="0096647F" w:rsidRPr="00892C19" w:rsidRDefault="00E16549" w:rsidP="004507CA">
      <w:pPr>
        <w:spacing w:before="120" w:after="120" w:line="288" w:lineRule="auto"/>
        <w:rPr>
          <w:rFonts w:ascii="Fira Sans" w:eastAsia="Calibri" w:hAnsi="Fira Sans" w:cs="Arial"/>
          <w:sz w:val="19"/>
          <w:szCs w:val="19"/>
        </w:rPr>
      </w:pPr>
      <w:r w:rsidRPr="00A902BD">
        <w:rPr>
          <w:rFonts w:ascii="Fira Sans" w:eastAsia="Calibri" w:hAnsi="Fira Sans" w:cs="Arial"/>
          <w:sz w:val="19"/>
          <w:szCs w:val="19"/>
        </w:rPr>
        <w:t>Z oceny przeprowadzonej w I dekadzie maja 20</w:t>
      </w:r>
      <w:r w:rsidR="00C96EC3" w:rsidRPr="00A902BD">
        <w:rPr>
          <w:rFonts w:ascii="Fira Sans" w:eastAsia="Calibri" w:hAnsi="Fira Sans" w:cs="Arial"/>
          <w:sz w:val="19"/>
          <w:szCs w:val="19"/>
        </w:rPr>
        <w:t>2</w:t>
      </w:r>
      <w:r w:rsidR="00AA3027">
        <w:rPr>
          <w:rFonts w:ascii="Fira Sans" w:eastAsia="Calibri" w:hAnsi="Fira Sans" w:cs="Arial"/>
          <w:sz w:val="19"/>
          <w:szCs w:val="19"/>
        </w:rPr>
        <w:t>2</w:t>
      </w:r>
      <w:r w:rsidRPr="00A902BD">
        <w:rPr>
          <w:rFonts w:ascii="Fira Sans" w:eastAsia="Calibri" w:hAnsi="Fira Sans" w:cs="Arial"/>
          <w:sz w:val="19"/>
          <w:szCs w:val="19"/>
        </w:rPr>
        <w:t xml:space="preserve"> r. przez rzeczoznawców terenowych GUS wynika, że stan zasiewów zbóż ozimych jest </w:t>
      </w:r>
      <w:r w:rsidR="00C96EC3" w:rsidRPr="00A902BD">
        <w:rPr>
          <w:rFonts w:ascii="Fira Sans" w:eastAsia="Calibri" w:hAnsi="Fira Sans" w:cs="Arial"/>
          <w:sz w:val="19"/>
          <w:szCs w:val="19"/>
        </w:rPr>
        <w:t>lepszy</w:t>
      </w:r>
      <w:r w:rsidRPr="00A902BD">
        <w:rPr>
          <w:rFonts w:ascii="Fira Sans" w:eastAsia="Calibri" w:hAnsi="Fira Sans" w:cs="Arial"/>
          <w:sz w:val="19"/>
          <w:szCs w:val="19"/>
        </w:rPr>
        <w:t xml:space="preserve"> od ubiegłorocznego. </w:t>
      </w:r>
    </w:p>
    <w:p w:rsidR="0017135B" w:rsidRPr="0096647F" w:rsidRDefault="002F7401" w:rsidP="00892C19">
      <w:pPr>
        <w:spacing w:before="360" w:after="120" w:line="240" w:lineRule="auto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>Tabl.</w:t>
      </w:r>
      <w:r w:rsidR="00570C48">
        <w:rPr>
          <w:rFonts w:ascii="Fira Sans" w:hAnsi="Fira Sans" w:cs="Arial"/>
          <w:b/>
          <w:sz w:val="18"/>
          <w:szCs w:val="19"/>
        </w:rPr>
        <w:t xml:space="preserve"> </w:t>
      </w:r>
      <w:r w:rsidR="00107AD8" w:rsidRPr="00003701">
        <w:rPr>
          <w:rFonts w:ascii="Fira Sans" w:hAnsi="Fira Sans" w:cs="Arial"/>
          <w:b/>
          <w:sz w:val="18"/>
          <w:szCs w:val="19"/>
        </w:rPr>
        <w:t>2</w:t>
      </w:r>
      <w:r w:rsidRPr="00003701">
        <w:rPr>
          <w:rFonts w:ascii="Fira Sans" w:hAnsi="Fira Sans" w:cs="Arial"/>
          <w:b/>
          <w:sz w:val="18"/>
          <w:szCs w:val="19"/>
        </w:rPr>
        <w:t xml:space="preserve">. </w:t>
      </w:r>
      <w:r w:rsidR="00555FA7">
        <w:rPr>
          <w:rFonts w:ascii="Fira Sans" w:hAnsi="Fira Sans" w:cs="Arial"/>
          <w:b/>
          <w:sz w:val="18"/>
          <w:szCs w:val="19"/>
        </w:rPr>
        <w:t>Wiosenna ocena upraw ozimych</w:t>
      </w:r>
    </w:p>
    <w:tbl>
      <w:tblPr>
        <w:tblW w:w="7938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06"/>
        <w:gridCol w:w="1134"/>
        <w:gridCol w:w="1417"/>
        <w:gridCol w:w="1204"/>
        <w:gridCol w:w="1489"/>
      </w:tblGrid>
      <w:tr w:rsidR="00E16549" w:rsidRPr="00C34075" w:rsidTr="00F13DAF">
        <w:trPr>
          <w:cantSplit/>
          <w:trHeight w:hRule="exact" w:val="567"/>
        </w:trPr>
        <w:tc>
          <w:tcPr>
            <w:tcW w:w="148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Lata</w:t>
            </w:r>
          </w:p>
        </w:tc>
        <w:tc>
          <w:tcPr>
            <w:tcW w:w="120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Pszenica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Żyto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Jęczmień</w:t>
            </w:r>
          </w:p>
        </w:tc>
        <w:tc>
          <w:tcPr>
            <w:tcW w:w="120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Pszenżyto</w:t>
            </w:r>
          </w:p>
        </w:tc>
        <w:tc>
          <w:tcPr>
            <w:tcW w:w="148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4"/>
              <w:spacing w:before="120" w:after="120" w:line="240" w:lineRule="exact"/>
              <w:jc w:val="center"/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t>Rzepak</w:t>
            </w:r>
            <w:r w:rsidR="00C34075" w:rsidRPr="00F13DAF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t xml:space="preserve"> </w:t>
            </w:r>
            <w:r w:rsidRPr="00F13DAF">
              <w:rPr>
                <w:rFonts w:ascii="Fira Sans" w:hAnsi="Fira Sans" w:cs="Arial"/>
                <w:i w:val="0"/>
                <w:color w:val="auto"/>
                <w:sz w:val="19"/>
                <w:szCs w:val="19"/>
              </w:rPr>
              <w:t>i rzepik</w:t>
            </w:r>
          </w:p>
        </w:tc>
      </w:tr>
      <w:tr w:rsidR="00E16549" w:rsidRPr="00C34075" w:rsidTr="00F13DAF">
        <w:trPr>
          <w:cantSplit/>
          <w:trHeight w:hRule="exact" w:val="510"/>
        </w:trPr>
        <w:tc>
          <w:tcPr>
            <w:tcW w:w="148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E16549" w:rsidRPr="00F13DAF" w:rsidRDefault="00E16549" w:rsidP="00C34075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6450" w:type="dxa"/>
            <w:gridSpan w:val="5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247EF6">
            <w:pPr>
              <w:pStyle w:val="Nagwek8"/>
              <w:spacing w:before="120"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w stopniach kwalifikacyjnych</w:t>
            </w:r>
            <w:r w:rsidR="00F13DAF">
              <w:rPr>
                <w:rFonts w:ascii="Fira Sans" w:hAnsi="Fira Sans" w:cs="Arial"/>
                <w:sz w:val="19"/>
                <w:szCs w:val="19"/>
              </w:rPr>
              <w:t xml:space="preserve"> </w:t>
            </w:r>
            <w:r w:rsidR="00F13DAF" w:rsidRPr="00F13DAF">
              <w:rPr>
                <w:rFonts w:ascii="Fira Sans" w:hAnsi="Fira Sans" w:cs="Arial"/>
                <w:sz w:val="19"/>
                <w:szCs w:val="19"/>
                <w:vertAlign w:val="superscript"/>
              </w:rPr>
              <w:t>a</w:t>
            </w:r>
          </w:p>
        </w:tc>
      </w:tr>
      <w:tr w:rsidR="00E16549" w:rsidRPr="00C34075" w:rsidTr="00F13DAF">
        <w:trPr>
          <w:cantSplit/>
          <w:trHeight w:hRule="exact" w:val="510"/>
        </w:trPr>
        <w:tc>
          <w:tcPr>
            <w:tcW w:w="1488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2006-2010</w:t>
            </w:r>
            <w:r w:rsidRPr="00F13DAF">
              <w:rPr>
                <w:rFonts w:ascii="Fira Sans" w:hAnsi="Fira Sans" w:cs="Arial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20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20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48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</w:tr>
      <w:tr w:rsidR="00E16549" w:rsidRPr="00C34075" w:rsidTr="00F13DAF">
        <w:trPr>
          <w:cantSplit/>
          <w:trHeight w:hRule="exact" w:val="510"/>
        </w:trPr>
        <w:tc>
          <w:tcPr>
            <w:tcW w:w="1488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2011-2015</w:t>
            </w:r>
            <w:r w:rsidRPr="00F13DAF">
              <w:rPr>
                <w:rFonts w:ascii="Fira Sans" w:hAnsi="Fira Sans" w:cs="Arial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206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204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489" w:type="dxa"/>
            <w:tcBorders>
              <w:top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</w:tr>
      <w:tr w:rsidR="003F0E56" w:rsidRPr="00C34075" w:rsidTr="00F13DAF">
        <w:trPr>
          <w:cantSplit/>
          <w:trHeight w:hRule="exact" w:val="510"/>
        </w:trPr>
        <w:tc>
          <w:tcPr>
            <w:tcW w:w="1488" w:type="dxa"/>
            <w:vAlign w:val="center"/>
          </w:tcPr>
          <w:p w:rsidR="003F0E56" w:rsidRPr="00F13DAF" w:rsidRDefault="003F0E56" w:rsidP="00F13DAF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201</w:t>
            </w:r>
            <w:r>
              <w:rPr>
                <w:rFonts w:ascii="Fira Sans" w:hAnsi="Fira Sans" w:cs="Arial"/>
                <w:sz w:val="19"/>
                <w:szCs w:val="19"/>
              </w:rPr>
              <w:t>6</w:t>
            </w:r>
            <w:r w:rsidRPr="00F13DAF">
              <w:rPr>
                <w:rFonts w:ascii="Fira Sans" w:hAnsi="Fira Sans" w:cs="Arial"/>
                <w:sz w:val="19"/>
                <w:szCs w:val="19"/>
              </w:rPr>
              <w:t>-20</w:t>
            </w:r>
            <w:r>
              <w:rPr>
                <w:rFonts w:ascii="Fira Sans" w:hAnsi="Fira Sans" w:cs="Arial"/>
                <w:sz w:val="19"/>
                <w:szCs w:val="19"/>
              </w:rPr>
              <w:t>20</w:t>
            </w:r>
            <w:r w:rsidRPr="00F13DAF">
              <w:rPr>
                <w:rFonts w:ascii="Fira Sans" w:hAnsi="Fira Sans" w:cs="Arial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206" w:type="dxa"/>
            <w:vAlign w:val="center"/>
          </w:tcPr>
          <w:p w:rsidR="003F0E56" w:rsidRPr="00F13DAF" w:rsidRDefault="009536A2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134" w:type="dxa"/>
            <w:vAlign w:val="center"/>
          </w:tcPr>
          <w:p w:rsidR="003F0E56" w:rsidRPr="00F13DAF" w:rsidRDefault="009536A2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417" w:type="dxa"/>
            <w:vAlign w:val="center"/>
          </w:tcPr>
          <w:p w:rsidR="003F0E56" w:rsidRPr="00F13DAF" w:rsidRDefault="009536A2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204" w:type="dxa"/>
            <w:vAlign w:val="center"/>
          </w:tcPr>
          <w:p w:rsidR="003F0E56" w:rsidRPr="00F13DAF" w:rsidRDefault="009536A2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489" w:type="dxa"/>
            <w:vAlign w:val="center"/>
          </w:tcPr>
          <w:p w:rsidR="003F0E56" w:rsidRPr="00F13DAF" w:rsidRDefault="009536A2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</w:tr>
      <w:tr w:rsidR="00E16549" w:rsidRPr="00C34075" w:rsidTr="00F13DAF">
        <w:trPr>
          <w:cantSplit/>
          <w:trHeight w:hRule="exact" w:val="510"/>
        </w:trPr>
        <w:tc>
          <w:tcPr>
            <w:tcW w:w="1488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E16549" w:rsidP="00F13DAF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2020</w:t>
            </w:r>
          </w:p>
        </w:tc>
        <w:tc>
          <w:tcPr>
            <w:tcW w:w="1206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F87EA8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134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F87EA8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417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F87EA8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204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F87EA8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  <w:tc>
          <w:tcPr>
            <w:tcW w:w="1489" w:type="dxa"/>
            <w:tcBorders>
              <w:bottom w:val="single" w:sz="4" w:space="0" w:color="001D77"/>
            </w:tcBorders>
            <w:vAlign w:val="center"/>
          </w:tcPr>
          <w:p w:rsidR="00E16549" w:rsidRPr="00F13DAF" w:rsidRDefault="00F87EA8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3,6</w:t>
            </w:r>
          </w:p>
        </w:tc>
      </w:tr>
      <w:tr w:rsidR="00A01296" w:rsidRPr="00C34075" w:rsidTr="00F13DAF">
        <w:trPr>
          <w:cantSplit/>
          <w:trHeight w:hRule="exact" w:val="510"/>
        </w:trPr>
        <w:tc>
          <w:tcPr>
            <w:tcW w:w="1488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A01296" w:rsidP="00F13DAF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2021</w:t>
            </w:r>
          </w:p>
        </w:tc>
        <w:tc>
          <w:tcPr>
            <w:tcW w:w="120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C96EC3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C96EC3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C96EC3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20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C96EC3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  <w:tc>
          <w:tcPr>
            <w:tcW w:w="148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A01296" w:rsidRPr="00F13DAF" w:rsidRDefault="00C96EC3" w:rsidP="00F13DAF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3,7</w:t>
            </w:r>
          </w:p>
        </w:tc>
      </w:tr>
      <w:tr w:rsidR="00F13DAF" w:rsidRPr="00C34075" w:rsidTr="00EB3A8D">
        <w:trPr>
          <w:cantSplit/>
          <w:trHeight w:hRule="exact" w:val="510"/>
        </w:trPr>
        <w:tc>
          <w:tcPr>
            <w:tcW w:w="1488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F13DAF" w:rsidP="00EB3A8D">
            <w:pPr>
              <w:pStyle w:val="Nagwek8"/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F13DAF">
              <w:rPr>
                <w:rFonts w:ascii="Fira Sans" w:hAnsi="Fira Sans" w:cs="Arial"/>
                <w:sz w:val="19"/>
                <w:szCs w:val="19"/>
              </w:rPr>
              <w:t>202</w:t>
            </w:r>
            <w:r>
              <w:rPr>
                <w:rFonts w:ascii="Fira Sans" w:hAnsi="Fira Sans" w:cs="Arial"/>
                <w:sz w:val="19"/>
                <w:szCs w:val="19"/>
              </w:rPr>
              <w:t>2</w:t>
            </w:r>
          </w:p>
        </w:tc>
        <w:tc>
          <w:tcPr>
            <w:tcW w:w="120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AA3027" w:rsidP="00EB3A8D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AA3027" w:rsidP="00EB3A8D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AA3027" w:rsidP="00EB3A8D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3,8</w:t>
            </w:r>
          </w:p>
        </w:tc>
        <w:tc>
          <w:tcPr>
            <w:tcW w:w="120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AA3027" w:rsidP="00EB3A8D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3,8</w:t>
            </w:r>
          </w:p>
        </w:tc>
        <w:tc>
          <w:tcPr>
            <w:tcW w:w="148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13DAF" w:rsidRPr="00F13DAF" w:rsidRDefault="00AA3027" w:rsidP="00EB3A8D">
            <w:pPr>
              <w:pStyle w:val="Nagwek8"/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3,8</w:t>
            </w:r>
          </w:p>
        </w:tc>
      </w:tr>
    </w:tbl>
    <w:p w:rsidR="00E16549" w:rsidRPr="00892C19" w:rsidRDefault="00E16549" w:rsidP="00892C19">
      <w:pPr>
        <w:pStyle w:val="Tekstblokowy"/>
        <w:widowControl w:val="0"/>
        <w:spacing w:before="120" w:line="240" w:lineRule="exact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892C19">
        <w:rPr>
          <w:rFonts w:ascii="Fira Sans" w:hAnsi="Fira Sans"/>
          <w:i/>
          <w:sz w:val="16"/>
          <w:szCs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E16549" w:rsidRPr="00892C19" w:rsidRDefault="00E16549" w:rsidP="00892C19">
      <w:pPr>
        <w:pStyle w:val="Tekstblokowy"/>
        <w:widowControl w:val="0"/>
        <w:spacing w:after="120" w:line="240" w:lineRule="exact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892C19">
        <w:rPr>
          <w:rFonts w:ascii="Fira Sans" w:hAnsi="Fira Sans"/>
          <w:i/>
          <w:sz w:val="16"/>
          <w:szCs w:val="16"/>
        </w:rPr>
        <w:t xml:space="preserve">b/ Przeciętne roczne. </w:t>
      </w:r>
    </w:p>
    <w:p w:rsidR="007921AA" w:rsidRPr="00892C19" w:rsidRDefault="00A72127" w:rsidP="007A7296">
      <w:pPr>
        <w:spacing w:before="120" w:after="120" w:line="288" w:lineRule="auto"/>
        <w:rPr>
          <w:rFonts w:ascii="Fira Sans" w:eastAsia="Calibri" w:hAnsi="Fira Sans" w:cs="Arial"/>
          <w:sz w:val="19"/>
          <w:szCs w:val="19"/>
        </w:rPr>
      </w:pPr>
      <w:r w:rsidRPr="0096647F">
        <w:rPr>
          <w:rFonts w:ascii="Fira Sans" w:eastAsia="Calibri" w:hAnsi="Fira Sans" w:cs="Arial"/>
          <w:sz w:val="19"/>
          <w:szCs w:val="19"/>
        </w:rPr>
        <w:t xml:space="preserve">Stan zbóż ozimych </w:t>
      </w:r>
      <w:r w:rsidR="00C96EC3" w:rsidRPr="0096647F">
        <w:rPr>
          <w:rFonts w:ascii="Fira Sans" w:eastAsia="Calibri" w:hAnsi="Fira Sans" w:cs="Arial"/>
          <w:sz w:val="19"/>
          <w:szCs w:val="19"/>
        </w:rPr>
        <w:t xml:space="preserve">oraz rzepaku i rzepiku ozimego </w:t>
      </w:r>
      <w:r w:rsidRPr="0096647F">
        <w:rPr>
          <w:rFonts w:ascii="Fira Sans" w:eastAsia="Calibri" w:hAnsi="Fira Sans" w:cs="Arial"/>
          <w:sz w:val="19"/>
          <w:szCs w:val="19"/>
        </w:rPr>
        <w:t>o</w:t>
      </w:r>
      <w:r w:rsidR="00C96EC3" w:rsidRPr="0096647F">
        <w:rPr>
          <w:rFonts w:ascii="Fira Sans" w:eastAsia="Calibri" w:hAnsi="Fira Sans" w:cs="Arial"/>
          <w:sz w:val="19"/>
          <w:szCs w:val="19"/>
        </w:rPr>
        <w:t>ceniono na 3,</w:t>
      </w:r>
      <w:r w:rsidR="00AA3027">
        <w:rPr>
          <w:rFonts w:ascii="Fira Sans" w:eastAsia="Calibri" w:hAnsi="Fira Sans" w:cs="Arial"/>
          <w:sz w:val="19"/>
          <w:szCs w:val="19"/>
        </w:rPr>
        <w:t>8</w:t>
      </w:r>
      <w:r w:rsidR="00AD6B30" w:rsidRPr="0096647F">
        <w:rPr>
          <w:rFonts w:ascii="Fira Sans" w:eastAsia="Calibri" w:hAnsi="Fira Sans" w:cs="Arial"/>
          <w:sz w:val="19"/>
          <w:szCs w:val="19"/>
        </w:rPr>
        <w:t xml:space="preserve"> stop</w:t>
      </w:r>
      <w:r w:rsidR="00C96EC3" w:rsidRPr="0096647F">
        <w:rPr>
          <w:rFonts w:ascii="Fira Sans" w:eastAsia="Calibri" w:hAnsi="Fira Sans" w:cs="Arial"/>
          <w:sz w:val="19"/>
          <w:szCs w:val="19"/>
        </w:rPr>
        <w:t>nia kwalifikacyjnego, t</w:t>
      </w:r>
      <w:r w:rsidR="00AD6B30" w:rsidRPr="0096647F">
        <w:rPr>
          <w:rFonts w:ascii="Fira Sans" w:eastAsia="Calibri" w:hAnsi="Fira Sans" w:cs="Arial"/>
          <w:sz w:val="19"/>
          <w:szCs w:val="19"/>
        </w:rPr>
        <w:t>j</w:t>
      </w:r>
      <w:r w:rsidR="00C96EC3" w:rsidRPr="0096647F">
        <w:rPr>
          <w:rFonts w:ascii="Fira Sans" w:eastAsia="Calibri" w:hAnsi="Fira Sans" w:cs="Arial"/>
          <w:sz w:val="19"/>
          <w:szCs w:val="19"/>
        </w:rPr>
        <w:t>.</w:t>
      </w:r>
      <w:r w:rsidR="00AD6B30" w:rsidRPr="0096647F">
        <w:rPr>
          <w:rFonts w:ascii="Fira Sans" w:eastAsia="Calibri" w:hAnsi="Fira Sans" w:cs="Arial"/>
          <w:sz w:val="19"/>
          <w:szCs w:val="19"/>
        </w:rPr>
        <w:t xml:space="preserve"> o 0,1 stopnia kwalifikac</w:t>
      </w:r>
      <w:r w:rsidR="007C47BC" w:rsidRPr="0096647F">
        <w:rPr>
          <w:rFonts w:ascii="Fira Sans" w:eastAsia="Calibri" w:hAnsi="Fira Sans" w:cs="Arial"/>
          <w:sz w:val="19"/>
          <w:szCs w:val="19"/>
        </w:rPr>
        <w:t xml:space="preserve">yjnego </w:t>
      </w:r>
      <w:r w:rsidR="00C96EC3" w:rsidRPr="0096647F">
        <w:rPr>
          <w:rFonts w:ascii="Fira Sans" w:eastAsia="Calibri" w:hAnsi="Fira Sans" w:cs="Arial"/>
          <w:sz w:val="19"/>
          <w:szCs w:val="19"/>
        </w:rPr>
        <w:t xml:space="preserve">wyżej </w:t>
      </w:r>
      <w:r w:rsidR="007C47BC" w:rsidRPr="0096647F">
        <w:rPr>
          <w:rFonts w:ascii="Fira Sans" w:eastAsia="Calibri" w:hAnsi="Fira Sans" w:cs="Arial"/>
          <w:sz w:val="19"/>
          <w:szCs w:val="19"/>
        </w:rPr>
        <w:t>niż ocena ubiegłoroczna</w:t>
      </w:r>
      <w:r w:rsidR="00183F63" w:rsidRPr="0096647F">
        <w:rPr>
          <w:rFonts w:ascii="Fira Sans" w:eastAsia="Calibri" w:hAnsi="Fira Sans" w:cs="Arial"/>
          <w:sz w:val="19"/>
          <w:szCs w:val="19"/>
        </w:rPr>
        <w:t>.</w:t>
      </w:r>
    </w:p>
    <w:p w:rsidR="008D3F71" w:rsidRPr="0094566C" w:rsidRDefault="007921AA" w:rsidP="00892C19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7921AA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Zasiewy  jare</w:t>
      </w:r>
    </w:p>
    <w:p w:rsidR="00A970E4" w:rsidRDefault="00717CA3" w:rsidP="00A970E4">
      <w:pPr>
        <w:pStyle w:val="Teksttreci0"/>
        <w:shd w:val="clear" w:color="auto" w:fill="auto"/>
        <w:spacing w:before="120" w:after="0" w:line="288" w:lineRule="auto"/>
        <w:ind w:firstLine="0"/>
        <w:jc w:val="left"/>
        <w:rPr>
          <w:rFonts w:ascii="Fira Sans" w:hAnsi="Fira Sans" w:cs="Arial"/>
          <w:sz w:val="19"/>
          <w:szCs w:val="19"/>
        </w:rPr>
      </w:pPr>
      <w:r w:rsidRPr="00892C19">
        <w:rPr>
          <w:rFonts w:ascii="Fira Sans" w:hAnsi="Fira Sans" w:cs="Arial"/>
          <w:sz w:val="19"/>
          <w:szCs w:val="19"/>
        </w:rPr>
        <w:t>Zboża jare zasiano</w:t>
      </w:r>
      <w:r w:rsidR="008D3F71" w:rsidRPr="00892C19">
        <w:rPr>
          <w:rFonts w:ascii="Fira Sans" w:hAnsi="Fira Sans" w:cs="Arial"/>
          <w:sz w:val="19"/>
          <w:szCs w:val="19"/>
        </w:rPr>
        <w:t xml:space="preserve"> w większości województw terminowo lub z niewielkim opóźnieniem</w:t>
      </w:r>
      <w:r w:rsidR="00AD6B30" w:rsidRPr="00892C19">
        <w:rPr>
          <w:rFonts w:ascii="Fira Sans" w:hAnsi="Fira Sans" w:cs="Arial"/>
          <w:sz w:val="19"/>
          <w:szCs w:val="19"/>
        </w:rPr>
        <w:t xml:space="preserve">. </w:t>
      </w:r>
      <w:r w:rsidR="0016488E" w:rsidRPr="00892C19">
        <w:rPr>
          <w:rFonts w:ascii="Fira Sans" w:hAnsi="Fira Sans" w:cs="Arial"/>
          <w:sz w:val="19"/>
          <w:szCs w:val="19"/>
        </w:rPr>
        <w:t xml:space="preserve">Z uwagi na chłodną wiosnę </w:t>
      </w:r>
      <w:r w:rsidR="00A60EB2">
        <w:rPr>
          <w:rFonts w:ascii="Fira Sans" w:hAnsi="Fira Sans" w:cs="Arial"/>
          <w:sz w:val="19"/>
          <w:szCs w:val="19"/>
        </w:rPr>
        <w:t>z pogłębiającym się w marcu niedoborem opadów</w:t>
      </w:r>
      <w:r w:rsidR="0016488E" w:rsidRPr="00892C19">
        <w:rPr>
          <w:rFonts w:ascii="Fira Sans" w:hAnsi="Fira Sans" w:cs="Arial"/>
          <w:sz w:val="19"/>
          <w:szCs w:val="19"/>
        </w:rPr>
        <w:t xml:space="preserve"> deszczu, prowadzenie siewów zbóż jarych było utrudnione, </w:t>
      </w:r>
      <w:r w:rsidR="00AD6B30" w:rsidRPr="00892C19">
        <w:rPr>
          <w:rFonts w:ascii="Fira Sans" w:hAnsi="Fira Sans" w:cs="Arial"/>
          <w:sz w:val="19"/>
          <w:szCs w:val="19"/>
        </w:rPr>
        <w:t xml:space="preserve">wschody </w:t>
      </w:r>
      <w:r w:rsidR="0016488E" w:rsidRPr="00892C19">
        <w:rPr>
          <w:rFonts w:ascii="Fira Sans" w:hAnsi="Fira Sans" w:cs="Arial"/>
          <w:sz w:val="19"/>
          <w:szCs w:val="19"/>
        </w:rPr>
        <w:t>roślin</w:t>
      </w:r>
      <w:r w:rsidR="00AD6B30" w:rsidRPr="00892C19">
        <w:rPr>
          <w:rFonts w:ascii="Fira Sans" w:hAnsi="Fira Sans" w:cs="Arial"/>
          <w:sz w:val="19"/>
          <w:szCs w:val="19"/>
        </w:rPr>
        <w:t xml:space="preserve"> opóźnione i nierównomierne</w:t>
      </w:r>
      <w:r w:rsidR="008D3F71" w:rsidRPr="00892C19">
        <w:rPr>
          <w:rFonts w:ascii="Fira Sans" w:hAnsi="Fira Sans" w:cs="Arial"/>
          <w:sz w:val="19"/>
          <w:szCs w:val="19"/>
        </w:rPr>
        <w:t xml:space="preserve">.  </w:t>
      </w:r>
    </w:p>
    <w:p w:rsidR="00A970E4" w:rsidRPr="008B60D0" w:rsidRDefault="00A970E4" w:rsidP="00A970E4">
      <w:pPr>
        <w:pStyle w:val="Teksttreci0"/>
        <w:shd w:val="clear" w:color="auto" w:fill="auto"/>
        <w:spacing w:before="120" w:after="0" w:line="288" w:lineRule="auto"/>
        <w:ind w:firstLine="0"/>
        <w:jc w:val="left"/>
        <w:rPr>
          <w:rFonts w:ascii="Fira Sans" w:hAnsi="Fira Sans"/>
          <w:sz w:val="19"/>
          <w:szCs w:val="19"/>
        </w:rPr>
      </w:pPr>
      <w:r w:rsidRPr="008B60D0">
        <w:rPr>
          <w:rFonts w:ascii="Fira Sans" w:hAnsi="Fira Sans"/>
          <w:sz w:val="19"/>
          <w:szCs w:val="19"/>
        </w:rPr>
        <w:t>Ze względu na wiosenną chłodną pogodę i na znacznym obszarze kraju nadmierne uwilgotnienie gleby po zimie, opóźnione było rozpoczęcie wiosennych prac polowych związanych z przygotowaniem stanowisk pod zboża jare. W wielu rejonach kraju intensywne prace polowe przeprowadzano dopiero pod koniec marca. Rejonami niedobór opadów deszczu w połączeniu z wietrzną i chłodną pogodą sprawiły, że stan zasiewów jarych jest obecnie zróżnicowany na poszczególnych plantacjach.</w:t>
      </w:r>
    </w:p>
    <w:p w:rsidR="00A970E4" w:rsidRPr="008B60D0" w:rsidRDefault="00A970E4" w:rsidP="00A970E4">
      <w:pPr>
        <w:pStyle w:val="Tekstpodstawowy"/>
        <w:spacing w:after="0" w:line="288" w:lineRule="auto"/>
        <w:rPr>
          <w:rFonts w:ascii="Fira Sans" w:eastAsia="Calibri" w:hAnsi="Fira Sans" w:cs="Arial"/>
          <w:sz w:val="19"/>
          <w:szCs w:val="19"/>
        </w:rPr>
      </w:pPr>
      <w:r w:rsidRPr="008B60D0">
        <w:rPr>
          <w:rFonts w:ascii="Fira Sans" w:eastAsia="Calibri" w:hAnsi="Fira Sans" w:cs="Arial"/>
          <w:sz w:val="19"/>
          <w:szCs w:val="19"/>
        </w:rPr>
        <w:t>Poprawa warunków agrometeorologicznych w maju wpłynęła korzystnie na wegetację zasiewów jarych. Występujące głównie w trzeciej dekadzie maja opady deszczu pozytywnie wpłynęły na poprawę stanu plantacji zbóż jarych i ozimych.</w:t>
      </w:r>
    </w:p>
    <w:p w:rsidR="00A970E4" w:rsidRPr="00E83E9F" w:rsidRDefault="00A970E4" w:rsidP="00A970E4">
      <w:pPr>
        <w:pStyle w:val="Tekstpodstawowy"/>
        <w:spacing w:before="120" w:line="288" w:lineRule="auto"/>
        <w:rPr>
          <w:rFonts w:ascii="Fira Sans" w:hAnsi="Fira Sans" w:cs="Calibri"/>
          <w:b/>
          <w:noProof/>
          <w:spacing w:val="-3"/>
          <w:sz w:val="19"/>
          <w:szCs w:val="19"/>
          <w:highlight w:val="yellow"/>
        </w:rPr>
      </w:pPr>
      <w:r w:rsidRPr="00E83E9F">
        <w:rPr>
          <w:rFonts w:ascii="Fira Sans" w:eastAsia="Calibri" w:hAnsi="Fira Sans" w:cs="Arial"/>
          <w:sz w:val="19"/>
          <w:szCs w:val="19"/>
        </w:rPr>
        <w:t>Stan zbóż jarych oceniono na 3,5 stopnia kwalifikacyjnego, tj. o 0,</w:t>
      </w:r>
      <w:r>
        <w:rPr>
          <w:rFonts w:ascii="Fira Sans" w:eastAsia="Calibri" w:hAnsi="Fira Sans" w:cs="Arial"/>
          <w:sz w:val="19"/>
          <w:szCs w:val="19"/>
        </w:rPr>
        <w:t>1</w:t>
      </w:r>
      <w:r w:rsidRPr="00E83E9F">
        <w:rPr>
          <w:rFonts w:ascii="Fira Sans" w:eastAsia="Calibri" w:hAnsi="Fira Sans" w:cs="Arial"/>
          <w:sz w:val="19"/>
          <w:szCs w:val="19"/>
        </w:rPr>
        <w:t xml:space="preserve"> stopnia kwalifikacyjnego wyżej </w:t>
      </w:r>
      <w:r>
        <w:rPr>
          <w:rFonts w:ascii="Fira Sans" w:eastAsia="Calibri" w:hAnsi="Fira Sans" w:cs="Arial"/>
          <w:sz w:val="19"/>
          <w:szCs w:val="19"/>
        </w:rPr>
        <w:t>lub na poziomie oceny</w:t>
      </w:r>
      <w:r w:rsidRPr="00E83E9F">
        <w:rPr>
          <w:rFonts w:ascii="Fira Sans" w:eastAsia="Calibri" w:hAnsi="Fira Sans" w:cs="Arial"/>
          <w:sz w:val="19"/>
          <w:szCs w:val="19"/>
        </w:rPr>
        <w:t xml:space="preserve"> ubiegłoroczn</w:t>
      </w:r>
      <w:r>
        <w:rPr>
          <w:rFonts w:ascii="Fira Sans" w:eastAsia="Calibri" w:hAnsi="Fira Sans" w:cs="Arial"/>
          <w:sz w:val="19"/>
          <w:szCs w:val="19"/>
        </w:rPr>
        <w:t>ej (owies). S</w:t>
      </w:r>
      <w:r w:rsidRPr="00E83E9F">
        <w:rPr>
          <w:rFonts w:ascii="Fira Sans" w:eastAsia="Calibri" w:hAnsi="Fira Sans" w:cs="Arial"/>
          <w:sz w:val="19"/>
          <w:szCs w:val="19"/>
        </w:rPr>
        <w:t xml:space="preserve">tan rzepaku i rzepiku jarego oceniono na 3,5 stopnia kwalifikacyjnego, tj. </w:t>
      </w:r>
      <w:r>
        <w:rPr>
          <w:rFonts w:ascii="Fira Sans" w:eastAsia="Calibri" w:hAnsi="Fira Sans" w:cs="Arial"/>
          <w:sz w:val="19"/>
          <w:szCs w:val="19"/>
        </w:rPr>
        <w:t>na poziomie oceny</w:t>
      </w:r>
      <w:r w:rsidRPr="00E83E9F">
        <w:rPr>
          <w:rFonts w:ascii="Fira Sans" w:eastAsia="Calibri" w:hAnsi="Fira Sans" w:cs="Arial"/>
          <w:sz w:val="19"/>
          <w:szCs w:val="19"/>
        </w:rPr>
        <w:t xml:space="preserve"> ubiegłoroczn</w:t>
      </w:r>
      <w:r>
        <w:rPr>
          <w:rFonts w:ascii="Fira Sans" w:eastAsia="Calibri" w:hAnsi="Fira Sans" w:cs="Arial"/>
          <w:sz w:val="19"/>
          <w:szCs w:val="19"/>
        </w:rPr>
        <w:t>ej</w:t>
      </w:r>
      <w:r w:rsidRPr="00E83E9F">
        <w:rPr>
          <w:rFonts w:ascii="Fira Sans" w:eastAsia="Calibri" w:hAnsi="Fira Sans" w:cs="Arial"/>
          <w:sz w:val="19"/>
          <w:szCs w:val="19"/>
        </w:rPr>
        <w:t>.</w:t>
      </w:r>
    </w:p>
    <w:p w:rsidR="008D3F71" w:rsidRPr="00003701" w:rsidRDefault="008D3F71" w:rsidP="00892C19">
      <w:pPr>
        <w:spacing w:before="360" w:after="120" w:line="240" w:lineRule="auto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lastRenderedPageBreak/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="00107AD8" w:rsidRPr="00003701">
        <w:rPr>
          <w:rFonts w:ascii="Fira Sans" w:hAnsi="Fira Sans" w:cs="Arial"/>
          <w:b/>
          <w:sz w:val="18"/>
          <w:szCs w:val="19"/>
        </w:rPr>
        <w:t>3</w:t>
      </w:r>
      <w:r w:rsidRPr="00003701">
        <w:rPr>
          <w:rFonts w:ascii="Fira Sans" w:hAnsi="Fira Sans" w:cs="Arial"/>
          <w:b/>
          <w:sz w:val="18"/>
          <w:szCs w:val="19"/>
        </w:rPr>
        <w:t>. Wiosenna ocena stanu upraw</w:t>
      </w:r>
      <w:r w:rsidR="007C2D84" w:rsidRPr="00003701">
        <w:rPr>
          <w:rFonts w:ascii="Fira Sans" w:hAnsi="Fira Sans" w:cs="Arial"/>
          <w:b/>
          <w:sz w:val="18"/>
          <w:szCs w:val="19"/>
        </w:rPr>
        <w:t xml:space="preserve"> </w:t>
      </w:r>
      <w:r w:rsidR="00555FA7">
        <w:rPr>
          <w:rFonts w:ascii="Fira Sans" w:hAnsi="Fira Sans" w:cs="Arial"/>
          <w:b/>
          <w:sz w:val="18"/>
          <w:szCs w:val="19"/>
        </w:rPr>
        <w:t xml:space="preserve"> jarych</w:t>
      </w:r>
    </w:p>
    <w:tbl>
      <w:tblPr>
        <w:tblW w:w="8150" w:type="dxa"/>
        <w:tblBorders>
          <w:top w:val="single" w:sz="4" w:space="0" w:color="auto"/>
          <w:bottom w:val="single" w:sz="4" w:space="0" w:color="auto"/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992"/>
        <w:gridCol w:w="1134"/>
        <w:gridCol w:w="992"/>
        <w:gridCol w:w="1134"/>
        <w:gridCol w:w="1276"/>
      </w:tblGrid>
      <w:tr w:rsidR="008D3F71" w:rsidRPr="00003701" w:rsidTr="00EB3A8D">
        <w:trPr>
          <w:cantSplit/>
          <w:trHeight w:hRule="exact" w:val="567"/>
        </w:trPr>
        <w:tc>
          <w:tcPr>
            <w:tcW w:w="1488" w:type="dxa"/>
            <w:vMerge w:val="restart"/>
            <w:vAlign w:val="center"/>
          </w:tcPr>
          <w:p w:rsidR="008D3F71" w:rsidRPr="00EB3A8D" w:rsidRDefault="008D3F71" w:rsidP="007D30E6">
            <w:pPr>
              <w:pStyle w:val="Nagwek8"/>
              <w:spacing w:before="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Lata</w:t>
            </w:r>
          </w:p>
        </w:tc>
        <w:tc>
          <w:tcPr>
            <w:tcW w:w="1134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Pszenica</w:t>
            </w:r>
          </w:p>
        </w:tc>
        <w:tc>
          <w:tcPr>
            <w:tcW w:w="992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Jęczmień</w:t>
            </w:r>
          </w:p>
        </w:tc>
        <w:tc>
          <w:tcPr>
            <w:tcW w:w="1134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Owies</w:t>
            </w:r>
          </w:p>
        </w:tc>
        <w:tc>
          <w:tcPr>
            <w:tcW w:w="992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Pszenżyto</w:t>
            </w:r>
          </w:p>
        </w:tc>
        <w:tc>
          <w:tcPr>
            <w:tcW w:w="1134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Mieszanki zbożowe</w:t>
            </w:r>
          </w:p>
        </w:tc>
        <w:tc>
          <w:tcPr>
            <w:tcW w:w="1276" w:type="dxa"/>
            <w:vAlign w:val="center"/>
          </w:tcPr>
          <w:p w:rsidR="008D3F71" w:rsidRPr="00EB3A8D" w:rsidRDefault="008D3F71" w:rsidP="0096647F">
            <w:pPr>
              <w:spacing w:before="60" w:line="20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 xml:space="preserve">Rzepak </w:t>
            </w:r>
            <w:r w:rsidRPr="00EB3A8D">
              <w:rPr>
                <w:rFonts w:ascii="Fira Sans" w:hAnsi="Fira Sans" w:cs="Arial"/>
                <w:sz w:val="19"/>
                <w:szCs w:val="19"/>
              </w:rPr>
              <w:br/>
              <w:t xml:space="preserve"> i rzepik</w:t>
            </w:r>
          </w:p>
        </w:tc>
      </w:tr>
      <w:tr w:rsidR="008D3F71" w:rsidRPr="00003701" w:rsidTr="003236C0">
        <w:trPr>
          <w:cantSplit/>
          <w:trHeight w:hRule="exact" w:val="510"/>
        </w:trPr>
        <w:tc>
          <w:tcPr>
            <w:tcW w:w="1488" w:type="dxa"/>
            <w:vMerge/>
            <w:vAlign w:val="center"/>
          </w:tcPr>
          <w:p w:rsidR="008D3F71" w:rsidRPr="00EB3A8D" w:rsidRDefault="008D3F71" w:rsidP="007D30E6">
            <w:pPr>
              <w:jc w:val="both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8D3F71" w:rsidRPr="00EB3A8D" w:rsidRDefault="008D3F71" w:rsidP="00EF7719">
            <w:pPr>
              <w:spacing w:before="60" w:after="0" w:line="360" w:lineRule="auto"/>
              <w:jc w:val="center"/>
              <w:rPr>
                <w:rFonts w:ascii="Fira Sans" w:hAnsi="Fira Sans" w:cs="Arial"/>
                <w:sz w:val="19"/>
                <w:szCs w:val="19"/>
                <w:vertAlign w:val="superscript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 xml:space="preserve">w stopniach kwalifikacyjnych </w:t>
            </w:r>
            <w:r w:rsidRPr="00EB3A8D">
              <w:rPr>
                <w:rFonts w:ascii="Fira Sans" w:hAnsi="Fira Sans" w:cs="Arial"/>
                <w:sz w:val="19"/>
                <w:szCs w:val="19"/>
                <w:vertAlign w:val="superscript"/>
              </w:rPr>
              <w:t>a</w:t>
            </w:r>
          </w:p>
        </w:tc>
      </w:tr>
      <w:tr w:rsidR="00FD5F46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FD5F46" w:rsidRPr="00EB3A8D" w:rsidRDefault="00FD5F46" w:rsidP="00EB3A8D">
            <w:pPr>
              <w:spacing w:before="100" w:beforeAutospacing="1"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2006-2010</w:t>
            </w:r>
            <w:r w:rsidRPr="00EB3A8D">
              <w:rPr>
                <w:rFonts w:ascii="Fira Sans" w:hAnsi="Fira Sans" w:cs="Arial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992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992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276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3,3</w:t>
            </w:r>
          </w:p>
        </w:tc>
      </w:tr>
      <w:tr w:rsidR="00FD5F46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FD5F46" w:rsidRPr="00EB3A8D" w:rsidRDefault="00FD5F46" w:rsidP="00EB3A8D">
            <w:pPr>
              <w:spacing w:before="100" w:beforeAutospacing="1"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2011-2015</w:t>
            </w:r>
            <w:r w:rsidRPr="00EB3A8D">
              <w:rPr>
                <w:rFonts w:ascii="Fira Sans" w:hAnsi="Fira Sans" w:cs="Arial"/>
                <w:sz w:val="19"/>
                <w:szCs w:val="19"/>
                <w:vertAlign w:val="superscript"/>
              </w:rPr>
              <w:t xml:space="preserve"> b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134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276" w:type="dxa"/>
            <w:vAlign w:val="center"/>
          </w:tcPr>
          <w:p w:rsidR="00FD5F46" w:rsidRPr="00EB3A8D" w:rsidRDefault="00FD5F46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</w:tr>
      <w:tr w:rsidR="00F0241E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F0241E" w:rsidRPr="00EB3A8D" w:rsidRDefault="00F0241E" w:rsidP="00EB3A8D">
            <w:pPr>
              <w:spacing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2016-2020</w:t>
            </w:r>
            <w:r w:rsidRPr="00EB3A8D">
              <w:rPr>
                <w:rFonts w:ascii="Fira Sans" w:hAnsi="Fira Sans" w:cs="Arial"/>
                <w:sz w:val="19"/>
                <w:szCs w:val="19"/>
                <w:vertAlign w:val="superscript"/>
              </w:rPr>
              <w:t xml:space="preserve"> b</w:t>
            </w:r>
          </w:p>
        </w:tc>
        <w:tc>
          <w:tcPr>
            <w:tcW w:w="1134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992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134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276" w:type="dxa"/>
            <w:vAlign w:val="center"/>
          </w:tcPr>
          <w:p w:rsidR="00F0241E" w:rsidRPr="00EB3A8D" w:rsidRDefault="002A5953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</w:tr>
      <w:tr w:rsidR="008D3F71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8D3F71" w:rsidRPr="00EB3A8D" w:rsidRDefault="008D3F71" w:rsidP="00EB3A8D">
            <w:pPr>
              <w:spacing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2020</w:t>
            </w:r>
          </w:p>
        </w:tc>
        <w:tc>
          <w:tcPr>
            <w:tcW w:w="1134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3,2</w:t>
            </w:r>
          </w:p>
        </w:tc>
        <w:tc>
          <w:tcPr>
            <w:tcW w:w="992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3,2</w:t>
            </w:r>
          </w:p>
        </w:tc>
        <w:tc>
          <w:tcPr>
            <w:tcW w:w="1134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3,2</w:t>
            </w:r>
          </w:p>
        </w:tc>
        <w:tc>
          <w:tcPr>
            <w:tcW w:w="992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3,1</w:t>
            </w:r>
          </w:p>
        </w:tc>
        <w:tc>
          <w:tcPr>
            <w:tcW w:w="1134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3,1</w:t>
            </w:r>
          </w:p>
        </w:tc>
        <w:tc>
          <w:tcPr>
            <w:tcW w:w="1276" w:type="dxa"/>
            <w:vAlign w:val="center"/>
          </w:tcPr>
          <w:p w:rsidR="008D3F71" w:rsidRPr="00EB3A8D" w:rsidRDefault="00EA5234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3,2</w:t>
            </w:r>
          </w:p>
        </w:tc>
      </w:tr>
      <w:tr w:rsidR="009A34CD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9A34CD" w:rsidRPr="00EB3A8D" w:rsidRDefault="009A34CD" w:rsidP="00EB3A8D">
            <w:pPr>
              <w:spacing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2021</w:t>
            </w:r>
          </w:p>
        </w:tc>
        <w:tc>
          <w:tcPr>
            <w:tcW w:w="1134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992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3,4</w:t>
            </w:r>
          </w:p>
        </w:tc>
        <w:tc>
          <w:tcPr>
            <w:tcW w:w="1276" w:type="dxa"/>
            <w:vAlign w:val="center"/>
          </w:tcPr>
          <w:p w:rsidR="009A34CD" w:rsidRPr="00EB3A8D" w:rsidRDefault="005B4151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</w:tr>
      <w:tr w:rsidR="006B1A75" w:rsidRPr="00003701" w:rsidTr="006B1A75">
        <w:trPr>
          <w:cantSplit/>
          <w:trHeight w:hRule="exact" w:val="510"/>
        </w:trPr>
        <w:tc>
          <w:tcPr>
            <w:tcW w:w="1488" w:type="dxa"/>
            <w:vAlign w:val="center"/>
          </w:tcPr>
          <w:p w:rsidR="006B1A75" w:rsidRPr="00EB3A8D" w:rsidRDefault="006B1A75" w:rsidP="00EB3A8D">
            <w:pPr>
              <w:spacing w:after="0" w:line="240" w:lineRule="auto"/>
              <w:rPr>
                <w:rFonts w:ascii="Fira Sans" w:hAnsi="Fira Sans" w:cs="Arial"/>
                <w:sz w:val="19"/>
                <w:szCs w:val="19"/>
              </w:rPr>
            </w:pPr>
            <w:r w:rsidRPr="00EB3A8D">
              <w:rPr>
                <w:rFonts w:ascii="Fira Sans" w:hAnsi="Fira Sans" w:cs="Arial"/>
                <w:sz w:val="19"/>
                <w:szCs w:val="19"/>
              </w:rPr>
              <w:t>202</w:t>
            </w:r>
            <w:r>
              <w:rPr>
                <w:rFonts w:ascii="Fira Sans" w:hAnsi="Fira Sans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134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134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  <w:tc>
          <w:tcPr>
            <w:tcW w:w="1276" w:type="dxa"/>
            <w:vAlign w:val="center"/>
          </w:tcPr>
          <w:p w:rsidR="006B1A75" w:rsidRPr="00EB3A8D" w:rsidRDefault="00DE0EDC" w:rsidP="006C6D0C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3,5</w:t>
            </w:r>
          </w:p>
        </w:tc>
      </w:tr>
    </w:tbl>
    <w:p w:rsidR="008D3F71" w:rsidRPr="00003701" w:rsidRDefault="008D3F71" w:rsidP="00892C19">
      <w:pPr>
        <w:pStyle w:val="Tekstblokowy"/>
        <w:widowControl w:val="0"/>
        <w:spacing w:before="120" w:line="240" w:lineRule="exact"/>
        <w:ind w:left="0" w:righ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 xml:space="preserve">a/ Stopień ‘’5’’ oznacza stan bardzo dobry, ‘’4’’ – dobry, ‘’3’’ – dostateczny, ‘’2’’ – słaby, ‘’1’’ – zły, klęskowy. </w:t>
      </w:r>
    </w:p>
    <w:p w:rsidR="00741494" w:rsidRPr="004507CA" w:rsidRDefault="008D3F71" w:rsidP="004507CA">
      <w:pPr>
        <w:pStyle w:val="Tekstblokowy"/>
        <w:widowControl w:val="0"/>
        <w:spacing w:after="120" w:line="240" w:lineRule="exact"/>
        <w:ind w:left="0" w:right="0" w:firstLine="0"/>
        <w:rPr>
          <w:rFonts w:ascii="Fira Sans" w:hAnsi="Fira Sans" w:cstheme="minorHAnsi"/>
          <w:i/>
          <w:sz w:val="16"/>
        </w:rPr>
      </w:pPr>
      <w:r w:rsidRPr="00003701">
        <w:rPr>
          <w:rFonts w:ascii="Fira Sans" w:hAnsi="Fira Sans" w:cstheme="minorHAnsi"/>
          <w:i/>
          <w:sz w:val="16"/>
        </w:rPr>
        <w:t xml:space="preserve">b/ Przeciętne roczne. </w:t>
      </w:r>
    </w:p>
    <w:p w:rsidR="008D74C3" w:rsidRPr="00892C19" w:rsidRDefault="008D74C3" w:rsidP="00892C19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892C19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Trwałe użytki zielone i plantacje koniczyny</w:t>
      </w:r>
    </w:p>
    <w:p w:rsidR="002775FA" w:rsidRPr="009250C7" w:rsidRDefault="002775FA" w:rsidP="00410A54">
      <w:pPr>
        <w:pStyle w:val="Teksttreci0"/>
        <w:shd w:val="clear" w:color="auto" w:fill="auto"/>
        <w:spacing w:before="120" w:after="0" w:line="288" w:lineRule="auto"/>
        <w:ind w:right="23" w:firstLine="0"/>
        <w:jc w:val="left"/>
        <w:rPr>
          <w:rFonts w:ascii="Fira Sans" w:hAnsi="Fira Sans"/>
          <w:sz w:val="19"/>
          <w:szCs w:val="19"/>
        </w:rPr>
      </w:pPr>
      <w:r w:rsidRPr="009250C7">
        <w:rPr>
          <w:rFonts w:ascii="Fira Sans" w:hAnsi="Fira Sans"/>
          <w:sz w:val="19"/>
          <w:szCs w:val="19"/>
        </w:rPr>
        <w:t>Zima nie spowodowała szkód na trwałych użytkach zielonyc</w:t>
      </w:r>
      <w:r w:rsidR="00FB7FD2" w:rsidRPr="009250C7">
        <w:rPr>
          <w:rFonts w:ascii="Fira Sans" w:hAnsi="Fira Sans"/>
          <w:sz w:val="19"/>
          <w:szCs w:val="19"/>
        </w:rPr>
        <w:t>h, a ich stan po zimie był na ogół</w:t>
      </w:r>
      <w:r w:rsidRPr="009250C7">
        <w:rPr>
          <w:rFonts w:ascii="Fira Sans" w:hAnsi="Fira Sans"/>
          <w:sz w:val="19"/>
          <w:szCs w:val="19"/>
        </w:rPr>
        <w:t xml:space="preserve"> dobry</w:t>
      </w:r>
      <w:r w:rsidR="00FB7FD2" w:rsidRPr="009250C7">
        <w:rPr>
          <w:rFonts w:ascii="Fira Sans" w:hAnsi="Fira Sans"/>
          <w:sz w:val="19"/>
          <w:szCs w:val="19"/>
        </w:rPr>
        <w:t xml:space="preserve">, oceniony obecnie </w:t>
      </w:r>
      <w:r w:rsidR="009E028D">
        <w:rPr>
          <w:rFonts w:ascii="Fira Sans" w:hAnsi="Fira Sans"/>
          <w:sz w:val="19"/>
          <w:szCs w:val="19"/>
        </w:rPr>
        <w:t>na poziomie roku ubiegłego</w:t>
      </w:r>
      <w:r w:rsidRPr="009250C7">
        <w:rPr>
          <w:rFonts w:ascii="Fira Sans" w:hAnsi="Fira Sans"/>
          <w:sz w:val="19"/>
          <w:szCs w:val="19"/>
        </w:rPr>
        <w:t xml:space="preserve">. </w:t>
      </w:r>
      <w:r w:rsidR="00FB7FD2" w:rsidRPr="009250C7">
        <w:rPr>
          <w:rFonts w:ascii="Fira Sans" w:hAnsi="Fira Sans"/>
          <w:sz w:val="19"/>
          <w:szCs w:val="19"/>
        </w:rPr>
        <w:t>N</w:t>
      </w:r>
      <w:r w:rsidRPr="009250C7">
        <w:rPr>
          <w:rFonts w:ascii="Fira Sans" w:hAnsi="Fira Sans"/>
          <w:sz w:val="19"/>
          <w:szCs w:val="19"/>
        </w:rPr>
        <w:t>iekorzystnym zjawiskiem dla wegetacji trwałych użytków zielonych wys</w:t>
      </w:r>
      <w:r w:rsidR="00FB7FD2" w:rsidRPr="009250C7">
        <w:rPr>
          <w:rFonts w:ascii="Fira Sans" w:hAnsi="Fira Sans"/>
          <w:sz w:val="19"/>
          <w:szCs w:val="19"/>
        </w:rPr>
        <w:t xml:space="preserve">tępującym </w:t>
      </w:r>
      <w:r w:rsidR="009E028D">
        <w:rPr>
          <w:rFonts w:ascii="Fira Sans" w:hAnsi="Fira Sans"/>
          <w:sz w:val="19"/>
          <w:szCs w:val="19"/>
        </w:rPr>
        <w:t>w okresie</w:t>
      </w:r>
      <w:r w:rsidR="00FB7FD2" w:rsidRPr="009250C7">
        <w:rPr>
          <w:rFonts w:ascii="Fira Sans" w:hAnsi="Fira Sans"/>
          <w:sz w:val="19"/>
          <w:szCs w:val="19"/>
        </w:rPr>
        <w:t xml:space="preserve"> wiosny były kwietniowe</w:t>
      </w:r>
      <w:r w:rsidRPr="009250C7">
        <w:rPr>
          <w:rFonts w:ascii="Fira Sans" w:hAnsi="Fira Sans"/>
          <w:sz w:val="19"/>
          <w:szCs w:val="19"/>
        </w:rPr>
        <w:t xml:space="preserve"> chłodne </w:t>
      </w:r>
      <w:r w:rsidR="00FB7FD2" w:rsidRPr="009250C7">
        <w:rPr>
          <w:rFonts w:ascii="Fira Sans" w:hAnsi="Fira Sans"/>
          <w:sz w:val="19"/>
          <w:szCs w:val="19"/>
        </w:rPr>
        <w:t>dni i noce. Powodowały one</w:t>
      </w:r>
      <w:r w:rsidRPr="009250C7">
        <w:rPr>
          <w:rFonts w:ascii="Fira Sans" w:hAnsi="Fira Sans"/>
          <w:sz w:val="19"/>
          <w:szCs w:val="19"/>
        </w:rPr>
        <w:t xml:space="preserve"> gorsze krzewienie się traw</w:t>
      </w:r>
      <w:r w:rsidR="009E028D">
        <w:rPr>
          <w:rFonts w:ascii="Fira Sans" w:hAnsi="Fira Sans"/>
          <w:sz w:val="19"/>
          <w:szCs w:val="19"/>
        </w:rPr>
        <w:t xml:space="preserve"> </w:t>
      </w:r>
      <w:r w:rsidRPr="009250C7">
        <w:rPr>
          <w:rFonts w:ascii="Fira Sans" w:hAnsi="Fira Sans"/>
          <w:sz w:val="19"/>
          <w:szCs w:val="19"/>
        </w:rPr>
        <w:t xml:space="preserve">oraz przejściowo mniejszą intensywność przyrostu zielonej masy. </w:t>
      </w:r>
    </w:p>
    <w:p w:rsidR="008F77C1" w:rsidRPr="009250C7" w:rsidRDefault="008D74C3" w:rsidP="004507CA">
      <w:pPr>
        <w:pStyle w:val="Teksttreci0"/>
        <w:shd w:val="clear" w:color="auto" w:fill="auto"/>
        <w:spacing w:before="0" w:after="0" w:line="288" w:lineRule="auto"/>
        <w:ind w:right="23" w:firstLine="0"/>
        <w:jc w:val="left"/>
        <w:rPr>
          <w:rFonts w:ascii="Fira Sans" w:hAnsi="Fira Sans"/>
          <w:sz w:val="19"/>
          <w:szCs w:val="19"/>
        </w:rPr>
      </w:pPr>
      <w:r w:rsidRPr="009250C7">
        <w:rPr>
          <w:rFonts w:ascii="Fira Sans" w:hAnsi="Fira Sans"/>
          <w:sz w:val="19"/>
          <w:szCs w:val="19"/>
        </w:rPr>
        <w:t xml:space="preserve">W przekroju wojewódzkim oceny stanu łąk trwałych </w:t>
      </w:r>
      <w:r w:rsidR="00645218" w:rsidRPr="009250C7">
        <w:rPr>
          <w:rFonts w:ascii="Fira Sans" w:hAnsi="Fira Sans"/>
          <w:sz w:val="19"/>
          <w:szCs w:val="19"/>
        </w:rPr>
        <w:t>wahały się od 4,</w:t>
      </w:r>
      <w:r w:rsidR="00645218">
        <w:rPr>
          <w:rFonts w:ascii="Fira Sans" w:hAnsi="Fira Sans"/>
          <w:sz w:val="19"/>
          <w:szCs w:val="19"/>
        </w:rPr>
        <w:t>2</w:t>
      </w:r>
      <w:r w:rsidR="00645218" w:rsidRPr="009250C7">
        <w:rPr>
          <w:rFonts w:ascii="Fira Sans" w:hAnsi="Fira Sans"/>
          <w:sz w:val="19"/>
          <w:szCs w:val="19"/>
        </w:rPr>
        <w:t xml:space="preserve"> stopnia w województwie </w:t>
      </w:r>
      <w:r w:rsidR="00645218">
        <w:rPr>
          <w:rFonts w:ascii="Fira Sans" w:hAnsi="Fira Sans"/>
          <w:sz w:val="19"/>
          <w:szCs w:val="19"/>
        </w:rPr>
        <w:t>podkarpackim</w:t>
      </w:r>
      <w:r w:rsidR="00645218" w:rsidRPr="009250C7">
        <w:rPr>
          <w:rFonts w:ascii="Fira Sans" w:hAnsi="Fira Sans"/>
          <w:sz w:val="19"/>
          <w:szCs w:val="19"/>
        </w:rPr>
        <w:t xml:space="preserve"> do 3,1 stopnia w województwie </w:t>
      </w:r>
      <w:r w:rsidR="00645218">
        <w:rPr>
          <w:rFonts w:ascii="Fira Sans" w:hAnsi="Fira Sans"/>
          <w:sz w:val="19"/>
          <w:szCs w:val="19"/>
        </w:rPr>
        <w:t>łódzkim</w:t>
      </w:r>
      <w:r w:rsidR="0067221A" w:rsidRPr="009250C7">
        <w:rPr>
          <w:rFonts w:ascii="Fira Sans" w:hAnsi="Fira Sans"/>
          <w:sz w:val="19"/>
          <w:szCs w:val="19"/>
        </w:rPr>
        <w:t>.</w:t>
      </w:r>
    </w:p>
    <w:p w:rsidR="00AD407F" w:rsidRPr="009250C7" w:rsidRDefault="00AD407F" w:rsidP="00410A54">
      <w:pPr>
        <w:pStyle w:val="Teksttreci0"/>
        <w:shd w:val="clear" w:color="auto" w:fill="auto"/>
        <w:spacing w:before="0" w:after="120" w:line="288" w:lineRule="auto"/>
        <w:ind w:right="23" w:firstLine="0"/>
        <w:jc w:val="left"/>
        <w:rPr>
          <w:rFonts w:ascii="Fira Sans" w:hAnsi="Fira Sans"/>
          <w:sz w:val="19"/>
          <w:szCs w:val="19"/>
        </w:rPr>
      </w:pPr>
      <w:r w:rsidRPr="009250C7">
        <w:rPr>
          <w:rFonts w:ascii="Fira Sans" w:hAnsi="Fira Sans"/>
          <w:sz w:val="19"/>
          <w:szCs w:val="19"/>
        </w:rPr>
        <w:t xml:space="preserve">W przekroju wojewódzkim oceny </w:t>
      </w:r>
      <w:r w:rsidR="002F1DD9" w:rsidRPr="009250C7">
        <w:rPr>
          <w:rFonts w:ascii="Fira Sans" w:hAnsi="Fira Sans"/>
          <w:sz w:val="19"/>
          <w:szCs w:val="19"/>
        </w:rPr>
        <w:t>stanu pastwisk wahały się od 4,</w:t>
      </w:r>
      <w:r w:rsidR="00E93DDE">
        <w:rPr>
          <w:rFonts w:ascii="Fira Sans" w:hAnsi="Fira Sans"/>
          <w:sz w:val="19"/>
          <w:szCs w:val="19"/>
        </w:rPr>
        <w:t>1</w:t>
      </w:r>
      <w:r w:rsidRPr="009250C7">
        <w:rPr>
          <w:rFonts w:ascii="Fira Sans" w:hAnsi="Fira Sans"/>
          <w:sz w:val="19"/>
          <w:szCs w:val="19"/>
        </w:rPr>
        <w:t xml:space="preserve"> stopnia w województwie </w:t>
      </w:r>
      <w:r w:rsidR="00F53F4A">
        <w:rPr>
          <w:rFonts w:ascii="Fira Sans" w:hAnsi="Fira Sans"/>
          <w:sz w:val="19"/>
          <w:szCs w:val="19"/>
        </w:rPr>
        <w:t>podkarpackim</w:t>
      </w:r>
      <w:r w:rsidR="002F1DD9" w:rsidRPr="009250C7">
        <w:rPr>
          <w:rFonts w:ascii="Fira Sans" w:hAnsi="Fira Sans"/>
          <w:sz w:val="19"/>
          <w:szCs w:val="19"/>
        </w:rPr>
        <w:t xml:space="preserve"> do 3,1</w:t>
      </w:r>
      <w:r w:rsidR="0068199E" w:rsidRPr="009250C7">
        <w:rPr>
          <w:rFonts w:ascii="Fira Sans" w:hAnsi="Fira Sans"/>
          <w:sz w:val="19"/>
          <w:szCs w:val="19"/>
        </w:rPr>
        <w:t xml:space="preserve"> stopnia w wo</w:t>
      </w:r>
      <w:r w:rsidR="002F1DD9" w:rsidRPr="009250C7">
        <w:rPr>
          <w:rFonts w:ascii="Fira Sans" w:hAnsi="Fira Sans"/>
          <w:sz w:val="19"/>
          <w:szCs w:val="19"/>
        </w:rPr>
        <w:t>jewództwie</w:t>
      </w:r>
      <w:r w:rsidRPr="009250C7">
        <w:rPr>
          <w:rFonts w:ascii="Fira Sans" w:hAnsi="Fira Sans"/>
          <w:sz w:val="19"/>
          <w:szCs w:val="19"/>
        </w:rPr>
        <w:t xml:space="preserve"> </w:t>
      </w:r>
      <w:r w:rsidR="00F53F4A">
        <w:rPr>
          <w:rFonts w:ascii="Fira Sans" w:hAnsi="Fira Sans"/>
          <w:sz w:val="19"/>
          <w:szCs w:val="19"/>
        </w:rPr>
        <w:t>łódzkim</w:t>
      </w:r>
      <w:r w:rsidR="0068199E" w:rsidRPr="009250C7">
        <w:rPr>
          <w:rFonts w:ascii="Fira Sans" w:hAnsi="Fira Sans"/>
          <w:sz w:val="19"/>
          <w:szCs w:val="19"/>
        </w:rPr>
        <w:t>,</w:t>
      </w:r>
      <w:r w:rsidRPr="009250C7">
        <w:rPr>
          <w:rFonts w:ascii="Fira Sans" w:hAnsi="Fira Sans"/>
          <w:sz w:val="19"/>
          <w:szCs w:val="19"/>
        </w:rPr>
        <w:t xml:space="preserve"> natomiast oceny stanu koniczyny </w:t>
      </w:r>
      <w:r w:rsidR="0068199E" w:rsidRPr="009250C7">
        <w:rPr>
          <w:rFonts w:ascii="Fira Sans" w:hAnsi="Fira Sans"/>
          <w:sz w:val="19"/>
          <w:szCs w:val="19"/>
        </w:rPr>
        <w:t xml:space="preserve">czerwonej </w:t>
      </w:r>
      <w:r w:rsidRPr="009250C7">
        <w:rPr>
          <w:rFonts w:ascii="Fira Sans" w:hAnsi="Fira Sans"/>
          <w:sz w:val="19"/>
          <w:szCs w:val="19"/>
        </w:rPr>
        <w:t>w czystym siewie i w mieszan</w:t>
      </w:r>
      <w:r w:rsidR="003B7EB9" w:rsidRPr="009250C7">
        <w:rPr>
          <w:rFonts w:ascii="Fira Sans" w:hAnsi="Fira Sans"/>
          <w:sz w:val="19"/>
          <w:szCs w:val="19"/>
        </w:rPr>
        <w:t>kach z trawami wahały się od 4,</w:t>
      </w:r>
      <w:r w:rsidR="00F53F4A">
        <w:rPr>
          <w:rFonts w:ascii="Fira Sans" w:hAnsi="Fira Sans"/>
          <w:sz w:val="19"/>
          <w:szCs w:val="19"/>
        </w:rPr>
        <w:t>3</w:t>
      </w:r>
      <w:r w:rsidRPr="009250C7">
        <w:rPr>
          <w:rFonts w:ascii="Fira Sans" w:hAnsi="Fira Sans"/>
          <w:sz w:val="19"/>
          <w:szCs w:val="19"/>
        </w:rPr>
        <w:t xml:space="preserve"> stopnia</w:t>
      </w:r>
      <w:r w:rsidR="003B7EB9" w:rsidRPr="009250C7">
        <w:rPr>
          <w:rFonts w:ascii="Fira Sans" w:hAnsi="Fira Sans"/>
          <w:sz w:val="19"/>
          <w:szCs w:val="19"/>
        </w:rPr>
        <w:t xml:space="preserve"> w województwie </w:t>
      </w:r>
      <w:r w:rsidR="00F53F4A">
        <w:rPr>
          <w:rFonts w:ascii="Fira Sans" w:hAnsi="Fira Sans"/>
          <w:sz w:val="19"/>
          <w:szCs w:val="19"/>
        </w:rPr>
        <w:t>podkarpackim</w:t>
      </w:r>
      <w:r w:rsidR="003B7EB9" w:rsidRPr="009250C7">
        <w:rPr>
          <w:rFonts w:ascii="Fira Sans" w:hAnsi="Fira Sans"/>
          <w:sz w:val="19"/>
          <w:szCs w:val="19"/>
        </w:rPr>
        <w:t xml:space="preserve"> do 3,2</w:t>
      </w:r>
      <w:r w:rsidRPr="009250C7">
        <w:rPr>
          <w:rFonts w:ascii="Fira Sans" w:hAnsi="Fira Sans"/>
          <w:sz w:val="19"/>
          <w:szCs w:val="19"/>
        </w:rPr>
        <w:t xml:space="preserve"> stopnia w województwie </w:t>
      </w:r>
      <w:r w:rsidR="00F53F4A">
        <w:rPr>
          <w:rFonts w:ascii="Fira Sans" w:hAnsi="Fira Sans"/>
          <w:sz w:val="19"/>
          <w:szCs w:val="19"/>
        </w:rPr>
        <w:t>warmińsko-mazurskim</w:t>
      </w:r>
      <w:r w:rsidRPr="009250C7">
        <w:rPr>
          <w:rFonts w:ascii="Fira Sans" w:hAnsi="Fira Sans"/>
          <w:sz w:val="19"/>
          <w:szCs w:val="19"/>
        </w:rPr>
        <w:t>.</w:t>
      </w:r>
    </w:p>
    <w:p w:rsidR="008D74C3" w:rsidRPr="00003701" w:rsidRDefault="008D74C3" w:rsidP="00892C19">
      <w:pPr>
        <w:spacing w:before="360" w:after="120" w:line="240" w:lineRule="auto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Pr="00003701">
        <w:rPr>
          <w:rFonts w:ascii="Fira Sans" w:hAnsi="Fira Sans" w:cs="Arial"/>
          <w:b/>
          <w:sz w:val="18"/>
          <w:szCs w:val="19"/>
        </w:rPr>
        <w:t>4. Ocena stanu trwałych użytków zielonych oraz koniczyny czerwonej</w:t>
      </w:r>
    </w:p>
    <w:tbl>
      <w:tblPr>
        <w:tblOverlap w:val="never"/>
        <w:tblW w:w="7665" w:type="dxa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33"/>
        <w:gridCol w:w="1853"/>
        <w:gridCol w:w="2126"/>
      </w:tblGrid>
      <w:tr w:rsidR="008D74C3" w:rsidRPr="006422D3" w:rsidTr="006422D3">
        <w:trPr>
          <w:trHeight w:hRule="exact" w:val="510"/>
        </w:trPr>
        <w:tc>
          <w:tcPr>
            <w:tcW w:w="185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7D30E6">
            <w:pPr>
              <w:pStyle w:val="Teksttreci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Lata</w:t>
            </w:r>
          </w:p>
        </w:tc>
        <w:tc>
          <w:tcPr>
            <w:tcW w:w="183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491E94">
            <w:pPr>
              <w:pStyle w:val="Teksttreci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Łąki</w:t>
            </w:r>
          </w:p>
        </w:tc>
        <w:tc>
          <w:tcPr>
            <w:tcW w:w="185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491E94">
            <w:pPr>
              <w:pStyle w:val="Teksttreci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Pastwiska</w:t>
            </w:r>
          </w:p>
        </w:tc>
        <w:tc>
          <w:tcPr>
            <w:tcW w:w="2126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491E94">
            <w:pPr>
              <w:pStyle w:val="Teksttreci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 xml:space="preserve">Koniczyna </w:t>
            </w:r>
            <w:r w:rsidRPr="006422D3">
              <w:rPr>
                <w:rFonts w:ascii="Fira Sans" w:hAnsi="Fira Sans"/>
                <w:sz w:val="19"/>
                <w:szCs w:val="19"/>
                <w:vertAlign w:val="superscript"/>
              </w:rPr>
              <w:t>a</w:t>
            </w:r>
          </w:p>
        </w:tc>
      </w:tr>
      <w:tr w:rsidR="008D74C3" w:rsidRPr="006422D3" w:rsidTr="006422D3">
        <w:trPr>
          <w:trHeight w:hRule="exact" w:val="510"/>
        </w:trPr>
        <w:tc>
          <w:tcPr>
            <w:tcW w:w="1853" w:type="dxa"/>
            <w:vMerge/>
            <w:tcBorders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7D30E6">
            <w:pPr>
              <w:jc w:val="center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491E94">
            <w:pPr>
              <w:pStyle w:val="Teksttreci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 xml:space="preserve">w stopniach kwalifikacyjnych </w:t>
            </w:r>
            <w:r w:rsidRPr="006422D3">
              <w:rPr>
                <w:rFonts w:ascii="Fira Sans" w:hAnsi="Fira Sans"/>
                <w:sz w:val="19"/>
                <w:szCs w:val="19"/>
                <w:vertAlign w:val="superscript"/>
              </w:rPr>
              <w:t>b</w:t>
            </w:r>
          </w:p>
        </w:tc>
      </w:tr>
      <w:tr w:rsidR="008D74C3" w:rsidRPr="006422D3" w:rsidTr="006422D3">
        <w:trPr>
          <w:trHeight w:hRule="exact" w:val="510"/>
        </w:trPr>
        <w:tc>
          <w:tcPr>
            <w:tcW w:w="185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2006 – 2010</w:t>
            </w:r>
            <w:r w:rsidRPr="006422D3">
              <w:rPr>
                <w:rFonts w:ascii="Fira Sans" w:hAnsi="Fira Sans"/>
                <w:sz w:val="19"/>
                <w:szCs w:val="19"/>
                <w:vertAlign w:val="superscript"/>
              </w:rPr>
              <w:t>c)</w:t>
            </w:r>
          </w:p>
        </w:tc>
        <w:tc>
          <w:tcPr>
            <w:tcW w:w="183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3,4</w:t>
            </w:r>
          </w:p>
        </w:tc>
        <w:tc>
          <w:tcPr>
            <w:tcW w:w="185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3,3</w:t>
            </w:r>
          </w:p>
        </w:tc>
        <w:tc>
          <w:tcPr>
            <w:tcW w:w="2126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</w:tr>
      <w:tr w:rsidR="008D74C3" w:rsidRPr="006422D3" w:rsidTr="006422D3">
        <w:trPr>
          <w:trHeight w:hRule="exact" w:val="510"/>
        </w:trPr>
        <w:tc>
          <w:tcPr>
            <w:tcW w:w="1853" w:type="dxa"/>
            <w:tcBorders>
              <w:top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2011 – 2015</w:t>
            </w:r>
            <w:r w:rsidRPr="006422D3">
              <w:rPr>
                <w:rFonts w:ascii="Fira Sans" w:hAnsi="Fira Sans"/>
                <w:sz w:val="19"/>
                <w:szCs w:val="19"/>
                <w:vertAlign w:val="superscript"/>
              </w:rPr>
              <w:t>c)</w:t>
            </w:r>
          </w:p>
        </w:tc>
        <w:tc>
          <w:tcPr>
            <w:tcW w:w="1833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1853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8D74C3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</w:tr>
      <w:tr w:rsidR="007B10EF" w:rsidRPr="006422D3" w:rsidTr="006422D3">
        <w:trPr>
          <w:trHeight w:hRule="exact" w:val="510"/>
        </w:trPr>
        <w:tc>
          <w:tcPr>
            <w:tcW w:w="1853" w:type="dxa"/>
            <w:shd w:val="clear" w:color="auto" w:fill="FFFFFF"/>
            <w:vAlign w:val="center"/>
          </w:tcPr>
          <w:p w:rsidR="007B10EF" w:rsidRPr="006422D3" w:rsidRDefault="007B10EF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 w:cs="Arial"/>
                <w:sz w:val="19"/>
                <w:szCs w:val="19"/>
              </w:rPr>
              <w:t>2016-2020</w:t>
            </w:r>
            <w:r w:rsidRPr="006422D3">
              <w:rPr>
                <w:rFonts w:ascii="Fira Sans" w:hAnsi="Fira Sans" w:cs="Arial"/>
                <w:sz w:val="19"/>
                <w:szCs w:val="19"/>
                <w:vertAlign w:val="superscript"/>
              </w:rPr>
              <w:t xml:space="preserve"> b)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7B10EF" w:rsidRPr="006422D3" w:rsidRDefault="00F82C2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7B10EF" w:rsidRPr="006422D3" w:rsidRDefault="00F82C2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3,5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7B10EF" w:rsidRPr="006422D3" w:rsidRDefault="00F82C2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3,5</w:t>
            </w:r>
          </w:p>
        </w:tc>
      </w:tr>
      <w:tr w:rsidR="008D74C3" w:rsidRPr="006422D3" w:rsidTr="006422D3">
        <w:trPr>
          <w:trHeight w:hRule="exact" w:val="510"/>
        </w:trPr>
        <w:tc>
          <w:tcPr>
            <w:tcW w:w="1853" w:type="dxa"/>
            <w:tcBorders>
              <w:bottom w:val="single" w:sz="4" w:space="0" w:color="001D77"/>
            </w:tcBorders>
            <w:shd w:val="clear" w:color="auto" w:fill="FFFFFF"/>
            <w:vAlign w:val="center"/>
          </w:tcPr>
          <w:p w:rsidR="008D74C3" w:rsidRPr="006422D3" w:rsidRDefault="008D74C3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</w:pPr>
            <w:r w:rsidRPr="006422D3"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  <w:t>2020</w:t>
            </w:r>
          </w:p>
        </w:tc>
        <w:tc>
          <w:tcPr>
            <w:tcW w:w="1833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5B5E0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</w:t>
            </w:r>
            <w:r w:rsidR="00AD6B30" w:rsidRPr="006422D3">
              <w:rPr>
                <w:rFonts w:ascii="Fira Sans" w:hAnsi="Fira Sans"/>
                <w:sz w:val="19"/>
                <w:szCs w:val="19"/>
              </w:rPr>
              <w:t>3</w:t>
            </w:r>
          </w:p>
        </w:tc>
        <w:tc>
          <w:tcPr>
            <w:tcW w:w="1853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5B5E0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3,2</w:t>
            </w:r>
          </w:p>
        </w:tc>
        <w:tc>
          <w:tcPr>
            <w:tcW w:w="2126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8D74C3" w:rsidRPr="006422D3" w:rsidRDefault="005B5E0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</w:t>
            </w:r>
            <w:r w:rsidR="00AD6B30" w:rsidRPr="006422D3">
              <w:rPr>
                <w:rFonts w:ascii="Fira Sans" w:hAnsi="Fira Sans"/>
                <w:sz w:val="19"/>
                <w:szCs w:val="19"/>
              </w:rPr>
              <w:t>5</w:t>
            </w:r>
          </w:p>
        </w:tc>
      </w:tr>
      <w:tr w:rsidR="00A01296" w:rsidRPr="006422D3" w:rsidTr="006422D3">
        <w:trPr>
          <w:trHeight w:hRule="exact" w:val="510"/>
        </w:trPr>
        <w:tc>
          <w:tcPr>
            <w:tcW w:w="1853" w:type="dxa"/>
            <w:shd w:val="clear" w:color="auto" w:fill="FFFFFF"/>
            <w:vAlign w:val="center"/>
          </w:tcPr>
          <w:p w:rsidR="00A01296" w:rsidRPr="006422D3" w:rsidRDefault="00A01296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</w:pPr>
            <w:r w:rsidRPr="006422D3"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  <w:t>2021</w:t>
            </w:r>
          </w:p>
        </w:tc>
        <w:tc>
          <w:tcPr>
            <w:tcW w:w="1833" w:type="dxa"/>
            <w:shd w:val="clear" w:color="auto" w:fill="FFFFFF"/>
            <w:tcMar>
              <w:right w:w="68" w:type="dxa"/>
            </w:tcMar>
            <w:vAlign w:val="center"/>
          </w:tcPr>
          <w:p w:rsidR="00A01296" w:rsidRPr="006422D3" w:rsidRDefault="003B7EB9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1853" w:type="dxa"/>
            <w:shd w:val="clear" w:color="auto" w:fill="FFFFFF"/>
            <w:tcMar>
              <w:right w:w="68" w:type="dxa"/>
            </w:tcMar>
            <w:vAlign w:val="center"/>
          </w:tcPr>
          <w:p w:rsidR="00A01296" w:rsidRPr="006422D3" w:rsidRDefault="003B7EB9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2126" w:type="dxa"/>
            <w:shd w:val="clear" w:color="auto" w:fill="FFFFFF"/>
            <w:tcMar>
              <w:right w:w="68" w:type="dxa"/>
            </w:tcMar>
            <w:vAlign w:val="center"/>
          </w:tcPr>
          <w:p w:rsidR="00A01296" w:rsidRPr="006422D3" w:rsidRDefault="003B7EB9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 w:rsidRPr="006422D3">
              <w:rPr>
                <w:rFonts w:ascii="Fira Sans" w:hAnsi="Fira Sans"/>
                <w:sz w:val="19"/>
                <w:szCs w:val="19"/>
              </w:rPr>
              <w:t>3,6</w:t>
            </w:r>
          </w:p>
        </w:tc>
      </w:tr>
      <w:tr w:rsidR="006422D3" w:rsidRPr="006422D3" w:rsidTr="006422D3">
        <w:trPr>
          <w:trHeight w:hRule="exact" w:val="510"/>
        </w:trPr>
        <w:tc>
          <w:tcPr>
            <w:tcW w:w="1853" w:type="dxa"/>
            <w:tcBorders>
              <w:bottom w:val="single" w:sz="4" w:space="0" w:color="001D77"/>
            </w:tcBorders>
            <w:shd w:val="clear" w:color="auto" w:fill="FFFFFF"/>
            <w:vAlign w:val="center"/>
          </w:tcPr>
          <w:p w:rsidR="006422D3" w:rsidRPr="006422D3" w:rsidRDefault="006422D3" w:rsidP="006422D3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</w:pPr>
            <w:r w:rsidRPr="006422D3"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  <w:t>202</w:t>
            </w:r>
            <w:r>
              <w:rPr>
                <w:rStyle w:val="TeksttreciPogrubienie"/>
                <w:rFonts w:ascii="Fira Sans" w:hAnsi="Fira Sans"/>
                <w:b w:val="0"/>
                <w:sz w:val="19"/>
                <w:szCs w:val="19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6422D3" w:rsidRPr="006422D3" w:rsidRDefault="00EC26A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1853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6422D3" w:rsidRPr="006422D3" w:rsidRDefault="00EC26A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3,6</w:t>
            </w:r>
          </w:p>
        </w:tc>
        <w:tc>
          <w:tcPr>
            <w:tcW w:w="2126" w:type="dxa"/>
            <w:tcBorders>
              <w:bottom w:val="single" w:sz="4" w:space="0" w:color="001D77"/>
            </w:tcBorders>
            <w:shd w:val="clear" w:color="auto" w:fill="FFFFFF"/>
            <w:tcMar>
              <w:right w:w="68" w:type="dxa"/>
            </w:tcMar>
            <w:vAlign w:val="center"/>
          </w:tcPr>
          <w:p w:rsidR="006422D3" w:rsidRPr="006422D3" w:rsidRDefault="00EC26A7" w:rsidP="006C6D0C">
            <w:pPr>
              <w:pStyle w:val="Teksttreci0"/>
              <w:shd w:val="clear" w:color="auto" w:fill="auto"/>
              <w:spacing w:before="120" w:after="120" w:line="240" w:lineRule="exact"/>
              <w:ind w:firstLine="0"/>
              <w:jc w:val="right"/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3,7</w:t>
            </w:r>
          </w:p>
        </w:tc>
      </w:tr>
    </w:tbl>
    <w:p w:rsidR="008D74C3" w:rsidRPr="00003701" w:rsidRDefault="008D74C3" w:rsidP="00892C19">
      <w:pPr>
        <w:pStyle w:val="Podpistabeli0"/>
        <w:shd w:val="clear" w:color="auto" w:fill="auto"/>
        <w:spacing w:before="120" w:line="240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a/ Koniczyna czerwona w czystym siewie i w mieszankach z trawami.</w:t>
      </w:r>
    </w:p>
    <w:p w:rsidR="008D74C3" w:rsidRPr="00003701" w:rsidRDefault="008D74C3" w:rsidP="00892C19">
      <w:pPr>
        <w:pStyle w:val="Podpistabeli0"/>
        <w:shd w:val="clear" w:color="auto" w:fill="auto"/>
        <w:spacing w:line="240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b/ Stopień ''5'' oznacza stan bardzo dobry, ''4'' - dobry, ''3'' - dostateczny, ''2'' - słaby, ''1'' - zły, klęskowy</w:t>
      </w:r>
    </w:p>
    <w:p w:rsidR="00E16549" w:rsidRPr="003A3D63" w:rsidRDefault="008D74C3" w:rsidP="00892C19">
      <w:pPr>
        <w:pStyle w:val="Podpistabeli0"/>
        <w:shd w:val="clear" w:color="auto" w:fill="auto"/>
        <w:spacing w:after="120" w:line="240" w:lineRule="exact"/>
        <w:jc w:val="both"/>
        <w:rPr>
          <w:rFonts w:ascii="Fira Sans" w:hAnsi="Fira Sans"/>
          <w:i/>
          <w:sz w:val="16"/>
          <w:szCs w:val="16"/>
        </w:rPr>
      </w:pPr>
      <w:r w:rsidRPr="00003701">
        <w:rPr>
          <w:rFonts w:ascii="Fira Sans" w:hAnsi="Fira Sans"/>
          <w:i/>
          <w:sz w:val="16"/>
          <w:szCs w:val="16"/>
        </w:rPr>
        <w:t>c/ Przeciętne roczne.</w:t>
      </w:r>
    </w:p>
    <w:p w:rsidR="00491E94" w:rsidRDefault="00491E94" w:rsidP="00892C19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</w:p>
    <w:p w:rsidR="009C4D04" w:rsidRPr="00892C19" w:rsidRDefault="00E334E1" w:rsidP="00892C19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892C19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lastRenderedPageBreak/>
        <w:t>O</w:t>
      </w:r>
      <w:r w:rsidR="009C4D04" w:rsidRPr="00892C19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 xml:space="preserve">cena </w:t>
      </w:r>
      <w:r w:rsidRPr="00892C19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wielkości strat w uprawach ozimych</w:t>
      </w:r>
    </w:p>
    <w:p w:rsidR="009C4D04" w:rsidRPr="00410A54" w:rsidRDefault="00246982" w:rsidP="00410A54">
      <w:pPr>
        <w:pStyle w:val="Teksttreci0"/>
        <w:shd w:val="clear" w:color="auto" w:fill="auto"/>
        <w:spacing w:before="0" w:after="0" w:line="288" w:lineRule="auto"/>
        <w:ind w:right="23" w:firstLine="0"/>
        <w:jc w:val="left"/>
        <w:rPr>
          <w:rFonts w:ascii="Fira Sans" w:hAnsi="Fira Sans"/>
          <w:sz w:val="19"/>
          <w:szCs w:val="19"/>
        </w:rPr>
      </w:pPr>
      <w:r w:rsidRPr="00892C19">
        <w:rPr>
          <w:rFonts w:ascii="Fira Sans" w:hAnsi="Fira Sans"/>
          <w:b/>
          <w:noProof/>
          <w:color w:val="001D77"/>
          <w:spacing w:val="-3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21056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278765</wp:posOffset>
                </wp:positionV>
                <wp:extent cx="1612265" cy="942975"/>
                <wp:effectExtent l="0" t="0" r="0" b="0"/>
                <wp:wrapTight wrapText="bothSides">
                  <wp:wrapPolygon edited="0">
                    <wp:start x="766" y="0"/>
                    <wp:lineTo x="766" y="20945"/>
                    <wp:lineTo x="20673" y="20945"/>
                    <wp:lineTo x="20673" y="0"/>
                    <wp:lineTo x="76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Pr="00074DD8" w:rsidRDefault="00F909DF" w:rsidP="001B34FA">
                            <w:pPr>
                              <w:pStyle w:val="tekstzboku"/>
                            </w:pPr>
                            <w:r w:rsidRPr="00003701">
                              <w:t xml:space="preserve">Do zaorania zakwalifikowano  </w:t>
                            </w:r>
                            <w:r>
                              <w:t>łącznie</w:t>
                            </w:r>
                            <w:r w:rsidRPr="00003701">
                              <w:t xml:space="preserve"> ok.</w:t>
                            </w:r>
                            <w:r>
                              <w:t xml:space="preserve"> 3,6</w:t>
                            </w:r>
                            <w:r w:rsidRPr="00003701">
                              <w:t xml:space="preserve"> tys. ha powierzchni </w:t>
                            </w:r>
                            <w:r>
                              <w:t xml:space="preserve">upraw ozimych zasianych jesienią 2021 </w:t>
                            </w:r>
                            <w:r w:rsidRPr="00003701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3pt;margin-top:21.95pt;width:126.95pt;height:74.25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WXEQIAAP4DAAAOAAAAZHJzL2Uyb0RvYy54bWysU1Fv0zAQfkfiP1h+p2mjtlujptPYGEIa&#10;MGnwA66O01izfcZ2m4xfz9lpSwVviDxYds733X3ffV7fDEazg/RBoa35bDLlTFqBjbK7mn//9vDu&#10;mrMQwTag0cqav8rAbzZv36x7V8kSO9SN9IxAbKh6V/MuRlcVRRCdNBAm6KSlYIveQKSj3xWNh57Q&#10;jS7K6XRZ9Ogb51HIEOjv/Rjkm4zftlLEr20bZGS65tRbzKvP6zatxWYN1c6D65Q4tgH/0IUBZano&#10;GeoeIrC9V39BGSU8BmzjRKApsG2VkJkDsZlN/2Dz3IGTmQuJE9xZpvD/YMWXw5Nnqql5yZkFQyN6&#10;Qi1ZlC8hYi9ZmSTqXajo5rOju3F4jwONOtMN7hHFS2AW7zqwO3nrPfadhIZanKXM4iJ1xAkJZNt/&#10;xoZqwT5iBhpab5J+pAgjdBrV63k8cohMpJLLWVkuF5wJiq3m5epqkUtAdcp2PsSPEg1Lm5p7Gn9G&#10;h8NjiKkbqE5XUjGLD0rrbAFtWU+gi3KREy4iRkVyqFam5tfT9I2eSSQ/2CYnR1B63FMBbY+sE9GR&#10;chy2Q9Z4fhJzi80ryeBxNCQ9INp06H9y1pMZax5+7MFLzvQnS1KuZvN5cm8+zBdXJR38ZWR7GQEr&#10;CKrmkbNxexez40fKtyR5q7IaaTZjJ8eWyWRZpOODSC6+POdbv5/t5hcAAAD//wMAUEsDBBQABgAI&#10;AAAAIQAaLAel3gAAAAsBAAAPAAAAZHJzL2Rvd25yZXYueG1sTI/NTsMwEITvSH0Haytxo3ZLqOoQ&#10;p6pAXEGUH4mbG2+TiHgdxW4T3p7tCW4z2tHsN8V28p044xDbQAaWCwUCqQqupdrA+9vTzQZETJac&#10;7QKhgR+MsC1nV4XNXRjpFc/7VAsuoZhbA01KfS5lrBr0Ni5Cj8S3Yxi8TWyHWrrBjlzuO7lSai29&#10;bYk/NLbHhwar7/3JG/h4Pn59ZuqlfvR3/RgmJclracz1fNrdg0g4pb8wXPAZHUpmOoQTuSg6A5ts&#10;zVuSgexWg7gElNasDqz0KgNZFvL/hvIXAAD//wMAUEsBAi0AFAAGAAgAAAAhALaDOJL+AAAA4QEA&#10;ABMAAAAAAAAAAAAAAAAAAAAAAFtDb250ZW50X1R5cGVzXS54bWxQSwECLQAUAAYACAAAACEAOP0h&#10;/9YAAACUAQAACwAAAAAAAAAAAAAAAAAvAQAAX3JlbHMvLnJlbHNQSwECLQAUAAYACAAAACEAxtfl&#10;lxECAAD+AwAADgAAAAAAAAAAAAAAAAAuAgAAZHJzL2Uyb0RvYy54bWxQSwECLQAUAAYACAAAACEA&#10;GiwHpd4AAAALAQAADwAAAAAAAAAAAAAAAABrBAAAZHJzL2Rvd25yZXYueG1sUEsFBgAAAAAEAAQA&#10;8wAAAHYFAAAAAA==&#10;" filled="f" stroked="f">
                <v:textbox>
                  <w:txbxContent>
                    <w:p w:rsidR="00F909DF" w:rsidRPr="00074DD8" w:rsidRDefault="00F909DF" w:rsidP="001B34FA">
                      <w:pPr>
                        <w:pStyle w:val="tekstzboku"/>
                      </w:pPr>
                      <w:r w:rsidRPr="00003701">
                        <w:t xml:space="preserve">Do zaorania zakwalifikowano  </w:t>
                      </w:r>
                      <w:r>
                        <w:t>łącznie</w:t>
                      </w:r>
                      <w:r w:rsidRPr="00003701">
                        <w:t xml:space="preserve"> ok.</w:t>
                      </w:r>
                      <w:r>
                        <w:t xml:space="preserve"> 3,6</w:t>
                      </w:r>
                      <w:r w:rsidRPr="00003701">
                        <w:t xml:space="preserve"> tys. ha powierzchni </w:t>
                      </w:r>
                      <w:r>
                        <w:t xml:space="preserve">upraw ozimych zasianych jesienią 2021 </w:t>
                      </w:r>
                      <w:r w:rsidRPr="00003701"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4D04" w:rsidRPr="00410A54">
        <w:rPr>
          <w:rFonts w:ascii="Fira Sans" w:hAnsi="Fira Sans"/>
          <w:sz w:val="19"/>
          <w:szCs w:val="19"/>
        </w:rPr>
        <w:t xml:space="preserve">W bieżącym roku </w:t>
      </w:r>
      <w:r w:rsidR="00C548F6" w:rsidRPr="00410A54">
        <w:rPr>
          <w:rFonts w:ascii="Fira Sans" w:hAnsi="Fira Sans"/>
          <w:sz w:val="19"/>
          <w:szCs w:val="19"/>
        </w:rPr>
        <w:t xml:space="preserve">łączne </w:t>
      </w:r>
      <w:r w:rsidR="007026CC" w:rsidRPr="00410A54">
        <w:rPr>
          <w:rFonts w:ascii="Fira Sans" w:hAnsi="Fira Sans"/>
          <w:sz w:val="19"/>
          <w:szCs w:val="19"/>
        </w:rPr>
        <w:t xml:space="preserve">straty w powierzchni zasiewów </w:t>
      </w:r>
      <w:r w:rsidR="007A1815" w:rsidRPr="00410A54">
        <w:rPr>
          <w:rFonts w:ascii="Fira Sans" w:hAnsi="Fira Sans"/>
          <w:sz w:val="19"/>
          <w:szCs w:val="19"/>
        </w:rPr>
        <w:t xml:space="preserve">ozimin były </w:t>
      </w:r>
      <w:r w:rsidR="002A6655" w:rsidRPr="00410A54">
        <w:rPr>
          <w:rFonts w:ascii="Fira Sans" w:hAnsi="Fira Sans"/>
          <w:sz w:val="19"/>
          <w:szCs w:val="19"/>
        </w:rPr>
        <w:t xml:space="preserve">niewielkie, </w:t>
      </w:r>
      <w:r w:rsidR="007A1815" w:rsidRPr="00410A54">
        <w:rPr>
          <w:rFonts w:ascii="Fira Sans" w:hAnsi="Fira Sans"/>
          <w:sz w:val="19"/>
          <w:szCs w:val="19"/>
        </w:rPr>
        <w:t xml:space="preserve">na poziomie </w:t>
      </w:r>
      <w:r w:rsidR="002A6655" w:rsidRPr="00410A54">
        <w:rPr>
          <w:rFonts w:ascii="Fira Sans" w:hAnsi="Fira Sans"/>
          <w:sz w:val="19"/>
          <w:szCs w:val="19"/>
        </w:rPr>
        <w:t>ni</w:t>
      </w:r>
      <w:r w:rsidR="007026CC" w:rsidRPr="00410A54">
        <w:rPr>
          <w:rFonts w:ascii="Fira Sans" w:hAnsi="Fira Sans"/>
          <w:sz w:val="19"/>
          <w:szCs w:val="19"/>
        </w:rPr>
        <w:t xml:space="preserve">ższym niż w </w:t>
      </w:r>
      <w:r w:rsidR="002709C8" w:rsidRPr="00410A54">
        <w:rPr>
          <w:rFonts w:ascii="Fira Sans" w:hAnsi="Fira Sans"/>
          <w:sz w:val="19"/>
          <w:szCs w:val="19"/>
        </w:rPr>
        <w:t>roku ubiegłym</w:t>
      </w:r>
      <w:r w:rsidR="007026CC" w:rsidRPr="00410A54">
        <w:rPr>
          <w:rFonts w:ascii="Fira Sans" w:hAnsi="Fira Sans"/>
          <w:sz w:val="19"/>
          <w:szCs w:val="19"/>
        </w:rPr>
        <w:t xml:space="preserve">, </w:t>
      </w:r>
      <w:r w:rsidR="009C4D04" w:rsidRPr="00410A54">
        <w:rPr>
          <w:rFonts w:ascii="Fira Sans" w:hAnsi="Fira Sans"/>
          <w:sz w:val="19"/>
          <w:szCs w:val="19"/>
        </w:rPr>
        <w:t xml:space="preserve">a ich stan oceniany </w:t>
      </w:r>
      <w:r w:rsidR="00C548F6" w:rsidRPr="00410A54">
        <w:rPr>
          <w:rFonts w:ascii="Fira Sans" w:hAnsi="Fira Sans"/>
          <w:sz w:val="19"/>
          <w:szCs w:val="19"/>
        </w:rPr>
        <w:t xml:space="preserve">bardzo </w:t>
      </w:r>
      <w:r w:rsidR="009C4D04" w:rsidRPr="00410A54">
        <w:rPr>
          <w:rFonts w:ascii="Fira Sans" w:hAnsi="Fira Sans"/>
          <w:sz w:val="19"/>
          <w:szCs w:val="19"/>
        </w:rPr>
        <w:t xml:space="preserve">wczesną wiosną był </w:t>
      </w:r>
      <w:r w:rsidR="007026CC" w:rsidRPr="00410A54">
        <w:rPr>
          <w:rFonts w:ascii="Fira Sans" w:hAnsi="Fira Sans"/>
          <w:sz w:val="19"/>
          <w:szCs w:val="19"/>
        </w:rPr>
        <w:t xml:space="preserve">na ogół </w:t>
      </w:r>
      <w:r w:rsidR="009C4D04" w:rsidRPr="00410A54">
        <w:rPr>
          <w:rFonts w:ascii="Fira Sans" w:hAnsi="Fira Sans"/>
          <w:sz w:val="19"/>
          <w:szCs w:val="19"/>
        </w:rPr>
        <w:t>dobry.</w:t>
      </w:r>
    </w:p>
    <w:p w:rsidR="009C4D04" w:rsidRPr="00410A54" w:rsidRDefault="007026CC" w:rsidP="00410A54">
      <w:pPr>
        <w:pStyle w:val="Akapitzlist"/>
        <w:keepLines/>
        <w:widowControl w:val="0"/>
        <w:spacing w:before="120" w:after="120" w:line="288" w:lineRule="auto"/>
        <w:ind w:left="0"/>
        <w:rPr>
          <w:rFonts w:ascii="Fira Sans" w:hAnsi="Fira Sans"/>
          <w:sz w:val="19"/>
          <w:szCs w:val="19"/>
        </w:rPr>
      </w:pPr>
      <w:r w:rsidRPr="00410A54">
        <w:rPr>
          <w:rFonts w:ascii="Fira Sans" w:hAnsi="Fira Sans"/>
          <w:sz w:val="19"/>
          <w:szCs w:val="19"/>
        </w:rPr>
        <w:t>Ocenia</w:t>
      </w:r>
      <w:r w:rsidR="00C548F6" w:rsidRPr="00410A54">
        <w:rPr>
          <w:rFonts w:ascii="Fira Sans" w:hAnsi="Fira Sans"/>
          <w:sz w:val="19"/>
          <w:szCs w:val="19"/>
        </w:rPr>
        <w:t xml:space="preserve"> się, że do połowy maja zaorano </w:t>
      </w:r>
      <w:r w:rsidRPr="00410A54">
        <w:rPr>
          <w:rFonts w:ascii="Fira Sans" w:hAnsi="Fira Sans"/>
          <w:sz w:val="19"/>
          <w:szCs w:val="19"/>
        </w:rPr>
        <w:t>i zakwalifikowano do zaorania łącznie ok</w:t>
      </w:r>
      <w:r w:rsidR="007A1815" w:rsidRPr="00410A54">
        <w:rPr>
          <w:rFonts w:ascii="Fira Sans" w:hAnsi="Fira Sans"/>
          <w:sz w:val="19"/>
          <w:szCs w:val="19"/>
        </w:rPr>
        <w:t xml:space="preserve">. </w:t>
      </w:r>
      <w:r w:rsidR="006D103C" w:rsidRPr="00410A54">
        <w:rPr>
          <w:rFonts w:ascii="Fira Sans" w:hAnsi="Fira Sans"/>
          <w:sz w:val="19"/>
          <w:szCs w:val="19"/>
        </w:rPr>
        <w:t>3,6</w:t>
      </w:r>
      <w:r w:rsidRPr="00410A54">
        <w:rPr>
          <w:rFonts w:ascii="Fira Sans" w:hAnsi="Fira Sans"/>
          <w:sz w:val="19"/>
          <w:szCs w:val="19"/>
        </w:rPr>
        <w:t xml:space="preserve"> tys. ha powierzchni zasi</w:t>
      </w:r>
      <w:r w:rsidR="0059191D" w:rsidRPr="00410A54">
        <w:rPr>
          <w:rFonts w:ascii="Fira Sans" w:hAnsi="Fira Sans"/>
          <w:sz w:val="19"/>
          <w:szCs w:val="19"/>
        </w:rPr>
        <w:t>anej zbożami ozimymi tj. ok. 0,</w:t>
      </w:r>
      <w:r w:rsidR="002A6655" w:rsidRPr="00410A54">
        <w:rPr>
          <w:rFonts w:ascii="Fira Sans" w:hAnsi="Fira Sans"/>
          <w:sz w:val="19"/>
          <w:szCs w:val="19"/>
        </w:rPr>
        <w:t>1</w:t>
      </w:r>
      <w:r w:rsidRPr="00410A54">
        <w:rPr>
          <w:rFonts w:ascii="Fira Sans" w:hAnsi="Fira Sans"/>
          <w:sz w:val="19"/>
          <w:szCs w:val="19"/>
        </w:rPr>
        <w:t>% powierzchni zbóż ozimych, w tym:</w:t>
      </w:r>
      <w:r w:rsidR="009C4D04" w:rsidRPr="00410A54">
        <w:rPr>
          <w:rFonts w:ascii="Fira Sans" w:hAnsi="Fira Sans"/>
          <w:sz w:val="19"/>
          <w:szCs w:val="19"/>
        </w:rPr>
        <w:t xml:space="preserve"> </w:t>
      </w:r>
    </w:p>
    <w:p w:rsidR="00C548F6" w:rsidRPr="004475A8" w:rsidRDefault="0059191D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4475A8">
        <w:rPr>
          <w:rFonts w:ascii="Fira Sans" w:hAnsi="Fira Sans"/>
          <w:sz w:val="19"/>
          <w:szCs w:val="19"/>
        </w:rPr>
        <w:t xml:space="preserve">około </w:t>
      </w:r>
      <w:r w:rsidR="002A6655">
        <w:rPr>
          <w:rFonts w:ascii="Fira Sans" w:hAnsi="Fira Sans"/>
          <w:sz w:val="19"/>
          <w:szCs w:val="19"/>
        </w:rPr>
        <w:t>1,4</w:t>
      </w:r>
      <w:r w:rsidR="00C548F6" w:rsidRPr="004475A8">
        <w:rPr>
          <w:rFonts w:ascii="Fira Sans" w:hAnsi="Fira Sans"/>
          <w:sz w:val="19"/>
          <w:szCs w:val="19"/>
        </w:rPr>
        <w:t xml:space="preserve"> tys. ha </w:t>
      </w:r>
      <w:r w:rsidRPr="004475A8">
        <w:rPr>
          <w:rFonts w:ascii="Fira Sans" w:hAnsi="Fira Sans"/>
          <w:sz w:val="19"/>
          <w:szCs w:val="19"/>
        </w:rPr>
        <w:t>pszenicy ozimej (w 202</w:t>
      </w:r>
      <w:r w:rsidR="002A6655">
        <w:rPr>
          <w:rFonts w:ascii="Fira Sans" w:hAnsi="Fira Sans"/>
          <w:sz w:val="19"/>
          <w:szCs w:val="19"/>
        </w:rPr>
        <w:t>1</w:t>
      </w:r>
      <w:r w:rsidRPr="004475A8">
        <w:rPr>
          <w:rFonts w:ascii="Fira Sans" w:hAnsi="Fira Sans"/>
          <w:sz w:val="19"/>
          <w:szCs w:val="19"/>
        </w:rPr>
        <w:t xml:space="preserve"> r. – 2,</w:t>
      </w:r>
      <w:r w:rsidR="002A6655">
        <w:rPr>
          <w:rFonts w:ascii="Fira Sans" w:hAnsi="Fira Sans"/>
          <w:sz w:val="19"/>
          <w:szCs w:val="19"/>
        </w:rPr>
        <w:t>6</w:t>
      </w:r>
      <w:r w:rsidR="00C548F6" w:rsidRPr="004475A8">
        <w:rPr>
          <w:rFonts w:ascii="Fira Sans" w:hAnsi="Fira Sans"/>
          <w:sz w:val="19"/>
          <w:szCs w:val="19"/>
        </w:rPr>
        <w:t xml:space="preserve"> tys. ha),</w:t>
      </w:r>
    </w:p>
    <w:p w:rsidR="00C548F6" w:rsidRPr="004475A8" w:rsidRDefault="00C548F6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4475A8">
        <w:rPr>
          <w:rFonts w:ascii="Fira Sans" w:hAnsi="Fira Sans"/>
          <w:sz w:val="19"/>
          <w:szCs w:val="19"/>
        </w:rPr>
        <w:t xml:space="preserve">żyta </w:t>
      </w:r>
      <w:r w:rsidR="002A6655">
        <w:rPr>
          <w:rFonts w:ascii="Fira Sans" w:hAnsi="Fira Sans"/>
          <w:sz w:val="19"/>
          <w:szCs w:val="19"/>
        </w:rPr>
        <w:t>blisko</w:t>
      </w:r>
      <w:r w:rsidR="0059191D" w:rsidRPr="004475A8">
        <w:rPr>
          <w:rFonts w:ascii="Fira Sans" w:hAnsi="Fira Sans"/>
          <w:sz w:val="19"/>
          <w:szCs w:val="19"/>
        </w:rPr>
        <w:t xml:space="preserve"> </w:t>
      </w:r>
      <w:r w:rsidR="002A6655">
        <w:rPr>
          <w:rFonts w:ascii="Fira Sans" w:hAnsi="Fira Sans"/>
          <w:sz w:val="19"/>
          <w:szCs w:val="19"/>
        </w:rPr>
        <w:t>0</w:t>
      </w:r>
      <w:r w:rsidR="0059191D" w:rsidRPr="004475A8">
        <w:rPr>
          <w:rFonts w:ascii="Fira Sans" w:hAnsi="Fira Sans"/>
          <w:sz w:val="19"/>
          <w:szCs w:val="19"/>
        </w:rPr>
        <w:t>,5 tys. ha (w 202</w:t>
      </w:r>
      <w:r w:rsidR="002A6655">
        <w:rPr>
          <w:rFonts w:ascii="Fira Sans" w:hAnsi="Fira Sans"/>
          <w:sz w:val="19"/>
          <w:szCs w:val="19"/>
        </w:rPr>
        <w:t>1</w:t>
      </w:r>
      <w:r w:rsidR="0059191D" w:rsidRPr="004475A8">
        <w:rPr>
          <w:rFonts w:ascii="Fira Sans" w:hAnsi="Fira Sans"/>
          <w:sz w:val="19"/>
          <w:szCs w:val="19"/>
        </w:rPr>
        <w:t xml:space="preserve"> r. – 1,</w:t>
      </w:r>
      <w:r w:rsidR="002A6655">
        <w:rPr>
          <w:rFonts w:ascii="Fira Sans" w:hAnsi="Fira Sans"/>
          <w:sz w:val="19"/>
          <w:szCs w:val="19"/>
        </w:rPr>
        <w:t>5</w:t>
      </w:r>
      <w:r w:rsidRPr="004475A8">
        <w:rPr>
          <w:rFonts w:ascii="Fira Sans" w:hAnsi="Fira Sans"/>
          <w:sz w:val="19"/>
          <w:szCs w:val="19"/>
        </w:rPr>
        <w:t xml:space="preserve"> tys. ha),</w:t>
      </w:r>
    </w:p>
    <w:p w:rsidR="00C548F6" w:rsidRPr="004475A8" w:rsidRDefault="00C548F6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4475A8">
        <w:rPr>
          <w:rFonts w:ascii="Fira Sans" w:hAnsi="Fira Sans"/>
          <w:sz w:val="19"/>
          <w:szCs w:val="19"/>
        </w:rPr>
        <w:t>jęczmienia o</w:t>
      </w:r>
      <w:r w:rsidR="0059191D" w:rsidRPr="004475A8">
        <w:rPr>
          <w:rFonts w:ascii="Fira Sans" w:hAnsi="Fira Sans"/>
          <w:sz w:val="19"/>
          <w:szCs w:val="19"/>
        </w:rPr>
        <w:t xml:space="preserve">zimego </w:t>
      </w:r>
      <w:r w:rsidR="002A6655">
        <w:rPr>
          <w:rFonts w:ascii="Fira Sans" w:hAnsi="Fira Sans"/>
          <w:sz w:val="19"/>
          <w:szCs w:val="19"/>
        </w:rPr>
        <w:t>ok.</w:t>
      </w:r>
      <w:r w:rsidR="0059191D" w:rsidRPr="004475A8">
        <w:rPr>
          <w:rFonts w:ascii="Fira Sans" w:hAnsi="Fira Sans"/>
          <w:sz w:val="19"/>
          <w:szCs w:val="19"/>
        </w:rPr>
        <w:t xml:space="preserve"> </w:t>
      </w:r>
      <w:r w:rsidR="002A6655">
        <w:rPr>
          <w:rFonts w:ascii="Fira Sans" w:hAnsi="Fira Sans"/>
          <w:sz w:val="19"/>
          <w:szCs w:val="19"/>
        </w:rPr>
        <w:t>0,5</w:t>
      </w:r>
      <w:r w:rsidR="0059191D" w:rsidRPr="004475A8">
        <w:rPr>
          <w:rFonts w:ascii="Fira Sans" w:hAnsi="Fira Sans"/>
          <w:sz w:val="19"/>
          <w:szCs w:val="19"/>
        </w:rPr>
        <w:t xml:space="preserve"> tys. ha (w 202</w:t>
      </w:r>
      <w:r w:rsidR="002A6655">
        <w:rPr>
          <w:rFonts w:ascii="Fira Sans" w:hAnsi="Fira Sans"/>
          <w:sz w:val="19"/>
          <w:szCs w:val="19"/>
        </w:rPr>
        <w:t>1</w:t>
      </w:r>
      <w:r w:rsidR="0059191D" w:rsidRPr="004475A8">
        <w:rPr>
          <w:rFonts w:ascii="Fira Sans" w:hAnsi="Fira Sans"/>
          <w:sz w:val="19"/>
          <w:szCs w:val="19"/>
        </w:rPr>
        <w:t xml:space="preserve"> r.</w:t>
      </w:r>
      <w:r w:rsidRPr="004475A8">
        <w:rPr>
          <w:rFonts w:ascii="Fira Sans" w:hAnsi="Fira Sans"/>
          <w:sz w:val="19"/>
          <w:szCs w:val="19"/>
        </w:rPr>
        <w:t xml:space="preserve"> – </w:t>
      </w:r>
      <w:r w:rsidR="002A6655">
        <w:rPr>
          <w:rFonts w:ascii="Fira Sans" w:hAnsi="Fira Sans"/>
          <w:sz w:val="19"/>
          <w:szCs w:val="19"/>
        </w:rPr>
        <w:t>1,0</w:t>
      </w:r>
      <w:r w:rsidRPr="004475A8">
        <w:rPr>
          <w:rFonts w:ascii="Fira Sans" w:hAnsi="Fira Sans"/>
          <w:sz w:val="19"/>
          <w:szCs w:val="19"/>
        </w:rPr>
        <w:t xml:space="preserve"> tys. ha),</w:t>
      </w:r>
    </w:p>
    <w:p w:rsidR="0059191D" w:rsidRPr="004475A8" w:rsidRDefault="00C548F6" w:rsidP="00322EAB">
      <w:pPr>
        <w:pStyle w:val="Tekstpodstawowywcity"/>
        <w:numPr>
          <w:ilvl w:val="0"/>
          <w:numId w:val="13"/>
        </w:numPr>
        <w:spacing w:before="120" w:after="0" w:line="276" w:lineRule="auto"/>
        <w:ind w:left="425" w:hanging="425"/>
        <w:rPr>
          <w:rFonts w:ascii="Fira Sans" w:hAnsi="Fira Sans"/>
          <w:sz w:val="19"/>
          <w:szCs w:val="19"/>
        </w:rPr>
      </w:pPr>
      <w:r w:rsidRPr="004475A8">
        <w:rPr>
          <w:rFonts w:ascii="Fira Sans" w:hAnsi="Fira Sans"/>
          <w:sz w:val="19"/>
          <w:szCs w:val="19"/>
        </w:rPr>
        <w:t>pszenżyta</w:t>
      </w:r>
      <w:r w:rsidR="0059191D" w:rsidRPr="004475A8">
        <w:rPr>
          <w:rFonts w:ascii="Fira Sans" w:hAnsi="Fira Sans"/>
          <w:sz w:val="19"/>
          <w:szCs w:val="19"/>
        </w:rPr>
        <w:t xml:space="preserve"> ozimego </w:t>
      </w:r>
      <w:r w:rsidR="002A6655">
        <w:rPr>
          <w:rFonts w:ascii="Fira Sans" w:hAnsi="Fira Sans"/>
          <w:sz w:val="19"/>
          <w:szCs w:val="19"/>
        </w:rPr>
        <w:t>blisko</w:t>
      </w:r>
      <w:r w:rsidR="0059191D" w:rsidRPr="004475A8">
        <w:rPr>
          <w:rFonts w:ascii="Fira Sans" w:hAnsi="Fira Sans"/>
          <w:sz w:val="19"/>
          <w:szCs w:val="19"/>
        </w:rPr>
        <w:t xml:space="preserve"> </w:t>
      </w:r>
      <w:r w:rsidR="002A6655">
        <w:rPr>
          <w:rFonts w:ascii="Fira Sans" w:hAnsi="Fira Sans"/>
          <w:sz w:val="19"/>
          <w:szCs w:val="19"/>
        </w:rPr>
        <w:t>1</w:t>
      </w:r>
      <w:r w:rsidR="0059191D" w:rsidRPr="004475A8">
        <w:rPr>
          <w:rFonts w:ascii="Fira Sans" w:hAnsi="Fira Sans"/>
          <w:sz w:val="19"/>
          <w:szCs w:val="19"/>
        </w:rPr>
        <w:t>,0 tys. ha (w 202</w:t>
      </w:r>
      <w:r w:rsidR="002A6655">
        <w:rPr>
          <w:rFonts w:ascii="Fira Sans" w:hAnsi="Fira Sans"/>
          <w:sz w:val="19"/>
          <w:szCs w:val="19"/>
        </w:rPr>
        <w:t>1</w:t>
      </w:r>
      <w:r w:rsidR="0059191D" w:rsidRPr="004475A8">
        <w:rPr>
          <w:rFonts w:ascii="Fira Sans" w:hAnsi="Fira Sans"/>
          <w:sz w:val="19"/>
          <w:szCs w:val="19"/>
        </w:rPr>
        <w:t xml:space="preserve"> r. – </w:t>
      </w:r>
      <w:r w:rsidR="002A6655">
        <w:rPr>
          <w:rFonts w:ascii="Fira Sans" w:hAnsi="Fira Sans"/>
          <w:sz w:val="19"/>
          <w:szCs w:val="19"/>
        </w:rPr>
        <w:t>6,0</w:t>
      </w:r>
      <w:r w:rsidRPr="004475A8">
        <w:rPr>
          <w:rFonts w:ascii="Fira Sans" w:hAnsi="Fira Sans"/>
          <w:sz w:val="19"/>
          <w:szCs w:val="19"/>
        </w:rPr>
        <w:t xml:space="preserve"> tys. ha)</w:t>
      </w:r>
      <w:r w:rsidR="004475A8" w:rsidRPr="004475A8">
        <w:rPr>
          <w:rFonts w:ascii="Fira Sans" w:hAnsi="Fira Sans"/>
          <w:sz w:val="19"/>
          <w:szCs w:val="19"/>
        </w:rPr>
        <w:t>.</w:t>
      </w:r>
    </w:p>
    <w:p w:rsidR="00C548F6" w:rsidRDefault="00C548F6" w:rsidP="00410A54">
      <w:pPr>
        <w:pStyle w:val="Akapitzlist"/>
        <w:widowControl w:val="0"/>
        <w:spacing w:before="120" w:after="120" w:line="288" w:lineRule="auto"/>
        <w:ind w:left="0"/>
        <w:rPr>
          <w:rFonts w:ascii="Fira Sans" w:hAnsi="Fira Sans"/>
          <w:sz w:val="19"/>
          <w:szCs w:val="19"/>
        </w:rPr>
      </w:pPr>
      <w:r w:rsidRPr="00F20B72">
        <w:rPr>
          <w:rFonts w:ascii="Fira Sans" w:hAnsi="Fira Sans"/>
          <w:sz w:val="19"/>
          <w:szCs w:val="19"/>
        </w:rPr>
        <w:t>Powierzchnia uprawy rzepaku i rzepiku ozimego zaorana i zakwalifikow</w:t>
      </w:r>
      <w:r w:rsidR="00537FC3" w:rsidRPr="00F20B72">
        <w:rPr>
          <w:rFonts w:ascii="Fira Sans" w:hAnsi="Fira Sans"/>
          <w:sz w:val="19"/>
          <w:szCs w:val="19"/>
        </w:rPr>
        <w:t xml:space="preserve">ana do zaorania wyniosła ok. </w:t>
      </w:r>
      <w:r w:rsidR="00F7729D">
        <w:rPr>
          <w:rFonts w:ascii="Fira Sans" w:hAnsi="Fira Sans"/>
          <w:sz w:val="19"/>
          <w:szCs w:val="19"/>
        </w:rPr>
        <w:t>1</w:t>
      </w:r>
      <w:r w:rsidR="00537FC3" w:rsidRPr="00F20B72">
        <w:rPr>
          <w:rFonts w:ascii="Fira Sans" w:hAnsi="Fira Sans"/>
          <w:sz w:val="19"/>
          <w:szCs w:val="19"/>
        </w:rPr>
        <w:t>,1 tys. ha, tj. 0,</w:t>
      </w:r>
      <w:r w:rsidR="00F7729D">
        <w:rPr>
          <w:rFonts w:ascii="Fira Sans" w:hAnsi="Fira Sans"/>
          <w:sz w:val="19"/>
          <w:szCs w:val="19"/>
        </w:rPr>
        <w:t>1</w:t>
      </w:r>
      <w:r w:rsidRPr="00F20B72">
        <w:rPr>
          <w:rFonts w:ascii="Fira Sans" w:hAnsi="Fira Sans"/>
          <w:sz w:val="19"/>
          <w:szCs w:val="19"/>
        </w:rPr>
        <w:t xml:space="preserve"> % powie</w:t>
      </w:r>
      <w:r w:rsidR="00537FC3" w:rsidRPr="00F20B72">
        <w:rPr>
          <w:rFonts w:ascii="Fira Sans" w:hAnsi="Fira Sans"/>
          <w:sz w:val="19"/>
          <w:szCs w:val="19"/>
        </w:rPr>
        <w:t>rzchni zasianej jesienią (w 202</w:t>
      </w:r>
      <w:r w:rsidR="009D33DB">
        <w:rPr>
          <w:rFonts w:ascii="Fira Sans" w:hAnsi="Fira Sans"/>
          <w:sz w:val="19"/>
          <w:szCs w:val="19"/>
        </w:rPr>
        <w:t>1</w:t>
      </w:r>
      <w:r w:rsidRPr="00F20B72">
        <w:rPr>
          <w:rFonts w:ascii="Fira Sans" w:hAnsi="Fira Sans"/>
          <w:sz w:val="19"/>
          <w:szCs w:val="19"/>
        </w:rPr>
        <w:t xml:space="preserve"> r. – zaorano </w:t>
      </w:r>
      <w:r w:rsidR="00537FC3" w:rsidRPr="00F20B72">
        <w:rPr>
          <w:rFonts w:ascii="Fira Sans" w:hAnsi="Fira Sans"/>
          <w:sz w:val="19"/>
          <w:szCs w:val="19"/>
        </w:rPr>
        <w:t xml:space="preserve">ok. </w:t>
      </w:r>
      <w:r w:rsidR="00F7729D">
        <w:rPr>
          <w:rFonts w:ascii="Fira Sans" w:hAnsi="Fira Sans"/>
          <w:sz w:val="19"/>
          <w:szCs w:val="19"/>
        </w:rPr>
        <w:t>3,1</w:t>
      </w:r>
      <w:r w:rsidRPr="00F20B72">
        <w:rPr>
          <w:rFonts w:ascii="Fira Sans" w:hAnsi="Fira Sans"/>
          <w:sz w:val="19"/>
          <w:szCs w:val="19"/>
        </w:rPr>
        <w:t xml:space="preserve"> tys. ha).</w:t>
      </w:r>
    </w:p>
    <w:p w:rsidR="00410A54" w:rsidRPr="00F20B72" w:rsidRDefault="00410A54" w:rsidP="00410A54">
      <w:pPr>
        <w:pStyle w:val="Akapitzlist"/>
        <w:widowControl w:val="0"/>
        <w:spacing w:before="120" w:after="120" w:line="288" w:lineRule="auto"/>
        <w:ind w:left="0"/>
        <w:rPr>
          <w:rFonts w:ascii="Fira Sans" w:hAnsi="Fira Sans"/>
          <w:sz w:val="19"/>
          <w:szCs w:val="19"/>
        </w:rPr>
      </w:pPr>
    </w:p>
    <w:p w:rsidR="007949D9" w:rsidRPr="00F20B72" w:rsidRDefault="00C548F6" w:rsidP="00410A54">
      <w:pPr>
        <w:pStyle w:val="Akapitzlist"/>
        <w:widowControl w:val="0"/>
        <w:spacing w:before="120" w:after="120" w:line="288" w:lineRule="auto"/>
        <w:ind w:left="0"/>
        <w:rPr>
          <w:rFonts w:ascii="Fira Sans" w:hAnsi="Fira Sans"/>
          <w:sz w:val="19"/>
          <w:szCs w:val="19"/>
        </w:rPr>
      </w:pPr>
      <w:r w:rsidRPr="00F20B72">
        <w:rPr>
          <w:rFonts w:ascii="Fira Sans" w:hAnsi="Fira Sans"/>
          <w:sz w:val="19"/>
          <w:szCs w:val="19"/>
        </w:rPr>
        <w:t xml:space="preserve">Według oceny rzeczoznawców terenowych GUS, główną przyczyną zaorywania plantacji upraw ozimych w </w:t>
      </w:r>
      <w:r w:rsidR="00465D85" w:rsidRPr="00F20B72">
        <w:rPr>
          <w:rFonts w:ascii="Fira Sans" w:hAnsi="Fira Sans"/>
          <w:sz w:val="19"/>
          <w:szCs w:val="19"/>
        </w:rPr>
        <w:t xml:space="preserve">bieżącym roku były </w:t>
      </w:r>
      <w:r w:rsidR="00C2521B">
        <w:rPr>
          <w:rFonts w:ascii="Fira Sans" w:hAnsi="Fira Sans"/>
          <w:sz w:val="19"/>
          <w:szCs w:val="19"/>
        </w:rPr>
        <w:t xml:space="preserve">głównie </w:t>
      </w:r>
      <w:r w:rsidR="000F4664">
        <w:rPr>
          <w:rFonts w:ascii="Fira Sans" w:hAnsi="Fira Sans"/>
          <w:sz w:val="19"/>
          <w:szCs w:val="19"/>
        </w:rPr>
        <w:t>szkody wyrządzone przez zwierzynę leśną</w:t>
      </w:r>
      <w:r w:rsidR="00417C07" w:rsidRPr="00F20B72">
        <w:rPr>
          <w:rFonts w:ascii="Fira Sans" w:hAnsi="Fira Sans"/>
          <w:sz w:val="19"/>
          <w:szCs w:val="19"/>
        </w:rPr>
        <w:t xml:space="preserve"> oraz </w:t>
      </w:r>
      <w:r w:rsidR="000F4664">
        <w:rPr>
          <w:rFonts w:ascii="Fira Sans" w:hAnsi="Fira Sans"/>
          <w:sz w:val="19"/>
          <w:szCs w:val="19"/>
        </w:rPr>
        <w:t>mała obsada roślin na 1 m</w:t>
      </w:r>
      <w:r w:rsidR="000F4664" w:rsidRPr="006C656B">
        <w:rPr>
          <w:rFonts w:ascii="Fira Sans" w:hAnsi="Fira Sans"/>
          <w:sz w:val="19"/>
          <w:szCs w:val="19"/>
          <w:vertAlign w:val="superscript"/>
        </w:rPr>
        <w:t>2</w:t>
      </w:r>
      <w:r w:rsidRPr="00410A54">
        <w:rPr>
          <w:rFonts w:ascii="Fira Sans" w:hAnsi="Fira Sans"/>
          <w:sz w:val="19"/>
          <w:szCs w:val="19"/>
        </w:rPr>
        <w:t>.</w:t>
      </w:r>
      <w:r w:rsidR="00ED14FA" w:rsidRPr="00F20B72">
        <w:rPr>
          <w:rFonts w:ascii="Fira Sans" w:hAnsi="Fira Sans"/>
          <w:sz w:val="19"/>
          <w:szCs w:val="19"/>
        </w:rPr>
        <w:t xml:space="preserve"> Największe straty zimowe i wiosenne w uprawach zbóż ozimych odnotowano w województwach: </w:t>
      </w:r>
      <w:r w:rsidR="00C81130" w:rsidRPr="00F20B72">
        <w:rPr>
          <w:rFonts w:ascii="Fira Sans" w:hAnsi="Fira Sans"/>
          <w:sz w:val="19"/>
          <w:szCs w:val="19"/>
        </w:rPr>
        <w:t>warmińsko-mazurskim</w:t>
      </w:r>
      <w:r w:rsidR="00C2521B">
        <w:rPr>
          <w:rFonts w:ascii="Fira Sans" w:hAnsi="Fira Sans"/>
          <w:sz w:val="19"/>
          <w:szCs w:val="19"/>
        </w:rPr>
        <w:t>,</w:t>
      </w:r>
      <w:r w:rsidR="00C81130" w:rsidRPr="00F20B72">
        <w:rPr>
          <w:rFonts w:ascii="Fira Sans" w:hAnsi="Fira Sans"/>
          <w:sz w:val="19"/>
          <w:szCs w:val="19"/>
        </w:rPr>
        <w:t xml:space="preserve"> </w:t>
      </w:r>
      <w:r w:rsidR="00ED14FA" w:rsidRPr="00F20B72">
        <w:rPr>
          <w:rFonts w:ascii="Fira Sans" w:hAnsi="Fira Sans"/>
          <w:sz w:val="19"/>
          <w:szCs w:val="19"/>
        </w:rPr>
        <w:t>po</w:t>
      </w:r>
      <w:r w:rsidR="006532C3">
        <w:rPr>
          <w:rFonts w:ascii="Fira Sans" w:hAnsi="Fira Sans"/>
          <w:sz w:val="19"/>
          <w:szCs w:val="19"/>
        </w:rPr>
        <w:t>dlaskim i</w:t>
      </w:r>
      <w:r w:rsidR="00ED14FA" w:rsidRPr="00F20B72">
        <w:rPr>
          <w:rFonts w:ascii="Fira Sans" w:hAnsi="Fira Sans"/>
          <w:sz w:val="19"/>
          <w:szCs w:val="19"/>
        </w:rPr>
        <w:t xml:space="preserve"> </w:t>
      </w:r>
      <w:r w:rsidR="006532C3">
        <w:rPr>
          <w:rFonts w:ascii="Fira Sans" w:hAnsi="Fira Sans"/>
          <w:sz w:val="19"/>
          <w:szCs w:val="19"/>
        </w:rPr>
        <w:t>mazowiec</w:t>
      </w:r>
      <w:r w:rsidR="00ED14FA" w:rsidRPr="00F20B72">
        <w:rPr>
          <w:rFonts w:ascii="Fira Sans" w:hAnsi="Fira Sans"/>
          <w:sz w:val="19"/>
          <w:szCs w:val="19"/>
        </w:rPr>
        <w:t>kim</w:t>
      </w:r>
      <w:r w:rsidR="00CF4602" w:rsidRPr="00F20B72">
        <w:rPr>
          <w:rFonts w:ascii="Fira Sans" w:hAnsi="Fira Sans"/>
          <w:sz w:val="19"/>
          <w:szCs w:val="19"/>
        </w:rPr>
        <w:t xml:space="preserve">, natomiast </w:t>
      </w:r>
      <w:r w:rsidRPr="00F20B72">
        <w:rPr>
          <w:rFonts w:ascii="Fira Sans" w:hAnsi="Fira Sans"/>
          <w:sz w:val="19"/>
          <w:szCs w:val="19"/>
        </w:rPr>
        <w:t>w rze</w:t>
      </w:r>
      <w:r w:rsidR="002709C8" w:rsidRPr="00F20B72">
        <w:rPr>
          <w:rFonts w:ascii="Fira Sans" w:hAnsi="Fira Sans"/>
          <w:sz w:val="19"/>
          <w:szCs w:val="19"/>
        </w:rPr>
        <w:t>paku i rzepiku</w:t>
      </w:r>
      <w:r w:rsidRPr="00F20B72">
        <w:rPr>
          <w:rFonts w:ascii="Fira Sans" w:hAnsi="Fira Sans"/>
          <w:sz w:val="19"/>
          <w:szCs w:val="19"/>
        </w:rPr>
        <w:t xml:space="preserve"> w województw</w:t>
      </w:r>
      <w:r w:rsidR="00CF4602" w:rsidRPr="00F20B72">
        <w:rPr>
          <w:rFonts w:ascii="Fira Sans" w:hAnsi="Fira Sans"/>
          <w:sz w:val="19"/>
          <w:szCs w:val="19"/>
        </w:rPr>
        <w:t xml:space="preserve">ie </w:t>
      </w:r>
      <w:r w:rsidR="006532C3" w:rsidRPr="00F20B72">
        <w:rPr>
          <w:rFonts w:ascii="Fira Sans" w:hAnsi="Fira Sans"/>
          <w:sz w:val="19"/>
          <w:szCs w:val="19"/>
        </w:rPr>
        <w:t>warmińsko-mazurskim</w:t>
      </w:r>
      <w:r w:rsidR="00CF4602" w:rsidRPr="00F20B72">
        <w:rPr>
          <w:rFonts w:ascii="Fira Sans" w:hAnsi="Fira Sans"/>
          <w:sz w:val="19"/>
          <w:szCs w:val="19"/>
        </w:rPr>
        <w:t xml:space="preserve"> (</w:t>
      </w:r>
      <w:r w:rsidR="006532C3">
        <w:rPr>
          <w:rFonts w:ascii="Fira Sans" w:hAnsi="Fira Sans"/>
          <w:sz w:val="19"/>
          <w:szCs w:val="19"/>
        </w:rPr>
        <w:t>szkody wyrządzone przez zwierzynę leśną, błędy agrotechniczne oraz uszkodzenia mrozowe</w:t>
      </w:r>
      <w:r w:rsidR="00CF4602" w:rsidRPr="00F20B72">
        <w:rPr>
          <w:rFonts w:ascii="Fira Sans" w:hAnsi="Fira Sans"/>
          <w:sz w:val="19"/>
          <w:szCs w:val="19"/>
        </w:rPr>
        <w:t>)</w:t>
      </w:r>
      <w:r w:rsidR="00555FA7" w:rsidRPr="00F20B72">
        <w:rPr>
          <w:rFonts w:ascii="Fira Sans" w:hAnsi="Fira Sans"/>
          <w:sz w:val="19"/>
          <w:szCs w:val="19"/>
        </w:rPr>
        <w:t>.</w:t>
      </w:r>
    </w:p>
    <w:p w:rsidR="003A3D63" w:rsidRPr="00892C19" w:rsidRDefault="003A3D63" w:rsidP="00410A54">
      <w:pPr>
        <w:pStyle w:val="Tekstpodstawowy"/>
        <w:spacing w:before="360" w:line="240" w:lineRule="auto"/>
        <w:outlineLvl w:val="0"/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</w:pPr>
      <w:r w:rsidRPr="00892C19">
        <w:rPr>
          <w:rFonts w:ascii="Fira Sans" w:hAnsi="Fira Sans" w:cs="Calibri"/>
          <w:b/>
          <w:noProof/>
          <w:color w:val="001D77"/>
          <w:spacing w:val="-3"/>
          <w:sz w:val="19"/>
          <w:szCs w:val="19"/>
        </w:rPr>
        <w:t>Straty w przechowywanych ziemiopłodach rolnych i ogrodniczych</w:t>
      </w:r>
    </w:p>
    <w:p w:rsidR="003A3D63" w:rsidRPr="00003701" w:rsidRDefault="003A3D63" w:rsidP="00A970E4">
      <w:pPr>
        <w:pStyle w:val="Akapitzlist"/>
        <w:widowControl w:val="0"/>
        <w:spacing w:before="120" w:after="0" w:line="288" w:lineRule="auto"/>
        <w:ind w:left="0"/>
        <w:rPr>
          <w:rFonts w:ascii="Fira Sans" w:hAnsi="Fira Sans"/>
          <w:sz w:val="19"/>
          <w:szCs w:val="19"/>
        </w:rPr>
      </w:pPr>
      <w:r w:rsidRPr="00003701">
        <w:rPr>
          <w:rFonts w:ascii="Fira Sans" w:hAnsi="Fira Sans"/>
          <w:sz w:val="19"/>
          <w:szCs w:val="19"/>
        </w:rPr>
        <w:t>Do przechowywania w okresie zi</w:t>
      </w:r>
      <w:r w:rsidR="000461B7">
        <w:rPr>
          <w:rFonts w:ascii="Fira Sans" w:hAnsi="Fira Sans"/>
          <w:sz w:val="19"/>
          <w:szCs w:val="19"/>
        </w:rPr>
        <w:t>my 202</w:t>
      </w:r>
      <w:r w:rsidR="00111165">
        <w:rPr>
          <w:rFonts w:ascii="Fira Sans" w:hAnsi="Fira Sans"/>
          <w:sz w:val="19"/>
          <w:szCs w:val="19"/>
        </w:rPr>
        <w:t>1</w:t>
      </w:r>
      <w:r w:rsidRPr="00003701">
        <w:rPr>
          <w:rFonts w:ascii="Fira Sans" w:hAnsi="Fira Sans"/>
          <w:sz w:val="19"/>
          <w:szCs w:val="19"/>
        </w:rPr>
        <w:t>/20</w:t>
      </w:r>
      <w:r w:rsidR="000461B7">
        <w:rPr>
          <w:rFonts w:ascii="Fira Sans" w:hAnsi="Fira Sans"/>
          <w:sz w:val="19"/>
          <w:szCs w:val="19"/>
        </w:rPr>
        <w:t>2</w:t>
      </w:r>
      <w:r w:rsidR="00111165">
        <w:rPr>
          <w:rFonts w:ascii="Fira Sans" w:hAnsi="Fira Sans"/>
          <w:sz w:val="19"/>
          <w:szCs w:val="19"/>
        </w:rPr>
        <w:t>2</w:t>
      </w:r>
      <w:r w:rsidRPr="00003701">
        <w:rPr>
          <w:rFonts w:ascii="Fira Sans" w:hAnsi="Fira Sans"/>
          <w:sz w:val="19"/>
          <w:szCs w:val="19"/>
        </w:rPr>
        <w:t xml:space="preserve"> przeznaczono</w:t>
      </w:r>
      <w:r w:rsidR="00B23E8D" w:rsidRPr="00003701">
        <w:rPr>
          <w:rFonts w:ascii="Fira Sans" w:hAnsi="Fira Sans"/>
          <w:sz w:val="19"/>
          <w:szCs w:val="19"/>
        </w:rPr>
        <w:t xml:space="preserve"> około</w:t>
      </w:r>
      <w:r w:rsidRPr="00003701">
        <w:rPr>
          <w:rFonts w:ascii="Fira Sans" w:hAnsi="Fira Sans"/>
          <w:sz w:val="19"/>
          <w:szCs w:val="19"/>
        </w:rPr>
        <w:t xml:space="preserve"> </w:t>
      </w:r>
      <w:r w:rsidR="00FE6DD9">
        <w:rPr>
          <w:rFonts w:ascii="Fira Sans" w:hAnsi="Fira Sans"/>
          <w:sz w:val="19"/>
          <w:szCs w:val="19"/>
        </w:rPr>
        <w:t>4,0</w:t>
      </w:r>
      <w:r w:rsidR="000461B7">
        <w:rPr>
          <w:rFonts w:ascii="Fira Sans" w:hAnsi="Fira Sans"/>
          <w:sz w:val="19"/>
          <w:szCs w:val="19"/>
        </w:rPr>
        <w:t xml:space="preserve"> mln t ziemniaków, tj. ok. </w:t>
      </w:r>
      <w:r w:rsidR="00FE6DD9">
        <w:rPr>
          <w:rFonts w:ascii="Fira Sans" w:hAnsi="Fira Sans"/>
          <w:sz w:val="19"/>
          <w:szCs w:val="19"/>
        </w:rPr>
        <w:t>56</w:t>
      </w:r>
      <w:r w:rsidR="000461B7">
        <w:rPr>
          <w:rFonts w:ascii="Fira Sans" w:hAnsi="Fira Sans"/>
          <w:sz w:val="19"/>
          <w:szCs w:val="19"/>
        </w:rPr>
        <w:t>% zbiorów z 202</w:t>
      </w:r>
      <w:r w:rsidR="00FE6DD9">
        <w:rPr>
          <w:rFonts w:ascii="Fira Sans" w:hAnsi="Fira Sans"/>
          <w:sz w:val="19"/>
          <w:szCs w:val="19"/>
        </w:rPr>
        <w:t>1</w:t>
      </w:r>
      <w:r w:rsidRPr="00003701">
        <w:rPr>
          <w:rFonts w:ascii="Fira Sans" w:hAnsi="Fira Sans"/>
          <w:sz w:val="19"/>
          <w:szCs w:val="19"/>
        </w:rPr>
        <w:t xml:space="preserve"> r. Straty w przechowywanych ziemniakach szacuje się </w:t>
      </w:r>
      <w:r w:rsidR="006822BC">
        <w:rPr>
          <w:rFonts w:ascii="Fira Sans" w:hAnsi="Fira Sans"/>
          <w:sz w:val="19"/>
          <w:szCs w:val="19"/>
        </w:rPr>
        <w:t>nieco wyżej niż</w:t>
      </w:r>
      <w:r w:rsidR="00C548F6" w:rsidRPr="00003701">
        <w:rPr>
          <w:rFonts w:ascii="Fira Sans" w:hAnsi="Fira Sans"/>
          <w:sz w:val="19"/>
          <w:szCs w:val="19"/>
        </w:rPr>
        <w:t xml:space="preserve"> w roku poprzednim </w:t>
      </w:r>
      <w:r w:rsidR="006822BC">
        <w:rPr>
          <w:rFonts w:ascii="Fira Sans" w:hAnsi="Fira Sans"/>
          <w:sz w:val="19"/>
          <w:szCs w:val="19"/>
        </w:rPr>
        <w:t xml:space="preserve">– </w:t>
      </w:r>
      <w:r w:rsidRPr="00003701">
        <w:rPr>
          <w:rFonts w:ascii="Fira Sans" w:hAnsi="Fira Sans"/>
          <w:sz w:val="19"/>
          <w:szCs w:val="19"/>
        </w:rPr>
        <w:t>na </w:t>
      </w:r>
      <w:r w:rsidR="00FE6DD9">
        <w:rPr>
          <w:rFonts w:ascii="Fira Sans" w:hAnsi="Fira Sans"/>
          <w:sz w:val="19"/>
          <w:szCs w:val="19"/>
        </w:rPr>
        <w:t>blisko</w:t>
      </w:r>
      <w:r w:rsidRPr="00003701">
        <w:rPr>
          <w:rFonts w:ascii="Fira Sans" w:hAnsi="Fira Sans"/>
          <w:sz w:val="19"/>
          <w:szCs w:val="19"/>
        </w:rPr>
        <w:t> 1</w:t>
      </w:r>
      <w:r w:rsidR="00FE6DD9">
        <w:rPr>
          <w:rFonts w:ascii="Fira Sans" w:hAnsi="Fira Sans"/>
          <w:sz w:val="19"/>
          <w:szCs w:val="19"/>
        </w:rPr>
        <w:t>2</w:t>
      </w:r>
      <w:r w:rsidRPr="00003701">
        <w:rPr>
          <w:rFonts w:ascii="Fira Sans" w:hAnsi="Fira Sans"/>
          <w:sz w:val="19"/>
          <w:szCs w:val="19"/>
        </w:rPr>
        <w:t>% ogólnej masy prze</w:t>
      </w:r>
      <w:r w:rsidR="00C548F6">
        <w:rPr>
          <w:rFonts w:ascii="Fira Sans" w:hAnsi="Fira Sans"/>
          <w:sz w:val="19"/>
          <w:szCs w:val="19"/>
        </w:rPr>
        <w:t>znaczonej do przechowywania</w:t>
      </w:r>
      <w:r w:rsidRPr="00003701">
        <w:rPr>
          <w:rFonts w:ascii="Fira Sans" w:hAnsi="Fira Sans"/>
          <w:sz w:val="19"/>
          <w:szCs w:val="19"/>
        </w:rPr>
        <w:t>. Największe straty w przechowywanych ziemniakach</w:t>
      </w:r>
      <w:r w:rsidR="000461B7">
        <w:rPr>
          <w:rFonts w:ascii="Fira Sans" w:hAnsi="Fira Sans"/>
          <w:sz w:val="19"/>
          <w:szCs w:val="19"/>
        </w:rPr>
        <w:t xml:space="preserve"> odnotowano w województwach:</w:t>
      </w:r>
      <w:r w:rsidR="001867FE" w:rsidRPr="00003701">
        <w:rPr>
          <w:rFonts w:ascii="Fira Sans" w:hAnsi="Fira Sans"/>
          <w:sz w:val="19"/>
          <w:szCs w:val="19"/>
        </w:rPr>
        <w:t xml:space="preserve"> </w:t>
      </w:r>
      <w:r w:rsidR="00FE6DD9">
        <w:rPr>
          <w:rFonts w:ascii="Fira Sans" w:hAnsi="Fira Sans"/>
          <w:sz w:val="19"/>
          <w:szCs w:val="19"/>
        </w:rPr>
        <w:t>podkarpac</w:t>
      </w:r>
      <w:r w:rsidRPr="00003701">
        <w:rPr>
          <w:rFonts w:ascii="Fira Sans" w:hAnsi="Fira Sans"/>
          <w:sz w:val="19"/>
          <w:szCs w:val="19"/>
        </w:rPr>
        <w:t>kim</w:t>
      </w:r>
      <w:r w:rsidR="001867FE" w:rsidRPr="00003701">
        <w:rPr>
          <w:rFonts w:ascii="Fira Sans" w:hAnsi="Fira Sans"/>
          <w:sz w:val="19"/>
          <w:szCs w:val="19"/>
        </w:rPr>
        <w:t xml:space="preserve"> </w:t>
      </w:r>
      <w:r w:rsidR="00437194">
        <w:rPr>
          <w:rFonts w:ascii="Fira Sans" w:hAnsi="Fira Sans"/>
          <w:sz w:val="19"/>
          <w:szCs w:val="19"/>
        </w:rPr>
        <w:t xml:space="preserve"> -</w:t>
      </w:r>
      <w:r w:rsidRPr="00003701">
        <w:rPr>
          <w:rFonts w:ascii="Fira Sans" w:hAnsi="Fira Sans"/>
          <w:sz w:val="19"/>
          <w:szCs w:val="19"/>
        </w:rPr>
        <w:t xml:space="preserve"> ok. 1</w:t>
      </w:r>
      <w:r w:rsidR="00FE6DD9">
        <w:rPr>
          <w:rFonts w:ascii="Fira Sans" w:hAnsi="Fira Sans"/>
          <w:sz w:val="19"/>
          <w:szCs w:val="19"/>
        </w:rPr>
        <w:t>9,0</w:t>
      </w:r>
      <w:r w:rsidR="001867FE" w:rsidRPr="00003701">
        <w:rPr>
          <w:rFonts w:ascii="Fira Sans" w:hAnsi="Fira Sans"/>
          <w:sz w:val="19"/>
          <w:szCs w:val="19"/>
        </w:rPr>
        <w:t>%</w:t>
      </w:r>
      <w:r w:rsidR="000461B7">
        <w:rPr>
          <w:rFonts w:ascii="Fira Sans" w:hAnsi="Fira Sans"/>
          <w:sz w:val="19"/>
          <w:szCs w:val="19"/>
        </w:rPr>
        <w:t xml:space="preserve"> oraz </w:t>
      </w:r>
      <w:r w:rsidR="00FE6DD9">
        <w:rPr>
          <w:rFonts w:ascii="Fira Sans" w:hAnsi="Fira Sans"/>
          <w:sz w:val="19"/>
          <w:szCs w:val="19"/>
        </w:rPr>
        <w:t>łódzkim</w:t>
      </w:r>
      <w:r w:rsidR="000461B7">
        <w:rPr>
          <w:rFonts w:ascii="Fira Sans" w:hAnsi="Fira Sans"/>
          <w:sz w:val="19"/>
          <w:szCs w:val="19"/>
        </w:rPr>
        <w:t xml:space="preserve"> ok. 1</w:t>
      </w:r>
      <w:r w:rsidR="00FE6DD9">
        <w:rPr>
          <w:rFonts w:ascii="Fira Sans" w:hAnsi="Fira Sans"/>
          <w:sz w:val="19"/>
          <w:szCs w:val="19"/>
        </w:rPr>
        <w:t>3,0</w:t>
      </w:r>
      <w:r w:rsidR="000461B7">
        <w:rPr>
          <w:rFonts w:ascii="Fira Sans" w:hAnsi="Fira Sans"/>
          <w:sz w:val="19"/>
          <w:szCs w:val="19"/>
        </w:rPr>
        <w:t>%,</w:t>
      </w:r>
      <w:r w:rsidR="001867FE" w:rsidRPr="00003701">
        <w:rPr>
          <w:rFonts w:ascii="Fira Sans" w:hAnsi="Fira Sans"/>
          <w:sz w:val="19"/>
          <w:szCs w:val="19"/>
        </w:rPr>
        <w:t xml:space="preserve"> a najmniejsze w województw</w:t>
      </w:r>
      <w:r w:rsidR="00FE6DD9">
        <w:rPr>
          <w:rFonts w:ascii="Fira Sans" w:hAnsi="Fira Sans"/>
          <w:sz w:val="19"/>
          <w:szCs w:val="19"/>
        </w:rPr>
        <w:t>ach:</w:t>
      </w:r>
      <w:r w:rsidR="001867FE" w:rsidRPr="00003701">
        <w:rPr>
          <w:rFonts w:ascii="Fira Sans" w:hAnsi="Fira Sans"/>
          <w:sz w:val="19"/>
          <w:szCs w:val="19"/>
        </w:rPr>
        <w:t xml:space="preserve"> </w:t>
      </w:r>
      <w:r w:rsidR="00FE6DD9">
        <w:rPr>
          <w:rFonts w:ascii="Fira Sans" w:hAnsi="Fira Sans"/>
          <w:sz w:val="19"/>
          <w:szCs w:val="19"/>
        </w:rPr>
        <w:t xml:space="preserve">mazowieckim – ok. </w:t>
      </w:r>
      <w:r w:rsidR="002922FC">
        <w:rPr>
          <w:rFonts w:ascii="Fira Sans" w:hAnsi="Fira Sans"/>
          <w:sz w:val="19"/>
          <w:szCs w:val="19"/>
        </w:rPr>
        <w:t>8,9% oraz</w:t>
      </w:r>
      <w:r w:rsidR="001867FE" w:rsidRPr="00003701">
        <w:rPr>
          <w:rFonts w:ascii="Fira Sans" w:hAnsi="Fira Sans"/>
          <w:sz w:val="19"/>
          <w:szCs w:val="19"/>
        </w:rPr>
        <w:t xml:space="preserve"> </w:t>
      </w:r>
      <w:r w:rsidR="002922FC">
        <w:rPr>
          <w:rFonts w:ascii="Fira Sans" w:hAnsi="Fira Sans"/>
          <w:sz w:val="19"/>
          <w:szCs w:val="19"/>
        </w:rPr>
        <w:t>kujawsko-pomorskim</w:t>
      </w:r>
      <w:r w:rsidR="00C548F6">
        <w:rPr>
          <w:rFonts w:ascii="Fira Sans" w:hAnsi="Fira Sans"/>
          <w:sz w:val="19"/>
          <w:szCs w:val="19"/>
        </w:rPr>
        <w:t xml:space="preserve"> - ok. </w:t>
      </w:r>
      <w:r w:rsidR="000461B7">
        <w:rPr>
          <w:rFonts w:ascii="Fira Sans" w:hAnsi="Fira Sans"/>
          <w:sz w:val="19"/>
          <w:szCs w:val="19"/>
        </w:rPr>
        <w:t>8,</w:t>
      </w:r>
      <w:r w:rsidR="002922FC">
        <w:rPr>
          <w:rFonts w:ascii="Fira Sans" w:hAnsi="Fira Sans"/>
          <w:sz w:val="19"/>
          <w:szCs w:val="19"/>
        </w:rPr>
        <w:t>0</w:t>
      </w:r>
      <w:r w:rsidR="001867FE" w:rsidRPr="00003701">
        <w:rPr>
          <w:rFonts w:ascii="Fira Sans" w:hAnsi="Fira Sans"/>
          <w:sz w:val="19"/>
          <w:szCs w:val="19"/>
        </w:rPr>
        <w:t>%.</w:t>
      </w:r>
    </w:p>
    <w:p w:rsidR="003A3D63" w:rsidRPr="00003701" w:rsidRDefault="003A3D63" w:rsidP="00417F97">
      <w:pPr>
        <w:spacing w:before="360" w:after="120" w:line="240" w:lineRule="auto"/>
        <w:rPr>
          <w:rFonts w:ascii="Fira Sans" w:hAnsi="Fira Sans" w:cs="Arial"/>
          <w:b/>
          <w:sz w:val="18"/>
          <w:szCs w:val="19"/>
        </w:rPr>
      </w:pPr>
      <w:r w:rsidRPr="00003701">
        <w:rPr>
          <w:rFonts w:ascii="Fira Sans" w:hAnsi="Fira Sans" w:cs="Arial"/>
          <w:b/>
          <w:sz w:val="18"/>
          <w:szCs w:val="19"/>
        </w:rPr>
        <w:t>Tabl.</w:t>
      </w:r>
      <w:r w:rsidR="00555FA7">
        <w:rPr>
          <w:rFonts w:ascii="Fira Sans" w:hAnsi="Fira Sans" w:cs="Arial"/>
          <w:b/>
          <w:sz w:val="18"/>
          <w:szCs w:val="19"/>
        </w:rPr>
        <w:t xml:space="preserve"> </w:t>
      </w:r>
      <w:r w:rsidRPr="00003701">
        <w:rPr>
          <w:rFonts w:ascii="Fira Sans" w:hAnsi="Fira Sans" w:cs="Arial"/>
          <w:b/>
          <w:sz w:val="18"/>
          <w:szCs w:val="19"/>
        </w:rPr>
        <w:t>5. Straty w przechowywanych ziemiopłodach</w:t>
      </w:r>
    </w:p>
    <w:tbl>
      <w:tblPr>
        <w:tblW w:w="8145" w:type="dxa"/>
        <w:tblBorders>
          <w:left w:val="single" w:sz="4" w:space="0" w:color="001D77"/>
          <w:bottom w:val="single" w:sz="4" w:space="0" w:color="001D77"/>
          <w:right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5"/>
        <w:gridCol w:w="850"/>
        <w:gridCol w:w="849"/>
        <w:gridCol w:w="850"/>
        <w:gridCol w:w="991"/>
        <w:gridCol w:w="991"/>
        <w:gridCol w:w="992"/>
        <w:gridCol w:w="708"/>
        <w:gridCol w:w="709"/>
      </w:tblGrid>
      <w:tr w:rsidR="003A3D63" w:rsidRPr="00F00929" w:rsidTr="00DC74A8">
        <w:trPr>
          <w:trHeight w:hRule="exact" w:val="762"/>
        </w:trPr>
        <w:tc>
          <w:tcPr>
            <w:tcW w:w="1205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A3D63" w:rsidRPr="00DC74A8" w:rsidRDefault="003A3D63" w:rsidP="007D30E6">
            <w:pPr>
              <w:spacing w:line="360" w:lineRule="auto"/>
              <w:jc w:val="center"/>
              <w:rPr>
                <w:rFonts w:ascii="Fira Sans" w:hAnsi="Fira Sans" w:cs="Arial"/>
                <w:sz w:val="19"/>
                <w:szCs w:val="19"/>
              </w:rPr>
            </w:pPr>
          </w:p>
          <w:p w:rsidR="003A3D63" w:rsidRPr="00DC74A8" w:rsidRDefault="003A3D63" w:rsidP="007D30E6">
            <w:pPr>
              <w:spacing w:line="360" w:lineRule="auto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Lata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Ziemniaki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Kapusta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Cebula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Marchew jadalna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Buraki ćwikłowe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Pietruszka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Selery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DC74A8" w:rsidRDefault="003A3D63" w:rsidP="00DC74A8">
            <w:pPr>
              <w:spacing w:before="120" w:after="120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Pory</w:t>
            </w:r>
          </w:p>
        </w:tc>
      </w:tr>
      <w:tr w:rsidR="003A3D63" w:rsidRPr="00F00929" w:rsidTr="00246982">
        <w:trPr>
          <w:trHeight w:hRule="exact" w:val="510"/>
        </w:trPr>
        <w:tc>
          <w:tcPr>
            <w:tcW w:w="1205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7D30E6">
            <w:pPr>
              <w:spacing w:after="0" w:line="240" w:lineRule="auto"/>
              <w:rPr>
                <w:rFonts w:ascii="Fira Sans" w:hAnsi="Fira Sans" w:cs="Arial"/>
                <w:sz w:val="19"/>
                <w:szCs w:val="19"/>
              </w:rPr>
            </w:pPr>
          </w:p>
        </w:tc>
        <w:tc>
          <w:tcPr>
            <w:tcW w:w="6940" w:type="dxa"/>
            <w:gridSpan w:val="8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DC74A8" w:rsidRDefault="003A3D63" w:rsidP="00486491">
            <w:pPr>
              <w:spacing w:after="120" w:line="240" w:lineRule="exact"/>
              <w:jc w:val="center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w % ogólnej ilości przechowywanych ziemiopłodów</w:t>
            </w:r>
          </w:p>
        </w:tc>
      </w:tr>
      <w:tr w:rsidR="003A3D63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2006- 2010</w:t>
            </w:r>
            <w:r w:rsidRPr="00DC74A8">
              <w:rPr>
                <w:rFonts w:ascii="Fira Sans" w:hAnsi="Fira Sans" w:cs="Arial"/>
                <w:sz w:val="19"/>
                <w:szCs w:val="19"/>
                <w:vertAlign w:val="superscript"/>
              </w:rPr>
              <w:t>a)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15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</w:tr>
      <w:tr w:rsidR="003A3D63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2011- 2015</w:t>
            </w:r>
            <w:r w:rsidRPr="00DC74A8">
              <w:rPr>
                <w:rFonts w:ascii="Fira Sans" w:hAnsi="Fira Sans" w:cs="Arial"/>
                <w:sz w:val="19"/>
                <w:szCs w:val="19"/>
                <w:vertAlign w:val="superscript"/>
              </w:rPr>
              <w:t>a)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15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</w:tr>
      <w:tr w:rsidR="00612734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2016-2020</w:t>
            </w:r>
            <w:r w:rsidRPr="00DC74A8">
              <w:rPr>
                <w:rFonts w:ascii="Fira Sans" w:hAnsi="Fira Sans" w:cs="Arial"/>
                <w:sz w:val="19"/>
                <w:szCs w:val="19"/>
                <w:vertAlign w:val="superscript"/>
              </w:rPr>
              <w:t xml:space="preserve"> b)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13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2734" w:rsidRPr="00DC74A8" w:rsidRDefault="00612734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</w:tr>
      <w:tr w:rsidR="003A3D63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3A3D63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73C26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</w:t>
            </w:r>
            <w:r w:rsidR="008B2A59" w:rsidRPr="00DC74A8">
              <w:rPr>
                <w:rFonts w:ascii="Fira Sans" w:hAnsi="Fira Sans" w:cs="Arial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3A3D63" w:rsidRPr="00DC74A8" w:rsidRDefault="00F110C0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</w:tr>
      <w:tr w:rsidR="006E655D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486491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E655D" w:rsidRPr="00DC74A8" w:rsidRDefault="006E655D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10</w:t>
            </w:r>
          </w:p>
        </w:tc>
      </w:tr>
      <w:tr w:rsidR="00C3445E" w:rsidRPr="00F00929" w:rsidTr="00246982">
        <w:trPr>
          <w:trHeight w:hRule="exact" w:val="510"/>
        </w:trPr>
        <w:tc>
          <w:tcPr>
            <w:tcW w:w="120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DC74A8" w:rsidRDefault="00C3445E" w:rsidP="00246982">
            <w:pPr>
              <w:spacing w:before="120" w:after="120" w:line="240" w:lineRule="exact"/>
              <w:rPr>
                <w:rFonts w:ascii="Fira Sans" w:hAnsi="Fira Sans" w:cs="Arial"/>
                <w:sz w:val="19"/>
                <w:szCs w:val="19"/>
              </w:rPr>
            </w:pPr>
            <w:r w:rsidRPr="00DC74A8">
              <w:rPr>
                <w:rFonts w:ascii="Fira Sans" w:hAnsi="Fira Sans" w:cs="Arial"/>
                <w:sz w:val="19"/>
                <w:szCs w:val="19"/>
              </w:rPr>
              <w:t>202</w:t>
            </w:r>
            <w:r>
              <w:rPr>
                <w:rFonts w:ascii="Fira Sans" w:hAnsi="Fira Sans" w:cs="Arial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DC74A8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84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12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3445E" w:rsidRPr="00C3445E" w:rsidRDefault="00C3445E" w:rsidP="00246982">
            <w:pPr>
              <w:spacing w:before="120" w:after="120" w:line="240" w:lineRule="exact"/>
              <w:jc w:val="right"/>
              <w:rPr>
                <w:rFonts w:ascii="Fira Sans" w:hAnsi="Fira Sans" w:cs="Arial"/>
                <w:sz w:val="19"/>
                <w:szCs w:val="19"/>
              </w:rPr>
            </w:pPr>
            <w:r w:rsidRPr="00C3445E">
              <w:rPr>
                <w:rFonts w:ascii="Fira Sans" w:hAnsi="Fira Sans" w:cs="Arial"/>
                <w:sz w:val="19"/>
                <w:szCs w:val="19"/>
              </w:rPr>
              <w:t>10</w:t>
            </w:r>
          </w:p>
        </w:tc>
      </w:tr>
    </w:tbl>
    <w:p w:rsidR="003A3D63" w:rsidRDefault="003A3D63" w:rsidP="00410A54">
      <w:pPr>
        <w:pStyle w:val="Tekstpodstawowy"/>
        <w:spacing w:before="120" w:line="240" w:lineRule="exact"/>
        <w:ind w:left="357" w:hanging="357"/>
        <w:rPr>
          <w:rFonts w:ascii="Fira Sans" w:hAnsi="Fira Sans"/>
          <w:sz w:val="16"/>
          <w:szCs w:val="16"/>
        </w:rPr>
      </w:pPr>
      <w:r w:rsidRPr="00410A54">
        <w:rPr>
          <w:rFonts w:ascii="Fira Sans" w:hAnsi="Fira Sans"/>
          <w:sz w:val="16"/>
          <w:szCs w:val="16"/>
        </w:rPr>
        <w:t>a/ Przeciętne roczne</w:t>
      </w:r>
    </w:p>
    <w:p w:rsidR="00417F97" w:rsidRPr="00266F7D" w:rsidRDefault="00417F97" w:rsidP="00417F97">
      <w:pPr>
        <w:pStyle w:val="Tekstpodstawowy"/>
        <w:spacing w:before="120" w:line="288" w:lineRule="auto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t xml:space="preserve">Straty w przechowywanych warzywach były zbliżone do poziomu z ubiegłego roku. Ich wysokość najniższa była w województwach mazowieckim i kujawsko-pomorskim, natomiast najwyższe straty poniesiono w województwach dolnośląskim oraz wielkopolskim. W bieżącym sezonie największy udział warzyw kierowanych do przechowalni zanotowano w przypadku marchwi i cebuli, a najmniejszy w przypadku kapusty. </w:t>
      </w:r>
    </w:p>
    <w:p w:rsidR="00417F97" w:rsidRPr="00417F97" w:rsidRDefault="00417F97" w:rsidP="00417F97">
      <w:pPr>
        <w:pStyle w:val="Tekstpodstawowy"/>
        <w:spacing w:before="120" w:line="288" w:lineRule="auto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lastRenderedPageBreak/>
        <w:t>Udział zebranych jabłek skierowanych do przechowywania w bieżącym sezonie był nieznacznie mniejszy niż w sezonie poprzednim. Większe w porównaniu do poprzedniego sezonu były natomiast straty ponoszone podczas przechowywania jabłek. Największe zanotowano w województwach wielkopolskim oraz dolnośląskim, a najmniejsze w województwie mazowieckim.</w:t>
      </w:r>
    </w:p>
    <w:p w:rsidR="009C4D04" w:rsidRPr="00FB7E3A" w:rsidRDefault="009C4D04" w:rsidP="00FB7E3A">
      <w:pPr>
        <w:pStyle w:val="Tekstpodstawowy"/>
        <w:widowControl w:val="0"/>
        <w:spacing w:before="36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FB7E3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Ocena przezimowania drzew, krzewów owocowych i plantacji jagodowych oraz stan upraw ogrodniczych</w:t>
      </w:r>
    </w:p>
    <w:p w:rsidR="00266F7D" w:rsidRPr="00266F7D" w:rsidRDefault="00266F7D" w:rsidP="00266F7D">
      <w:pPr>
        <w:pStyle w:val="Tekstpodstawowy"/>
        <w:spacing w:before="120" w:line="288" w:lineRule="auto"/>
        <w:outlineLvl w:val="0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t xml:space="preserve">Warunki pogodowe w trakcie zimy w sezonie 2021/22 były sprzyjające dla drzew i krzewów owocowych. Obfite opady deszczu na jesieni 2021 r. umożliwiły zgromadzenie dostatecznej ilości wody w glebie. Natomiast stosunkowo łagodne spadki temperatur pod koniec roku pozwoliły roślinom na optymalne wejście w stan spoczynku fizjologicznego. Mimo nieznacznych tylko opadów śniegu na przeważającym obszarze kraju i w konsekwencji braku trwałej okrywy śnieżnej, nie odnotowano istotnych uszkodzeń mrozowych drzew i krzewów w sadach. Okres wegetacyjny w 2022 r. rozpoczął się bez większych opóźnień. Rozwój roślin został jednak spowolniony ze względu na niedostateczną ilość opadów. Brak deszczu prowadzący do wystąpienia suszy glebowej odczuwalny był zwłaszcza w marcu. Warunki pogodowe uległy poprawie na początku kwietnia, lecz w kolejnych tygodniach zasoby wody zgromadzonej w gruncie zaczęły się wyczerpywać. Kwitnienie drzew w sadach i krzewów na plantacjach jagodowych na przeważającym obszarze kraju było intensywne i przebiegało w dobrych warunkach, chociaż lokalnie stwierdzano nieznaczne opóźnienia. Obloty zapylaczy ocenia się jako dostateczne, jednak z uwagi na pogłębiający się deficyt wody, może dochodzić do słabszego wiązania owoców i większego opadu zawiązków. Niewielki wpływ na kondycję roślin i świeżo tworzonych owoców miały natomiast majowe przymrozki. W przypadku upraw malin, czynnikiem ograniczającym owocowanie na pędach dwuletnich mogą być uszkodzenia powstałe w ubiegłym roku w wyniku intensywnych opadów gradu. </w:t>
      </w:r>
    </w:p>
    <w:p w:rsidR="00266F7D" w:rsidRPr="00266F7D" w:rsidRDefault="00266F7D" w:rsidP="00266F7D">
      <w:pPr>
        <w:pStyle w:val="Tekstpodstawowy"/>
        <w:spacing w:after="0" w:line="288" w:lineRule="auto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t xml:space="preserve">Mimo braku okrywy śnieżnej, która pełni rolę ochrony termicznej dla zimujących roślin, plantacje truskawek na przeważającym obszarze kraju nie ucierpiały podczas zimy 2021/22. Ze względu na przymrozki i silne wiatry występujące na początku okresu wegetacyjnego, w części regionów kraju dochodziło jednak do uszkodzeń liści truskawek. Skala zniszczeń nie była jednak znacząca. Głównym problemem obserwowanym na plantacjach truskawek w większości regionów kraju jest deficyt wody. Był on szczególnie dotkliwy w okresie kwitnienia roślin i zawiązywania owoców. Brak opadów może prowadzić do zmniejszenia potencjału plonotwórczego roślin. </w:t>
      </w:r>
    </w:p>
    <w:p w:rsidR="00266F7D" w:rsidRPr="00266F7D" w:rsidRDefault="00266F7D" w:rsidP="00266F7D">
      <w:pPr>
        <w:pStyle w:val="Tekstpodstawowy"/>
        <w:spacing w:before="120" w:line="288" w:lineRule="auto"/>
        <w:outlineLvl w:val="0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t>W bieżącym roku siew warzyw gruntowych na przeważającym obszarze kraju odbył się w zalecanych terminach, lecz w niektórych rejonach był opóźniony od kilku do kilkunastu dni. Opóźnienia dotyczyły przede wszystkim gatunków ciepłolubnych (produkowanych przeważnie z rozsady), takich jak: dynia, ogórek, pomidor, czy papryka. Ze względu na niedostateczną ilość opadów i bardzo niską wilgotność gleby notowaną w kolejnych dniach okresu wegetacyjnego, wschody warzyw często były nierównomierne i relatywnie słabe. Jedynie na plantacjach, na których stosowano nawadnianie, problem braku wody był mniej widoczny. Warunki atmosferyczne w okresie wschodów roślin sprzyjały stosowanej ochronie chemicznej przed patogenami i szkodnikami, jednak utrudniały przyswajanie składników odżywczych zawartych w nawozach mineralnych.</w:t>
      </w:r>
    </w:p>
    <w:p w:rsidR="00CD26D8" w:rsidRPr="00266F7D" w:rsidRDefault="00266F7D" w:rsidP="00266F7D">
      <w:pPr>
        <w:pStyle w:val="Tekstpodstawowy"/>
        <w:spacing w:before="120" w:line="288" w:lineRule="auto"/>
        <w:outlineLvl w:val="0"/>
        <w:rPr>
          <w:rFonts w:ascii="Fira Sans" w:hAnsi="Fira Sans" w:cs="Calibri"/>
          <w:sz w:val="19"/>
          <w:szCs w:val="19"/>
        </w:rPr>
      </w:pPr>
      <w:r w:rsidRPr="00266F7D">
        <w:rPr>
          <w:rFonts w:ascii="Fira Sans" w:hAnsi="Fira Sans" w:cs="Calibri"/>
          <w:sz w:val="19"/>
          <w:szCs w:val="19"/>
        </w:rPr>
        <w:t>Zaopatrzenie w nasiona w bieżącym sezonie przeważnie odpowiadało potrzebom producentów. Największy problem stanowiło ograniczenie dostępności większości nawozów mineralnych z powodu znacznego wzrostu ich cen. Systematycznie zwiększa się również liczba środków ochrony roślin dopuszczonych do użytku w uprawach ogrodniczych.</w:t>
      </w:r>
    </w:p>
    <w:p w:rsidR="004264AF" w:rsidRDefault="004264AF" w:rsidP="00486491">
      <w:pPr>
        <w:pStyle w:val="Tekstpodstawowy"/>
        <w:spacing w:before="120" w:after="0" w:line="240" w:lineRule="exact"/>
        <w:outlineLvl w:val="0"/>
        <w:rPr>
          <w:rFonts w:ascii="Fira Sans" w:hAnsi="Fira Sans" w:cs="Calibri"/>
          <w:sz w:val="19"/>
          <w:szCs w:val="19"/>
        </w:rPr>
      </w:pPr>
    </w:p>
    <w:p w:rsidR="004264AF" w:rsidRDefault="004264AF" w:rsidP="00486491">
      <w:pPr>
        <w:pStyle w:val="Tekstpodstawowy"/>
        <w:spacing w:before="120" w:after="0" w:line="240" w:lineRule="exact"/>
        <w:outlineLvl w:val="0"/>
        <w:rPr>
          <w:rFonts w:ascii="Fira Sans" w:hAnsi="Fira Sans" w:cs="Calibri"/>
          <w:sz w:val="19"/>
          <w:szCs w:val="19"/>
        </w:rPr>
      </w:pPr>
    </w:p>
    <w:p w:rsidR="004264AF" w:rsidRDefault="004264AF" w:rsidP="00486491">
      <w:pPr>
        <w:pStyle w:val="Tekstpodstawowy"/>
        <w:spacing w:before="120" w:after="0" w:line="240" w:lineRule="exact"/>
        <w:outlineLvl w:val="0"/>
        <w:rPr>
          <w:rFonts w:ascii="Fira Sans" w:hAnsi="Fira Sans"/>
          <w:sz w:val="19"/>
          <w:szCs w:val="19"/>
        </w:rPr>
      </w:pPr>
      <w:r w:rsidRPr="00C771C7">
        <w:rPr>
          <w:rFonts w:ascii="Fira Sans" w:hAnsi="Fira Sans"/>
          <w:sz w:val="19"/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</w:t>
      </w:r>
      <w:r>
        <w:rPr>
          <w:rFonts w:ascii="Fira Sans" w:hAnsi="Fira Sans"/>
          <w:sz w:val="19"/>
          <w:szCs w:val="19"/>
        </w:rPr>
        <w:t>.</w:t>
      </w:r>
    </w:p>
    <w:p w:rsidR="00621228" w:rsidRPr="00486491" w:rsidRDefault="00621228" w:rsidP="00486491">
      <w:pPr>
        <w:pStyle w:val="Tekstpodstawowy"/>
        <w:spacing w:before="120" w:after="0" w:line="240" w:lineRule="exact"/>
        <w:outlineLvl w:val="0"/>
        <w:rPr>
          <w:rFonts w:ascii="Fira Sans" w:hAnsi="Fira Sans" w:cs="Calibri"/>
          <w:sz w:val="19"/>
          <w:szCs w:val="19"/>
        </w:rPr>
        <w:sectPr w:rsidR="00621228" w:rsidRPr="00486491" w:rsidSect="00FC58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 Artur Łączyński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3462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2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967FC4" w:rsidP="00CD26D8">
      <w:pPr>
        <w:rPr>
          <w:sz w:val="18"/>
        </w:rPr>
      </w:pPr>
      <w:bookmarkStart w:id="0" w:name="_GoBack"/>
      <w:bookmarkEnd w:id="0"/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DF" w:rsidRDefault="00F909DF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F909DF" w:rsidRPr="003F0F15" w:rsidRDefault="00F909DF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F909DF" w:rsidRDefault="00EF7BE1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" w:history="1">
                              <w:r w:rsidR="00F909DF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="00F909DF"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F909DF" w:rsidRPr="00DB6C6F" w:rsidRDefault="00DB6C6F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</w:rPr>
                            </w:pPr>
                            <w:r>
                              <w:rPr>
                                <w:rFonts w:ascii="Fira Sans" w:eastAsiaTheme="minorHAnsi" w:hAnsi="Fira Sans" w:cstheme="minorBid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Fira Sans" w:eastAsiaTheme="minorHAnsi" w:hAnsi="Fira Sans" w:cstheme="minorBidi"/>
                                <w:sz w:val="18"/>
                                <w:szCs w:val="18"/>
                              </w:rPr>
                              <w:instrText xml:space="preserve"> HYPERLINK "https://stat.gov.pl/obszary-tematyczne/rolnictwo-lesnictwo/uprawy-rolne-i-ogrodnicze/produkcja-upraw-rolnych-i-ogrodniczych-w-2021-roku,9,20.html" </w:instrText>
                            </w:r>
                            <w:r>
                              <w:rPr>
                                <w:rFonts w:ascii="Fira Sans" w:eastAsiaTheme="minorHAnsi" w:hAnsi="Fira Sans" w:cstheme="minorBid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09DF" w:rsidRPr="00DB6C6F">
                              <w:rPr>
                                <w:rStyle w:val="Hipercze"/>
                                <w:rFonts w:ascii="Fira Sans" w:eastAsiaTheme="minorHAnsi" w:hAnsi="Fira Sans" w:cstheme="minorBidi"/>
                                <w:sz w:val="18"/>
                                <w:szCs w:val="18"/>
                              </w:rPr>
                              <w:t>Produkcja upraw rolnych i ogrodniczych w 20</w:t>
                            </w:r>
                            <w:r w:rsidRPr="00DB6C6F">
                              <w:rPr>
                                <w:rStyle w:val="Hipercze"/>
                                <w:rFonts w:ascii="Fira Sans" w:eastAsiaTheme="minorHAnsi" w:hAnsi="Fira Sans" w:cstheme="minorBidi"/>
                                <w:sz w:val="18"/>
                                <w:szCs w:val="18"/>
                              </w:rPr>
                              <w:t>21 roku</w:t>
                            </w:r>
                          </w:p>
                          <w:p w:rsidR="00F909DF" w:rsidRPr="00567E75" w:rsidRDefault="00DB6C6F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2E74B5" w:themeColor="accent1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F909DF" w:rsidRPr="003F0F15" w:rsidRDefault="00F909DF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F909DF" w:rsidRPr="00FA76CA" w:rsidRDefault="00EF7BE1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F909DF"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F909DF" w:rsidRPr="003F0F15" w:rsidRDefault="00F909DF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F909DF" w:rsidRPr="003F0F15" w:rsidRDefault="00F909DF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909DF" w:rsidRPr="00FA76CA" w:rsidRDefault="00EF7BE1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8" w:history="1">
                              <w:r w:rsidR="00F909DF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F909DF" w:rsidRPr="0061374D" w:rsidRDefault="00F909DF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909DF" w:rsidRPr="0079665E" w:rsidRDefault="00F909DF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909DF" w:rsidRPr="003F20F8" w:rsidRDefault="00F909DF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F909DF" w:rsidRPr="00564813" w:rsidRDefault="00F909DF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5BMQIAAFoEAAAOAAAAZHJzL2Uyb0RvYy54bWysVNuO0zAQfUfiHyy/0zTpbRs1XS1dipCW&#10;i7TLBziOk1g4HmO7TcrXM3a6pVrgBZFK1ow9Pp45Z6ab26FT5Cisk6ALmk6mlAjNoZK6KejXp/2b&#10;G0qcZ7piCrQo6Ek4ert9/WrTm1xk0IKqhCUIol3em4K23ps8SRxvRcfcBIzQeFiD7ZhH1zZJZVmP&#10;6J1Ksul0mfRgK2OBC+dw9348pNuIX9eC+8917YQnqqCYm4+rjWsZ1mS7YXljmWklP6fB/iGLjkmN&#10;j16g7pln5GDlb1Cd5BYc1H7CoUugriUXsQasJp2+qOaxZUbEWpAcZy40uf8Hyz8dv1giK9RuRolm&#10;HWr0JAZP3sJAlovAT29cjmGPBgP9gPsYG2t15gH4N0c07FqmG3FnLfStYBXml4abydXVEccFkLL/&#10;CBW+ww4eItBQ2y6Qh3QQREedThdtQi4cN5erNJ2lC0o4ns1W82y5juolLH++bqzz7wV0JBgFtSh+&#10;hGfHB+dDOix/DgmvOVCy2kulomObcqcsOTJslH0WfrGCF2FKk76g60W2GBn4O8Q+fH+C6KTHjley&#10;K+jNNHwhiOWBt3e6irZnUo02pqz0mcjA3ciiH8ohanbRp4TqhMxaGBscBxKNFuwPSnps7oK67wdm&#10;BSXqg0Z11ul8HqYhOvPFKkPHXp+U1ydMc4QqqKdkNHd+nKCDsbJp8aWxHzTcoaK1jFwH6ceszulj&#10;A0cJzsMWJuTaj1G//hK2PwEAAP//AwBQSwMEFAAGAAgAAAAhAFLLr97jAAAADAEAAA8AAABkcnMv&#10;ZG93bnJldi54bWxMj8tOwzAQRfdI/IM1SGxQayetkhLiVIjHAqkg0SKxdWKTRI3HIXaT8PdMV7Ac&#10;3aM75+bb2XZsNINvHUqIlgKYwcrpFmsJH4fnxQaYDwq16hwaCT/Gw7a4vMhVpt2E72bch5pRCfpM&#10;SWhC6DPOfdUYq/zS9QYp+3KDVYHOoeZ6UBOV247HQiTcqhbpQ6N689CY6rg/WQmP8dsUpbub/lge&#10;yqfX8Rtf/OdKyuur+f4OWDBz+IPhrE/qUJBT6U6oPeskLCJxSygF600M7EyIdULzSgnpKk2AFzn/&#10;P6L4BQAA//8DAFBLAQItABQABgAIAAAAIQC2gziS/gAAAOEBAAATAAAAAAAAAAAAAAAAAAAAAABb&#10;Q29udGVudF9UeXBlc10ueG1sUEsBAi0AFAAGAAgAAAAhADj9If/WAAAAlAEAAAsAAAAAAAAAAAAA&#10;AAAALwEAAF9yZWxzLy5yZWxzUEsBAi0AFAAGAAgAAAAhAPfMzkExAgAAWgQAAA4AAAAAAAAAAAAA&#10;AAAALgIAAGRycy9lMm9Eb2MueG1sUEsBAi0AFAAGAAgAAAAhAFLLr97jAAAADAEAAA8AAAAAAAAA&#10;AAAAAAAAiwQAAGRycy9kb3ducmV2LnhtbFBLBQYAAAAABAAEAPMAAACbBQAAAAA=&#10;" fillcolor="#f2f2f2" strokecolor="white">
                <v:textbox>
                  <w:txbxContent>
                    <w:p w:rsidR="00F909DF" w:rsidRDefault="00F909DF" w:rsidP="00CD26D8">
                      <w:pPr>
                        <w:rPr>
                          <w:b/>
                        </w:rPr>
                      </w:pPr>
                    </w:p>
                    <w:p w:rsidR="00F909DF" w:rsidRPr="003F0F15" w:rsidRDefault="00F909DF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F909DF" w:rsidRDefault="00EF7BE1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19" w:history="1">
                        <w:r w:rsidR="00F909DF"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="00F909DF"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F909DF" w:rsidRPr="00DB6C6F" w:rsidRDefault="00DB6C6F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</w:rPr>
                      </w:pPr>
                      <w:r>
                        <w:rPr>
                          <w:rFonts w:ascii="Fira Sans" w:eastAsiaTheme="minorHAnsi" w:hAnsi="Fira Sans" w:cstheme="minorBidi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Fira Sans" w:eastAsiaTheme="minorHAnsi" w:hAnsi="Fira Sans" w:cstheme="minorBidi"/>
                          <w:sz w:val="18"/>
                          <w:szCs w:val="18"/>
                        </w:rPr>
                        <w:instrText xml:space="preserve"> HYPERLINK "https://stat.gov.pl/obszary-tematyczne/rolnictwo-lesnictwo/uprawy-rolne-i-ogrodnicze/produkcja-upraw-rolnych-i-ogrodniczych-w-2021-roku,9,20.html" </w:instrText>
                      </w:r>
                      <w:r>
                        <w:rPr>
                          <w:rFonts w:ascii="Fira Sans" w:eastAsiaTheme="minorHAnsi" w:hAnsi="Fira Sans" w:cstheme="minorBidi"/>
                          <w:sz w:val="18"/>
                          <w:szCs w:val="18"/>
                        </w:rPr>
                        <w:fldChar w:fldCharType="separate"/>
                      </w:r>
                      <w:r w:rsidR="00F909DF" w:rsidRPr="00DB6C6F">
                        <w:rPr>
                          <w:rStyle w:val="Hipercze"/>
                          <w:rFonts w:ascii="Fira Sans" w:eastAsiaTheme="minorHAnsi" w:hAnsi="Fira Sans" w:cstheme="minorBidi"/>
                          <w:sz w:val="18"/>
                          <w:szCs w:val="18"/>
                        </w:rPr>
                        <w:t>Produkcja upraw rolnych i ogrodniczych w 20</w:t>
                      </w:r>
                      <w:r w:rsidRPr="00DB6C6F">
                        <w:rPr>
                          <w:rStyle w:val="Hipercze"/>
                          <w:rFonts w:ascii="Fira Sans" w:eastAsiaTheme="minorHAnsi" w:hAnsi="Fira Sans" w:cstheme="minorBidi"/>
                          <w:sz w:val="18"/>
                          <w:szCs w:val="18"/>
                        </w:rPr>
                        <w:t>21 roku</w:t>
                      </w:r>
                    </w:p>
                    <w:p w:rsidR="00F909DF" w:rsidRPr="00567E75" w:rsidRDefault="00DB6C6F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2E74B5" w:themeColor="accent1" w:themeShade="BF"/>
                          <w:sz w:val="18"/>
                          <w:szCs w:val="18"/>
                        </w:rPr>
                        <w:fldChar w:fldCharType="end"/>
                      </w:r>
                    </w:p>
                    <w:p w:rsidR="00F909DF" w:rsidRPr="003F0F15" w:rsidRDefault="00F909DF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F909DF" w:rsidRPr="00FA76CA" w:rsidRDefault="00EF7BE1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0" w:history="1">
                        <w:r w:rsidR="00F909DF"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F909DF" w:rsidRPr="003F0F15" w:rsidRDefault="00F909DF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F909DF" w:rsidRPr="003F0F15" w:rsidRDefault="00F909DF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F909DF" w:rsidRPr="00FA76CA" w:rsidRDefault="00EF7BE1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1" w:history="1">
                        <w:r w:rsidR="00F909DF"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:rsidR="00F909DF" w:rsidRPr="0061374D" w:rsidRDefault="00F909DF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F909DF" w:rsidRPr="0079665E" w:rsidRDefault="00F909DF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F909DF" w:rsidRPr="003F20F8" w:rsidRDefault="00F909DF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F909DF" w:rsidRPr="00564813" w:rsidRDefault="00F909DF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2"/>
      <w:headerReference w:type="first" r:id="rId23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E1" w:rsidRDefault="00EF7BE1" w:rsidP="000662E2">
      <w:pPr>
        <w:spacing w:after="0" w:line="240" w:lineRule="auto"/>
      </w:pPr>
      <w:r>
        <w:separator/>
      </w:r>
    </w:p>
  </w:endnote>
  <w:endnote w:type="continuationSeparator" w:id="0">
    <w:p w:rsidR="00EF7BE1" w:rsidRDefault="00EF7BE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Pr="006F2D45" w:rsidRDefault="00F909DF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6F2D45">
      <w:rPr>
        <w:sz w:val="18"/>
        <w:szCs w:val="18"/>
      </w:rPr>
      <w:fldChar w:fldCharType="end"/>
    </w:r>
  </w:p>
  <w:p w:rsidR="00F909DF" w:rsidRDefault="00F90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Pr="009F24C7" w:rsidRDefault="00F909DF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F24C7">
      <w:rPr>
        <w:sz w:val="18"/>
        <w:szCs w:val="18"/>
      </w:rPr>
      <w:fldChar w:fldCharType="end"/>
    </w:r>
  </w:p>
  <w:p w:rsidR="00F909DF" w:rsidRDefault="00F90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E1" w:rsidRDefault="00EF7BE1" w:rsidP="000662E2">
      <w:pPr>
        <w:spacing w:after="0" w:line="240" w:lineRule="auto"/>
      </w:pPr>
      <w:r>
        <w:separator/>
      </w:r>
    </w:p>
  </w:footnote>
  <w:footnote w:type="continuationSeparator" w:id="0">
    <w:p w:rsidR="00EF7BE1" w:rsidRDefault="00EF7BE1" w:rsidP="000662E2">
      <w:pPr>
        <w:spacing w:after="0" w:line="240" w:lineRule="auto"/>
      </w:pPr>
      <w:r>
        <w:continuationSeparator/>
      </w:r>
    </w:p>
  </w:footnote>
  <w:footnote w:id="1">
    <w:p w:rsidR="00F909DF" w:rsidRDefault="00F909DF">
      <w:pPr>
        <w:pStyle w:val="Tekstprzypisudolnego"/>
        <w:rPr>
          <w:rFonts w:ascii="Fira Sans" w:hAnsi="Fira Sans"/>
          <w:sz w:val="16"/>
          <w:szCs w:val="16"/>
        </w:rPr>
      </w:pPr>
      <w:r w:rsidRPr="003F491B">
        <w:rPr>
          <w:rStyle w:val="Odwoanieprzypisudolnego"/>
        </w:rPr>
        <w:footnoteRef/>
      </w:r>
      <w:r w:rsidRPr="003F491B">
        <w:t xml:space="preserve"> </w:t>
      </w:r>
      <w:r w:rsidRPr="00F00929">
        <w:rPr>
          <w:rFonts w:ascii="Fira Sans" w:hAnsi="Fira Sans"/>
          <w:sz w:val="16"/>
          <w:szCs w:val="16"/>
        </w:rPr>
        <w:t>Informacja zawiera wyniki wiosennej oceny stanu upraw przepr</w:t>
      </w:r>
      <w:r>
        <w:rPr>
          <w:rFonts w:ascii="Fira Sans" w:hAnsi="Fira Sans"/>
          <w:sz w:val="16"/>
          <w:szCs w:val="16"/>
        </w:rPr>
        <w:t xml:space="preserve">owadzonej w I połowie maja  2022 r. </w:t>
      </w:r>
    </w:p>
    <w:p w:rsidR="00F909DF" w:rsidRPr="00F00929" w:rsidRDefault="00F909DF">
      <w:pPr>
        <w:pStyle w:val="Tekstprzypisudolneg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Oceny dokonano w oparciu o </w:t>
      </w:r>
      <w:r w:rsidRPr="00F00929">
        <w:rPr>
          <w:rFonts w:ascii="Fira Sans" w:hAnsi="Fira Sans"/>
          <w:sz w:val="16"/>
          <w:szCs w:val="16"/>
        </w:rPr>
        <w:t>ekspertyzy rzeczoznawców terenowych GUS opracowane na podst</w:t>
      </w:r>
      <w:r>
        <w:rPr>
          <w:rFonts w:ascii="Fira Sans" w:hAnsi="Fira Sans"/>
          <w:sz w:val="16"/>
          <w:szCs w:val="16"/>
        </w:rPr>
        <w:t>awie lustracji pól, łąk i sadów.</w:t>
      </w:r>
    </w:p>
    <w:p w:rsidR="00F909DF" w:rsidRPr="00F00929" w:rsidRDefault="00F909DF">
      <w:pPr>
        <w:pStyle w:val="Tekstprzypisudolnego"/>
        <w:rPr>
          <w:rFonts w:ascii="Fira Sans" w:hAnsi="Fira Sans"/>
        </w:rPr>
      </w:pPr>
      <w:r w:rsidRPr="00F00929">
        <w:rPr>
          <w:rFonts w:ascii="Fira Sans" w:hAnsi="Fira Sans"/>
          <w:sz w:val="16"/>
          <w:szCs w:val="16"/>
        </w:rPr>
        <w:t>Wiosenna ocena stanu upraw obejmuje również szacunek powierzchni zasiewów głównych upraw rolnych oraz szacunek strat zimowych i wiosennych.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Default="00F909DF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9930F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Default="00F909DF" w:rsidP="00F32458">
    <w:pPr>
      <w:pStyle w:val="Nagwek"/>
      <w:rPr>
        <w:noProof/>
        <w:lang w:eastAsia="pl-PL"/>
      </w:rPr>
    </w:pPr>
  </w:p>
  <w:p w:rsidR="00F909DF" w:rsidRDefault="00F909DF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09DF" w:rsidRPr="007747A2" w:rsidRDefault="00F909DF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F909DF" w:rsidRPr="007747A2" w:rsidRDefault="00F909DF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3CDEA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F909DF" w:rsidRDefault="00F909DF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Default="00F909DF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83AC3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DF" w:rsidRDefault="00F909DF" w:rsidP="00F32458">
    <w:pPr>
      <w:pStyle w:val="Nagwek"/>
      <w:rPr>
        <w:noProof/>
        <w:lang w:eastAsia="pl-PL"/>
      </w:rPr>
    </w:pPr>
  </w:p>
  <w:p w:rsidR="00F909DF" w:rsidRDefault="00F909DF" w:rsidP="00787C9C">
    <w:pPr>
      <w:pStyle w:val="Nagwek"/>
      <w:jc w:val="right"/>
      <w:rPr>
        <w:noProof/>
        <w:lang w:eastAsia="pl-PL"/>
      </w:rPr>
    </w:pPr>
  </w:p>
  <w:p w:rsidR="00F909DF" w:rsidRDefault="00F90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4pt;visibility:visible" o:bullet="t">
        <v:imagedata r:id="rId1" o:title=""/>
      </v:shape>
    </w:pict>
  </w:numPicBullet>
  <w:numPicBullet w:numPicBulletId="1">
    <w:pict>
      <v:shape id="_x0000_i1029" type="#_x0000_t75" style="width:123.6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191D5C"/>
    <w:multiLevelType w:val="hybridMultilevel"/>
    <w:tmpl w:val="07AE1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BB03F2"/>
    <w:multiLevelType w:val="hybridMultilevel"/>
    <w:tmpl w:val="F2CAC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532"/>
    <w:rsid w:val="00000BEC"/>
    <w:rsid w:val="00001C5B"/>
    <w:rsid w:val="00001D9B"/>
    <w:rsid w:val="00002CFF"/>
    <w:rsid w:val="00003437"/>
    <w:rsid w:val="00003531"/>
    <w:rsid w:val="00003701"/>
    <w:rsid w:val="00003879"/>
    <w:rsid w:val="000041C3"/>
    <w:rsid w:val="00004888"/>
    <w:rsid w:val="000055E7"/>
    <w:rsid w:val="0000560B"/>
    <w:rsid w:val="00006868"/>
    <w:rsid w:val="0000709F"/>
    <w:rsid w:val="0000710E"/>
    <w:rsid w:val="00007871"/>
    <w:rsid w:val="000108B8"/>
    <w:rsid w:val="00010F43"/>
    <w:rsid w:val="0001174D"/>
    <w:rsid w:val="0001349A"/>
    <w:rsid w:val="00013BCB"/>
    <w:rsid w:val="00014825"/>
    <w:rsid w:val="000152F5"/>
    <w:rsid w:val="000160A9"/>
    <w:rsid w:val="0001673F"/>
    <w:rsid w:val="00017628"/>
    <w:rsid w:val="00017AE5"/>
    <w:rsid w:val="00020239"/>
    <w:rsid w:val="0002066A"/>
    <w:rsid w:val="00021DD6"/>
    <w:rsid w:val="00024A98"/>
    <w:rsid w:val="00024DEB"/>
    <w:rsid w:val="000258E1"/>
    <w:rsid w:val="00025E0D"/>
    <w:rsid w:val="00026398"/>
    <w:rsid w:val="00026D6C"/>
    <w:rsid w:val="00026D77"/>
    <w:rsid w:val="00027917"/>
    <w:rsid w:val="00030CB0"/>
    <w:rsid w:val="00031080"/>
    <w:rsid w:val="0003113F"/>
    <w:rsid w:val="000313A7"/>
    <w:rsid w:val="000313E7"/>
    <w:rsid w:val="00031635"/>
    <w:rsid w:val="00032E2D"/>
    <w:rsid w:val="00032FB4"/>
    <w:rsid w:val="00033484"/>
    <w:rsid w:val="000334B0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461B7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4161"/>
    <w:rsid w:val="00065707"/>
    <w:rsid w:val="0006575C"/>
    <w:rsid w:val="000662E2"/>
    <w:rsid w:val="00066883"/>
    <w:rsid w:val="00066D6F"/>
    <w:rsid w:val="00066DF3"/>
    <w:rsid w:val="0006726C"/>
    <w:rsid w:val="00070838"/>
    <w:rsid w:val="0007111B"/>
    <w:rsid w:val="00071592"/>
    <w:rsid w:val="00071652"/>
    <w:rsid w:val="00071959"/>
    <w:rsid w:val="00071C6F"/>
    <w:rsid w:val="000723BA"/>
    <w:rsid w:val="000724B2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86FCC"/>
    <w:rsid w:val="0009010D"/>
    <w:rsid w:val="000905EC"/>
    <w:rsid w:val="0009071A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3DDA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664"/>
    <w:rsid w:val="000F4B12"/>
    <w:rsid w:val="000F523E"/>
    <w:rsid w:val="000F5A18"/>
    <w:rsid w:val="000F5A35"/>
    <w:rsid w:val="000F5C8F"/>
    <w:rsid w:val="000F6067"/>
    <w:rsid w:val="000F6260"/>
    <w:rsid w:val="000F729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109A5"/>
    <w:rsid w:val="00110D87"/>
    <w:rsid w:val="00111165"/>
    <w:rsid w:val="00112C4B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4C4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36C30"/>
    <w:rsid w:val="00140565"/>
    <w:rsid w:val="001423B6"/>
    <w:rsid w:val="00142E50"/>
    <w:rsid w:val="001432D6"/>
    <w:rsid w:val="001448A7"/>
    <w:rsid w:val="001448AE"/>
    <w:rsid w:val="00144B7C"/>
    <w:rsid w:val="00145699"/>
    <w:rsid w:val="001465E3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5F4B"/>
    <w:rsid w:val="0015689E"/>
    <w:rsid w:val="00157194"/>
    <w:rsid w:val="00162325"/>
    <w:rsid w:val="001629AF"/>
    <w:rsid w:val="0016364D"/>
    <w:rsid w:val="0016376F"/>
    <w:rsid w:val="00163D6B"/>
    <w:rsid w:val="00164224"/>
    <w:rsid w:val="0016488E"/>
    <w:rsid w:val="00164C3A"/>
    <w:rsid w:val="001652B9"/>
    <w:rsid w:val="00165A9E"/>
    <w:rsid w:val="00165B50"/>
    <w:rsid w:val="001668EF"/>
    <w:rsid w:val="00166A86"/>
    <w:rsid w:val="00166D3D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64D0"/>
    <w:rsid w:val="001867D0"/>
    <w:rsid w:val="001867FE"/>
    <w:rsid w:val="00187245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6699"/>
    <w:rsid w:val="001C69C4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7A9"/>
    <w:rsid w:val="001D7B0F"/>
    <w:rsid w:val="001D7FC4"/>
    <w:rsid w:val="001E009B"/>
    <w:rsid w:val="001E07FB"/>
    <w:rsid w:val="001E143F"/>
    <w:rsid w:val="001E17F5"/>
    <w:rsid w:val="001E2222"/>
    <w:rsid w:val="001E2F4B"/>
    <w:rsid w:val="001E2F5F"/>
    <w:rsid w:val="001E3445"/>
    <w:rsid w:val="001E4753"/>
    <w:rsid w:val="001E4F30"/>
    <w:rsid w:val="001E5A60"/>
    <w:rsid w:val="001E6318"/>
    <w:rsid w:val="001E67B8"/>
    <w:rsid w:val="001E6D43"/>
    <w:rsid w:val="001E6E74"/>
    <w:rsid w:val="001F06A7"/>
    <w:rsid w:val="001F14E0"/>
    <w:rsid w:val="001F1F84"/>
    <w:rsid w:val="001F2335"/>
    <w:rsid w:val="001F23C5"/>
    <w:rsid w:val="001F2F51"/>
    <w:rsid w:val="001F3F2A"/>
    <w:rsid w:val="001F3F6F"/>
    <w:rsid w:val="001F4AED"/>
    <w:rsid w:val="001F5385"/>
    <w:rsid w:val="001F5561"/>
    <w:rsid w:val="001F5919"/>
    <w:rsid w:val="001F652D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CF6"/>
    <w:rsid w:val="0020700F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7CAD"/>
    <w:rsid w:val="00221FE7"/>
    <w:rsid w:val="002227D8"/>
    <w:rsid w:val="0022508E"/>
    <w:rsid w:val="0022601D"/>
    <w:rsid w:val="00226536"/>
    <w:rsid w:val="00226FAC"/>
    <w:rsid w:val="002270CF"/>
    <w:rsid w:val="00231520"/>
    <w:rsid w:val="0023159C"/>
    <w:rsid w:val="00231F58"/>
    <w:rsid w:val="00232B69"/>
    <w:rsid w:val="002331DA"/>
    <w:rsid w:val="002340C7"/>
    <w:rsid w:val="00234762"/>
    <w:rsid w:val="002351B7"/>
    <w:rsid w:val="002369EC"/>
    <w:rsid w:val="00236FC5"/>
    <w:rsid w:val="00237BF1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5E7E"/>
    <w:rsid w:val="00246982"/>
    <w:rsid w:val="00246A8B"/>
    <w:rsid w:val="00247EF6"/>
    <w:rsid w:val="002505FD"/>
    <w:rsid w:val="002512D0"/>
    <w:rsid w:val="00252553"/>
    <w:rsid w:val="00252FFD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2F8F"/>
    <w:rsid w:val="002636F1"/>
    <w:rsid w:val="00264FA8"/>
    <w:rsid w:val="00265472"/>
    <w:rsid w:val="00265502"/>
    <w:rsid w:val="00265C36"/>
    <w:rsid w:val="00266475"/>
    <w:rsid w:val="00266804"/>
    <w:rsid w:val="00266F7D"/>
    <w:rsid w:val="002673D5"/>
    <w:rsid w:val="002700F2"/>
    <w:rsid w:val="002701DE"/>
    <w:rsid w:val="002709C8"/>
    <w:rsid w:val="0027141C"/>
    <w:rsid w:val="00271471"/>
    <w:rsid w:val="00272203"/>
    <w:rsid w:val="00273035"/>
    <w:rsid w:val="0027368D"/>
    <w:rsid w:val="0027417B"/>
    <w:rsid w:val="0027610A"/>
    <w:rsid w:val="00276811"/>
    <w:rsid w:val="00276E4C"/>
    <w:rsid w:val="002774DA"/>
    <w:rsid w:val="002775FA"/>
    <w:rsid w:val="00280D93"/>
    <w:rsid w:val="00282699"/>
    <w:rsid w:val="002849F2"/>
    <w:rsid w:val="002856A6"/>
    <w:rsid w:val="002857DD"/>
    <w:rsid w:val="00285B9C"/>
    <w:rsid w:val="0028655A"/>
    <w:rsid w:val="00286B0C"/>
    <w:rsid w:val="002874C3"/>
    <w:rsid w:val="0029019A"/>
    <w:rsid w:val="00291277"/>
    <w:rsid w:val="002920CD"/>
    <w:rsid w:val="002922FC"/>
    <w:rsid w:val="002926DF"/>
    <w:rsid w:val="0029307D"/>
    <w:rsid w:val="002937B5"/>
    <w:rsid w:val="00294769"/>
    <w:rsid w:val="00294A7C"/>
    <w:rsid w:val="0029553E"/>
    <w:rsid w:val="0029598B"/>
    <w:rsid w:val="0029601D"/>
    <w:rsid w:val="00296290"/>
    <w:rsid w:val="00296697"/>
    <w:rsid w:val="00297978"/>
    <w:rsid w:val="002A0704"/>
    <w:rsid w:val="002A469F"/>
    <w:rsid w:val="002A5953"/>
    <w:rsid w:val="002A6378"/>
    <w:rsid w:val="002A6655"/>
    <w:rsid w:val="002A67CC"/>
    <w:rsid w:val="002A6A73"/>
    <w:rsid w:val="002B0472"/>
    <w:rsid w:val="002B0602"/>
    <w:rsid w:val="002B0A26"/>
    <w:rsid w:val="002B0F65"/>
    <w:rsid w:val="002B1554"/>
    <w:rsid w:val="002B1DAF"/>
    <w:rsid w:val="002B2E30"/>
    <w:rsid w:val="002B31BC"/>
    <w:rsid w:val="002B3AE0"/>
    <w:rsid w:val="002B6B12"/>
    <w:rsid w:val="002B7739"/>
    <w:rsid w:val="002C0852"/>
    <w:rsid w:val="002C17CA"/>
    <w:rsid w:val="002C17EA"/>
    <w:rsid w:val="002C2AFF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1DD9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AB"/>
    <w:rsid w:val="00322EDD"/>
    <w:rsid w:val="00323276"/>
    <w:rsid w:val="00323374"/>
    <w:rsid w:val="00323556"/>
    <w:rsid w:val="003236C0"/>
    <w:rsid w:val="00323778"/>
    <w:rsid w:val="00323898"/>
    <w:rsid w:val="003240D3"/>
    <w:rsid w:val="003246B6"/>
    <w:rsid w:val="00325163"/>
    <w:rsid w:val="00326354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767"/>
    <w:rsid w:val="0035081D"/>
    <w:rsid w:val="00350DE0"/>
    <w:rsid w:val="003515FD"/>
    <w:rsid w:val="00351838"/>
    <w:rsid w:val="003533AF"/>
    <w:rsid w:val="003541F1"/>
    <w:rsid w:val="00354285"/>
    <w:rsid w:val="0035442C"/>
    <w:rsid w:val="003547D3"/>
    <w:rsid w:val="00355553"/>
    <w:rsid w:val="003555D8"/>
    <w:rsid w:val="003557A6"/>
    <w:rsid w:val="00356D06"/>
    <w:rsid w:val="00360261"/>
    <w:rsid w:val="00361567"/>
    <w:rsid w:val="00361ACD"/>
    <w:rsid w:val="00361C63"/>
    <w:rsid w:val="00361E38"/>
    <w:rsid w:val="003620B4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EF6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78E"/>
    <w:rsid w:val="003A1A28"/>
    <w:rsid w:val="003A1B36"/>
    <w:rsid w:val="003A229B"/>
    <w:rsid w:val="003A2697"/>
    <w:rsid w:val="003A381A"/>
    <w:rsid w:val="003A3978"/>
    <w:rsid w:val="003A3D63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10C"/>
    <w:rsid w:val="003B32AE"/>
    <w:rsid w:val="003B3D6C"/>
    <w:rsid w:val="003B4163"/>
    <w:rsid w:val="003B4DBB"/>
    <w:rsid w:val="003B5BB4"/>
    <w:rsid w:val="003B5BFE"/>
    <w:rsid w:val="003B7EB9"/>
    <w:rsid w:val="003B7EC0"/>
    <w:rsid w:val="003C0EE7"/>
    <w:rsid w:val="003C0FA7"/>
    <w:rsid w:val="003C121E"/>
    <w:rsid w:val="003C14A2"/>
    <w:rsid w:val="003C1A4B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C2F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D64"/>
    <w:rsid w:val="003F0E56"/>
    <w:rsid w:val="003F0F15"/>
    <w:rsid w:val="003F2F2A"/>
    <w:rsid w:val="003F3616"/>
    <w:rsid w:val="003F39E0"/>
    <w:rsid w:val="003F491B"/>
    <w:rsid w:val="003F4B9D"/>
    <w:rsid w:val="003F5C9F"/>
    <w:rsid w:val="003F703A"/>
    <w:rsid w:val="003F7602"/>
    <w:rsid w:val="003F7C8C"/>
    <w:rsid w:val="003F7FE6"/>
    <w:rsid w:val="00400267"/>
    <w:rsid w:val="004003B3"/>
    <w:rsid w:val="00400EF7"/>
    <w:rsid w:val="0040123B"/>
    <w:rsid w:val="00401C33"/>
    <w:rsid w:val="00402BDC"/>
    <w:rsid w:val="00403677"/>
    <w:rsid w:val="00405B04"/>
    <w:rsid w:val="00406B33"/>
    <w:rsid w:val="00406EE5"/>
    <w:rsid w:val="0040794E"/>
    <w:rsid w:val="00410120"/>
    <w:rsid w:val="00410948"/>
    <w:rsid w:val="00410A54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588"/>
    <w:rsid w:val="00417A9B"/>
    <w:rsid w:val="00417C07"/>
    <w:rsid w:val="00417F97"/>
    <w:rsid w:val="00417FB7"/>
    <w:rsid w:val="00420E92"/>
    <w:rsid w:val="00421069"/>
    <w:rsid w:val="00422188"/>
    <w:rsid w:val="00422391"/>
    <w:rsid w:val="00422B46"/>
    <w:rsid w:val="00422BBD"/>
    <w:rsid w:val="0042325E"/>
    <w:rsid w:val="004237CA"/>
    <w:rsid w:val="0042446D"/>
    <w:rsid w:val="00424619"/>
    <w:rsid w:val="00424BA5"/>
    <w:rsid w:val="00424C40"/>
    <w:rsid w:val="00424FC0"/>
    <w:rsid w:val="00425D9C"/>
    <w:rsid w:val="004264AF"/>
    <w:rsid w:val="00427BF8"/>
    <w:rsid w:val="00430079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5A8"/>
    <w:rsid w:val="00447B9D"/>
    <w:rsid w:val="004507CA"/>
    <w:rsid w:val="00452C3B"/>
    <w:rsid w:val="00453C0D"/>
    <w:rsid w:val="00453E3F"/>
    <w:rsid w:val="0045438F"/>
    <w:rsid w:val="004553A9"/>
    <w:rsid w:val="00455622"/>
    <w:rsid w:val="00456DEF"/>
    <w:rsid w:val="00456F34"/>
    <w:rsid w:val="00457388"/>
    <w:rsid w:val="004577E5"/>
    <w:rsid w:val="00461303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5D85"/>
    <w:rsid w:val="0046631D"/>
    <w:rsid w:val="00467943"/>
    <w:rsid w:val="00467984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69F1"/>
    <w:rsid w:val="00477E10"/>
    <w:rsid w:val="004803D8"/>
    <w:rsid w:val="00480B92"/>
    <w:rsid w:val="00483798"/>
    <w:rsid w:val="004846D0"/>
    <w:rsid w:val="00484F26"/>
    <w:rsid w:val="00485879"/>
    <w:rsid w:val="0048611F"/>
    <w:rsid w:val="00486491"/>
    <w:rsid w:val="004866F8"/>
    <w:rsid w:val="00486D42"/>
    <w:rsid w:val="0048766F"/>
    <w:rsid w:val="004877B1"/>
    <w:rsid w:val="00487BB9"/>
    <w:rsid w:val="00490049"/>
    <w:rsid w:val="004903B6"/>
    <w:rsid w:val="004917E9"/>
    <w:rsid w:val="00491E94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21B"/>
    <w:rsid w:val="004964B6"/>
    <w:rsid w:val="00496C38"/>
    <w:rsid w:val="004A0539"/>
    <w:rsid w:val="004A0681"/>
    <w:rsid w:val="004A0C43"/>
    <w:rsid w:val="004A0F21"/>
    <w:rsid w:val="004A14C6"/>
    <w:rsid w:val="004A1BE9"/>
    <w:rsid w:val="004A20D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B"/>
    <w:rsid w:val="004D76BC"/>
    <w:rsid w:val="004D77D8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3628"/>
    <w:rsid w:val="004F437E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60C"/>
    <w:rsid w:val="00521BC3"/>
    <w:rsid w:val="00523169"/>
    <w:rsid w:val="00524DF5"/>
    <w:rsid w:val="005253F9"/>
    <w:rsid w:val="00525564"/>
    <w:rsid w:val="005278F8"/>
    <w:rsid w:val="00531632"/>
    <w:rsid w:val="00535EEB"/>
    <w:rsid w:val="00536175"/>
    <w:rsid w:val="005363D8"/>
    <w:rsid w:val="00537210"/>
    <w:rsid w:val="00537FC3"/>
    <w:rsid w:val="005405C1"/>
    <w:rsid w:val="00540647"/>
    <w:rsid w:val="00541A98"/>
    <w:rsid w:val="00541BD0"/>
    <w:rsid w:val="00541D4A"/>
    <w:rsid w:val="00541F7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D6B"/>
    <w:rsid w:val="005605B7"/>
    <w:rsid w:val="00560945"/>
    <w:rsid w:val="00560D27"/>
    <w:rsid w:val="0056282D"/>
    <w:rsid w:val="0056376E"/>
    <w:rsid w:val="005644E7"/>
    <w:rsid w:val="00564EBC"/>
    <w:rsid w:val="00565FD3"/>
    <w:rsid w:val="0056664B"/>
    <w:rsid w:val="0056706A"/>
    <w:rsid w:val="0056769A"/>
    <w:rsid w:val="00567E75"/>
    <w:rsid w:val="00570C48"/>
    <w:rsid w:val="00572358"/>
    <w:rsid w:val="005744DB"/>
    <w:rsid w:val="005762A7"/>
    <w:rsid w:val="005770D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191D"/>
    <w:rsid w:val="00591BFA"/>
    <w:rsid w:val="00593195"/>
    <w:rsid w:val="00593CE2"/>
    <w:rsid w:val="0059448F"/>
    <w:rsid w:val="00595CEC"/>
    <w:rsid w:val="005969F3"/>
    <w:rsid w:val="005A0542"/>
    <w:rsid w:val="005A0D09"/>
    <w:rsid w:val="005A110B"/>
    <w:rsid w:val="005A1A20"/>
    <w:rsid w:val="005A1B8A"/>
    <w:rsid w:val="005A1CA4"/>
    <w:rsid w:val="005A230D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72DB"/>
    <w:rsid w:val="005A78C2"/>
    <w:rsid w:val="005B008D"/>
    <w:rsid w:val="005B00E1"/>
    <w:rsid w:val="005B09B1"/>
    <w:rsid w:val="005B1E98"/>
    <w:rsid w:val="005B2464"/>
    <w:rsid w:val="005B3092"/>
    <w:rsid w:val="005B348D"/>
    <w:rsid w:val="005B4151"/>
    <w:rsid w:val="005B46C4"/>
    <w:rsid w:val="005B4A9F"/>
    <w:rsid w:val="005B5E07"/>
    <w:rsid w:val="005B72A8"/>
    <w:rsid w:val="005C0133"/>
    <w:rsid w:val="005C17B6"/>
    <w:rsid w:val="005C1ACD"/>
    <w:rsid w:val="005C1EAD"/>
    <w:rsid w:val="005C296A"/>
    <w:rsid w:val="005C29D9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D03DC"/>
    <w:rsid w:val="005D0646"/>
    <w:rsid w:val="005D0CBB"/>
    <w:rsid w:val="005D187A"/>
    <w:rsid w:val="005D1D90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5E82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734"/>
    <w:rsid w:val="00612EFB"/>
    <w:rsid w:val="006135FB"/>
    <w:rsid w:val="00614828"/>
    <w:rsid w:val="00614E5C"/>
    <w:rsid w:val="006157DA"/>
    <w:rsid w:val="006158B4"/>
    <w:rsid w:val="00616FC7"/>
    <w:rsid w:val="00617430"/>
    <w:rsid w:val="006202C9"/>
    <w:rsid w:val="006209F9"/>
    <w:rsid w:val="00621228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499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2D3"/>
    <w:rsid w:val="006426D6"/>
    <w:rsid w:val="00642866"/>
    <w:rsid w:val="0064301C"/>
    <w:rsid w:val="00644285"/>
    <w:rsid w:val="00645218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2C3"/>
    <w:rsid w:val="006537E1"/>
    <w:rsid w:val="0065412C"/>
    <w:rsid w:val="00654689"/>
    <w:rsid w:val="006552FA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6682"/>
    <w:rsid w:val="006673CA"/>
    <w:rsid w:val="00667532"/>
    <w:rsid w:val="00670F4C"/>
    <w:rsid w:val="0067221A"/>
    <w:rsid w:val="006752FE"/>
    <w:rsid w:val="00675AA7"/>
    <w:rsid w:val="00680455"/>
    <w:rsid w:val="00680DD6"/>
    <w:rsid w:val="00680DEB"/>
    <w:rsid w:val="00681937"/>
    <w:rsid w:val="0068199E"/>
    <w:rsid w:val="006822BC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5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6EFF"/>
    <w:rsid w:val="006B7DF6"/>
    <w:rsid w:val="006C0189"/>
    <w:rsid w:val="006C042D"/>
    <w:rsid w:val="006C079F"/>
    <w:rsid w:val="006C11A7"/>
    <w:rsid w:val="006C1BDE"/>
    <w:rsid w:val="006C2B48"/>
    <w:rsid w:val="006C30D2"/>
    <w:rsid w:val="006C346A"/>
    <w:rsid w:val="006C37F5"/>
    <w:rsid w:val="006C3A9E"/>
    <w:rsid w:val="006C3FF7"/>
    <w:rsid w:val="006C5899"/>
    <w:rsid w:val="006C5E82"/>
    <w:rsid w:val="006C6414"/>
    <w:rsid w:val="006C656B"/>
    <w:rsid w:val="006C68A3"/>
    <w:rsid w:val="006C6A45"/>
    <w:rsid w:val="006C6D0C"/>
    <w:rsid w:val="006C7D2B"/>
    <w:rsid w:val="006D0428"/>
    <w:rsid w:val="006D069F"/>
    <w:rsid w:val="006D0CAA"/>
    <w:rsid w:val="006D0E00"/>
    <w:rsid w:val="006D0FC5"/>
    <w:rsid w:val="006D1017"/>
    <w:rsid w:val="006D101B"/>
    <w:rsid w:val="006D103C"/>
    <w:rsid w:val="006D15FE"/>
    <w:rsid w:val="006D17F9"/>
    <w:rsid w:val="006D1A04"/>
    <w:rsid w:val="006D29B1"/>
    <w:rsid w:val="006D2A57"/>
    <w:rsid w:val="006D3144"/>
    <w:rsid w:val="006D4054"/>
    <w:rsid w:val="006D5912"/>
    <w:rsid w:val="006D5CF6"/>
    <w:rsid w:val="006D5EAF"/>
    <w:rsid w:val="006D612C"/>
    <w:rsid w:val="006D6332"/>
    <w:rsid w:val="006D6503"/>
    <w:rsid w:val="006D6CF9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5D"/>
    <w:rsid w:val="006E65EF"/>
    <w:rsid w:val="006E71E2"/>
    <w:rsid w:val="006E7DBE"/>
    <w:rsid w:val="006F0035"/>
    <w:rsid w:val="006F0852"/>
    <w:rsid w:val="006F0AFB"/>
    <w:rsid w:val="006F1B33"/>
    <w:rsid w:val="006F209C"/>
    <w:rsid w:val="006F2453"/>
    <w:rsid w:val="006F34BC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1E52"/>
    <w:rsid w:val="007024CD"/>
    <w:rsid w:val="007026CC"/>
    <w:rsid w:val="00702C3D"/>
    <w:rsid w:val="00704DEC"/>
    <w:rsid w:val="00705385"/>
    <w:rsid w:val="00705B99"/>
    <w:rsid w:val="007066A3"/>
    <w:rsid w:val="00706DD3"/>
    <w:rsid w:val="00707CF2"/>
    <w:rsid w:val="00707ECB"/>
    <w:rsid w:val="00712027"/>
    <w:rsid w:val="007121EE"/>
    <w:rsid w:val="00712458"/>
    <w:rsid w:val="007125EE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CA3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6417"/>
    <w:rsid w:val="007370F8"/>
    <w:rsid w:val="0073718F"/>
    <w:rsid w:val="00740322"/>
    <w:rsid w:val="00740AFA"/>
    <w:rsid w:val="00741067"/>
    <w:rsid w:val="00741494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481B"/>
    <w:rsid w:val="007658A5"/>
    <w:rsid w:val="00765F07"/>
    <w:rsid w:val="00766538"/>
    <w:rsid w:val="00766661"/>
    <w:rsid w:val="0076709C"/>
    <w:rsid w:val="007678AE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493"/>
    <w:rsid w:val="007815B0"/>
    <w:rsid w:val="00782EFF"/>
    <w:rsid w:val="00783CA4"/>
    <w:rsid w:val="00784017"/>
    <w:rsid w:val="007842FB"/>
    <w:rsid w:val="00784525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4AE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15"/>
    <w:rsid w:val="007A18B3"/>
    <w:rsid w:val="007A1E4B"/>
    <w:rsid w:val="007A2410"/>
    <w:rsid w:val="007A2DC1"/>
    <w:rsid w:val="007A31AD"/>
    <w:rsid w:val="007A3C59"/>
    <w:rsid w:val="007A508F"/>
    <w:rsid w:val="007A5D48"/>
    <w:rsid w:val="007A64FD"/>
    <w:rsid w:val="007A6A73"/>
    <w:rsid w:val="007A6CB9"/>
    <w:rsid w:val="007A7296"/>
    <w:rsid w:val="007A7943"/>
    <w:rsid w:val="007B10EF"/>
    <w:rsid w:val="007B1A56"/>
    <w:rsid w:val="007B2642"/>
    <w:rsid w:val="007B285E"/>
    <w:rsid w:val="007B2CFB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3952"/>
    <w:rsid w:val="007C47BC"/>
    <w:rsid w:val="007C4EAC"/>
    <w:rsid w:val="007C5932"/>
    <w:rsid w:val="007C5CA4"/>
    <w:rsid w:val="007C77F3"/>
    <w:rsid w:val="007D072A"/>
    <w:rsid w:val="007D0C3C"/>
    <w:rsid w:val="007D1E9D"/>
    <w:rsid w:val="007D27C8"/>
    <w:rsid w:val="007D2D88"/>
    <w:rsid w:val="007D30E6"/>
    <w:rsid w:val="007D3319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B0B"/>
    <w:rsid w:val="007E7373"/>
    <w:rsid w:val="007E7E47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1DB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816"/>
    <w:rsid w:val="0085039B"/>
    <w:rsid w:val="0085046E"/>
    <w:rsid w:val="00850B65"/>
    <w:rsid w:val="008518D9"/>
    <w:rsid w:val="00851F23"/>
    <w:rsid w:val="00852448"/>
    <w:rsid w:val="0085281C"/>
    <w:rsid w:val="00853813"/>
    <w:rsid w:val="00853FF2"/>
    <w:rsid w:val="008547E2"/>
    <w:rsid w:val="00855A9F"/>
    <w:rsid w:val="00855B83"/>
    <w:rsid w:val="0085624B"/>
    <w:rsid w:val="00856648"/>
    <w:rsid w:val="0085745E"/>
    <w:rsid w:val="008602AB"/>
    <w:rsid w:val="00860357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3F5E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5ABD"/>
    <w:rsid w:val="00886332"/>
    <w:rsid w:val="00886DE9"/>
    <w:rsid w:val="00887EA6"/>
    <w:rsid w:val="008902D8"/>
    <w:rsid w:val="008914E2"/>
    <w:rsid w:val="008918A2"/>
    <w:rsid w:val="00892C15"/>
    <w:rsid w:val="00892C19"/>
    <w:rsid w:val="008942D0"/>
    <w:rsid w:val="008956F7"/>
    <w:rsid w:val="00895EAD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4FFF"/>
    <w:rsid w:val="008A664E"/>
    <w:rsid w:val="008A6F93"/>
    <w:rsid w:val="008B0BD6"/>
    <w:rsid w:val="008B1098"/>
    <w:rsid w:val="008B21A3"/>
    <w:rsid w:val="008B2A59"/>
    <w:rsid w:val="008B2AD1"/>
    <w:rsid w:val="008B2FE5"/>
    <w:rsid w:val="008B3A10"/>
    <w:rsid w:val="008B4430"/>
    <w:rsid w:val="008B54A4"/>
    <w:rsid w:val="008B60D0"/>
    <w:rsid w:val="008B66CC"/>
    <w:rsid w:val="008B6749"/>
    <w:rsid w:val="008B6EA3"/>
    <w:rsid w:val="008B7293"/>
    <w:rsid w:val="008B7345"/>
    <w:rsid w:val="008C08DC"/>
    <w:rsid w:val="008C0F73"/>
    <w:rsid w:val="008C4680"/>
    <w:rsid w:val="008C4970"/>
    <w:rsid w:val="008C5674"/>
    <w:rsid w:val="008C6213"/>
    <w:rsid w:val="008C6ACE"/>
    <w:rsid w:val="008C75F0"/>
    <w:rsid w:val="008C7B36"/>
    <w:rsid w:val="008D0737"/>
    <w:rsid w:val="008D0DE3"/>
    <w:rsid w:val="008D2138"/>
    <w:rsid w:val="008D23C7"/>
    <w:rsid w:val="008D283C"/>
    <w:rsid w:val="008D3959"/>
    <w:rsid w:val="008D3F71"/>
    <w:rsid w:val="008D4651"/>
    <w:rsid w:val="008D5199"/>
    <w:rsid w:val="008D5697"/>
    <w:rsid w:val="008D58FC"/>
    <w:rsid w:val="008D59D4"/>
    <w:rsid w:val="008D6266"/>
    <w:rsid w:val="008D698E"/>
    <w:rsid w:val="008D74C3"/>
    <w:rsid w:val="008D78A8"/>
    <w:rsid w:val="008E0077"/>
    <w:rsid w:val="008E097D"/>
    <w:rsid w:val="008E0F64"/>
    <w:rsid w:val="008E141C"/>
    <w:rsid w:val="008E16BC"/>
    <w:rsid w:val="008E1897"/>
    <w:rsid w:val="008E2974"/>
    <w:rsid w:val="008E2C24"/>
    <w:rsid w:val="008E3A90"/>
    <w:rsid w:val="008E457E"/>
    <w:rsid w:val="008E4FB9"/>
    <w:rsid w:val="008E53D2"/>
    <w:rsid w:val="008E64FC"/>
    <w:rsid w:val="008E692D"/>
    <w:rsid w:val="008E727F"/>
    <w:rsid w:val="008E72AD"/>
    <w:rsid w:val="008E7A35"/>
    <w:rsid w:val="008E7D1D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7CF"/>
    <w:rsid w:val="009018A4"/>
    <w:rsid w:val="00903832"/>
    <w:rsid w:val="009043FA"/>
    <w:rsid w:val="00904AE7"/>
    <w:rsid w:val="00904C08"/>
    <w:rsid w:val="009056AE"/>
    <w:rsid w:val="00906301"/>
    <w:rsid w:val="00910C98"/>
    <w:rsid w:val="00912115"/>
    <w:rsid w:val="00912639"/>
    <w:rsid w:val="00913661"/>
    <w:rsid w:val="0091510E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0C7"/>
    <w:rsid w:val="00925EC3"/>
    <w:rsid w:val="00925F48"/>
    <w:rsid w:val="00927640"/>
    <w:rsid w:val="00927A93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62D9"/>
    <w:rsid w:val="00936D6A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0B22"/>
    <w:rsid w:val="0095184D"/>
    <w:rsid w:val="0095257A"/>
    <w:rsid w:val="009530DB"/>
    <w:rsid w:val="00953676"/>
    <w:rsid w:val="009536A2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88F"/>
    <w:rsid w:val="0096391E"/>
    <w:rsid w:val="009647CB"/>
    <w:rsid w:val="009649C9"/>
    <w:rsid w:val="00965B56"/>
    <w:rsid w:val="00965B66"/>
    <w:rsid w:val="00965D8E"/>
    <w:rsid w:val="009661B7"/>
    <w:rsid w:val="0096647F"/>
    <w:rsid w:val="009666F0"/>
    <w:rsid w:val="00966DD2"/>
    <w:rsid w:val="009677EE"/>
    <w:rsid w:val="00967959"/>
    <w:rsid w:val="00967DF3"/>
    <w:rsid w:val="00967FC4"/>
    <w:rsid w:val="009705EE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19A5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2CCC"/>
    <w:rsid w:val="009A34CD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244D"/>
    <w:rsid w:val="009B3224"/>
    <w:rsid w:val="009B3E22"/>
    <w:rsid w:val="009B417B"/>
    <w:rsid w:val="009B42F1"/>
    <w:rsid w:val="009B6210"/>
    <w:rsid w:val="009B6B68"/>
    <w:rsid w:val="009B78E9"/>
    <w:rsid w:val="009B7E4A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3DB"/>
    <w:rsid w:val="009D38F5"/>
    <w:rsid w:val="009D455D"/>
    <w:rsid w:val="009D6D1B"/>
    <w:rsid w:val="009E0168"/>
    <w:rsid w:val="009E028D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6C30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A49"/>
    <w:rsid w:val="009F6F11"/>
    <w:rsid w:val="00A00C1D"/>
    <w:rsid w:val="00A01091"/>
    <w:rsid w:val="00A01296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7379"/>
    <w:rsid w:val="00A279E6"/>
    <w:rsid w:val="00A27C08"/>
    <w:rsid w:val="00A302FF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CE5"/>
    <w:rsid w:val="00A43B90"/>
    <w:rsid w:val="00A4576B"/>
    <w:rsid w:val="00A45A11"/>
    <w:rsid w:val="00A46313"/>
    <w:rsid w:val="00A470CE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763"/>
    <w:rsid w:val="00A5789C"/>
    <w:rsid w:val="00A60EB2"/>
    <w:rsid w:val="00A63CC4"/>
    <w:rsid w:val="00A648FB"/>
    <w:rsid w:val="00A65137"/>
    <w:rsid w:val="00A658B0"/>
    <w:rsid w:val="00A65E4F"/>
    <w:rsid w:val="00A66699"/>
    <w:rsid w:val="00A713D0"/>
    <w:rsid w:val="00A717DE"/>
    <w:rsid w:val="00A72127"/>
    <w:rsid w:val="00A740DA"/>
    <w:rsid w:val="00A74227"/>
    <w:rsid w:val="00A748C7"/>
    <w:rsid w:val="00A74C8E"/>
    <w:rsid w:val="00A75291"/>
    <w:rsid w:val="00A75BC8"/>
    <w:rsid w:val="00A770F5"/>
    <w:rsid w:val="00A77626"/>
    <w:rsid w:val="00A80FF5"/>
    <w:rsid w:val="00A81235"/>
    <w:rsid w:val="00A82991"/>
    <w:rsid w:val="00A82EE1"/>
    <w:rsid w:val="00A83E11"/>
    <w:rsid w:val="00A844B5"/>
    <w:rsid w:val="00A84C3A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02BD"/>
    <w:rsid w:val="00A90504"/>
    <w:rsid w:val="00A91287"/>
    <w:rsid w:val="00A92527"/>
    <w:rsid w:val="00A92D7A"/>
    <w:rsid w:val="00A9358A"/>
    <w:rsid w:val="00A937AE"/>
    <w:rsid w:val="00A93918"/>
    <w:rsid w:val="00A94A37"/>
    <w:rsid w:val="00A94ADB"/>
    <w:rsid w:val="00A9693B"/>
    <w:rsid w:val="00A96BA8"/>
    <w:rsid w:val="00A970E4"/>
    <w:rsid w:val="00A97A0E"/>
    <w:rsid w:val="00AA0A84"/>
    <w:rsid w:val="00AA0B2B"/>
    <w:rsid w:val="00AA24AC"/>
    <w:rsid w:val="00AA2CF9"/>
    <w:rsid w:val="00AA3027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0B57"/>
    <w:rsid w:val="00AB1415"/>
    <w:rsid w:val="00AB2CEA"/>
    <w:rsid w:val="00AB334B"/>
    <w:rsid w:val="00AB3D3E"/>
    <w:rsid w:val="00AB3E11"/>
    <w:rsid w:val="00AB3F4B"/>
    <w:rsid w:val="00AB4CE3"/>
    <w:rsid w:val="00AB56FE"/>
    <w:rsid w:val="00AB587B"/>
    <w:rsid w:val="00AB6123"/>
    <w:rsid w:val="00AB6D25"/>
    <w:rsid w:val="00AB7938"/>
    <w:rsid w:val="00AB7CA1"/>
    <w:rsid w:val="00AC02E7"/>
    <w:rsid w:val="00AC1770"/>
    <w:rsid w:val="00AC1942"/>
    <w:rsid w:val="00AC23FD"/>
    <w:rsid w:val="00AC2D95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6249"/>
    <w:rsid w:val="00AD6B30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3AEA"/>
    <w:rsid w:val="00AF3C7C"/>
    <w:rsid w:val="00AF44A8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3638"/>
    <w:rsid w:val="00B0445B"/>
    <w:rsid w:val="00B05BC9"/>
    <w:rsid w:val="00B07240"/>
    <w:rsid w:val="00B10211"/>
    <w:rsid w:val="00B1114D"/>
    <w:rsid w:val="00B12BB9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20387"/>
    <w:rsid w:val="00B2134B"/>
    <w:rsid w:val="00B2194A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3578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8BA"/>
    <w:rsid w:val="00B440B8"/>
    <w:rsid w:val="00B4459D"/>
    <w:rsid w:val="00B44B2B"/>
    <w:rsid w:val="00B45425"/>
    <w:rsid w:val="00B4565C"/>
    <w:rsid w:val="00B45D46"/>
    <w:rsid w:val="00B46BFA"/>
    <w:rsid w:val="00B47283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09F2"/>
    <w:rsid w:val="00B61114"/>
    <w:rsid w:val="00B61352"/>
    <w:rsid w:val="00B61DD2"/>
    <w:rsid w:val="00B621B9"/>
    <w:rsid w:val="00B62871"/>
    <w:rsid w:val="00B6292F"/>
    <w:rsid w:val="00B62CFE"/>
    <w:rsid w:val="00B64845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2F8A"/>
    <w:rsid w:val="00B733B0"/>
    <w:rsid w:val="00B73612"/>
    <w:rsid w:val="00B73966"/>
    <w:rsid w:val="00B73BFB"/>
    <w:rsid w:val="00B73EBF"/>
    <w:rsid w:val="00B74623"/>
    <w:rsid w:val="00B74CD3"/>
    <w:rsid w:val="00B74EC0"/>
    <w:rsid w:val="00B761C1"/>
    <w:rsid w:val="00B761FC"/>
    <w:rsid w:val="00B7774E"/>
    <w:rsid w:val="00B803B8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2F1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E2A"/>
    <w:rsid w:val="00BE15CE"/>
    <w:rsid w:val="00BE1D49"/>
    <w:rsid w:val="00BE1FB4"/>
    <w:rsid w:val="00BE230C"/>
    <w:rsid w:val="00BE2638"/>
    <w:rsid w:val="00BE34A5"/>
    <w:rsid w:val="00BE447A"/>
    <w:rsid w:val="00BE4AC4"/>
    <w:rsid w:val="00BE5110"/>
    <w:rsid w:val="00BE5518"/>
    <w:rsid w:val="00BE5594"/>
    <w:rsid w:val="00BE5C28"/>
    <w:rsid w:val="00BE6908"/>
    <w:rsid w:val="00BE73C9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30DE"/>
    <w:rsid w:val="00C041B3"/>
    <w:rsid w:val="00C04F3E"/>
    <w:rsid w:val="00C05082"/>
    <w:rsid w:val="00C05487"/>
    <w:rsid w:val="00C06765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1ED"/>
    <w:rsid w:val="00C22105"/>
    <w:rsid w:val="00C2254F"/>
    <w:rsid w:val="00C22C4B"/>
    <w:rsid w:val="00C22E5B"/>
    <w:rsid w:val="00C22EC1"/>
    <w:rsid w:val="00C239CB"/>
    <w:rsid w:val="00C23C54"/>
    <w:rsid w:val="00C24635"/>
    <w:rsid w:val="00C24A0A"/>
    <w:rsid w:val="00C24BE6"/>
    <w:rsid w:val="00C24EF2"/>
    <w:rsid w:val="00C25026"/>
    <w:rsid w:val="00C2521B"/>
    <w:rsid w:val="00C25694"/>
    <w:rsid w:val="00C27632"/>
    <w:rsid w:val="00C27FC3"/>
    <w:rsid w:val="00C3061D"/>
    <w:rsid w:val="00C306BF"/>
    <w:rsid w:val="00C30BC5"/>
    <w:rsid w:val="00C314AF"/>
    <w:rsid w:val="00C33916"/>
    <w:rsid w:val="00C34075"/>
    <w:rsid w:val="00C3445E"/>
    <w:rsid w:val="00C349C9"/>
    <w:rsid w:val="00C35562"/>
    <w:rsid w:val="00C3566A"/>
    <w:rsid w:val="00C368E9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EBF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58E"/>
    <w:rsid w:val="00C77C0E"/>
    <w:rsid w:val="00C80A9C"/>
    <w:rsid w:val="00C81130"/>
    <w:rsid w:val="00C81358"/>
    <w:rsid w:val="00C81F7A"/>
    <w:rsid w:val="00C82E65"/>
    <w:rsid w:val="00C8306D"/>
    <w:rsid w:val="00C84114"/>
    <w:rsid w:val="00C8486C"/>
    <w:rsid w:val="00C84B09"/>
    <w:rsid w:val="00C84C34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CE3"/>
    <w:rsid w:val="00C93F22"/>
    <w:rsid w:val="00C945FE"/>
    <w:rsid w:val="00C94EA5"/>
    <w:rsid w:val="00C95354"/>
    <w:rsid w:val="00C954FE"/>
    <w:rsid w:val="00C95588"/>
    <w:rsid w:val="00C9674F"/>
    <w:rsid w:val="00C96EC3"/>
    <w:rsid w:val="00C96FAA"/>
    <w:rsid w:val="00C96FB7"/>
    <w:rsid w:val="00C97538"/>
    <w:rsid w:val="00C97A04"/>
    <w:rsid w:val="00CA0656"/>
    <w:rsid w:val="00CA0A3A"/>
    <w:rsid w:val="00CA107B"/>
    <w:rsid w:val="00CA1EDE"/>
    <w:rsid w:val="00CA3FD3"/>
    <w:rsid w:val="00CA4784"/>
    <w:rsid w:val="00CA484D"/>
    <w:rsid w:val="00CA5A25"/>
    <w:rsid w:val="00CA625F"/>
    <w:rsid w:val="00CA6E68"/>
    <w:rsid w:val="00CB0179"/>
    <w:rsid w:val="00CB0535"/>
    <w:rsid w:val="00CB0A87"/>
    <w:rsid w:val="00CB162D"/>
    <w:rsid w:val="00CB1C25"/>
    <w:rsid w:val="00CB30D1"/>
    <w:rsid w:val="00CB37B0"/>
    <w:rsid w:val="00CB471B"/>
    <w:rsid w:val="00CB48DD"/>
    <w:rsid w:val="00CB50EF"/>
    <w:rsid w:val="00CB51EE"/>
    <w:rsid w:val="00CB540A"/>
    <w:rsid w:val="00CB59CD"/>
    <w:rsid w:val="00CB5CA4"/>
    <w:rsid w:val="00CB5F19"/>
    <w:rsid w:val="00CB704D"/>
    <w:rsid w:val="00CB7376"/>
    <w:rsid w:val="00CB78AD"/>
    <w:rsid w:val="00CB7CF5"/>
    <w:rsid w:val="00CB7DD8"/>
    <w:rsid w:val="00CC156D"/>
    <w:rsid w:val="00CC1DB6"/>
    <w:rsid w:val="00CC3C03"/>
    <w:rsid w:val="00CC4B4C"/>
    <w:rsid w:val="00CC56D2"/>
    <w:rsid w:val="00CC5AB4"/>
    <w:rsid w:val="00CC5BE7"/>
    <w:rsid w:val="00CC5C41"/>
    <w:rsid w:val="00CC6050"/>
    <w:rsid w:val="00CC6672"/>
    <w:rsid w:val="00CC739E"/>
    <w:rsid w:val="00CC79DB"/>
    <w:rsid w:val="00CD0936"/>
    <w:rsid w:val="00CD0E08"/>
    <w:rsid w:val="00CD0FF0"/>
    <w:rsid w:val="00CD26D8"/>
    <w:rsid w:val="00CD325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794"/>
    <w:rsid w:val="00CE5A42"/>
    <w:rsid w:val="00CE66FD"/>
    <w:rsid w:val="00CE6796"/>
    <w:rsid w:val="00CE78D8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602"/>
    <w:rsid w:val="00CF4C9D"/>
    <w:rsid w:val="00CF51C8"/>
    <w:rsid w:val="00CF5E0B"/>
    <w:rsid w:val="00D00189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079F9"/>
    <w:rsid w:val="00D10042"/>
    <w:rsid w:val="00D11BC1"/>
    <w:rsid w:val="00D122F8"/>
    <w:rsid w:val="00D1323D"/>
    <w:rsid w:val="00D144A6"/>
    <w:rsid w:val="00D15421"/>
    <w:rsid w:val="00D165BA"/>
    <w:rsid w:val="00D203C9"/>
    <w:rsid w:val="00D205EC"/>
    <w:rsid w:val="00D21ED7"/>
    <w:rsid w:val="00D248E2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CAD"/>
    <w:rsid w:val="00D40CBF"/>
    <w:rsid w:val="00D41099"/>
    <w:rsid w:val="00D42249"/>
    <w:rsid w:val="00D4389C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15E9"/>
    <w:rsid w:val="00D52E35"/>
    <w:rsid w:val="00D52F12"/>
    <w:rsid w:val="00D533EE"/>
    <w:rsid w:val="00D5347D"/>
    <w:rsid w:val="00D53FE1"/>
    <w:rsid w:val="00D540E8"/>
    <w:rsid w:val="00D54900"/>
    <w:rsid w:val="00D54F80"/>
    <w:rsid w:val="00D55156"/>
    <w:rsid w:val="00D5637B"/>
    <w:rsid w:val="00D57132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4510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45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1B8F"/>
    <w:rsid w:val="00D930AF"/>
    <w:rsid w:val="00D930EF"/>
    <w:rsid w:val="00D9382F"/>
    <w:rsid w:val="00D93B0D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97EFB"/>
    <w:rsid w:val="00DA00A4"/>
    <w:rsid w:val="00DA04E4"/>
    <w:rsid w:val="00DA1310"/>
    <w:rsid w:val="00DA1E2C"/>
    <w:rsid w:val="00DA26CD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50B"/>
    <w:rsid w:val="00DB6AE1"/>
    <w:rsid w:val="00DB6C6F"/>
    <w:rsid w:val="00DB70B9"/>
    <w:rsid w:val="00DB761B"/>
    <w:rsid w:val="00DB788C"/>
    <w:rsid w:val="00DC03F2"/>
    <w:rsid w:val="00DC108B"/>
    <w:rsid w:val="00DC1316"/>
    <w:rsid w:val="00DC1A99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4A8"/>
    <w:rsid w:val="00DC79B6"/>
    <w:rsid w:val="00DC7A1B"/>
    <w:rsid w:val="00DD03B1"/>
    <w:rsid w:val="00DD10AE"/>
    <w:rsid w:val="00DD19F7"/>
    <w:rsid w:val="00DD1BB7"/>
    <w:rsid w:val="00DD2A37"/>
    <w:rsid w:val="00DD2AFF"/>
    <w:rsid w:val="00DD35CA"/>
    <w:rsid w:val="00DD462C"/>
    <w:rsid w:val="00DD50E3"/>
    <w:rsid w:val="00DD6945"/>
    <w:rsid w:val="00DD6958"/>
    <w:rsid w:val="00DD6CCB"/>
    <w:rsid w:val="00DD78F9"/>
    <w:rsid w:val="00DE08D5"/>
    <w:rsid w:val="00DE0EDC"/>
    <w:rsid w:val="00DE31F3"/>
    <w:rsid w:val="00DE3E51"/>
    <w:rsid w:val="00DE4222"/>
    <w:rsid w:val="00DE50A9"/>
    <w:rsid w:val="00DE564A"/>
    <w:rsid w:val="00DF0DE3"/>
    <w:rsid w:val="00DF1833"/>
    <w:rsid w:val="00DF230F"/>
    <w:rsid w:val="00DF2367"/>
    <w:rsid w:val="00DF2827"/>
    <w:rsid w:val="00DF2D14"/>
    <w:rsid w:val="00DF3C45"/>
    <w:rsid w:val="00DF42EA"/>
    <w:rsid w:val="00DF4655"/>
    <w:rsid w:val="00DF57F3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744"/>
    <w:rsid w:val="00E22213"/>
    <w:rsid w:val="00E2311F"/>
    <w:rsid w:val="00E2333A"/>
    <w:rsid w:val="00E2346A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3C9D"/>
    <w:rsid w:val="00E4471B"/>
    <w:rsid w:val="00E44ACC"/>
    <w:rsid w:val="00E4714C"/>
    <w:rsid w:val="00E47265"/>
    <w:rsid w:val="00E47B2B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675"/>
    <w:rsid w:val="00E57C0F"/>
    <w:rsid w:val="00E604D5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845"/>
    <w:rsid w:val="00E66BB6"/>
    <w:rsid w:val="00E67020"/>
    <w:rsid w:val="00E671A2"/>
    <w:rsid w:val="00E672A4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66C0"/>
    <w:rsid w:val="00E7683B"/>
    <w:rsid w:val="00E76913"/>
    <w:rsid w:val="00E76D26"/>
    <w:rsid w:val="00E7707F"/>
    <w:rsid w:val="00E8029F"/>
    <w:rsid w:val="00E816F6"/>
    <w:rsid w:val="00E81E91"/>
    <w:rsid w:val="00E824D3"/>
    <w:rsid w:val="00E83E9F"/>
    <w:rsid w:val="00E83EAB"/>
    <w:rsid w:val="00E84342"/>
    <w:rsid w:val="00E84888"/>
    <w:rsid w:val="00E84EBA"/>
    <w:rsid w:val="00E854AF"/>
    <w:rsid w:val="00E864D2"/>
    <w:rsid w:val="00E86D8E"/>
    <w:rsid w:val="00E86E65"/>
    <w:rsid w:val="00E86EDB"/>
    <w:rsid w:val="00E873BC"/>
    <w:rsid w:val="00E909F7"/>
    <w:rsid w:val="00E90C23"/>
    <w:rsid w:val="00E92603"/>
    <w:rsid w:val="00E92698"/>
    <w:rsid w:val="00E93680"/>
    <w:rsid w:val="00E93747"/>
    <w:rsid w:val="00E93809"/>
    <w:rsid w:val="00E939BA"/>
    <w:rsid w:val="00E93A12"/>
    <w:rsid w:val="00E93DDE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7E"/>
    <w:rsid w:val="00EB26A3"/>
    <w:rsid w:val="00EB2A70"/>
    <w:rsid w:val="00EB2C71"/>
    <w:rsid w:val="00EB34D8"/>
    <w:rsid w:val="00EB38A2"/>
    <w:rsid w:val="00EB39EC"/>
    <w:rsid w:val="00EB3A8D"/>
    <w:rsid w:val="00EB3C40"/>
    <w:rsid w:val="00EB4340"/>
    <w:rsid w:val="00EB5312"/>
    <w:rsid w:val="00EB56DC"/>
    <w:rsid w:val="00EB6DE4"/>
    <w:rsid w:val="00EB6ED7"/>
    <w:rsid w:val="00EB768A"/>
    <w:rsid w:val="00EC061C"/>
    <w:rsid w:val="00EC0B71"/>
    <w:rsid w:val="00EC0E35"/>
    <w:rsid w:val="00EC155C"/>
    <w:rsid w:val="00EC1596"/>
    <w:rsid w:val="00EC2528"/>
    <w:rsid w:val="00EC26A7"/>
    <w:rsid w:val="00EC303D"/>
    <w:rsid w:val="00EC3988"/>
    <w:rsid w:val="00EC4B30"/>
    <w:rsid w:val="00EC53E1"/>
    <w:rsid w:val="00EC5904"/>
    <w:rsid w:val="00EC5989"/>
    <w:rsid w:val="00EC62A3"/>
    <w:rsid w:val="00EC6420"/>
    <w:rsid w:val="00EC67B5"/>
    <w:rsid w:val="00EC78D9"/>
    <w:rsid w:val="00EC7FCC"/>
    <w:rsid w:val="00ED02D1"/>
    <w:rsid w:val="00ED1386"/>
    <w:rsid w:val="00ED14FA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151C"/>
    <w:rsid w:val="00EE2641"/>
    <w:rsid w:val="00EE2DA1"/>
    <w:rsid w:val="00EE3DB6"/>
    <w:rsid w:val="00EE40C1"/>
    <w:rsid w:val="00EE41D5"/>
    <w:rsid w:val="00EE480B"/>
    <w:rsid w:val="00EE5445"/>
    <w:rsid w:val="00EE63B5"/>
    <w:rsid w:val="00EE72AC"/>
    <w:rsid w:val="00EE7A86"/>
    <w:rsid w:val="00EE7D65"/>
    <w:rsid w:val="00EF0334"/>
    <w:rsid w:val="00EF1098"/>
    <w:rsid w:val="00EF1269"/>
    <w:rsid w:val="00EF2275"/>
    <w:rsid w:val="00EF2800"/>
    <w:rsid w:val="00EF3C9B"/>
    <w:rsid w:val="00EF58D7"/>
    <w:rsid w:val="00EF7719"/>
    <w:rsid w:val="00EF7B65"/>
    <w:rsid w:val="00EF7B92"/>
    <w:rsid w:val="00EF7BE1"/>
    <w:rsid w:val="00F00196"/>
    <w:rsid w:val="00F00806"/>
    <w:rsid w:val="00F00929"/>
    <w:rsid w:val="00F00EB5"/>
    <w:rsid w:val="00F0241E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105D"/>
    <w:rsid w:val="00F110C0"/>
    <w:rsid w:val="00F118B6"/>
    <w:rsid w:val="00F11B41"/>
    <w:rsid w:val="00F1268D"/>
    <w:rsid w:val="00F12F2C"/>
    <w:rsid w:val="00F131C0"/>
    <w:rsid w:val="00F13D23"/>
    <w:rsid w:val="00F13DAF"/>
    <w:rsid w:val="00F15FE1"/>
    <w:rsid w:val="00F16D68"/>
    <w:rsid w:val="00F17264"/>
    <w:rsid w:val="00F20B72"/>
    <w:rsid w:val="00F20C16"/>
    <w:rsid w:val="00F21675"/>
    <w:rsid w:val="00F21B3D"/>
    <w:rsid w:val="00F21D47"/>
    <w:rsid w:val="00F22774"/>
    <w:rsid w:val="00F229C7"/>
    <w:rsid w:val="00F22C60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77E"/>
    <w:rsid w:val="00F4558B"/>
    <w:rsid w:val="00F45A61"/>
    <w:rsid w:val="00F45B00"/>
    <w:rsid w:val="00F45C89"/>
    <w:rsid w:val="00F4653F"/>
    <w:rsid w:val="00F4666A"/>
    <w:rsid w:val="00F46B4F"/>
    <w:rsid w:val="00F5043B"/>
    <w:rsid w:val="00F527B9"/>
    <w:rsid w:val="00F53525"/>
    <w:rsid w:val="00F53F4A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232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DD"/>
    <w:rsid w:val="00F720E6"/>
    <w:rsid w:val="00F721CD"/>
    <w:rsid w:val="00F7265E"/>
    <w:rsid w:val="00F72FF3"/>
    <w:rsid w:val="00F73C26"/>
    <w:rsid w:val="00F742A4"/>
    <w:rsid w:val="00F74FA7"/>
    <w:rsid w:val="00F75CFF"/>
    <w:rsid w:val="00F76212"/>
    <w:rsid w:val="00F7680C"/>
    <w:rsid w:val="00F76859"/>
    <w:rsid w:val="00F7729D"/>
    <w:rsid w:val="00F7753D"/>
    <w:rsid w:val="00F77788"/>
    <w:rsid w:val="00F77C6E"/>
    <w:rsid w:val="00F800AC"/>
    <w:rsid w:val="00F80717"/>
    <w:rsid w:val="00F80DB0"/>
    <w:rsid w:val="00F81CDC"/>
    <w:rsid w:val="00F82177"/>
    <w:rsid w:val="00F82C2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69F"/>
    <w:rsid w:val="00F87EA8"/>
    <w:rsid w:val="00F9008F"/>
    <w:rsid w:val="00F90614"/>
    <w:rsid w:val="00F909DF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4270"/>
    <w:rsid w:val="00FA43B7"/>
    <w:rsid w:val="00FA4C3B"/>
    <w:rsid w:val="00FA4CE5"/>
    <w:rsid w:val="00FA505A"/>
    <w:rsid w:val="00FA5128"/>
    <w:rsid w:val="00FA51A6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B7E3A"/>
    <w:rsid w:val="00FB7FD2"/>
    <w:rsid w:val="00FC00AC"/>
    <w:rsid w:val="00FC0CCA"/>
    <w:rsid w:val="00FC25E0"/>
    <w:rsid w:val="00FC2AED"/>
    <w:rsid w:val="00FC3DC9"/>
    <w:rsid w:val="00FC4062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5F46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A25"/>
    <w:rsid w:val="00FE4675"/>
    <w:rsid w:val="00FE4DAA"/>
    <w:rsid w:val="00FE6D75"/>
    <w:rsid w:val="00FE6DD9"/>
    <w:rsid w:val="00FE7453"/>
    <w:rsid w:val="00FE753B"/>
    <w:rsid w:val="00FE7F37"/>
    <w:rsid w:val="00FF1983"/>
    <w:rsid w:val="00FF1F4A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B2638F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customStyle="1" w:styleId="Ikonawskanika">
    <w:name w:val="Ikona wskaźnika"/>
    <w:basedOn w:val="Normalny"/>
    <w:link w:val="IkonawskanikaZnak"/>
    <w:qFormat/>
    <w:rsid w:val="00142E50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IkonawskanikaZnak">
    <w:name w:val="Ikona wskaźnika Znak"/>
    <w:basedOn w:val="Domylnaczcionkaakapitu"/>
    <w:link w:val="Ikonawskanika"/>
    <w:rsid w:val="00142E50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Normalny"/>
    <w:link w:val="OpiswskanikaZnak"/>
    <w:qFormat/>
    <w:rsid w:val="00142E50"/>
    <w:pPr>
      <w:spacing w:after="0" w:line="240" w:lineRule="auto"/>
    </w:pPr>
    <w:rPr>
      <w:rFonts w:ascii="Fira Sans" w:hAnsi="Fira Sans"/>
      <w:color w:val="FFFFFF" w:themeColor="background1"/>
      <w:sz w:val="20"/>
    </w:rPr>
  </w:style>
  <w:style w:type="character" w:customStyle="1" w:styleId="OpiswskanikaZnak">
    <w:name w:val="Opis wskaźnika Znak"/>
    <w:basedOn w:val="Domylnaczcionkaakapitu"/>
    <w:link w:val="Opiswskanika"/>
    <w:rsid w:val="00142E50"/>
    <w:rPr>
      <w:rFonts w:ascii="Fira Sans" w:hAnsi="Fira Sans"/>
      <w:color w:val="FFFFFF" w:themeColor="background1"/>
      <w:sz w:val="20"/>
    </w:rPr>
  </w:style>
  <w:style w:type="paragraph" w:customStyle="1" w:styleId="Lead">
    <w:name w:val="Lead"/>
    <w:basedOn w:val="Normalny"/>
    <w:link w:val="LeadZnak"/>
    <w:qFormat/>
    <w:rsid w:val="00142E50"/>
    <w:pPr>
      <w:spacing w:before="36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Domylnaczcionkaakapitu"/>
    <w:link w:val="Lead"/>
    <w:rsid w:val="00142E50"/>
    <w:rPr>
      <w:rFonts w:ascii="Fira Sans" w:hAnsi="Fira Sans"/>
      <w:b/>
      <w:noProof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stat.gov.pl/metainformacje/slownik-pojec/pojecia-stosowane-w-statystyce-publicznej/1245,pojec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t.gov.pl/metainformacje/slownik-pojec/pojecia-stosowane-w-statystyce-publicznej/1245,pojeci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slugaprasowa@stat.gov.pl" TargetMode="External"/><Relationship Id="rId17" Type="http://schemas.openxmlformats.org/officeDocument/2006/relationships/hyperlink" Target="https://bdl.stat.gov.pl/BDL/dane/podgrup/temat/6/18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at.gov.pl/obszary-tematyczne/rolnictwo-lesnictwo/rolnictwo/uzytkowanie-gruntow-i-powierzchnia-zasiewow-w-2017-roku,8,13.html" TargetMode="External"/><Relationship Id="rId20" Type="http://schemas.openxmlformats.org/officeDocument/2006/relationships/hyperlink" Target="https://bdl.stat.gov.pl/BDL/dane/podgrup/temat/6/1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stat.gov.pl/obszary-tematyczne/rolnictwo-lesnictwo/rolnictwo/uzytkowanie-gruntow-i-powierzchnia-zasiewow-w-2017-roku,8,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5EC3-037A-4113-923B-2AF57B07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7</Pages>
  <Words>2386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2020-04-20T06:42:00Z</cp:lastPrinted>
  <dcterms:created xsi:type="dcterms:W3CDTF">2022-05-16T07:44:00Z</dcterms:created>
  <dcterms:modified xsi:type="dcterms:W3CDTF">2022-05-30T13:16:00Z</dcterms:modified>
</cp:coreProperties>
</file>