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4DD" w:rsidRPr="005708EE" w:rsidRDefault="0009715B" w:rsidP="005708EE">
      <w:pPr>
        <w:spacing w:before="120" w:after="360" w:line="240" w:lineRule="auto"/>
        <w:rPr>
          <w:rFonts w:ascii="Fira Sans Extra Condensed SemiB" w:hAnsi="Fira Sans Extra Condensed SemiB"/>
        </w:rPr>
      </w:pPr>
      <w:r w:rsidRPr="005708EE">
        <w:rPr>
          <w:rFonts w:ascii="Fira Sans Extra Condensed SemiB" w:eastAsia="Fira Sans" w:hAnsi="Fira Sans Extra Condensed SemiB" w:cs="Fira Sans"/>
          <w:sz w:val="40"/>
        </w:rPr>
        <w:t>Pogłowie bydła według stanu w grudni</w:t>
      </w:r>
      <w:r w:rsidR="00C844DD" w:rsidRPr="005708EE">
        <w:rPr>
          <w:rFonts w:ascii="Fira Sans Extra Condensed SemiB" w:eastAsia="Fira Sans" w:hAnsi="Fira Sans Extra Condensed SemiB" w:cs="Fira Sans"/>
          <w:sz w:val="40"/>
        </w:rPr>
        <w:t xml:space="preserve">u 2020 r. </w:t>
      </w:r>
    </w:p>
    <w:p w:rsidR="00BB69FA" w:rsidRPr="0009715B" w:rsidRDefault="00807614" w:rsidP="0009715B">
      <w:pPr>
        <w:spacing w:before="120"/>
        <w:ind w:left="2705"/>
        <w:rPr>
          <w:rFonts w:ascii="Fira Sans" w:eastAsia="Fira Sans" w:hAnsi="Fira Sans" w:cs="Fira Sans"/>
          <w:b/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1836420" cy="1059180"/>
                <wp:effectExtent l="0" t="0" r="0" b="762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105918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4DD" w:rsidRPr="00B66B19" w:rsidRDefault="00C844DD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001D77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>
                                  <wp:extent cx="334645" cy="334645"/>
                                  <wp:effectExtent l="0" t="0" r="8255" b="8255"/>
                                  <wp:docPr id="37" name="Obraz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001D77"/>
                              </w:rPr>
                              <w:t xml:space="preserve">   </w:t>
                            </w:r>
                            <w:r w:rsidR="0009715B">
                              <w:rPr>
                                <w:b/>
                                <w:color w:val="001D77"/>
                              </w:rPr>
                              <w:t>1</w:t>
                            </w:r>
                            <w:r w:rsidR="0009715B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100,3</w:t>
                            </w:r>
                          </w:p>
                          <w:p w:rsidR="00C844DD" w:rsidRPr="007D3319" w:rsidRDefault="00BB69FA" w:rsidP="00F601A3">
                            <w:pPr>
                              <w:spacing w:after="0" w:line="240" w:lineRule="auto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eastAsia="Fira Sans" w:hAnsi="Fira Sans" w:cs="Fira Sans"/>
                                <w:color w:val="FFFFFF"/>
                                <w:sz w:val="20"/>
                              </w:rPr>
                              <w:t>Wskaźnik zmiany pogłowia bydła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1.95pt;width:144.6pt;height:83.4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" fillcolor="#001d77" stroked="f">
                <v:textbox>
                  <w:txbxContent>
                    <w:p w:rsidR="00C844DD" w:rsidRPr="00B66B19" w:rsidRDefault="00C844DD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b/>
                          <w:color w:val="001D77"/>
                        </w:rPr>
                        <w:t xml:space="preserve"> </w:t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>
                            <wp:extent cx="334645" cy="334645"/>
                            <wp:effectExtent l="0" t="0" r="8255" b="8255"/>
                            <wp:docPr id="37" name="Obraz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001D77"/>
                        </w:rPr>
                        <w:t xml:space="preserve">   </w:t>
                      </w:r>
                      <w:r w:rsidR="0009715B">
                        <w:rPr>
                          <w:b/>
                          <w:color w:val="001D77"/>
                        </w:rPr>
                        <w:t>1</w:t>
                      </w:r>
                      <w:r w:rsidR="0009715B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100,3</w:t>
                      </w:r>
                    </w:p>
                    <w:p w:rsidR="00C844DD" w:rsidRPr="007D3319" w:rsidRDefault="00BB69FA" w:rsidP="00F601A3">
                      <w:pPr>
                        <w:spacing w:after="0" w:line="240" w:lineRule="auto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Fira Sans" w:eastAsia="Fira Sans" w:hAnsi="Fira Sans" w:cs="Fira Sans"/>
                          <w:color w:val="FFFFFF"/>
                          <w:sz w:val="20"/>
                        </w:rPr>
                        <w:t>Wskaźnik zmiany pogłowia bydła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69FA">
        <w:rPr>
          <w:rFonts w:ascii="Fira Sans" w:eastAsia="Fira Sans" w:hAnsi="Fira Sans" w:cs="Fira Sans"/>
          <w:b/>
          <w:sz w:val="19"/>
        </w:rPr>
        <w:t xml:space="preserve">Według wstępnych danych* pogłowie bydła w </w:t>
      </w:r>
      <w:r w:rsidR="0009715B">
        <w:rPr>
          <w:rFonts w:ascii="Fira Sans" w:eastAsia="Fira Sans" w:hAnsi="Fira Sans" w:cs="Fira Sans"/>
          <w:b/>
          <w:sz w:val="19"/>
        </w:rPr>
        <w:t xml:space="preserve">grudniu </w:t>
      </w:r>
      <w:r w:rsidR="00BB69FA">
        <w:rPr>
          <w:rFonts w:ascii="Fira Sans" w:eastAsia="Fira Sans" w:hAnsi="Fira Sans" w:cs="Fira Sans"/>
          <w:b/>
          <w:sz w:val="19"/>
        </w:rPr>
        <w:t xml:space="preserve">2020 r. liczyło </w:t>
      </w:r>
      <w:r w:rsidR="0009715B" w:rsidRPr="0009715B">
        <w:rPr>
          <w:rFonts w:ascii="Fira Sans" w:eastAsia="Fira Sans" w:hAnsi="Fira Sans" w:cs="Fira Sans"/>
          <w:b/>
          <w:sz w:val="19"/>
        </w:rPr>
        <w:t>6</w:t>
      </w:r>
      <w:r w:rsidR="00FC2997">
        <w:rPr>
          <w:rFonts w:ascii="Fira Sans" w:eastAsia="Fira Sans" w:hAnsi="Fira Sans" w:cs="Fira Sans"/>
          <w:b/>
          <w:sz w:val="19"/>
        </w:rPr>
        <w:t> </w:t>
      </w:r>
      <w:r w:rsidR="0009715B" w:rsidRPr="0009715B">
        <w:rPr>
          <w:rFonts w:ascii="Fira Sans" w:eastAsia="Fira Sans" w:hAnsi="Fira Sans" w:cs="Fira Sans"/>
          <w:b/>
          <w:sz w:val="19"/>
        </w:rPr>
        <w:t>278</w:t>
      </w:r>
      <w:r w:rsidR="00FC2997">
        <w:rPr>
          <w:rFonts w:ascii="Fira Sans" w:eastAsia="Fira Sans" w:hAnsi="Fira Sans" w:cs="Fira Sans"/>
          <w:b/>
          <w:sz w:val="19"/>
        </w:rPr>
        <w:t>,</w:t>
      </w:r>
      <w:r w:rsidR="0009715B" w:rsidRPr="0009715B">
        <w:rPr>
          <w:rFonts w:ascii="Fira Sans" w:eastAsia="Fira Sans" w:hAnsi="Fira Sans" w:cs="Fira Sans"/>
          <w:b/>
          <w:sz w:val="19"/>
        </w:rPr>
        <w:t>9</w:t>
      </w:r>
      <w:r w:rsidR="00C60F60">
        <w:rPr>
          <w:rFonts w:ascii="Fira Sans" w:eastAsia="Fira Sans" w:hAnsi="Fira Sans" w:cs="Fira Sans"/>
          <w:b/>
          <w:sz w:val="19"/>
        </w:rPr>
        <w:t xml:space="preserve"> </w:t>
      </w:r>
      <w:r w:rsidR="00BB69FA">
        <w:rPr>
          <w:rFonts w:ascii="Fira Sans" w:eastAsia="Fira Sans" w:hAnsi="Fira Sans" w:cs="Fira Sans"/>
          <w:b/>
          <w:sz w:val="19"/>
        </w:rPr>
        <w:t>tys. sztuk, i było</w:t>
      </w:r>
      <w:r w:rsidR="0009715B">
        <w:rPr>
          <w:rFonts w:ascii="Fira Sans" w:eastAsia="Fira Sans" w:hAnsi="Fira Sans" w:cs="Fira Sans"/>
          <w:b/>
          <w:sz w:val="19"/>
        </w:rPr>
        <w:t xml:space="preserve"> wyż</w:t>
      </w:r>
      <w:r w:rsidR="00C60F60">
        <w:rPr>
          <w:rFonts w:ascii="Fira Sans" w:eastAsia="Fira Sans" w:hAnsi="Fira Sans" w:cs="Fira Sans"/>
          <w:b/>
          <w:sz w:val="19"/>
        </w:rPr>
        <w:t>sze o 0</w:t>
      </w:r>
      <w:r w:rsidR="00BB69FA">
        <w:rPr>
          <w:rFonts w:ascii="Fira Sans" w:eastAsia="Fira Sans" w:hAnsi="Fira Sans" w:cs="Fira Sans"/>
          <w:b/>
          <w:sz w:val="19"/>
        </w:rPr>
        <w:t>,</w:t>
      </w:r>
      <w:r w:rsidR="0009715B">
        <w:rPr>
          <w:rFonts w:ascii="Fira Sans" w:eastAsia="Fira Sans" w:hAnsi="Fira Sans" w:cs="Fira Sans"/>
          <w:b/>
          <w:sz w:val="19"/>
        </w:rPr>
        <w:t>3</w:t>
      </w:r>
      <w:r w:rsidR="00BB69FA">
        <w:rPr>
          <w:rFonts w:ascii="Fira Sans" w:eastAsia="Fira Sans" w:hAnsi="Fira Sans" w:cs="Fira Sans"/>
          <w:b/>
          <w:sz w:val="19"/>
        </w:rPr>
        <w:t xml:space="preserve">% w stosunku do </w:t>
      </w:r>
      <w:r w:rsidR="0009715B">
        <w:rPr>
          <w:rFonts w:ascii="Fira Sans" w:eastAsia="Fira Sans" w:hAnsi="Fira Sans" w:cs="Fira Sans"/>
          <w:b/>
          <w:sz w:val="19"/>
        </w:rPr>
        <w:t>grudnia</w:t>
      </w:r>
      <w:r w:rsidR="00C60F60">
        <w:rPr>
          <w:rFonts w:ascii="Fira Sans" w:eastAsia="Fira Sans" w:hAnsi="Fira Sans" w:cs="Fira Sans"/>
          <w:b/>
          <w:sz w:val="19"/>
        </w:rPr>
        <w:t xml:space="preserve"> </w:t>
      </w:r>
      <w:r w:rsidR="00BB69FA">
        <w:rPr>
          <w:rFonts w:ascii="Fira Sans" w:eastAsia="Fira Sans" w:hAnsi="Fira Sans" w:cs="Fira Sans"/>
          <w:b/>
          <w:sz w:val="19"/>
        </w:rPr>
        <w:t>ubiegłego roku.</w:t>
      </w:r>
      <w:r w:rsidR="0009715B">
        <w:rPr>
          <w:rFonts w:ascii="Fira Sans" w:eastAsia="Fira Sans" w:hAnsi="Fira Sans" w:cs="Fira Sans"/>
          <w:b/>
          <w:sz w:val="19"/>
        </w:rPr>
        <w:t xml:space="preserve"> Wzrost </w:t>
      </w:r>
      <w:r w:rsidR="00BB69FA">
        <w:rPr>
          <w:rFonts w:ascii="Fira Sans" w:eastAsia="Fira Sans" w:hAnsi="Fira Sans" w:cs="Fira Sans"/>
          <w:b/>
          <w:sz w:val="19"/>
        </w:rPr>
        <w:t xml:space="preserve">pogłowia wystąpił </w:t>
      </w:r>
      <w:r w:rsidR="00C60F60">
        <w:rPr>
          <w:rFonts w:ascii="Fira Sans" w:eastAsia="Fira Sans" w:hAnsi="Fira Sans" w:cs="Fira Sans"/>
          <w:b/>
          <w:sz w:val="19"/>
        </w:rPr>
        <w:t xml:space="preserve">jedynie </w:t>
      </w:r>
      <w:r w:rsidR="00707568">
        <w:rPr>
          <w:rFonts w:ascii="Fira Sans" w:eastAsia="Fira Sans" w:hAnsi="Fira Sans" w:cs="Fira Sans"/>
          <w:b/>
          <w:sz w:val="19"/>
        </w:rPr>
        <w:t xml:space="preserve">w grupie </w:t>
      </w:r>
      <w:r w:rsidR="0009715B">
        <w:rPr>
          <w:rFonts w:ascii="Fira Sans" w:eastAsia="Fira Sans" w:hAnsi="Fira Sans" w:cs="Fira Sans"/>
          <w:b/>
          <w:sz w:val="19"/>
        </w:rPr>
        <w:t>bydła w wieku</w:t>
      </w:r>
      <w:r w:rsidR="00C60F60">
        <w:rPr>
          <w:rFonts w:ascii="Fira Sans" w:eastAsia="Fira Sans" w:hAnsi="Fira Sans" w:cs="Fira Sans"/>
          <w:b/>
          <w:sz w:val="19"/>
        </w:rPr>
        <w:t xml:space="preserve"> 1</w:t>
      </w:r>
      <w:r w:rsidR="0009715B">
        <w:rPr>
          <w:rFonts w:ascii="Fira Sans" w:eastAsia="Fira Sans" w:hAnsi="Fira Sans" w:cs="Fira Sans"/>
          <w:b/>
          <w:sz w:val="19"/>
        </w:rPr>
        <w:t xml:space="preserve"> - 2 lat</w:t>
      </w:r>
      <w:r w:rsidR="00C60F60">
        <w:rPr>
          <w:rFonts w:ascii="Fira Sans" w:eastAsia="Fira Sans" w:hAnsi="Fira Sans" w:cs="Fira Sans"/>
          <w:b/>
          <w:sz w:val="19"/>
        </w:rPr>
        <w:t xml:space="preserve"> życia</w:t>
      </w:r>
      <w:r w:rsidR="0009715B">
        <w:rPr>
          <w:rFonts w:ascii="Fira Sans" w:eastAsia="Fira Sans" w:hAnsi="Fira Sans" w:cs="Fira Sans"/>
          <w:b/>
          <w:sz w:val="19"/>
        </w:rPr>
        <w:t xml:space="preserve"> o 2</w:t>
      </w:r>
      <w:r w:rsidR="00707568">
        <w:rPr>
          <w:rFonts w:ascii="Fira Sans" w:eastAsia="Fira Sans" w:hAnsi="Fira Sans" w:cs="Fira Sans"/>
          <w:b/>
          <w:sz w:val="19"/>
        </w:rPr>
        <w:t>,</w:t>
      </w:r>
      <w:r w:rsidR="0009715B">
        <w:rPr>
          <w:rFonts w:ascii="Fira Sans" w:eastAsia="Fira Sans" w:hAnsi="Fira Sans" w:cs="Fira Sans"/>
          <w:b/>
          <w:sz w:val="19"/>
        </w:rPr>
        <w:t>5</w:t>
      </w:r>
      <w:r w:rsidR="00707568">
        <w:rPr>
          <w:rFonts w:ascii="Fira Sans" w:eastAsia="Fira Sans" w:hAnsi="Fira Sans" w:cs="Fira Sans"/>
          <w:b/>
          <w:sz w:val="19"/>
        </w:rPr>
        <w:t>%</w:t>
      </w:r>
      <w:r w:rsidR="00BB69FA">
        <w:rPr>
          <w:rFonts w:ascii="Fira Sans" w:eastAsia="Fira Sans" w:hAnsi="Fira Sans" w:cs="Fira Sans"/>
          <w:b/>
          <w:sz w:val="19"/>
        </w:rPr>
        <w:t>.</w:t>
      </w:r>
      <w:r w:rsidR="00707568">
        <w:rPr>
          <w:rFonts w:ascii="Fira Sans" w:eastAsia="Fira Sans" w:hAnsi="Fira Sans" w:cs="Fira Sans"/>
          <w:b/>
          <w:sz w:val="19"/>
        </w:rPr>
        <w:t xml:space="preserve"> </w:t>
      </w:r>
      <w:r w:rsidR="00BB69FA">
        <w:rPr>
          <w:rFonts w:ascii="Fira Sans" w:eastAsia="Fira Sans" w:hAnsi="Fira Sans" w:cs="Fira Sans"/>
          <w:b/>
          <w:sz w:val="19"/>
        </w:rPr>
        <w:t xml:space="preserve">  </w:t>
      </w:r>
    </w:p>
    <w:p w:rsidR="008F7D95" w:rsidRDefault="008F7D95" w:rsidP="0036698B">
      <w:pPr>
        <w:pStyle w:val="LID"/>
      </w:pPr>
    </w:p>
    <w:p w:rsidR="001E5FEF" w:rsidRPr="000F4EBC" w:rsidRDefault="001E5FEF" w:rsidP="00C36D96">
      <w:pPr>
        <w:spacing w:before="120" w:after="120"/>
        <w:ind w:left="993" w:hanging="993"/>
        <w:rPr>
          <w:rFonts w:ascii="Fira Sans" w:hAnsi="Fira Sans"/>
          <w:spacing w:val="-4"/>
          <w:sz w:val="19"/>
          <w:szCs w:val="19"/>
        </w:rPr>
      </w:pPr>
    </w:p>
    <w:p w:rsidR="00C90127" w:rsidRDefault="003F754E" w:rsidP="00C60F60">
      <w:pPr>
        <w:pStyle w:val="Nagwek1"/>
        <w:spacing w:before="0"/>
        <w:rPr>
          <w:rFonts w:ascii="Fira Sans" w:hAnsi="Fira Sans"/>
          <w:b/>
          <w:bCs w:val="0"/>
          <w:spacing w:val="-2"/>
          <w:szCs w:val="19"/>
        </w:rPr>
      </w:pPr>
      <w:r w:rsidRPr="003F754E">
        <w:rPr>
          <w:rFonts w:ascii="Fira Sans" w:hAnsi="Fira Sans"/>
          <w:b/>
          <w:bCs w:val="0"/>
          <w:spacing w:val="-2"/>
          <w:szCs w:val="19"/>
        </w:rPr>
        <w:t xml:space="preserve"> </w:t>
      </w:r>
    </w:p>
    <w:p w:rsidR="00C90127" w:rsidRDefault="00C90127" w:rsidP="00C60F60">
      <w:pPr>
        <w:pStyle w:val="Nagwek1"/>
        <w:spacing w:before="0"/>
        <w:rPr>
          <w:rFonts w:ascii="Fira Sans" w:hAnsi="Fira Sans"/>
          <w:b/>
          <w:bCs w:val="0"/>
          <w:spacing w:val="-2"/>
          <w:szCs w:val="19"/>
        </w:rPr>
      </w:pPr>
    </w:p>
    <w:p w:rsidR="00C60F60" w:rsidRPr="00083125" w:rsidRDefault="00C60F60" w:rsidP="00C60F60">
      <w:pPr>
        <w:pStyle w:val="Nagwek1"/>
        <w:spacing w:before="0"/>
        <w:rPr>
          <w:rFonts w:ascii="Fira Sans" w:hAnsi="Fira Sans"/>
          <w:noProof/>
          <w:spacing w:val="-2"/>
          <w:szCs w:val="19"/>
        </w:rPr>
      </w:pPr>
      <w:r w:rsidRPr="00083125">
        <w:rPr>
          <w:rFonts w:ascii="Fira Sans" w:hAnsi="Fira Sans"/>
          <w:noProof/>
          <w:spacing w:val="-2"/>
          <w:szCs w:val="19"/>
        </w:rPr>
        <w:t xml:space="preserve">Tablica 1. </w:t>
      </w:r>
      <w:r w:rsidR="0009715B">
        <w:rPr>
          <w:rFonts w:ascii="Fira Sans" w:hAnsi="Fira Sans"/>
          <w:noProof/>
          <w:spacing w:val="-2"/>
          <w:szCs w:val="19"/>
        </w:rPr>
        <w:t>Pogowie bydła w grudniu</w:t>
      </w:r>
      <w:r>
        <w:rPr>
          <w:rFonts w:ascii="Fira Sans" w:hAnsi="Fira Sans"/>
          <w:noProof/>
          <w:spacing w:val="-2"/>
          <w:szCs w:val="19"/>
        </w:rPr>
        <w:t xml:space="preserve"> 2020 r. </w:t>
      </w:r>
    </w:p>
    <w:tbl>
      <w:tblPr>
        <w:tblStyle w:val="TableGrid"/>
        <w:tblW w:w="7929" w:type="dxa"/>
        <w:tblInd w:w="-108" w:type="dxa"/>
        <w:tblCellMar>
          <w:left w:w="108" w:type="dxa"/>
          <w:bottom w:w="183" w:type="dxa"/>
          <w:right w:w="65" w:type="dxa"/>
        </w:tblCellMar>
        <w:tblLook w:val="04A0" w:firstRow="1" w:lastRow="0" w:firstColumn="1" w:lastColumn="0" w:noHBand="0" w:noVBand="1"/>
      </w:tblPr>
      <w:tblGrid>
        <w:gridCol w:w="3034"/>
        <w:gridCol w:w="1565"/>
        <w:gridCol w:w="1737"/>
        <w:gridCol w:w="1593"/>
      </w:tblGrid>
      <w:tr w:rsidR="00C60F60" w:rsidRPr="00C60F60" w:rsidTr="00D52801">
        <w:trPr>
          <w:trHeight w:val="628"/>
        </w:trPr>
        <w:tc>
          <w:tcPr>
            <w:tcW w:w="3034" w:type="dxa"/>
            <w:tcBorders>
              <w:top w:val="nil"/>
              <w:left w:val="nil"/>
              <w:bottom w:val="single" w:sz="12" w:space="0" w:color="212492"/>
              <w:right w:val="single" w:sz="4" w:space="0" w:color="212492"/>
            </w:tcBorders>
            <w:vAlign w:val="bottom"/>
          </w:tcPr>
          <w:p w:rsidR="00C60F60" w:rsidRPr="00C60F60" w:rsidRDefault="00C60F60" w:rsidP="00D2274A">
            <w:pPr>
              <w:ind w:right="41"/>
              <w:jc w:val="center"/>
              <w:rPr>
                <w:sz w:val="14"/>
                <w:szCs w:val="14"/>
              </w:rPr>
            </w:pPr>
            <w:r w:rsidRPr="00C60F60">
              <w:rPr>
                <w:rFonts w:ascii="Fira Sans" w:eastAsia="Fira Sans" w:hAnsi="Fira Sans" w:cs="Fira Sans"/>
                <w:sz w:val="14"/>
                <w:szCs w:val="14"/>
              </w:rPr>
              <w:t xml:space="preserve">WYSZCZEGÓLNIENIE </w:t>
            </w:r>
          </w:p>
        </w:tc>
        <w:tc>
          <w:tcPr>
            <w:tcW w:w="1565" w:type="dxa"/>
            <w:tcBorders>
              <w:top w:val="nil"/>
              <w:left w:val="single" w:sz="4" w:space="0" w:color="212492"/>
              <w:bottom w:val="single" w:sz="12" w:space="0" w:color="212492"/>
              <w:right w:val="single" w:sz="4" w:space="0" w:color="212492"/>
            </w:tcBorders>
            <w:vAlign w:val="center"/>
          </w:tcPr>
          <w:p w:rsidR="00C60F60" w:rsidRPr="00C60F60" w:rsidRDefault="0009715B" w:rsidP="00707568">
            <w:pPr>
              <w:ind w:left="245" w:right="284"/>
              <w:jc w:val="center"/>
              <w:rPr>
                <w:sz w:val="14"/>
                <w:szCs w:val="14"/>
              </w:rPr>
            </w:pPr>
            <w:r>
              <w:rPr>
                <w:rFonts w:ascii="Fira Sans" w:eastAsia="Fira Sans" w:hAnsi="Fira Sans" w:cs="Fira Sans"/>
                <w:sz w:val="14"/>
                <w:szCs w:val="14"/>
              </w:rPr>
              <w:t>XII</w:t>
            </w:r>
            <w:r w:rsidR="00C60F60" w:rsidRPr="00C60F60">
              <w:rPr>
                <w:rFonts w:ascii="Fira Sans" w:eastAsia="Fira Sans" w:hAnsi="Fira Sans" w:cs="Fira Sans"/>
                <w:sz w:val="14"/>
                <w:szCs w:val="14"/>
              </w:rPr>
              <w:t xml:space="preserve"> 20</w:t>
            </w:r>
            <w:r w:rsidR="00707568">
              <w:rPr>
                <w:rFonts w:ascii="Fira Sans" w:eastAsia="Fira Sans" w:hAnsi="Fira Sans" w:cs="Fira Sans"/>
                <w:sz w:val="14"/>
                <w:szCs w:val="14"/>
              </w:rPr>
              <w:t>20</w:t>
            </w:r>
            <w:r w:rsidR="00C60F60" w:rsidRPr="00C60F60">
              <w:rPr>
                <w:rFonts w:ascii="Fira Sans" w:eastAsia="Fira Sans" w:hAnsi="Fira Sans" w:cs="Fira Sans"/>
                <w:sz w:val="14"/>
                <w:szCs w:val="14"/>
              </w:rPr>
              <w:t xml:space="preserve"> w tys. sztuk </w:t>
            </w:r>
          </w:p>
        </w:tc>
        <w:tc>
          <w:tcPr>
            <w:tcW w:w="1737" w:type="dxa"/>
            <w:tcBorders>
              <w:top w:val="nil"/>
              <w:left w:val="single" w:sz="4" w:space="0" w:color="212492"/>
              <w:bottom w:val="single" w:sz="12" w:space="0" w:color="212492"/>
              <w:right w:val="single" w:sz="4" w:space="0" w:color="212492"/>
            </w:tcBorders>
            <w:vAlign w:val="center"/>
          </w:tcPr>
          <w:p w:rsidR="00C60F60" w:rsidRPr="00C60F60" w:rsidRDefault="0009715B" w:rsidP="00D2274A">
            <w:pPr>
              <w:ind w:right="40"/>
              <w:jc w:val="center"/>
              <w:rPr>
                <w:sz w:val="14"/>
                <w:szCs w:val="14"/>
              </w:rPr>
            </w:pPr>
            <w:r>
              <w:rPr>
                <w:rFonts w:ascii="Fira Sans" w:eastAsia="Fira Sans" w:hAnsi="Fira Sans" w:cs="Fira Sans"/>
                <w:sz w:val="14"/>
                <w:szCs w:val="14"/>
              </w:rPr>
              <w:t>XII</w:t>
            </w:r>
            <w:r w:rsidR="00707568">
              <w:rPr>
                <w:rFonts w:ascii="Fira Sans" w:eastAsia="Fira Sans" w:hAnsi="Fira Sans" w:cs="Fira Sans"/>
                <w:sz w:val="14"/>
                <w:szCs w:val="14"/>
              </w:rPr>
              <w:t xml:space="preserve"> 2019</w:t>
            </w:r>
            <w:r w:rsidR="00C60F60" w:rsidRPr="00C60F60">
              <w:rPr>
                <w:rFonts w:ascii="Fira Sans" w:eastAsia="Fira Sans" w:hAnsi="Fira Sans" w:cs="Fira Sans"/>
                <w:sz w:val="14"/>
                <w:szCs w:val="14"/>
              </w:rPr>
              <w:t xml:space="preserve">=100 </w:t>
            </w:r>
          </w:p>
        </w:tc>
        <w:tc>
          <w:tcPr>
            <w:tcW w:w="1593" w:type="dxa"/>
            <w:tcBorders>
              <w:top w:val="nil"/>
              <w:left w:val="single" w:sz="4" w:space="0" w:color="212492"/>
              <w:bottom w:val="single" w:sz="12" w:space="0" w:color="212492"/>
              <w:right w:val="nil"/>
            </w:tcBorders>
            <w:vAlign w:val="center"/>
          </w:tcPr>
          <w:p w:rsidR="00C60F60" w:rsidRPr="00C60F60" w:rsidRDefault="0009715B" w:rsidP="00D2274A">
            <w:pPr>
              <w:ind w:right="42"/>
              <w:jc w:val="center"/>
              <w:rPr>
                <w:sz w:val="14"/>
                <w:szCs w:val="14"/>
              </w:rPr>
            </w:pPr>
            <w:r>
              <w:rPr>
                <w:rFonts w:ascii="Fira Sans" w:eastAsia="Fira Sans" w:hAnsi="Fira Sans" w:cs="Fira Sans"/>
                <w:sz w:val="14"/>
                <w:szCs w:val="14"/>
              </w:rPr>
              <w:t>V</w:t>
            </w:r>
            <w:r w:rsidR="00707568">
              <w:rPr>
                <w:rFonts w:ascii="Fira Sans" w:eastAsia="Fira Sans" w:hAnsi="Fira Sans" w:cs="Fira Sans"/>
                <w:sz w:val="14"/>
                <w:szCs w:val="14"/>
              </w:rPr>
              <w:t>I</w:t>
            </w:r>
            <w:r>
              <w:rPr>
                <w:rFonts w:ascii="Fira Sans" w:eastAsia="Fira Sans" w:hAnsi="Fira Sans" w:cs="Fira Sans"/>
                <w:sz w:val="14"/>
                <w:szCs w:val="14"/>
              </w:rPr>
              <w:t xml:space="preserve"> 2020</w:t>
            </w:r>
            <w:r w:rsidR="00C60F60" w:rsidRPr="00C60F60">
              <w:rPr>
                <w:rFonts w:ascii="Fira Sans" w:eastAsia="Fira Sans" w:hAnsi="Fira Sans" w:cs="Fira Sans"/>
                <w:sz w:val="14"/>
                <w:szCs w:val="14"/>
              </w:rPr>
              <w:t xml:space="preserve">=100 </w:t>
            </w:r>
          </w:p>
        </w:tc>
      </w:tr>
      <w:tr w:rsidR="00C60F60" w:rsidRPr="00C60F60" w:rsidTr="00D52801">
        <w:trPr>
          <w:trHeight w:val="384"/>
        </w:trPr>
        <w:tc>
          <w:tcPr>
            <w:tcW w:w="3034" w:type="dxa"/>
            <w:tcBorders>
              <w:top w:val="single" w:sz="12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C60F60" w:rsidRPr="00C60F60" w:rsidRDefault="00C60F60" w:rsidP="00D2274A">
            <w:pPr>
              <w:rPr>
                <w:sz w:val="14"/>
                <w:szCs w:val="14"/>
              </w:rPr>
            </w:pPr>
            <w:r w:rsidRPr="00C60F60">
              <w:rPr>
                <w:rFonts w:ascii="Fira Sans" w:eastAsia="Fira Sans" w:hAnsi="Fira Sans" w:cs="Fira Sans"/>
                <w:b/>
                <w:sz w:val="14"/>
                <w:szCs w:val="14"/>
              </w:rPr>
              <w:t xml:space="preserve">Bydło </w:t>
            </w:r>
          </w:p>
        </w:tc>
        <w:tc>
          <w:tcPr>
            <w:tcW w:w="1565" w:type="dxa"/>
            <w:tcBorders>
              <w:top w:val="single" w:sz="12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:rsidR="00C60F60" w:rsidRDefault="00C60F60" w:rsidP="00D2274A">
            <w:pPr>
              <w:ind w:right="41"/>
              <w:jc w:val="right"/>
              <w:rPr>
                <w:sz w:val="14"/>
                <w:szCs w:val="14"/>
              </w:rPr>
            </w:pPr>
          </w:p>
          <w:p w:rsidR="008C3DE9" w:rsidRPr="00C60F60" w:rsidRDefault="008C3DE9" w:rsidP="00741F74">
            <w:pPr>
              <w:ind w:right="41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6278,9</w:t>
            </w:r>
          </w:p>
        </w:tc>
        <w:tc>
          <w:tcPr>
            <w:tcW w:w="1737" w:type="dxa"/>
            <w:tcBorders>
              <w:top w:val="single" w:sz="12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:rsidR="008C3DE9" w:rsidRDefault="008C3DE9" w:rsidP="00D2274A">
            <w:pPr>
              <w:ind w:right="43"/>
              <w:jc w:val="right"/>
              <w:rPr>
                <w:sz w:val="14"/>
                <w:szCs w:val="14"/>
              </w:rPr>
            </w:pPr>
          </w:p>
          <w:p w:rsidR="00C60F60" w:rsidRPr="00C60F60" w:rsidRDefault="008C3DE9" w:rsidP="00D2274A">
            <w:pPr>
              <w:ind w:right="43"/>
              <w:jc w:val="right"/>
              <w:rPr>
                <w:sz w:val="14"/>
                <w:szCs w:val="14"/>
              </w:rPr>
            </w:pPr>
            <w:r w:rsidRPr="008C3DE9">
              <w:rPr>
                <w:sz w:val="14"/>
                <w:szCs w:val="14"/>
              </w:rPr>
              <w:t>100,3</w:t>
            </w:r>
          </w:p>
        </w:tc>
        <w:tc>
          <w:tcPr>
            <w:tcW w:w="1593" w:type="dxa"/>
            <w:tcBorders>
              <w:top w:val="single" w:sz="12" w:space="0" w:color="212492"/>
              <w:left w:val="single" w:sz="4" w:space="0" w:color="212492"/>
              <w:bottom w:val="single" w:sz="4" w:space="0" w:color="212492"/>
              <w:right w:val="nil"/>
            </w:tcBorders>
            <w:vAlign w:val="center"/>
          </w:tcPr>
          <w:p w:rsidR="00763C11" w:rsidRDefault="00763C11" w:rsidP="00D2274A">
            <w:pPr>
              <w:ind w:right="40"/>
              <w:jc w:val="right"/>
              <w:rPr>
                <w:sz w:val="14"/>
                <w:szCs w:val="14"/>
              </w:rPr>
            </w:pPr>
          </w:p>
          <w:p w:rsidR="00C60F60" w:rsidRPr="00C60F60" w:rsidRDefault="008C3DE9" w:rsidP="00D2274A">
            <w:pPr>
              <w:ind w:right="4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99,0</w:t>
            </w:r>
          </w:p>
        </w:tc>
      </w:tr>
      <w:tr w:rsidR="00C60F60" w:rsidRPr="00C60F60" w:rsidTr="00D52801">
        <w:trPr>
          <w:trHeight w:val="392"/>
        </w:trPr>
        <w:tc>
          <w:tcPr>
            <w:tcW w:w="3034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C60F60" w:rsidRPr="00C60F60" w:rsidRDefault="00C60F60" w:rsidP="00D2274A">
            <w:pPr>
              <w:rPr>
                <w:sz w:val="14"/>
                <w:szCs w:val="14"/>
              </w:rPr>
            </w:pPr>
            <w:r w:rsidRPr="00C60F60">
              <w:rPr>
                <w:rFonts w:ascii="Fira Sans" w:eastAsia="Fira Sans" w:hAnsi="Fira Sans" w:cs="Fira Sans"/>
                <w:sz w:val="14"/>
                <w:szCs w:val="14"/>
              </w:rPr>
              <w:t xml:space="preserve">Cielęta w wieku poniżej 1 roku </w:t>
            </w:r>
          </w:p>
        </w:tc>
        <w:tc>
          <w:tcPr>
            <w:tcW w:w="156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:rsidR="00C60F60" w:rsidRPr="00C60F60" w:rsidRDefault="008C3DE9" w:rsidP="00D2274A">
            <w:pPr>
              <w:ind w:right="4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1734,6</w:t>
            </w:r>
          </w:p>
        </w:tc>
        <w:tc>
          <w:tcPr>
            <w:tcW w:w="173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:rsidR="008C3DE9" w:rsidRPr="00C60F60" w:rsidRDefault="008C3DE9" w:rsidP="008C3DE9">
            <w:pPr>
              <w:ind w:right="4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99,3</w:t>
            </w:r>
          </w:p>
        </w:tc>
        <w:tc>
          <w:tcPr>
            <w:tcW w:w="159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vAlign w:val="center"/>
          </w:tcPr>
          <w:p w:rsidR="00C60F60" w:rsidRPr="00C60F60" w:rsidRDefault="008C3DE9" w:rsidP="00D2274A">
            <w:pPr>
              <w:ind w:right="42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100,3</w:t>
            </w:r>
          </w:p>
        </w:tc>
      </w:tr>
      <w:tr w:rsidR="00C60F60" w:rsidRPr="00C60F60" w:rsidTr="00D52801">
        <w:trPr>
          <w:trHeight w:val="392"/>
        </w:trPr>
        <w:tc>
          <w:tcPr>
            <w:tcW w:w="3034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C60F60" w:rsidRPr="00C60F60" w:rsidRDefault="00C90127" w:rsidP="00D2274A">
            <w:pPr>
              <w:ind w:left="34"/>
              <w:rPr>
                <w:sz w:val="14"/>
                <w:szCs w:val="14"/>
              </w:rPr>
            </w:pPr>
            <w:r>
              <w:rPr>
                <w:rFonts w:ascii="Fira Sans" w:eastAsia="Fira Sans" w:hAnsi="Fira Sans" w:cs="Fira Sans"/>
                <w:sz w:val="14"/>
                <w:szCs w:val="14"/>
              </w:rPr>
              <w:t>Młode bydło w wieku 1-2</w:t>
            </w:r>
            <w:r w:rsidR="00C60F60" w:rsidRPr="00C60F60">
              <w:rPr>
                <w:rFonts w:ascii="Fira Sans" w:eastAsia="Fira Sans" w:hAnsi="Fira Sans" w:cs="Fira Sans"/>
                <w:sz w:val="14"/>
                <w:szCs w:val="14"/>
              </w:rPr>
              <w:t xml:space="preserve"> lat </w:t>
            </w:r>
          </w:p>
        </w:tc>
        <w:tc>
          <w:tcPr>
            <w:tcW w:w="156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:rsidR="008C3DE9" w:rsidRPr="00C60F60" w:rsidRDefault="008C3DE9" w:rsidP="008C3DE9">
            <w:pPr>
              <w:ind w:right="4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1800,0</w:t>
            </w:r>
          </w:p>
        </w:tc>
        <w:tc>
          <w:tcPr>
            <w:tcW w:w="173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:rsidR="00C60F60" w:rsidRPr="00C60F60" w:rsidRDefault="008C3DE9" w:rsidP="00D2274A">
            <w:pPr>
              <w:ind w:right="41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102,5</w:t>
            </w:r>
          </w:p>
        </w:tc>
        <w:tc>
          <w:tcPr>
            <w:tcW w:w="159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vAlign w:val="center"/>
          </w:tcPr>
          <w:p w:rsidR="00C60F60" w:rsidRPr="00C60F60" w:rsidRDefault="008C3DE9" w:rsidP="00D2274A">
            <w:pPr>
              <w:ind w:right="42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100,2</w:t>
            </w:r>
          </w:p>
        </w:tc>
      </w:tr>
      <w:tr w:rsidR="00965B01" w:rsidRPr="00C60F60" w:rsidTr="00D52801">
        <w:trPr>
          <w:trHeight w:val="392"/>
        </w:trPr>
        <w:tc>
          <w:tcPr>
            <w:tcW w:w="3034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965B01" w:rsidRDefault="00965B01" w:rsidP="00D2274A">
            <w:pPr>
              <w:ind w:left="34"/>
              <w:rPr>
                <w:rFonts w:ascii="Fira Sans" w:eastAsia="Fira Sans" w:hAnsi="Fira Sans" w:cs="Fira Sans"/>
                <w:sz w:val="14"/>
                <w:szCs w:val="14"/>
              </w:rPr>
            </w:pPr>
            <w:r w:rsidRPr="00C60F60">
              <w:rPr>
                <w:rFonts w:ascii="Fira Sans" w:eastAsia="Fira Sans" w:hAnsi="Fira Sans" w:cs="Fira Sans"/>
                <w:sz w:val="14"/>
                <w:szCs w:val="14"/>
              </w:rPr>
              <w:t>Bydło w wieku 2 lat i więcej</w:t>
            </w:r>
          </w:p>
        </w:tc>
        <w:tc>
          <w:tcPr>
            <w:tcW w:w="156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:rsidR="00965B01" w:rsidRDefault="00965B01" w:rsidP="008C3DE9">
            <w:pPr>
              <w:ind w:right="4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2744,3</w:t>
            </w:r>
          </w:p>
        </w:tc>
        <w:tc>
          <w:tcPr>
            <w:tcW w:w="173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:rsidR="00965B01" w:rsidRDefault="00965B01" w:rsidP="00D2274A">
            <w:pPr>
              <w:ind w:right="41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99,5</w:t>
            </w:r>
          </w:p>
        </w:tc>
        <w:tc>
          <w:tcPr>
            <w:tcW w:w="159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vAlign w:val="center"/>
          </w:tcPr>
          <w:p w:rsidR="00965B01" w:rsidRDefault="00965B01" w:rsidP="00D2274A">
            <w:pPr>
              <w:ind w:right="42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97,4</w:t>
            </w:r>
          </w:p>
        </w:tc>
      </w:tr>
      <w:tr w:rsidR="00C60F60" w:rsidRPr="00C60F60" w:rsidTr="0036603F">
        <w:trPr>
          <w:trHeight w:val="486"/>
        </w:trPr>
        <w:tc>
          <w:tcPr>
            <w:tcW w:w="3034" w:type="dxa"/>
            <w:tcBorders>
              <w:top w:val="single" w:sz="4" w:space="0" w:color="212492"/>
              <w:left w:val="nil"/>
              <w:bottom w:val="nil"/>
              <w:right w:val="single" w:sz="4" w:space="0" w:color="212492"/>
            </w:tcBorders>
            <w:vAlign w:val="center"/>
          </w:tcPr>
          <w:p w:rsidR="00C60F60" w:rsidRPr="00C60F60" w:rsidRDefault="00C60F60" w:rsidP="00D2274A">
            <w:pPr>
              <w:ind w:left="175"/>
              <w:rPr>
                <w:sz w:val="14"/>
                <w:szCs w:val="14"/>
              </w:rPr>
            </w:pPr>
            <w:r w:rsidRPr="00C60F60">
              <w:rPr>
                <w:rFonts w:ascii="Fira Sans" w:eastAsia="Fira Sans" w:hAnsi="Fira Sans" w:cs="Fira Sans"/>
                <w:sz w:val="14"/>
                <w:szCs w:val="14"/>
              </w:rPr>
              <w:t xml:space="preserve">w tym krowy </w:t>
            </w:r>
          </w:p>
        </w:tc>
        <w:tc>
          <w:tcPr>
            <w:tcW w:w="1565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vAlign w:val="center"/>
          </w:tcPr>
          <w:p w:rsidR="00C60F60" w:rsidRPr="00C60F60" w:rsidRDefault="008C3DE9" w:rsidP="00D2274A">
            <w:pPr>
              <w:ind w:right="41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2391,3</w:t>
            </w:r>
          </w:p>
        </w:tc>
        <w:tc>
          <w:tcPr>
            <w:tcW w:w="1737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vAlign w:val="center"/>
          </w:tcPr>
          <w:p w:rsidR="00C60F60" w:rsidRPr="00C60F60" w:rsidRDefault="008C3DE9" w:rsidP="00D2274A">
            <w:pPr>
              <w:ind w:right="41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99,4</w:t>
            </w:r>
          </w:p>
        </w:tc>
        <w:tc>
          <w:tcPr>
            <w:tcW w:w="1593" w:type="dxa"/>
            <w:tcBorders>
              <w:top w:val="single" w:sz="4" w:space="0" w:color="212492"/>
              <w:left w:val="single" w:sz="4" w:space="0" w:color="212492"/>
              <w:bottom w:val="nil"/>
              <w:right w:val="nil"/>
            </w:tcBorders>
            <w:vAlign w:val="center"/>
          </w:tcPr>
          <w:p w:rsidR="00C60F60" w:rsidRPr="00C60F60" w:rsidRDefault="008C3DE9" w:rsidP="00D2274A">
            <w:pPr>
              <w:ind w:right="41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96,9</w:t>
            </w:r>
          </w:p>
        </w:tc>
      </w:tr>
    </w:tbl>
    <w:p w:rsidR="00F1718D" w:rsidRDefault="00F1718D" w:rsidP="00E011CF">
      <w:pPr>
        <w:spacing w:before="120" w:after="120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E87E86" w:rsidRDefault="00741F74" w:rsidP="00F504D8">
      <w:pPr>
        <w:ind w:left="-5" w:hanging="10"/>
      </w:pPr>
      <w:r>
        <w:rPr>
          <w:rFonts w:ascii="Fira Sans" w:eastAsia="Fira Sans" w:hAnsi="Fira Sans" w:cs="Fira Sans"/>
          <w:sz w:val="19"/>
        </w:rPr>
        <w:t>W grudniu</w:t>
      </w:r>
      <w:r w:rsidR="00E87E86">
        <w:rPr>
          <w:rFonts w:ascii="Fira Sans" w:eastAsia="Fira Sans" w:hAnsi="Fira Sans" w:cs="Fira Sans"/>
          <w:sz w:val="19"/>
        </w:rPr>
        <w:t xml:space="preserve"> 20</w:t>
      </w:r>
      <w:r w:rsidR="007463B2">
        <w:rPr>
          <w:rFonts w:ascii="Fira Sans" w:eastAsia="Fira Sans" w:hAnsi="Fira Sans" w:cs="Fira Sans"/>
          <w:sz w:val="19"/>
        </w:rPr>
        <w:t>20</w:t>
      </w:r>
      <w:r w:rsidR="00E87E86">
        <w:rPr>
          <w:rFonts w:ascii="Fira Sans" w:eastAsia="Fira Sans" w:hAnsi="Fira Sans" w:cs="Fira Sans"/>
          <w:sz w:val="19"/>
        </w:rPr>
        <w:t xml:space="preserve"> r. pogłowie </w:t>
      </w:r>
      <w:r w:rsidR="00E87E86">
        <w:rPr>
          <w:rFonts w:ascii="Fira Sans" w:eastAsia="Fira Sans" w:hAnsi="Fira Sans" w:cs="Fira Sans"/>
          <w:b/>
          <w:sz w:val="19"/>
        </w:rPr>
        <w:t>bydła</w:t>
      </w:r>
      <w:r w:rsidR="007463B2">
        <w:rPr>
          <w:rFonts w:ascii="Fira Sans" w:eastAsia="Fira Sans" w:hAnsi="Fira Sans" w:cs="Fira Sans"/>
          <w:sz w:val="19"/>
        </w:rPr>
        <w:t xml:space="preserve"> wynosiło </w:t>
      </w:r>
      <w:r w:rsidR="007463B2" w:rsidRPr="00F5788D">
        <w:rPr>
          <w:rFonts w:ascii="Fira Sans" w:eastAsia="Fira Sans" w:hAnsi="Fira Sans" w:cs="Fira Sans"/>
          <w:b/>
          <w:sz w:val="19"/>
        </w:rPr>
        <w:t>6</w:t>
      </w:r>
      <w:r>
        <w:rPr>
          <w:rFonts w:ascii="Fira Sans" w:eastAsia="Fira Sans" w:hAnsi="Fira Sans" w:cs="Fira Sans"/>
          <w:b/>
          <w:sz w:val="19"/>
        </w:rPr>
        <w:t xml:space="preserve"> 278,9 </w:t>
      </w:r>
      <w:r w:rsidR="00E87E86">
        <w:rPr>
          <w:rFonts w:ascii="Fira Sans" w:eastAsia="Fira Sans" w:hAnsi="Fira Sans" w:cs="Fira Sans"/>
          <w:sz w:val="19"/>
        </w:rPr>
        <w:t xml:space="preserve">tys. sztuk i było o </w:t>
      </w:r>
      <w:r w:rsidR="004C4854">
        <w:rPr>
          <w:rFonts w:ascii="Fira Sans" w:eastAsia="Fira Sans" w:hAnsi="Fira Sans" w:cs="Fira Sans"/>
          <w:sz w:val="19"/>
        </w:rPr>
        <w:t>17</w:t>
      </w:r>
      <w:r w:rsidR="00E87E86">
        <w:rPr>
          <w:rFonts w:ascii="Fira Sans" w:eastAsia="Fira Sans" w:hAnsi="Fira Sans" w:cs="Fira Sans"/>
          <w:sz w:val="19"/>
        </w:rPr>
        <w:t>,</w:t>
      </w:r>
      <w:r w:rsidR="004C4854">
        <w:rPr>
          <w:rFonts w:ascii="Fira Sans" w:eastAsia="Fira Sans" w:hAnsi="Fira Sans" w:cs="Fira Sans"/>
          <w:sz w:val="19"/>
        </w:rPr>
        <w:t>3</w:t>
      </w:r>
      <w:r w:rsidR="0036603F">
        <w:rPr>
          <w:rFonts w:ascii="Fira Sans" w:eastAsia="Fira Sans" w:hAnsi="Fira Sans" w:cs="Fira Sans"/>
          <w:sz w:val="19"/>
        </w:rPr>
        <w:t xml:space="preserve"> tys. sztuk (o 0,</w:t>
      </w:r>
      <w:r w:rsidR="004C4854">
        <w:rPr>
          <w:rFonts w:ascii="Fira Sans" w:eastAsia="Fira Sans" w:hAnsi="Fira Sans" w:cs="Fira Sans"/>
          <w:sz w:val="19"/>
        </w:rPr>
        <w:t>3</w:t>
      </w:r>
      <w:r w:rsidR="00E87E86">
        <w:rPr>
          <w:rFonts w:ascii="Fira Sans" w:eastAsia="Fira Sans" w:hAnsi="Fira Sans" w:cs="Fira Sans"/>
          <w:sz w:val="19"/>
        </w:rPr>
        <w:t xml:space="preserve">%) </w:t>
      </w:r>
      <w:r w:rsidR="004C4854">
        <w:rPr>
          <w:rFonts w:ascii="Fira Sans" w:eastAsia="Fira Sans" w:hAnsi="Fira Sans" w:cs="Fira Sans"/>
          <w:sz w:val="19"/>
        </w:rPr>
        <w:t>wy</w:t>
      </w:r>
      <w:r w:rsidR="0036603F">
        <w:rPr>
          <w:rFonts w:ascii="Fira Sans" w:eastAsia="Fira Sans" w:hAnsi="Fira Sans" w:cs="Fira Sans"/>
          <w:sz w:val="19"/>
        </w:rPr>
        <w:t>ższe</w:t>
      </w:r>
      <w:r w:rsidR="00E87E86">
        <w:rPr>
          <w:rFonts w:ascii="Fira Sans" w:eastAsia="Fira Sans" w:hAnsi="Fira Sans" w:cs="Fira Sans"/>
          <w:sz w:val="19"/>
        </w:rPr>
        <w:t xml:space="preserve"> niż przed rokiem, a w porównaniu z liczebnością stada w </w:t>
      </w:r>
      <w:r w:rsidR="004C4854">
        <w:rPr>
          <w:rFonts w:ascii="Fira Sans" w:eastAsia="Fira Sans" w:hAnsi="Fira Sans" w:cs="Fira Sans"/>
          <w:sz w:val="19"/>
        </w:rPr>
        <w:t>czerwcu 2020</w:t>
      </w:r>
      <w:r w:rsidR="00E87E86">
        <w:rPr>
          <w:rFonts w:ascii="Fira Sans" w:eastAsia="Fira Sans" w:hAnsi="Fira Sans" w:cs="Fira Sans"/>
          <w:sz w:val="19"/>
        </w:rPr>
        <w:t xml:space="preserve"> r.-</w:t>
      </w:r>
      <w:r w:rsidR="0036603F">
        <w:rPr>
          <w:rFonts w:ascii="Fira Sans" w:eastAsia="Fira Sans" w:hAnsi="Fira Sans" w:cs="Fira Sans"/>
          <w:sz w:val="19"/>
        </w:rPr>
        <w:t xml:space="preserve"> </w:t>
      </w:r>
      <w:r w:rsidR="004C4854">
        <w:rPr>
          <w:rFonts w:ascii="Fira Sans" w:eastAsia="Fira Sans" w:hAnsi="Fira Sans" w:cs="Fira Sans"/>
          <w:sz w:val="19"/>
        </w:rPr>
        <w:t>niższe</w:t>
      </w:r>
      <w:r w:rsidR="0036603F">
        <w:rPr>
          <w:rFonts w:ascii="Fira Sans" w:eastAsia="Fira Sans" w:hAnsi="Fira Sans" w:cs="Fira Sans"/>
          <w:sz w:val="19"/>
        </w:rPr>
        <w:t xml:space="preserve"> </w:t>
      </w:r>
      <w:r w:rsidR="00E87E86">
        <w:rPr>
          <w:rFonts w:ascii="Fira Sans" w:eastAsia="Fira Sans" w:hAnsi="Fira Sans" w:cs="Fira Sans"/>
          <w:sz w:val="19"/>
        </w:rPr>
        <w:t>o</w:t>
      </w:r>
      <w:r w:rsidR="004C4854">
        <w:rPr>
          <w:rFonts w:ascii="Fira Sans" w:eastAsia="Fira Sans" w:hAnsi="Fira Sans" w:cs="Fira Sans"/>
          <w:sz w:val="19"/>
        </w:rPr>
        <w:t xml:space="preserve"> 64</w:t>
      </w:r>
      <w:r w:rsidR="00E87E86">
        <w:rPr>
          <w:rFonts w:ascii="Fira Sans" w:eastAsia="Fira Sans" w:hAnsi="Fira Sans" w:cs="Fira Sans"/>
          <w:sz w:val="19"/>
        </w:rPr>
        <w:t>,</w:t>
      </w:r>
      <w:r w:rsidR="0036603F">
        <w:rPr>
          <w:rFonts w:ascii="Fira Sans" w:eastAsia="Fira Sans" w:hAnsi="Fira Sans" w:cs="Fira Sans"/>
          <w:sz w:val="19"/>
        </w:rPr>
        <w:t>8</w:t>
      </w:r>
      <w:r w:rsidR="004C4854">
        <w:rPr>
          <w:rFonts w:ascii="Fira Sans" w:eastAsia="Fira Sans" w:hAnsi="Fira Sans" w:cs="Fira Sans"/>
          <w:sz w:val="19"/>
        </w:rPr>
        <w:t xml:space="preserve"> tys. sztuk (</w:t>
      </w:r>
      <w:r w:rsidR="0003080D">
        <w:rPr>
          <w:rFonts w:ascii="Fira Sans" w:eastAsia="Fira Sans" w:hAnsi="Fira Sans" w:cs="Fira Sans"/>
          <w:sz w:val="19"/>
        </w:rPr>
        <w:t xml:space="preserve">o </w:t>
      </w:r>
      <w:r w:rsidR="0036603F">
        <w:rPr>
          <w:rFonts w:ascii="Fira Sans" w:eastAsia="Fira Sans" w:hAnsi="Fira Sans" w:cs="Fira Sans"/>
          <w:sz w:val="19"/>
        </w:rPr>
        <w:t>1</w:t>
      </w:r>
      <w:r w:rsidR="00E87E86">
        <w:rPr>
          <w:rFonts w:ascii="Fira Sans" w:eastAsia="Fira Sans" w:hAnsi="Fira Sans" w:cs="Fira Sans"/>
          <w:sz w:val="19"/>
        </w:rPr>
        <w:t xml:space="preserve">%). </w:t>
      </w:r>
    </w:p>
    <w:p w:rsidR="00E87E86" w:rsidRDefault="00E87E86" w:rsidP="00F504D8">
      <w:pPr>
        <w:ind w:left="-5" w:hanging="10"/>
      </w:pPr>
      <w:r>
        <w:rPr>
          <w:rFonts w:ascii="Fira Sans" w:eastAsia="Fira Sans" w:hAnsi="Fira Sans" w:cs="Fira Sans"/>
          <w:sz w:val="19"/>
        </w:rPr>
        <w:t xml:space="preserve">Pogłowie </w:t>
      </w:r>
      <w:r>
        <w:rPr>
          <w:rFonts w:ascii="Fira Sans" w:eastAsia="Fira Sans" w:hAnsi="Fira Sans" w:cs="Fira Sans"/>
          <w:b/>
          <w:sz w:val="19"/>
        </w:rPr>
        <w:t>cieląt</w:t>
      </w:r>
      <w:r>
        <w:rPr>
          <w:rFonts w:ascii="Fira Sans" w:eastAsia="Fira Sans" w:hAnsi="Fira Sans" w:cs="Fira Sans"/>
          <w:sz w:val="19"/>
        </w:rPr>
        <w:t xml:space="preserve"> poniżej 1 roku </w:t>
      </w:r>
      <w:r w:rsidR="0036603F">
        <w:rPr>
          <w:rFonts w:ascii="Fira Sans" w:eastAsia="Fira Sans" w:hAnsi="Fira Sans" w:cs="Fira Sans"/>
          <w:sz w:val="19"/>
        </w:rPr>
        <w:t>spad</w:t>
      </w:r>
      <w:r>
        <w:rPr>
          <w:rFonts w:ascii="Fira Sans" w:eastAsia="Fira Sans" w:hAnsi="Fira Sans" w:cs="Fira Sans"/>
          <w:sz w:val="19"/>
        </w:rPr>
        <w:t xml:space="preserve">ło w porównaniu do stanu pogłowia w </w:t>
      </w:r>
      <w:r w:rsidR="004C4854">
        <w:rPr>
          <w:rFonts w:ascii="Fira Sans" w:eastAsia="Fira Sans" w:hAnsi="Fira Sans" w:cs="Fira Sans"/>
          <w:sz w:val="19"/>
        </w:rPr>
        <w:t xml:space="preserve">grudniu </w:t>
      </w:r>
      <w:r>
        <w:rPr>
          <w:rFonts w:ascii="Fira Sans" w:eastAsia="Fira Sans" w:hAnsi="Fira Sans" w:cs="Fira Sans"/>
          <w:sz w:val="19"/>
        </w:rPr>
        <w:t>201</w:t>
      </w:r>
      <w:r w:rsidR="004C4854">
        <w:rPr>
          <w:rFonts w:ascii="Fira Sans" w:eastAsia="Fira Sans" w:hAnsi="Fira Sans" w:cs="Fira Sans"/>
          <w:sz w:val="19"/>
        </w:rPr>
        <w:t>9 r. (o 0</w:t>
      </w:r>
      <w:r>
        <w:rPr>
          <w:rFonts w:ascii="Fira Sans" w:eastAsia="Fira Sans" w:hAnsi="Fira Sans" w:cs="Fira Sans"/>
          <w:sz w:val="19"/>
        </w:rPr>
        <w:t>,</w:t>
      </w:r>
      <w:r w:rsidR="004C4854">
        <w:rPr>
          <w:rFonts w:ascii="Fira Sans" w:eastAsia="Fira Sans" w:hAnsi="Fira Sans" w:cs="Fira Sans"/>
          <w:sz w:val="19"/>
        </w:rPr>
        <w:t>7</w:t>
      </w:r>
      <w:r>
        <w:rPr>
          <w:rFonts w:ascii="Fira Sans" w:eastAsia="Fira Sans" w:hAnsi="Fira Sans" w:cs="Fira Sans"/>
          <w:sz w:val="19"/>
        </w:rPr>
        <w:t xml:space="preserve">%), a w porównaniu do </w:t>
      </w:r>
      <w:r w:rsidR="004C4854">
        <w:rPr>
          <w:rFonts w:ascii="Fira Sans" w:eastAsia="Fira Sans" w:hAnsi="Fira Sans" w:cs="Fira Sans"/>
          <w:sz w:val="19"/>
        </w:rPr>
        <w:t>czerwca 2020</w:t>
      </w:r>
      <w:r>
        <w:rPr>
          <w:rFonts w:ascii="Fira Sans" w:eastAsia="Fira Sans" w:hAnsi="Fira Sans" w:cs="Fira Sans"/>
          <w:sz w:val="19"/>
        </w:rPr>
        <w:t xml:space="preserve"> r. </w:t>
      </w:r>
      <w:r w:rsidR="004C4854">
        <w:rPr>
          <w:rFonts w:ascii="Fira Sans" w:eastAsia="Fira Sans" w:hAnsi="Fira Sans" w:cs="Fira Sans"/>
          <w:sz w:val="19"/>
        </w:rPr>
        <w:t>wzros</w:t>
      </w:r>
      <w:r>
        <w:rPr>
          <w:rFonts w:ascii="Fira Sans" w:eastAsia="Fira Sans" w:hAnsi="Fira Sans" w:cs="Fira Sans"/>
          <w:sz w:val="19"/>
        </w:rPr>
        <w:t xml:space="preserve">ło o </w:t>
      </w:r>
      <w:r w:rsidR="004C4854">
        <w:rPr>
          <w:rFonts w:ascii="Fira Sans" w:eastAsia="Fira Sans" w:hAnsi="Fira Sans" w:cs="Fira Sans"/>
          <w:sz w:val="19"/>
        </w:rPr>
        <w:t>0</w:t>
      </w:r>
      <w:r>
        <w:rPr>
          <w:rFonts w:ascii="Fira Sans" w:eastAsia="Fira Sans" w:hAnsi="Fira Sans" w:cs="Fira Sans"/>
          <w:sz w:val="19"/>
        </w:rPr>
        <w:t>,</w:t>
      </w:r>
      <w:r w:rsidR="004C4854">
        <w:rPr>
          <w:rFonts w:ascii="Fira Sans" w:eastAsia="Fira Sans" w:hAnsi="Fira Sans" w:cs="Fira Sans"/>
          <w:sz w:val="19"/>
        </w:rPr>
        <w:t>3</w:t>
      </w:r>
      <w:r>
        <w:rPr>
          <w:rFonts w:ascii="Fira Sans" w:eastAsia="Fira Sans" w:hAnsi="Fira Sans" w:cs="Fira Sans"/>
          <w:sz w:val="19"/>
        </w:rPr>
        <w:t xml:space="preserve">% do poziomu </w:t>
      </w:r>
      <w:r w:rsidR="0036603F">
        <w:rPr>
          <w:rFonts w:ascii="Fira Sans" w:eastAsia="Fira Sans" w:hAnsi="Fira Sans" w:cs="Fira Sans"/>
          <w:b/>
          <w:sz w:val="19"/>
        </w:rPr>
        <w:t>1</w:t>
      </w:r>
      <w:r w:rsidR="004C4854">
        <w:rPr>
          <w:rFonts w:ascii="Fira Sans" w:eastAsia="Fira Sans" w:hAnsi="Fira Sans" w:cs="Fira Sans"/>
          <w:b/>
          <w:sz w:val="19"/>
        </w:rPr>
        <w:t> 734,6</w:t>
      </w:r>
      <w:r>
        <w:rPr>
          <w:rFonts w:ascii="Fira Sans" w:eastAsia="Fira Sans" w:hAnsi="Fira Sans" w:cs="Fira Sans"/>
          <w:sz w:val="19"/>
        </w:rPr>
        <w:t xml:space="preserve"> tys. sztuk. </w:t>
      </w:r>
    </w:p>
    <w:p w:rsidR="00E87E86" w:rsidRDefault="00E87E86" w:rsidP="00F504D8">
      <w:pPr>
        <w:ind w:left="-5" w:hanging="10"/>
      </w:pPr>
      <w:r>
        <w:rPr>
          <w:rFonts w:ascii="Fira Sans" w:eastAsia="Fira Sans" w:hAnsi="Fira Sans" w:cs="Fira Sans"/>
          <w:sz w:val="19"/>
        </w:rPr>
        <w:t xml:space="preserve">Stado </w:t>
      </w:r>
      <w:r>
        <w:rPr>
          <w:rFonts w:ascii="Fira Sans" w:eastAsia="Fira Sans" w:hAnsi="Fira Sans" w:cs="Fira Sans"/>
          <w:b/>
          <w:sz w:val="19"/>
        </w:rPr>
        <w:t>młodego bydła w wieku 1-2 lat</w:t>
      </w:r>
      <w:r>
        <w:rPr>
          <w:rFonts w:ascii="Fira Sans" w:eastAsia="Fira Sans" w:hAnsi="Fira Sans" w:cs="Fira Sans"/>
          <w:sz w:val="19"/>
        </w:rPr>
        <w:t xml:space="preserve"> powiększyło się, w sto</w:t>
      </w:r>
      <w:r w:rsidR="0036603F">
        <w:rPr>
          <w:rFonts w:ascii="Fira Sans" w:eastAsia="Fira Sans" w:hAnsi="Fira Sans" w:cs="Fira Sans"/>
          <w:sz w:val="19"/>
        </w:rPr>
        <w:t xml:space="preserve">sunku do poprzedniego roku o </w:t>
      </w:r>
      <w:r w:rsidR="004C4854">
        <w:rPr>
          <w:rFonts w:ascii="Fira Sans" w:eastAsia="Fira Sans" w:hAnsi="Fira Sans" w:cs="Fira Sans"/>
          <w:sz w:val="19"/>
        </w:rPr>
        <w:t>2,5</w:t>
      </w:r>
      <w:r>
        <w:rPr>
          <w:rFonts w:ascii="Fira Sans" w:eastAsia="Fira Sans" w:hAnsi="Fira Sans" w:cs="Fira Sans"/>
          <w:sz w:val="19"/>
        </w:rPr>
        <w:t xml:space="preserve">%, </w:t>
      </w:r>
      <w:r w:rsidR="0036603F">
        <w:rPr>
          <w:rFonts w:ascii="Fira Sans" w:eastAsia="Fira Sans" w:hAnsi="Fira Sans" w:cs="Fira Sans"/>
          <w:sz w:val="19"/>
        </w:rPr>
        <w:t xml:space="preserve">a w porównaniu z </w:t>
      </w:r>
      <w:r w:rsidR="004C4854">
        <w:rPr>
          <w:rFonts w:ascii="Fira Sans" w:eastAsia="Fira Sans" w:hAnsi="Fira Sans" w:cs="Fira Sans"/>
          <w:sz w:val="19"/>
        </w:rPr>
        <w:t>czerwcem 2020</w:t>
      </w:r>
      <w:r>
        <w:rPr>
          <w:rFonts w:ascii="Fira Sans" w:eastAsia="Fira Sans" w:hAnsi="Fira Sans" w:cs="Fira Sans"/>
          <w:sz w:val="19"/>
        </w:rPr>
        <w:t xml:space="preserve"> r. odnotowano </w:t>
      </w:r>
      <w:r w:rsidR="004C4854">
        <w:rPr>
          <w:rFonts w:ascii="Fira Sans" w:eastAsia="Fira Sans" w:hAnsi="Fira Sans" w:cs="Fira Sans"/>
          <w:sz w:val="19"/>
        </w:rPr>
        <w:t xml:space="preserve">niewielki </w:t>
      </w:r>
      <w:r w:rsidR="003D5956">
        <w:rPr>
          <w:rFonts w:ascii="Fira Sans" w:eastAsia="Fira Sans" w:hAnsi="Fira Sans" w:cs="Fira Sans"/>
          <w:sz w:val="19"/>
        </w:rPr>
        <w:t>wzrost</w:t>
      </w:r>
      <w:r>
        <w:rPr>
          <w:rFonts w:ascii="Fira Sans" w:eastAsia="Fira Sans" w:hAnsi="Fira Sans" w:cs="Fira Sans"/>
          <w:sz w:val="19"/>
        </w:rPr>
        <w:t xml:space="preserve"> </w:t>
      </w:r>
      <w:r w:rsidR="004C4854">
        <w:rPr>
          <w:rFonts w:ascii="Fira Sans" w:eastAsia="Fira Sans" w:hAnsi="Fira Sans" w:cs="Fira Sans"/>
          <w:sz w:val="19"/>
        </w:rPr>
        <w:t>0</w:t>
      </w:r>
      <w:r w:rsidR="003D5956">
        <w:rPr>
          <w:rFonts w:ascii="Fira Sans" w:eastAsia="Fira Sans" w:hAnsi="Fira Sans" w:cs="Fira Sans"/>
          <w:sz w:val="19"/>
        </w:rPr>
        <w:t>,</w:t>
      </w:r>
      <w:r w:rsidR="004C4854">
        <w:rPr>
          <w:rFonts w:ascii="Fira Sans" w:eastAsia="Fira Sans" w:hAnsi="Fira Sans" w:cs="Fira Sans"/>
          <w:sz w:val="19"/>
        </w:rPr>
        <w:t>2</w:t>
      </w:r>
      <w:r>
        <w:rPr>
          <w:rFonts w:ascii="Fira Sans" w:eastAsia="Fira Sans" w:hAnsi="Fira Sans" w:cs="Fira Sans"/>
          <w:sz w:val="19"/>
        </w:rPr>
        <w:t xml:space="preserve">% i osiągnęło poziom </w:t>
      </w:r>
      <w:r>
        <w:rPr>
          <w:rFonts w:ascii="Fira Sans" w:eastAsia="Fira Sans" w:hAnsi="Fira Sans" w:cs="Fira Sans"/>
          <w:b/>
          <w:sz w:val="19"/>
        </w:rPr>
        <w:t>1</w:t>
      </w:r>
      <w:r w:rsidR="003D5956">
        <w:rPr>
          <w:rFonts w:ascii="Fira Sans" w:eastAsia="Fira Sans" w:hAnsi="Fira Sans" w:cs="Fira Sans"/>
          <w:b/>
          <w:sz w:val="19"/>
        </w:rPr>
        <w:t> </w:t>
      </w:r>
      <w:r w:rsidR="004C4854">
        <w:rPr>
          <w:rFonts w:ascii="Fira Sans" w:eastAsia="Fira Sans" w:hAnsi="Fira Sans" w:cs="Fira Sans"/>
          <w:b/>
          <w:sz w:val="19"/>
        </w:rPr>
        <w:t>800</w:t>
      </w:r>
      <w:r>
        <w:rPr>
          <w:rFonts w:ascii="Fira Sans" w:eastAsia="Fira Sans" w:hAnsi="Fira Sans" w:cs="Fira Sans"/>
          <w:sz w:val="19"/>
        </w:rPr>
        <w:t xml:space="preserve"> tys. sztuk. </w:t>
      </w:r>
    </w:p>
    <w:p w:rsidR="00C90127" w:rsidRDefault="00E87E86" w:rsidP="00F504D8">
      <w:pPr>
        <w:ind w:left="-6" w:hanging="11"/>
        <w:rPr>
          <w:rFonts w:ascii="Fira Sans" w:eastAsia="Fira Sans" w:hAnsi="Fira Sans" w:cs="Fira Sans"/>
          <w:sz w:val="19"/>
        </w:rPr>
      </w:pPr>
      <w:r>
        <w:rPr>
          <w:rFonts w:ascii="Fira Sans" w:eastAsia="Fira Sans" w:hAnsi="Fira Sans" w:cs="Fira Sans"/>
          <w:sz w:val="19"/>
        </w:rPr>
        <w:t xml:space="preserve">Pogłowie </w:t>
      </w:r>
      <w:r>
        <w:rPr>
          <w:rFonts w:ascii="Fira Sans" w:eastAsia="Fira Sans" w:hAnsi="Fira Sans" w:cs="Fira Sans"/>
          <w:b/>
          <w:sz w:val="19"/>
        </w:rPr>
        <w:t>krów</w:t>
      </w:r>
      <w:r w:rsidR="00F5788D">
        <w:rPr>
          <w:rFonts w:ascii="Fira Sans" w:eastAsia="Fira Sans" w:hAnsi="Fira Sans" w:cs="Fira Sans"/>
          <w:sz w:val="19"/>
        </w:rPr>
        <w:t xml:space="preserve"> nieznacznie </w:t>
      </w:r>
      <w:r w:rsidR="004C4854">
        <w:rPr>
          <w:rFonts w:ascii="Fira Sans" w:eastAsia="Fira Sans" w:hAnsi="Fira Sans" w:cs="Fira Sans"/>
          <w:sz w:val="19"/>
        </w:rPr>
        <w:t>spadło</w:t>
      </w:r>
      <w:r w:rsidR="00F5788D">
        <w:rPr>
          <w:rFonts w:ascii="Fira Sans" w:eastAsia="Fira Sans" w:hAnsi="Fira Sans" w:cs="Fira Sans"/>
          <w:sz w:val="19"/>
        </w:rPr>
        <w:t xml:space="preserve"> </w:t>
      </w:r>
      <w:r>
        <w:rPr>
          <w:rFonts w:ascii="Fira Sans" w:eastAsia="Fira Sans" w:hAnsi="Fira Sans" w:cs="Fira Sans"/>
          <w:sz w:val="19"/>
        </w:rPr>
        <w:t xml:space="preserve">w porównaniu z </w:t>
      </w:r>
      <w:r w:rsidR="004C4854">
        <w:rPr>
          <w:rFonts w:ascii="Fira Sans" w:eastAsia="Fira Sans" w:hAnsi="Fira Sans" w:cs="Fira Sans"/>
          <w:sz w:val="19"/>
        </w:rPr>
        <w:t>grudniem 20</w:t>
      </w:r>
      <w:r w:rsidR="00BD3FC4">
        <w:rPr>
          <w:rFonts w:ascii="Fira Sans" w:eastAsia="Fira Sans" w:hAnsi="Fira Sans" w:cs="Fira Sans"/>
          <w:sz w:val="19"/>
        </w:rPr>
        <w:t>19</w:t>
      </w:r>
      <w:r w:rsidR="004C4854">
        <w:rPr>
          <w:rFonts w:ascii="Fira Sans" w:eastAsia="Fira Sans" w:hAnsi="Fira Sans" w:cs="Fira Sans"/>
          <w:sz w:val="19"/>
        </w:rPr>
        <w:t xml:space="preserve"> </w:t>
      </w:r>
      <w:r>
        <w:rPr>
          <w:rFonts w:ascii="Fira Sans" w:eastAsia="Fira Sans" w:hAnsi="Fira Sans" w:cs="Fira Sans"/>
          <w:sz w:val="19"/>
        </w:rPr>
        <w:t xml:space="preserve">r. o </w:t>
      </w:r>
      <w:r w:rsidR="004C4854">
        <w:rPr>
          <w:rFonts w:ascii="Fira Sans" w:eastAsia="Fira Sans" w:hAnsi="Fira Sans" w:cs="Fira Sans"/>
          <w:sz w:val="19"/>
        </w:rPr>
        <w:t>1</w:t>
      </w:r>
      <w:r w:rsidR="00F5788D">
        <w:rPr>
          <w:rFonts w:ascii="Fira Sans" w:eastAsia="Fira Sans" w:hAnsi="Fira Sans" w:cs="Fira Sans"/>
          <w:sz w:val="19"/>
        </w:rPr>
        <w:t>5</w:t>
      </w:r>
      <w:r>
        <w:rPr>
          <w:rFonts w:ascii="Fira Sans" w:eastAsia="Fira Sans" w:hAnsi="Fira Sans" w:cs="Fira Sans"/>
          <w:color w:val="FF0000"/>
          <w:sz w:val="19"/>
        </w:rPr>
        <w:t xml:space="preserve"> </w:t>
      </w:r>
      <w:r>
        <w:rPr>
          <w:rFonts w:ascii="Fira Sans" w:eastAsia="Fira Sans" w:hAnsi="Fira Sans" w:cs="Fira Sans"/>
          <w:sz w:val="19"/>
        </w:rPr>
        <w:t xml:space="preserve">tys. sztuk (o </w:t>
      </w:r>
      <w:r w:rsidR="004C4854">
        <w:rPr>
          <w:rFonts w:ascii="Fira Sans" w:eastAsia="Fira Sans" w:hAnsi="Fira Sans" w:cs="Fira Sans"/>
          <w:sz w:val="19"/>
        </w:rPr>
        <w:t>0</w:t>
      </w:r>
      <w:r>
        <w:rPr>
          <w:rFonts w:ascii="Fira Sans" w:eastAsia="Fira Sans" w:hAnsi="Fira Sans" w:cs="Fira Sans"/>
          <w:sz w:val="19"/>
        </w:rPr>
        <w:t>,</w:t>
      </w:r>
      <w:r w:rsidR="004C4854">
        <w:rPr>
          <w:rFonts w:ascii="Fira Sans" w:eastAsia="Fira Sans" w:hAnsi="Fira Sans" w:cs="Fira Sans"/>
          <w:sz w:val="19"/>
        </w:rPr>
        <w:t>6</w:t>
      </w:r>
      <w:r>
        <w:rPr>
          <w:rFonts w:ascii="Fira Sans" w:eastAsia="Fira Sans" w:hAnsi="Fira Sans" w:cs="Fira Sans"/>
          <w:sz w:val="19"/>
        </w:rPr>
        <w:t xml:space="preserve">%) do poziomu </w:t>
      </w:r>
      <w:r w:rsidRPr="00F5788D">
        <w:rPr>
          <w:rFonts w:ascii="Fira Sans" w:eastAsia="Fira Sans" w:hAnsi="Fira Sans" w:cs="Fira Sans"/>
          <w:b/>
          <w:sz w:val="19"/>
        </w:rPr>
        <w:t>2</w:t>
      </w:r>
      <w:r w:rsidR="004C4854">
        <w:rPr>
          <w:rFonts w:ascii="Fira Sans" w:eastAsia="Fira Sans" w:hAnsi="Fira Sans" w:cs="Fira Sans"/>
          <w:b/>
          <w:sz w:val="19"/>
        </w:rPr>
        <w:t> 391,3</w:t>
      </w:r>
      <w:r>
        <w:rPr>
          <w:rFonts w:ascii="Fira Sans" w:eastAsia="Fira Sans" w:hAnsi="Fira Sans" w:cs="Fira Sans"/>
          <w:sz w:val="19"/>
        </w:rPr>
        <w:t xml:space="preserve"> tys. sztuk, a w porównaniu z </w:t>
      </w:r>
      <w:r w:rsidR="004C4854">
        <w:rPr>
          <w:rFonts w:ascii="Fira Sans" w:eastAsia="Fira Sans" w:hAnsi="Fira Sans" w:cs="Fira Sans"/>
          <w:sz w:val="19"/>
        </w:rPr>
        <w:t>czerwcem 2020</w:t>
      </w:r>
      <w:r>
        <w:rPr>
          <w:rFonts w:ascii="Fira Sans" w:eastAsia="Fira Sans" w:hAnsi="Fira Sans" w:cs="Fira Sans"/>
          <w:sz w:val="19"/>
        </w:rPr>
        <w:t xml:space="preserve"> r. odnotowano </w:t>
      </w:r>
      <w:r w:rsidR="00001CA4">
        <w:rPr>
          <w:rFonts w:ascii="Fira Sans" w:eastAsia="Fira Sans" w:hAnsi="Fira Sans" w:cs="Fira Sans"/>
          <w:sz w:val="19"/>
        </w:rPr>
        <w:t>spadek p</w:t>
      </w:r>
      <w:r w:rsidR="000559EA">
        <w:rPr>
          <w:rFonts w:ascii="Fira Sans" w:eastAsia="Fira Sans" w:hAnsi="Fira Sans" w:cs="Fira Sans"/>
          <w:sz w:val="19"/>
        </w:rPr>
        <w:t>o</w:t>
      </w:r>
      <w:r>
        <w:rPr>
          <w:rFonts w:ascii="Fira Sans" w:eastAsia="Fira Sans" w:hAnsi="Fira Sans" w:cs="Fira Sans"/>
          <w:sz w:val="19"/>
        </w:rPr>
        <w:t xml:space="preserve">głowia o </w:t>
      </w:r>
      <w:r w:rsidR="00D36C65">
        <w:rPr>
          <w:rFonts w:ascii="Fira Sans" w:eastAsia="Fira Sans" w:hAnsi="Fira Sans" w:cs="Fira Sans"/>
          <w:sz w:val="19"/>
        </w:rPr>
        <w:t>7</w:t>
      </w:r>
      <w:r w:rsidR="00001CA4">
        <w:rPr>
          <w:rFonts w:ascii="Fira Sans" w:eastAsia="Fira Sans" w:hAnsi="Fira Sans" w:cs="Fira Sans"/>
          <w:sz w:val="19"/>
        </w:rPr>
        <w:t>6,8</w:t>
      </w:r>
      <w:r>
        <w:rPr>
          <w:rFonts w:ascii="Fira Sans" w:eastAsia="Fira Sans" w:hAnsi="Fira Sans" w:cs="Fira Sans"/>
          <w:sz w:val="19"/>
        </w:rPr>
        <w:t xml:space="preserve"> tys. sz</w:t>
      </w:r>
      <w:r w:rsidR="00C90127">
        <w:rPr>
          <w:rFonts w:ascii="Fira Sans" w:eastAsia="Fira Sans" w:hAnsi="Fira Sans" w:cs="Fira Sans"/>
          <w:sz w:val="19"/>
        </w:rPr>
        <w:t>t</w:t>
      </w:r>
      <w:r>
        <w:rPr>
          <w:rFonts w:ascii="Fira Sans" w:eastAsia="Fira Sans" w:hAnsi="Fira Sans" w:cs="Fira Sans"/>
          <w:sz w:val="19"/>
        </w:rPr>
        <w:t xml:space="preserve">uk (o </w:t>
      </w:r>
      <w:r w:rsidR="00F5788D">
        <w:rPr>
          <w:rFonts w:ascii="Fira Sans" w:eastAsia="Fira Sans" w:hAnsi="Fira Sans" w:cs="Fira Sans"/>
          <w:sz w:val="19"/>
        </w:rPr>
        <w:t>3</w:t>
      </w:r>
      <w:r>
        <w:rPr>
          <w:rFonts w:ascii="Fira Sans" w:eastAsia="Fira Sans" w:hAnsi="Fira Sans" w:cs="Fira Sans"/>
          <w:sz w:val="19"/>
        </w:rPr>
        <w:t>,</w:t>
      </w:r>
      <w:r w:rsidR="00001CA4" w:rsidRPr="0016206E">
        <w:rPr>
          <w:rFonts w:ascii="Fira Sans" w:eastAsia="Fira Sans" w:hAnsi="Fira Sans" w:cs="Fira Sans"/>
          <w:sz w:val="19"/>
        </w:rPr>
        <w:t>1</w:t>
      </w:r>
      <w:r w:rsidRPr="0016206E">
        <w:rPr>
          <w:rFonts w:ascii="Fira Sans" w:eastAsia="Fira Sans" w:hAnsi="Fira Sans" w:cs="Fira Sans"/>
          <w:sz w:val="19"/>
        </w:rPr>
        <w:t xml:space="preserve">%). </w:t>
      </w:r>
      <w:r w:rsidR="00B7454D" w:rsidRPr="00D47C6F">
        <w:rPr>
          <w:rFonts w:ascii="Fira Sans" w:eastAsia="Fira Sans" w:hAnsi="Fira Sans" w:cs="Fira Sans"/>
          <w:sz w:val="19"/>
        </w:rPr>
        <w:t>Ubój krów w okresie VI – XI 2020 r. w stosunku do okresu XII 2019 r. - V 2020 r. wzrósł o 17,8% (43,3 tys. sztuk</w:t>
      </w:r>
      <w:r w:rsidR="00D47C6F">
        <w:rPr>
          <w:rFonts w:ascii="Fira Sans" w:eastAsia="Fira Sans" w:hAnsi="Fira Sans" w:cs="Fira Sans"/>
          <w:sz w:val="19"/>
        </w:rPr>
        <w:t>).</w:t>
      </w:r>
    </w:p>
    <w:p w:rsidR="00C90127" w:rsidRDefault="00C90127" w:rsidP="00C90127">
      <w:pPr>
        <w:spacing w:after="240" w:line="252" w:lineRule="auto"/>
        <w:ind w:left="-6" w:hanging="11"/>
        <w:rPr>
          <w:rFonts w:ascii="Fira Sans" w:eastAsia="Fira Sans" w:hAnsi="Fira Sans" w:cs="Fira Sans"/>
          <w:sz w:val="19"/>
        </w:rPr>
      </w:pPr>
    </w:p>
    <w:p w:rsidR="00C90127" w:rsidRDefault="00C90127" w:rsidP="00C90127">
      <w:pPr>
        <w:spacing w:after="240" w:line="252" w:lineRule="auto"/>
        <w:ind w:left="-6" w:hanging="11"/>
        <w:rPr>
          <w:rFonts w:ascii="Fira Sans" w:eastAsia="Fira Sans" w:hAnsi="Fira Sans" w:cs="Fira Sans"/>
          <w:sz w:val="19"/>
        </w:rPr>
      </w:pPr>
    </w:p>
    <w:p w:rsidR="00C90127" w:rsidRDefault="00E87E86" w:rsidP="00C90127">
      <w:pPr>
        <w:spacing w:after="0" w:line="252" w:lineRule="auto"/>
        <w:ind w:left="-6" w:hanging="11"/>
        <w:rPr>
          <w:rFonts w:ascii="Fira Sans" w:eastAsia="Fira Sans" w:hAnsi="Fira Sans" w:cs="Fira Sans"/>
          <w:sz w:val="16"/>
        </w:rPr>
      </w:pPr>
      <w:r>
        <w:rPr>
          <w:rFonts w:ascii="Fira Sans" w:eastAsia="Fira Sans" w:hAnsi="Fira Sans" w:cs="Fira Sans"/>
          <w:color w:val="002060"/>
          <w:sz w:val="16"/>
        </w:rPr>
        <w:t>*</w:t>
      </w:r>
      <w:r>
        <w:rPr>
          <w:rFonts w:ascii="Fira Sans" w:eastAsia="Fira Sans" w:hAnsi="Fira Sans" w:cs="Fira Sans"/>
          <w:sz w:val="16"/>
        </w:rPr>
        <w:t xml:space="preserve">Wstępne uogólnione wyniki reprezentacyjnego badania pogłowia bydła, owiec i drobiu oraz produkcji zwierzęcej obejmującego: </w:t>
      </w:r>
    </w:p>
    <w:p w:rsidR="00C90127" w:rsidRDefault="00E87E86" w:rsidP="00C90127">
      <w:pPr>
        <w:spacing w:after="0" w:line="252" w:lineRule="auto"/>
        <w:ind w:left="-6" w:hanging="11"/>
        <w:rPr>
          <w:rFonts w:ascii="Fira Sans" w:eastAsia="Fira Sans" w:hAnsi="Fira Sans" w:cs="Fira Sans"/>
          <w:sz w:val="16"/>
        </w:rPr>
      </w:pPr>
      <w:r>
        <w:rPr>
          <w:rFonts w:ascii="Fira Sans" w:eastAsia="Fira Sans" w:hAnsi="Fira Sans" w:cs="Fira Sans"/>
          <w:sz w:val="16"/>
        </w:rPr>
        <w:t xml:space="preserve">- wszystkie gospodarstwa osób prawnych i jednostek nieposiadających osobowości prawnej </w:t>
      </w:r>
    </w:p>
    <w:p w:rsidR="00E87E86" w:rsidRDefault="00E87E86" w:rsidP="00C90127">
      <w:pPr>
        <w:spacing w:after="0" w:line="252" w:lineRule="auto"/>
        <w:ind w:left="-6" w:hanging="11"/>
        <w:rPr>
          <w:rFonts w:ascii="Fira Sans" w:eastAsia="Fira Sans" w:hAnsi="Fira Sans" w:cs="Fira Sans"/>
          <w:sz w:val="16"/>
        </w:rPr>
      </w:pPr>
      <w:r>
        <w:rPr>
          <w:rFonts w:ascii="Fira Sans" w:eastAsia="Fira Sans" w:hAnsi="Fira Sans" w:cs="Fira Sans"/>
          <w:sz w:val="16"/>
        </w:rPr>
        <w:t xml:space="preserve">- wylosowane gospodarstwa indywidualne (30 tys. gospodarstw - próba około 2%). </w:t>
      </w:r>
    </w:p>
    <w:p w:rsidR="00C90127" w:rsidRDefault="00C90127" w:rsidP="00C90127">
      <w:pPr>
        <w:spacing w:after="0" w:line="252" w:lineRule="auto"/>
        <w:ind w:left="-6" w:hanging="11"/>
        <w:rPr>
          <w:rFonts w:ascii="Fira Sans" w:eastAsia="Fira Sans" w:hAnsi="Fira Sans" w:cs="Fira Sans"/>
          <w:sz w:val="16"/>
        </w:rPr>
      </w:pPr>
    </w:p>
    <w:p w:rsidR="005708EE" w:rsidRDefault="005708EE" w:rsidP="00C90127">
      <w:pPr>
        <w:spacing w:after="0" w:line="252" w:lineRule="auto"/>
        <w:ind w:left="-6" w:hanging="11"/>
        <w:rPr>
          <w:rFonts w:ascii="Fira Sans" w:hAnsi="Fira Sans"/>
          <w:color w:val="001D77"/>
          <w:sz w:val="19"/>
          <w:szCs w:val="19"/>
        </w:rPr>
      </w:pPr>
    </w:p>
    <w:p w:rsidR="00C90127" w:rsidRPr="005708EE" w:rsidRDefault="00C90127" w:rsidP="00C90127">
      <w:pPr>
        <w:spacing w:after="0" w:line="252" w:lineRule="auto"/>
        <w:ind w:left="-6" w:hanging="11"/>
        <w:rPr>
          <w:rFonts w:ascii="Fira Sans" w:hAnsi="Fira Sans"/>
          <w:b/>
          <w:noProof/>
          <w:spacing w:val="-2"/>
          <w:sz w:val="18"/>
          <w:szCs w:val="18"/>
        </w:rPr>
      </w:pPr>
      <w:r w:rsidRPr="005708EE">
        <w:rPr>
          <w:rFonts w:ascii="Fira Sans" w:hAnsi="Fira Sans"/>
          <w:b/>
          <w:sz w:val="18"/>
          <w:szCs w:val="18"/>
        </w:rPr>
        <w:lastRenderedPageBreak/>
        <w:t>Wykres 1.</w:t>
      </w:r>
      <w:r w:rsidRPr="005708EE">
        <w:rPr>
          <w:rFonts w:ascii="Fira Sans" w:hAnsi="Fira Sans" w:cstheme="minorHAnsi"/>
          <w:b/>
          <w:sz w:val="18"/>
          <w:szCs w:val="18"/>
        </w:rPr>
        <w:t xml:space="preserve"> Pogłowie bydła, w tym krów w latach 201</w:t>
      </w:r>
      <w:r w:rsidR="00BD3FC4" w:rsidRPr="005708EE">
        <w:rPr>
          <w:rFonts w:ascii="Fira Sans" w:hAnsi="Fira Sans" w:cstheme="minorHAnsi"/>
          <w:b/>
          <w:sz w:val="18"/>
          <w:szCs w:val="18"/>
        </w:rPr>
        <w:t>4</w:t>
      </w:r>
      <w:r w:rsidRPr="005708EE">
        <w:rPr>
          <w:rFonts w:ascii="Fira Sans" w:hAnsi="Fira Sans" w:cstheme="minorHAnsi"/>
          <w:b/>
          <w:sz w:val="18"/>
          <w:szCs w:val="18"/>
        </w:rPr>
        <w:t>-2020</w:t>
      </w:r>
      <w:r w:rsidR="00AF15B5" w:rsidRPr="005708EE">
        <w:rPr>
          <w:rFonts w:ascii="Fira Sans" w:hAnsi="Fira Sans"/>
          <w:b/>
          <w:noProof/>
          <w:spacing w:val="-2"/>
          <w:sz w:val="18"/>
          <w:szCs w:val="18"/>
        </w:rPr>
        <w:t xml:space="preserve"> </w:t>
      </w:r>
    </w:p>
    <w:p w:rsidR="00AD53D0" w:rsidRDefault="00AD53D0" w:rsidP="00C90127">
      <w:pPr>
        <w:spacing w:after="0" w:line="252" w:lineRule="auto"/>
        <w:ind w:left="-6" w:hanging="11"/>
        <w:rPr>
          <w:rFonts w:ascii="Fira Sans" w:eastAsia="Fira Sans" w:hAnsi="Fira Sans" w:cs="Fira Sans"/>
          <w:color w:val="001D77"/>
          <w:sz w:val="19"/>
          <w:szCs w:val="19"/>
        </w:rPr>
      </w:pPr>
    </w:p>
    <w:p w:rsidR="00AF15B5" w:rsidRDefault="008E19FD" w:rsidP="00D57452">
      <w:pPr>
        <w:spacing w:after="0" w:line="252" w:lineRule="auto"/>
        <w:ind w:left="-6" w:hanging="11"/>
        <w:rPr>
          <w:rFonts w:ascii="Fira Sans" w:eastAsia="Fira Sans" w:hAnsi="Fira Sans" w:cs="Fira Sans"/>
          <w:color w:val="002060"/>
          <w:sz w:val="14"/>
        </w:rPr>
      </w:pPr>
      <w:r w:rsidRPr="00C90127">
        <w:rPr>
          <w:rFonts w:ascii="Fira Sans" w:hAnsi="Fira Sans"/>
          <w:noProof/>
          <w:sz w:val="19"/>
          <w:lang w:eastAsia="pl-PL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150495</wp:posOffset>
            </wp:positionV>
            <wp:extent cx="5111750" cy="2546985"/>
            <wp:effectExtent l="0" t="0" r="0" b="5715"/>
            <wp:wrapSquare wrapText="bothSides"/>
            <wp:docPr id="17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15B5" w:rsidRDefault="00AF15B5" w:rsidP="00C90127">
      <w:pPr>
        <w:spacing w:after="0" w:line="20" w:lineRule="exact"/>
        <w:rPr>
          <w:rFonts w:ascii="Fira Sans" w:eastAsia="Fira Sans" w:hAnsi="Fira Sans" w:cs="Fira Sans"/>
          <w:color w:val="002060"/>
          <w:sz w:val="14"/>
        </w:rPr>
      </w:pPr>
    </w:p>
    <w:p w:rsidR="00AF15B5" w:rsidRDefault="00AF15B5" w:rsidP="00C90127">
      <w:pPr>
        <w:spacing w:after="0" w:line="20" w:lineRule="exact"/>
        <w:rPr>
          <w:rFonts w:ascii="Fira Sans" w:eastAsia="Fira Sans" w:hAnsi="Fira Sans" w:cs="Fira Sans"/>
          <w:color w:val="002060"/>
          <w:sz w:val="14"/>
        </w:rPr>
      </w:pPr>
    </w:p>
    <w:p w:rsidR="00AF15B5" w:rsidRDefault="00AF15B5" w:rsidP="00C90127">
      <w:pPr>
        <w:spacing w:after="0" w:line="20" w:lineRule="exact"/>
        <w:rPr>
          <w:rFonts w:ascii="Fira Sans" w:eastAsia="Fira Sans" w:hAnsi="Fira Sans" w:cs="Fira Sans"/>
          <w:color w:val="002060"/>
          <w:sz w:val="14"/>
        </w:rPr>
      </w:pPr>
      <w:bookmarkStart w:id="0" w:name="_GoBack"/>
      <w:bookmarkEnd w:id="0"/>
    </w:p>
    <w:p w:rsidR="00821E79" w:rsidRDefault="00821E79" w:rsidP="0090669B">
      <w:pPr>
        <w:rPr>
          <w:rFonts w:ascii="Fira Sans" w:eastAsia="Times New Roman" w:hAnsi="Fira Sans" w:cstheme="minorHAnsi"/>
          <w:spacing w:val="-3"/>
          <w:sz w:val="19"/>
          <w:szCs w:val="19"/>
        </w:rPr>
      </w:pPr>
      <w:r w:rsidRPr="005D3F45">
        <w:rPr>
          <w:noProof/>
          <w:spacing w:val="-4"/>
          <w:sz w:val="32"/>
          <w:szCs w:val="32"/>
          <w:lang w:eastAsia="pl-PL"/>
        </w:rPr>
        <mc:AlternateContent>
          <mc:Choice Requires="wps">
            <w:drawing>
              <wp:anchor distT="45720" distB="45720" distL="114300" distR="114300" simplePos="0" relativeHeight="251748352" behindDoc="1" locked="0" layoutInCell="1" allowOverlap="1" wp14:anchorId="33157C72" wp14:editId="5A53EDB1">
                <wp:simplePos x="0" y="0"/>
                <wp:positionH relativeFrom="page">
                  <wp:align>right</wp:align>
                </wp:positionH>
                <wp:positionV relativeFrom="paragraph">
                  <wp:posOffset>2778760</wp:posOffset>
                </wp:positionV>
                <wp:extent cx="1807845" cy="643890"/>
                <wp:effectExtent l="0" t="0" r="0" b="3810"/>
                <wp:wrapTight wrapText="bothSides">
                  <wp:wrapPolygon edited="0">
                    <wp:start x="683" y="0"/>
                    <wp:lineTo x="683" y="21089"/>
                    <wp:lineTo x="20712" y="21089"/>
                    <wp:lineTo x="20712" y="0"/>
                    <wp:lineTo x="683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F45" w:rsidRPr="00F22FBF" w:rsidRDefault="005D3F45" w:rsidP="005D3F45">
                            <w:pPr>
                              <w:spacing w:after="0"/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08312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</w:t>
                            </w:r>
                            <w:r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strukturze stada bydła największy </w:t>
                            </w:r>
                            <w:r w:rsidR="00B32B2B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udział stanowi pogłowie krów (38,1</w:t>
                            </w:r>
                            <w:r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57C72" id="Pole tekstowe 4" o:spid="_x0000_s1027" type="#_x0000_t202" style="position:absolute;margin-left:91.15pt;margin-top:218.8pt;width:142.35pt;height:50.7pt;z-index:-25156812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" filled="f" stroked="f">
                <v:textbox>
                  <w:txbxContent>
                    <w:p w:rsidR="005D3F45" w:rsidRPr="00F22FBF" w:rsidRDefault="005D3F45" w:rsidP="005D3F45">
                      <w:pPr>
                        <w:spacing w:after="0"/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083125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</w:t>
                      </w:r>
                      <w:r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strukturze stada bydła największy </w:t>
                      </w:r>
                      <w:r w:rsidR="00B32B2B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udział stanowi pogłowie krów (38,1</w:t>
                      </w:r>
                      <w:r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%)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AF15B5" w:rsidRPr="00C90127" w:rsidRDefault="00AF15B5" w:rsidP="0090669B">
      <w:pPr>
        <w:rPr>
          <w:rFonts w:ascii="Fira Sans" w:eastAsia="Times New Roman" w:hAnsi="Fira Sans" w:cstheme="minorHAnsi"/>
          <w:spacing w:val="-3"/>
          <w:sz w:val="19"/>
          <w:szCs w:val="19"/>
        </w:rPr>
      </w:pPr>
      <w:r w:rsidRPr="00C90127">
        <w:rPr>
          <w:rFonts w:ascii="Fira Sans" w:eastAsia="Times New Roman" w:hAnsi="Fira Sans" w:cstheme="minorHAnsi"/>
          <w:spacing w:val="-3"/>
          <w:sz w:val="19"/>
          <w:szCs w:val="19"/>
        </w:rPr>
        <w:t>W strukturze stada bydła ogółem udział poszczególnych grup wiekowo-użytkowych w </w:t>
      </w:r>
      <w:r w:rsidR="00001CA4">
        <w:rPr>
          <w:rFonts w:ascii="Fira Sans" w:eastAsia="Times New Roman" w:hAnsi="Fira Sans" w:cstheme="minorHAnsi"/>
          <w:spacing w:val="-3"/>
          <w:sz w:val="19"/>
          <w:szCs w:val="19"/>
        </w:rPr>
        <w:t>grudniu</w:t>
      </w:r>
      <w:r w:rsidRPr="00C90127">
        <w:rPr>
          <w:rFonts w:ascii="Fira Sans" w:eastAsia="Times New Roman" w:hAnsi="Fira Sans" w:cstheme="minorHAnsi"/>
          <w:spacing w:val="-3"/>
          <w:sz w:val="19"/>
          <w:szCs w:val="19"/>
        </w:rPr>
        <w:t xml:space="preserve"> </w:t>
      </w:r>
      <w:r w:rsidR="00C37F55">
        <w:rPr>
          <w:rFonts w:ascii="Fira Sans" w:eastAsia="Times New Roman" w:hAnsi="Fira Sans" w:cstheme="minorHAnsi"/>
          <w:spacing w:val="-3"/>
          <w:sz w:val="19"/>
          <w:szCs w:val="19"/>
        </w:rPr>
        <w:t>2020</w:t>
      </w:r>
      <w:r w:rsidRPr="00C90127">
        <w:rPr>
          <w:rFonts w:ascii="Fira Sans" w:eastAsia="Times New Roman" w:hAnsi="Fira Sans" w:cstheme="minorHAnsi"/>
          <w:spacing w:val="-3"/>
          <w:sz w:val="19"/>
          <w:szCs w:val="19"/>
        </w:rPr>
        <w:t xml:space="preserve"> r. wynosił:</w:t>
      </w:r>
    </w:p>
    <w:p w:rsidR="00AF15B5" w:rsidRPr="00C90127" w:rsidRDefault="00AF15B5" w:rsidP="0090669B">
      <w:pPr>
        <w:suppressAutoHyphens/>
        <w:rPr>
          <w:rFonts w:ascii="Fira Sans" w:eastAsia="Times New Roman" w:hAnsi="Fira Sans" w:cstheme="minorHAnsi"/>
          <w:spacing w:val="-3"/>
          <w:sz w:val="19"/>
          <w:szCs w:val="19"/>
        </w:rPr>
      </w:pPr>
      <w:r w:rsidRPr="00C90127">
        <w:rPr>
          <w:rFonts w:ascii="Fira Sans" w:eastAsia="Times New Roman" w:hAnsi="Fira Sans" w:cstheme="minorHAnsi"/>
          <w:spacing w:val="-3"/>
          <w:sz w:val="19"/>
          <w:szCs w:val="19"/>
        </w:rPr>
        <w:t>- cie</w:t>
      </w:r>
      <w:r w:rsidR="006408B8">
        <w:rPr>
          <w:rFonts w:ascii="Fira Sans" w:eastAsia="Times New Roman" w:hAnsi="Fira Sans" w:cstheme="minorHAnsi"/>
          <w:spacing w:val="-3"/>
          <w:sz w:val="19"/>
          <w:szCs w:val="19"/>
        </w:rPr>
        <w:t>lęta w wieku poniżej 1 roku - 2</w:t>
      </w:r>
      <w:r w:rsidR="00B32B2B">
        <w:rPr>
          <w:rFonts w:ascii="Fira Sans" w:eastAsia="Times New Roman" w:hAnsi="Fira Sans" w:cstheme="minorHAnsi"/>
          <w:spacing w:val="-3"/>
          <w:sz w:val="19"/>
          <w:szCs w:val="19"/>
        </w:rPr>
        <w:t>7</w:t>
      </w:r>
      <w:r w:rsidRPr="00C90127">
        <w:rPr>
          <w:rFonts w:ascii="Fira Sans" w:eastAsia="Times New Roman" w:hAnsi="Fira Sans" w:cstheme="minorHAnsi"/>
          <w:spacing w:val="-3"/>
          <w:sz w:val="19"/>
          <w:szCs w:val="19"/>
        </w:rPr>
        <w:t>,</w:t>
      </w:r>
      <w:r w:rsidR="00B32B2B">
        <w:rPr>
          <w:rFonts w:ascii="Fira Sans" w:eastAsia="Times New Roman" w:hAnsi="Fira Sans" w:cstheme="minorHAnsi"/>
          <w:spacing w:val="-3"/>
          <w:sz w:val="19"/>
          <w:szCs w:val="19"/>
        </w:rPr>
        <w:t>6</w:t>
      </w:r>
      <w:r w:rsidRPr="00C90127">
        <w:rPr>
          <w:rFonts w:ascii="Fira Sans" w:eastAsia="Times New Roman" w:hAnsi="Fira Sans" w:cstheme="minorHAnsi"/>
          <w:spacing w:val="-3"/>
          <w:sz w:val="19"/>
          <w:szCs w:val="19"/>
        </w:rPr>
        <w:t>%,</w:t>
      </w:r>
    </w:p>
    <w:p w:rsidR="00AF15B5" w:rsidRPr="00C90127" w:rsidRDefault="00AF15B5" w:rsidP="0090669B">
      <w:pPr>
        <w:suppressAutoHyphens/>
        <w:rPr>
          <w:rFonts w:ascii="Fira Sans" w:eastAsia="Times New Roman" w:hAnsi="Fira Sans" w:cstheme="minorHAnsi"/>
          <w:spacing w:val="-3"/>
          <w:sz w:val="19"/>
          <w:szCs w:val="19"/>
        </w:rPr>
      </w:pPr>
      <w:r w:rsidRPr="00C90127">
        <w:rPr>
          <w:rFonts w:ascii="Fira Sans" w:eastAsia="Times New Roman" w:hAnsi="Fira Sans" w:cstheme="minorHAnsi"/>
          <w:spacing w:val="-3"/>
          <w:sz w:val="19"/>
          <w:szCs w:val="19"/>
        </w:rPr>
        <w:t>- młode bydło hodowlane i rzeźne w wieku 1-2 lat – 28,</w:t>
      </w:r>
      <w:r w:rsidR="00B32B2B">
        <w:rPr>
          <w:rFonts w:ascii="Fira Sans" w:eastAsia="Times New Roman" w:hAnsi="Fira Sans" w:cstheme="minorHAnsi"/>
          <w:spacing w:val="-3"/>
          <w:sz w:val="19"/>
          <w:szCs w:val="19"/>
        </w:rPr>
        <w:t>7</w:t>
      </w:r>
      <w:r w:rsidRPr="00C90127">
        <w:rPr>
          <w:rFonts w:ascii="Fira Sans" w:eastAsia="Times New Roman" w:hAnsi="Fira Sans" w:cstheme="minorHAnsi"/>
          <w:spacing w:val="-3"/>
          <w:sz w:val="19"/>
          <w:szCs w:val="19"/>
        </w:rPr>
        <w:t>%,</w:t>
      </w:r>
    </w:p>
    <w:p w:rsidR="00AF15B5" w:rsidRPr="00C90127" w:rsidRDefault="006408B8" w:rsidP="0090669B">
      <w:pPr>
        <w:suppressAutoHyphens/>
        <w:rPr>
          <w:rFonts w:ascii="Fira Sans" w:eastAsia="Times New Roman" w:hAnsi="Fira Sans" w:cstheme="minorHAnsi"/>
          <w:spacing w:val="-3"/>
          <w:sz w:val="19"/>
          <w:szCs w:val="19"/>
        </w:rPr>
      </w:pPr>
      <w:r>
        <w:rPr>
          <w:rFonts w:ascii="Fira Sans" w:eastAsia="Times New Roman" w:hAnsi="Fira Sans" w:cstheme="minorHAnsi"/>
          <w:spacing w:val="-3"/>
          <w:sz w:val="19"/>
          <w:szCs w:val="19"/>
        </w:rPr>
        <w:t>- krowy - 3</w:t>
      </w:r>
      <w:r w:rsidR="00B32B2B">
        <w:rPr>
          <w:rFonts w:ascii="Fira Sans" w:eastAsia="Times New Roman" w:hAnsi="Fira Sans" w:cstheme="minorHAnsi"/>
          <w:spacing w:val="-3"/>
          <w:sz w:val="19"/>
          <w:szCs w:val="19"/>
        </w:rPr>
        <w:t>8</w:t>
      </w:r>
      <w:r w:rsidR="00AF15B5" w:rsidRPr="00C90127">
        <w:rPr>
          <w:rFonts w:ascii="Fira Sans" w:eastAsia="Times New Roman" w:hAnsi="Fira Sans" w:cstheme="minorHAnsi"/>
          <w:spacing w:val="-3"/>
          <w:sz w:val="19"/>
          <w:szCs w:val="19"/>
        </w:rPr>
        <w:t>,</w:t>
      </w:r>
      <w:r w:rsidR="00B32B2B">
        <w:rPr>
          <w:rFonts w:ascii="Fira Sans" w:eastAsia="Times New Roman" w:hAnsi="Fira Sans" w:cstheme="minorHAnsi"/>
          <w:spacing w:val="-3"/>
          <w:sz w:val="19"/>
          <w:szCs w:val="19"/>
        </w:rPr>
        <w:t>1</w:t>
      </w:r>
      <w:r w:rsidR="00AF15B5" w:rsidRPr="00C90127">
        <w:rPr>
          <w:rFonts w:ascii="Fira Sans" w:eastAsia="Times New Roman" w:hAnsi="Fira Sans" w:cstheme="minorHAnsi"/>
          <w:spacing w:val="-3"/>
          <w:sz w:val="19"/>
          <w:szCs w:val="19"/>
        </w:rPr>
        <w:t>%,</w:t>
      </w:r>
    </w:p>
    <w:p w:rsidR="00AF15B5" w:rsidRPr="00C90127" w:rsidRDefault="00AF15B5" w:rsidP="0090669B">
      <w:pPr>
        <w:suppressAutoHyphens/>
        <w:rPr>
          <w:rFonts w:ascii="Fira Sans" w:eastAsia="Times New Roman" w:hAnsi="Fira Sans" w:cstheme="minorHAnsi"/>
          <w:spacing w:val="-3"/>
          <w:sz w:val="19"/>
          <w:szCs w:val="19"/>
        </w:rPr>
      </w:pPr>
      <w:r w:rsidRPr="00C90127">
        <w:rPr>
          <w:rFonts w:ascii="Fira Sans" w:eastAsia="Times New Roman" w:hAnsi="Fira Sans" w:cstheme="minorHAnsi"/>
          <w:spacing w:val="-3"/>
          <w:sz w:val="19"/>
          <w:szCs w:val="19"/>
        </w:rPr>
        <w:t>- pozostałe bydło dorosłe hodowlane i rze</w:t>
      </w:r>
      <w:r w:rsidR="006408B8">
        <w:rPr>
          <w:rFonts w:ascii="Fira Sans" w:eastAsia="Times New Roman" w:hAnsi="Fira Sans" w:cstheme="minorHAnsi"/>
          <w:spacing w:val="-3"/>
          <w:sz w:val="19"/>
          <w:szCs w:val="19"/>
        </w:rPr>
        <w:t>źne w wieku 2 lat i więcej – 5,</w:t>
      </w:r>
      <w:r w:rsidR="00B32B2B">
        <w:rPr>
          <w:rFonts w:ascii="Fira Sans" w:eastAsia="Times New Roman" w:hAnsi="Fira Sans" w:cstheme="minorHAnsi"/>
          <w:spacing w:val="-3"/>
          <w:sz w:val="19"/>
          <w:szCs w:val="19"/>
        </w:rPr>
        <w:t>6</w:t>
      </w:r>
      <w:r w:rsidRPr="00C90127">
        <w:rPr>
          <w:rFonts w:ascii="Fira Sans" w:eastAsia="Times New Roman" w:hAnsi="Fira Sans" w:cstheme="minorHAnsi"/>
          <w:spacing w:val="-3"/>
          <w:sz w:val="19"/>
          <w:szCs w:val="19"/>
        </w:rPr>
        <w:t>%.</w:t>
      </w:r>
    </w:p>
    <w:p w:rsidR="00C86407" w:rsidRDefault="00AF15B5" w:rsidP="00C86407">
      <w:pPr>
        <w:suppressAutoHyphens/>
        <w:rPr>
          <w:rFonts w:ascii="Fira Sans" w:eastAsia="Times New Roman" w:hAnsi="Fira Sans" w:cstheme="minorHAnsi"/>
          <w:spacing w:val="-3"/>
          <w:sz w:val="19"/>
          <w:szCs w:val="19"/>
        </w:rPr>
      </w:pPr>
      <w:r w:rsidRPr="00C90127">
        <w:rPr>
          <w:rFonts w:ascii="Fira Sans" w:eastAsia="Times New Roman" w:hAnsi="Fira Sans" w:cstheme="minorHAnsi"/>
          <w:spacing w:val="-3"/>
          <w:sz w:val="19"/>
          <w:szCs w:val="19"/>
        </w:rPr>
        <w:t xml:space="preserve">W porównaniu ze strukturą pogłowia bydła w </w:t>
      </w:r>
      <w:r w:rsidR="00BD3FC4">
        <w:rPr>
          <w:rFonts w:ascii="Fira Sans" w:eastAsia="Times New Roman" w:hAnsi="Fira Sans" w:cstheme="minorHAnsi"/>
          <w:spacing w:val="-3"/>
          <w:sz w:val="19"/>
          <w:szCs w:val="19"/>
        </w:rPr>
        <w:t xml:space="preserve">grudniu </w:t>
      </w:r>
      <w:r w:rsidRPr="00C90127">
        <w:rPr>
          <w:rFonts w:ascii="Fira Sans" w:eastAsia="Times New Roman" w:hAnsi="Fira Sans" w:cstheme="minorHAnsi"/>
          <w:spacing w:val="-3"/>
          <w:sz w:val="19"/>
          <w:szCs w:val="19"/>
        </w:rPr>
        <w:t>201</w:t>
      </w:r>
      <w:r w:rsidR="006408B8">
        <w:rPr>
          <w:rFonts w:ascii="Fira Sans" w:eastAsia="Times New Roman" w:hAnsi="Fira Sans" w:cstheme="minorHAnsi"/>
          <w:spacing w:val="-3"/>
          <w:sz w:val="19"/>
          <w:szCs w:val="19"/>
        </w:rPr>
        <w:t>9</w:t>
      </w:r>
      <w:r w:rsidR="00C86407">
        <w:rPr>
          <w:rFonts w:ascii="Fira Sans" w:eastAsia="Times New Roman" w:hAnsi="Fira Sans" w:cstheme="minorHAnsi"/>
          <w:spacing w:val="-3"/>
          <w:sz w:val="19"/>
          <w:szCs w:val="19"/>
        </w:rPr>
        <w:t xml:space="preserve"> r.</w:t>
      </w:r>
      <w:r w:rsidRPr="00C90127">
        <w:rPr>
          <w:rFonts w:ascii="Fira Sans" w:eastAsia="Times New Roman" w:hAnsi="Fira Sans" w:cstheme="minorHAnsi"/>
          <w:spacing w:val="-3"/>
          <w:sz w:val="19"/>
          <w:szCs w:val="19"/>
        </w:rPr>
        <w:t xml:space="preserve"> </w:t>
      </w:r>
      <w:r w:rsidR="00AE326A">
        <w:rPr>
          <w:rFonts w:ascii="Fira Sans" w:eastAsia="Times New Roman" w:hAnsi="Fira Sans" w:cstheme="minorHAnsi"/>
          <w:spacing w:val="-3"/>
          <w:sz w:val="19"/>
          <w:szCs w:val="19"/>
        </w:rPr>
        <w:t xml:space="preserve">wzrósł </w:t>
      </w:r>
      <w:r w:rsidR="00CB5C2C">
        <w:rPr>
          <w:rFonts w:ascii="Fira Sans" w:eastAsia="Times New Roman" w:hAnsi="Fira Sans" w:cstheme="minorHAnsi"/>
          <w:spacing w:val="-3"/>
          <w:sz w:val="19"/>
          <w:szCs w:val="19"/>
        </w:rPr>
        <w:t xml:space="preserve">jedynie </w:t>
      </w:r>
      <w:r w:rsidRPr="00C90127">
        <w:rPr>
          <w:rFonts w:ascii="Fira Sans" w:eastAsia="Times New Roman" w:hAnsi="Fira Sans" w:cstheme="minorHAnsi"/>
          <w:spacing w:val="-3"/>
          <w:sz w:val="19"/>
          <w:szCs w:val="19"/>
        </w:rPr>
        <w:t>udział pogłowia</w:t>
      </w:r>
      <w:r w:rsidR="00AE326A" w:rsidRPr="00AE326A">
        <w:rPr>
          <w:rFonts w:ascii="Fira Sans" w:eastAsia="Times New Roman" w:hAnsi="Fira Sans" w:cstheme="minorHAnsi"/>
          <w:spacing w:val="-3"/>
          <w:sz w:val="19"/>
          <w:szCs w:val="19"/>
        </w:rPr>
        <w:t xml:space="preserve"> </w:t>
      </w:r>
      <w:r w:rsidR="00AE326A" w:rsidRPr="00C90127">
        <w:rPr>
          <w:rFonts w:ascii="Fira Sans" w:eastAsia="Times New Roman" w:hAnsi="Fira Sans" w:cstheme="minorHAnsi"/>
          <w:spacing w:val="-3"/>
          <w:sz w:val="19"/>
          <w:szCs w:val="19"/>
        </w:rPr>
        <w:t xml:space="preserve">młodego bydła hodowlanego i rzeźnego w wieku 1-2 lat </w:t>
      </w:r>
      <w:r w:rsidR="00CB5C2C">
        <w:rPr>
          <w:rFonts w:ascii="Fira Sans" w:eastAsia="Times New Roman" w:hAnsi="Fira Sans" w:cstheme="minorHAnsi"/>
          <w:spacing w:val="-3"/>
          <w:sz w:val="19"/>
          <w:szCs w:val="19"/>
        </w:rPr>
        <w:t>o 0</w:t>
      </w:r>
      <w:r w:rsidR="00AE326A">
        <w:rPr>
          <w:rFonts w:ascii="Fira Sans" w:eastAsia="Times New Roman" w:hAnsi="Fira Sans" w:cstheme="minorHAnsi"/>
          <w:spacing w:val="-3"/>
          <w:sz w:val="19"/>
          <w:szCs w:val="19"/>
        </w:rPr>
        <w:t>,</w:t>
      </w:r>
      <w:r w:rsidR="00CB5C2C">
        <w:rPr>
          <w:rFonts w:ascii="Fira Sans" w:eastAsia="Times New Roman" w:hAnsi="Fira Sans" w:cstheme="minorHAnsi"/>
          <w:spacing w:val="-3"/>
          <w:sz w:val="19"/>
          <w:szCs w:val="19"/>
        </w:rPr>
        <w:t>6</w:t>
      </w:r>
      <w:r w:rsidR="00AE326A">
        <w:rPr>
          <w:rFonts w:ascii="Fira Sans" w:eastAsia="Times New Roman" w:hAnsi="Fira Sans" w:cstheme="minorHAnsi"/>
          <w:spacing w:val="-3"/>
          <w:sz w:val="19"/>
          <w:szCs w:val="19"/>
        </w:rPr>
        <w:t xml:space="preserve"> p. proc.</w:t>
      </w:r>
      <w:r w:rsidR="00C86407">
        <w:rPr>
          <w:rFonts w:ascii="Fira Sans" w:eastAsia="Times New Roman" w:hAnsi="Fira Sans" w:cstheme="minorHAnsi"/>
          <w:spacing w:val="-3"/>
          <w:sz w:val="19"/>
          <w:szCs w:val="19"/>
        </w:rPr>
        <w:t xml:space="preserve"> </w:t>
      </w:r>
      <w:r w:rsidR="00CB5C2C">
        <w:rPr>
          <w:rFonts w:ascii="Fira Sans" w:eastAsia="Times New Roman" w:hAnsi="Fira Sans" w:cstheme="minorHAnsi"/>
          <w:spacing w:val="-3"/>
          <w:sz w:val="19"/>
          <w:szCs w:val="19"/>
        </w:rPr>
        <w:t xml:space="preserve">Udział </w:t>
      </w:r>
      <w:r w:rsidR="00C86407" w:rsidRPr="00C90127">
        <w:rPr>
          <w:rFonts w:ascii="Fira Sans" w:eastAsia="Times New Roman" w:hAnsi="Fira Sans" w:cstheme="minorHAnsi"/>
          <w:spacing w:val="-3"/>
          <w:sz w:val="19"/>
          <w:szCs w:val="19"/>
        </w:rPr>
        <w:t>pozostałe</w:t>
      </w:r>
      <w:r w:rsidR="00C86407">
        <w:rPr>
          <w:rFonts w:ascii="Fira Sans" w:eastAsia="Times New Roman" w:hAnsi="Fira Sans" w:cstheme="minorHAnsi"/>
          <w:spacing w:val="-3"/>
          <w:sz w:val="19"/>
          <w:szCs w:val="19"/>
        </w:rPr>
        <w:t>go</w:t>
      </w:r>
      <w:r w:rsidR="006D0077">
        <w:rPr>
          <w:rFonts w:ascii="Fira Sans" w:eastAsia="Times New Roman" w:hAnsi="Fira Sans" w:cstheme="minorHAnsi"/>
          <w:spacing w:val="-3"/>
          <w:sz w:val="19"/>
          <w:szCs w:val="19"/>
        </w:rPr>
        <w:t xml:space="preserve"> bydła</w:t>
      </w:r>
      <w:r w:rsidR="00C86407" w:rsidRPr="00C90127">
        <w:rPr>
          <w:rFonts w:ascii="Fira Sans" w:eastAsia="Times New Roman" w:hAnsi="Fira Sans" w:cstheme="minorHAnsi"/>
          <w:spacing w:val="-3"/>
          <w:sz w:val="19"/>
          <w:szCs w:val="19"/>
        </w:rPr>
        <w:t xml:space="preserve"> dorosłe</w:t>
      </w:r>
      <w:r w:rsidR="00C86407">
        <w:rPr>
          <w:rFonts w:ascii="Fira Sans" w:eastAsia="Times New Roman" w:hAnsi="Fira Sans" w:cstheme="minorHAnsi"/>
          <w:spacing w:val="-3"/>
          <w:sz w:val="19"/>
          <w:szCs w:val="19"/>
        </w:rPr>
        <w:t>go</w:t>
      </w:r>
      <w:r w:rsidR="00C86407" w:rsidRPr="00C90127">
        <w:rPr>
          <w:rFonts w:ascii="Fira Sans" w:eastAsia="Times New Roman" w:hAnsi="Fira Sans" w:cstheme="minorHAnsi"/>
          <w:spacing w:val="-3"/>
          <w:sz w:val="19"/>
          <w:szCs w:val="19"/>
        </w:rPr>
        <w:t xml:space="preserve"> hodowlane</w:t>
      </w:r>
      <w:r w:rsidR="00C86407">
        <w:rPr>
          <w:rFonts w:ascii="Fira Sans" w:eastAsia="Times New Roman" w:hAnsi="Fira Sans" w:cstheme="minorHAnsi"/>
          <w:spacing w:val="-3"/>
          <w:sz w:val="19"/>
          <w:szCs w:val="19"/>
        </w:rPr>
        <w:t>go</w:t>
      </w:r>
      <w:r w:rsidR="00C86407" w:rsidRPr="00C90127">
        <w:rPr>
          <w:rFonts w:ascii="Fira Sans" w:eastAsia="Times New Roman" w:hAnsi="Fira Sans" w:cstheme="minorHAnsi"/>
          <w:spacing w:val="-3"/>
          <w:sz w:val="19"/>
          <w:szCs w:val="19"/>
        </w:rPr>
        <w:t xml:space="preserve"> i rze</w:t>
      </w:r>
      <w:r w:rsidR="00C86407">
        <w:rPr>
          <w:rFonts w:ascii="Fira Sans" w:eastAsia="Times New Roman" w:hAnsi="Fira Sans" w:cstheme="minorHAnsi"/>
          <w:spacing w:val="-3"/>
          <w:sz w:val="19"/>
          <w:szCs w:val="19"/>
        </w:rPr>
        <w:t xml:space="preserve">źnego w wieku 2 lat </w:t>
      </w:r>
      <w:r w:rsidR="00CB5C2C">
        <w:rPr>
          <w:rFonts w:ascii="Fira Sans" w:eastAsia="Times New Roman" w:hAnsi="Fira Sans" w:cstheme="minorHAnsi"/>
          <w:spacing w:val="-3"/>
          <w:sz w:val="19"/>
          <w:szCs w:val="19"/>
        </w:rPr>
        <w:t>nie zmienił się</w:t>
      </w:r>
      <w:r w:rsidR="00C86407">
        <w:rPr>
          <w:rFonts w:ascii="Fira Sans" w:eastAsia="Times New Roman" w:hAnsi="Fira Sans" w:cstheme="minorHAnsi"/>
          <w:spacing w:val="-3"/>
          <w:sz w:val="19"/>
          <w:szCs w:val="19"/>
        </w:rPr>
        <w:t xml:space="preserve">. </w:t>
      </w:r>
      <w:r w:rsidR="00AE326A">
        <w:rPr>
          <w:rFonts w:ascii="Fira Sans" w:eastAsia="Times New Roman" w:hAnsi="Fira Sans" w:cstheme="minorHAnsi"/>
          <w:spacing w:val="-3"/>
          <w:sz w:val="19"/>
          <w:szCs w:val="19"/>
        </w:rPr>
        <w:t xml:space="preserve">W pozostałych grupach struktury stada pogłowia bydła wystąpił spadek udziału </w:t>
      </w:r>
      <w:r w:rsidR="00C86407">
        <w:rPr>
          <w:rFonts w:ascii="Fira Sans" w:eastAsia="Times New Roman" w:hAnsi="Fira Sans" w:cstheme="minorHAnsi"/>
          <w:spacing w:val="-3"/>
          <w:sz w:val="19"/>
          <w:szCs w:val="19"/>
        </w:rPr>
        <w:t xml:space="preserve">o </w:t>
      </w:r>
      <w:r w:rsidR="00CB5C2C">
        <w:rPr>
          <w:rFonts w:ascii="Fira Sans" w:eastAsia="Times New Roman" w:hAnsi="Fira Sans" w:cstheme="minorHAnsi"/>
          <w:spacing w:val="-3"/>
          <w:sz w:val="19"/>
          <w:szCs w:val="19"/>
        </w:rPr>
        <w:t>0,3</w:t>
      </w:r>
      <w:r w:rsidR="00C86407">
        <w:rPr>
          <w:rFonts w:ascii="Fira Sans" w:eastAsia="Times New Roman" w:hAnsi="Fira Sans" w:cstheme="minorHAnsi"/>
          <w:spacing w:val="-3"/>
          <w:sz w:val="19"/>
          <w:szCs w:val="19"/>
        </w:rPr>
        <w:t xml:space="preserve"> p. proc.</w:t>
      </w:r>
      <w:r w:rsidR="00AE326A">
        <w:rPr>
          <w:rFonts w:ascii="Fira Sans" w:eastAsia="Times New Roman" w:hAnsi="Fira Sans" w:cstheme="minorHAnsi"/>
          <w:spacing w:val="-3"/>
          <w:sz w:val="19"/>
          <w:szCs w:val="19"/>
        </w:rPr>
        <w:t xml:space="preserve"> </w:t>
      </w:r>
      <w:r w:rsidR="00C86407" w:rsidRPr="00C90127">
        <w:rPr>
          <w:rFonts w:ascii="Fira Sans" w:eastAsia="Times New Roman" w:hAnsi="Fira Sans" w:cstheme="minorHAnsi"/>
          <w:spacing w:val="-3"/>
          <w:sz w:val="19"/>
          <w:szCs w:val="19"/>
        </w:rPr>
        <w:t xml:space="preserve">w badanym okresie. </w:t>
      </w:r>
    </w:p>
    <w:p w:rsidR="004B1B78" w:rsidRPr="004B1B78" w:rsidRDefault="004B1B78" w:rsidP="004B1B78">
      <w:pPr>
        <w:suppressAutoHyphens/>
        <w:spacing w:before="120" w:after="120"/>
        <w:rPr>
          <w:rFonts w:ascii="Fira Sans" w:eastAsia="Times New Roman" w:hAnsi="Fira Sans" w:cstheme="minorHAnsi"/>
          <w:spacing w:val="-3"/>
          <w:sz w:val="19"/>
          <w:szCs w:val="19"/>
        </w:rPr>
      </w:pPr>
      <w:r w:rsidRPr="004B1B78">
        <w:rPr>
          <w:rFonts w:ascii="Fira Sans" w:hAnsi="Fira Sans"/>
          <w:sz w:val="19"/>
          <w:szCs w:val="19"/>
        </w:rPr>
        <w:t xml:space="preserve">Według </w:t>
      </w:r>
      <w:r>
        <w:rPr>
          <w:rFonts w:ascii="Fira Sans" w:eastAsia="Fira Sans" w:hAnsi="Fira Sans" w:cs="Fira Sans"/>
          <w:sz w:val="19"/>
        </w:rPr>
        <w:t>danych dotyczących handlu zagranicznego</w:t>
      </w:r>
      <w:r w:rsidRPr="004B1B78">
        <w:rPr>
          <w:rFonts w:ascii="Fira Sans" w:hAnsi="Fira Sans"/>
          <w:sz w:val="19"/>
          <w:szCs w:val="19"/>
        </w:rPr>
        <w:t xml:space="preserve"> import bydła </w:t>
      </w:r>
      <w:r w:rsidRPr="004B1B78">
        <w:rPr>
          <w:rFonts w:ascii="Fira Sans" w:eastAsia="Times New Roman" w:hAnsi="Fira Sans" w:cstheme="minorHAnsi"/>
          <w:spacing w:val="-3"/>
          <w:sz w:val="19"/>
          <w:szCs w:val="19"/>
        </w:rPr>
        <w:t>w okresie od 1 stycznia do 3</w:t>
      </w:r>
      <w:r w:rsidR="00B7454D">
        <w:rPr>
          <w:rFonts w:ascii="Fira Sans" w:eastAsia="Times New Roman" w:hAnsi="Fira Sans" w:cstheme="minorHAnsi"/>
          <w:spacing w:val="-3"/>
          <w:sz w:val="19"/>
          <w:szCs w:val="19"/>
        </w:rPr>
        <w:t>0</w:t>
      </w:r>
      <w:r w:rsidRPr="004B1B78">
        <w:rPr>
          <w:rFonts w:ascii="Fira Sans" w:eastAsia="Times New Roman" w:hAnsi="Fira Sans" w:cstheme="minorHAnsi"/>
          <w:spacing w:val="-3"/>
          <w:sz w:val="19"/>
          <w:szCs w:val="19"/>
        </w:rPr>
        <w:t xml:space="preserve"> </w:t>
      </w:r>
      <w:r w:rsidR="00B7454D">
        <w:rPr>
          <w:rFonts w:ascii="Fira Sans" w:eastAsia="Times New Roman" w:hAnsi="Fira Sans" w:cstheme="minorHAnsi"/>
          <w:spacing w:val="-3"/>
          <w:sz w:val="19"/>
          <w:szCs w:val="19"/>
        </w:rPr>
        <w:t xml:space="preserve">listopada </w:t>
      </w:r>
      <w:r>
        <w:rPr>
          <w:rFonts w:ascii="Fira Sans" w:eastAsia="Times New Roman" w:hAnsi="Fira Sans" w:cstheme="minorHAnsi"/>
          <w:spacing w:val="-3"/>
          <w:sz w:val="19"/>
          <w:szCs w:val="19"/>
        </w:rPr>
        <w:t>2020</w:t>
      </w:r>
      <w:r w:rsidRPr="004B1B78">
        <w:rPr>
          <w:rFonts w:ascii="Fira Sans" w:eastAsia="Times New Roman" w:hAnsi="Fira Sans" w:cstheme="minorHAnsi"/>
          <w:spacing w:val="-3"/>
          <w:sz w:val="19"/>
          <w:szCs w:val="19"/>
        </w:rPr>
        <w:t xml:space="preserve"> r. wyniósł 1</w:t>
      </w:r>
      <w:r>
        <w:rPr>
          <w:rFonts w:ascii="Fira Sans" w:eastAsia="Times New Roman" w:hAnsi="Fira Sans" w:cstheme="minorHAnsi"/>
          <w:spacing w:val="-3"/>
          <w:sz w:val="19"/>
          <w:szCs w:val="19"/>
        </w:rPr>
        <w:t>13</w:t>
      </w:r>
      <w:r w:rsidRPr="004B1B78">
        <w:rPr>
          <w:rFonts w:ascii="Fira Sans" w:eastAsia="Times New Roman" w:hAnsi="Fira Sans" w:cstheme="minorHAnsi"/>
          <w:spacing w:val="-3"/>
          <w:sz w:val="19"/>
          <w:szCs w:val="19"/>
        </w:rPr>
        <w:t>,</w:t>
      </w:r>
      <w:r>
        <w:rPr>
          <w:rFonts w:ascii="Fira Sans" w:eastAsia="Times New Roman" w:hAnsi="Fira Sans" w:cstheme="minorHAnsi"/>
          <w:spacing w:val="-3"/>
          <w:sz w:val="19"/>
          <w:szCs w:val="19"/>
        </w:rPr>
        <w:t>6</w:t>
      </w:r>
      <w:r w:rsidRPr="004B1B78">
        <w:rPr>
          <w:rFonts w:ascii="Fira Sans" w:eastAsia="Times New Roman" w:hAnsi="Fira Sans" w:cstheme="minorHAnsi"/>
          <w:spacing w:val="-3"/>
          <w:sz w:val="19"/>
          <w:szCs w:val="19"/>
        </w:rPr>
        <w:t xml:space="preserve"> tys. sztuk i był niższy </w:t>
      </w:r>
      <w:r>
        <w:rPr>
          <w:rFonts w:ascii="Fira Sans" w:eastAsia="Times New Roman" w:hAnsi="Fira Sans" w:cstheme="minorHAnsi"/>
          <w:spacing w:val="-3"/>
          <w:sz w:val="19"/>
          <w:szCs w:val="19"/>
        </w:rPr>
        <w:t>o 23%</w:t>
      </w:r>
      <w:r w:rsidRPr="004B1B78">
        <w:rPr>
          <w:rFonts w:ascii="Fira Sans" w:eastAsia="Times New Roman" w:hAnsi="Fira Sans" w:cstheme="minorHAnsi"/>
          <w:spacing w:val="-3"/>
          <w:sz w:val="19"/>
          <w:szCs w:val="19"/>
        </w:rPr>
        <w:t xml:space="preserve"> (3</w:t>
      </w:r>
      <w:r>
        <w:rPr>
          <w:rFonts w:ascii="Fira Sans" w:eastAsia="Times New Roman" w:hAnsi="Fira Sans" w:cstheme="minorHAnsi"/>
          <w:spacing w:val="-3"/>
          <w:sz w:val="19"/>
          <w:szCs w:val="19"/>
        </w:rPr>
        <w:t>3,9</w:t>
      </w:r>
      <w:r w:rsidRPr="004B1B78">
        <w:rPr>
          <w:rFonts w:ascii="Fira Sans" w:eastAsia="Times New Roman" w:hAnsi="Fira Sans" w:cstheme="minorHAnsi"/>
          <w:spacing w:val="-3"/>
          <w:sz w:val="19"/>
          <w:szCs w:val="19"/>
        </w:rPr>
        <w:t xml:space="preserve"> tys. sztuk) w stosu</w:t>
      </w:r>
      <w:r>
        <w:rPr>
          <w:rFonts w:ascii="Fira Sans" w:eastAsia="Times New Roman" w:hAnsi="Fira Sans" w:cstheme="minorHAnsi"/>
          <w:spacing w:val="-3"/>
          <w:sz w:val="19"/>
          <w:szCs w:val="19"/>
        </w:rPr>
        <w:t>nku do analogicznego okresu 2019</w:t>
      </w:r>
      <w:r w:rsidRPr="004B1B78">
        <w:rPr>
          <w:rFonts w:ascii="Fira Sans" w:eastAsia="Times New Roman" w:hAnsi="Fira Sans" w:cstheme="minorHAnsi"/>
          <w:spacing w:val="-3"/>
          <w:sz w:val="19"/>
          <w:szCs w:val="19"/>
        </w:rPr>
        <w:t xml:space="preserve"> r. </w:t>
      </w:r>
    </w:p>
    <w:p w:rsidR="002A410D" w:rsidRPr="00812D91" w:rsidRDefault="002A410D" w:rsidP="0090669B">
      <w:pPr>
        <w:ind w:right="91"/>
        <w:jc w:val="both"/>
      </w:pPr>
      <w:r w:rsidRPr="00812D91">
        <w:rPr>
          <w:rFonts w:ascii="Fira Sans" w:eastAsia="Fira Sans" w:hAnsi="Fira Sans" w:cs="Fira Sans"/>
          <w:sz w:val="19"/>
        </w:rPr>
        <w:t xml:space="preserve">Średnia cena skupu 1 kg żywca wołowego za </w:t>
      </w:r>
      <w:r w:rsidR="004B1B78" w:rsidRPr="00812D91">
        <w:rPr>
          <w:rFonts w:ascii="Fira Sans" w:eastAsia="Fira Sans" w:hAnsi="Fira Sans" w:cs="Fira Sans"/>
          <w:sz w:val="19"/>
        </w:rPr>
        <w:t>12</w:t>
      </w:r>
      <w:r w:rsidRPr="00812D91">
        <w:rPr>
          <w:rFonts w:ascii="Fira Sans" w:eastAsia="Fira Sans" w:hAnsi="Fira Sans" w:cs="Fira Sans"/>
          <w:sz w:val="19"/>
        </w:rPr>
        <w:t xml:space="preserve"> miesięcy 2020 r. wynosiła </w:t>
      </w:r>
      <w:r w:rsidR="00812D91" w:rsidRPr="00812D91">
        <w:rPr>
          <w:rFonts w:ascii="Fira Sans" w:eastAsia="Fira Sans" w:hAnsi="Fira Sans" w:cs="Fira Sans"/>
          <w:sz w:val="19"/>
        </w:rPr>
        <w:t>6,39</w:t>
      </w:r>
      <w:r w:rsidRPr="00812D91">
        <w:rPr>
          <w:rFonts w:ascii="Fira Sans" w:eastAsia="Fira Sans" w:hAnsi="Fira Sans" w:cs="Fira Sans"/>
          <w:sz w:val="19"/>
        </w:rPr>
        <w:t xml:space="preserve"> zł/kg i była </w:t>
      </w:r>
      <w:r w:rsidR="00812D91" w:rsidRPr="00812D91">
        <w:rPr>
          <w:rFonts w:ascii="Fira Sans" w:eastAsia="Fira Sans" w:hAnsi="Fira Sans" w:cs="Fira Sans"/>
          <w:sz w:val="19"/>
        </w:rPr>
        <w:t>wyższa</w:t>
      </w:r>
      <w:r w:rsidRPr="00812D91">
        <w:rPr>
          <w:rFonts w:ascii="Fira Sans" w:eastAsia="Fira Sans" w:hAnsi="Fira Sans" w:cs="Fira Sans"/>
          <w:sz w:val="19"/>
        </w:rPr>
        <w:t xml:space="preserve"> o</w:t>
      </w:r>
      <w:r w:rsidR="00812D91" w:rsidRPr="00812D91">
        <w:rPr>
          <w:rFonts w:ascii="Fira Sans" w:eastAsia="Fira Sans" w:hAnsi="Fira Sans" w:cs="Fira Sans"/>
          <w:sz w:val="19"/>
        </w:rPr>
        <w:t xml:space="preserve"> 0,6</w:t>
      </w:r>
      <w:r w:rsidRPr="00812D91">
        <w:rPr>
          <w:rFonts w:ascii="Fira Sans" w:eastAsia="Fira Sans" w:hAnsi="Fira Sans" w:cs="Fira Sans"/>
          <w:sz w:val="19"/>
        </w:rPr>
        <w:t xml:space="preserve">% od notowanej w analogicznym okresie 2019 r. </w:t>
      </w:r>
    </w:p>
    <w:p w:rsidR="002A410D" w:rsidRPr="003F08F8" w:rsidRDefault="002A410D" w:rsidP="0090669B">
      <w:pPr>
        <w:ind w:left="-6" w:right="492" w:hanging="11"/>
        <w:rPr>
          <w:rFonts w:ascii="Fira Sans" w:eastAsia="Fira Sans" w:hAnsi="Fira Sans" w:cs="Fira Sans"/>
          <w:sz w:val="19"/>
        </w:rPr>
      </w:pPr>
      <w:r w:rsidRPr="00812D91">
        <w:rPr>
          <w:rFonts w:ascii="Fira Sans" w:eastAsia="Fira Sans" w:hAnsi="Fira Sans" w:cs="Fira Sans"/>
          <w:sz w:val="19"/>
        </w:rPr>
        <w:t xml:space="preserve">Przeciętna cena skupu mleka za </w:t>
      </w:r>
      <w:r w:rsidR="004B1B78" w:rsidRPr="00812D91">
        <w:rPr>
          <w:rFonts w:ascii="Fira Sans" w:eastAsia="Fira Sans" w:hAnsi="Fira Sans" w:cs="Fira Sans"/>
          <w:sz w:val="19"/>
        </w:rPr>
        <w:t>12</w:t>
      </w:r>
      <w:r w:rsidR="000559EA" w:rsidRPr="00812D91">
        <w:rPr>
          <w:rFonts w:ascii="Fira Sans" w:eastAsia="Fira Sans" w:hAnsi="Fira Sans" w:cs="Fira Sans"/>
          <w:sz w:val="19"/>
        </w:rPr>
        <w:t xml:space="preserve"> miesięcy 2020 r. (</w:t>
      </w:r>
      <w:r w:rsidR="00D47C6F" w:rsidRPr="00812D91">
        <w:rPr>
          <w:rFonts w:ascii="Fira Sans" w:eastAsia="Fira Sans" w:hAnsi="Fira Sans" w:cs="Fira Sans"/>
          <w:sz w:val="19"/>
        </w:rPr>
        <w:t xml:space="preserve">137,71 </w:t>
      </w:r>
      <w:r w:rsidRPr="00812D91">
        <w:rPr>
          <w:rFonts w:ascii="Fira Sans" w:eastAsia="Fira Sans" w:hAnsi="Fira Sans" w:cs="Fira Sans"/>
          <w:sz w:val="19"/>
        </w:rPr>
        <w:t>zł za 100 l) była o</w:t>
      </w:r>
      <w:r w:rsidR="000559EA" w:rsidRPr="00812D91">
        <w:rPr>
          <w:rFonts w:ascii="Fira Sans" w:eastAsia="Fira Sans" w:hAnsi="Fira Sans" w:cs="Fira Sans"/>
          <w:sz w:val="19"/>
        </w:rPr>
        <w:t xml:space="preserve"> </w:t>
      </w:r>
      <w:r w:rsidR="00D47C6F" w:rsidRPr="00812D91">
        <w:rPr>
          <w:rFonts w:ascii="Fira Sans" w:eastAsia="Fira Sans" w:hAnsi="Fira Sans" w:cs="Fira Sans"/>
          <w:sz w:val="19"/>
        </w:rPr>
        <w:t>2,2</w:t>
      </w:r>
      <w:r w:rsidRPr="00812D91">
        <w:rPr>
          <w:rFonts w:ascii="Fira Sans" w:eastAsia="Fira Sans" w:hAnsi="Fira Sans" w:cs="Fira Sans"/>
          <w:sz w:val="19"/>
        </w:rPr>
        <w:t xml:space="preserve">% </w:t>
      </w:r>
      <w:r w:rsidR="00D47C6F" w:rsidRPr="00812D91">
        <w:rPr>
          <w:rFonts w:ascii="Fira Sans" w:eastAsia="Fira Sans" w:hAnsi="Fira Sans" w:cs="Fira Sans"/>
          <w:sz w:val="19"/>
        </w:rPr>
        <w:t>wyższa</w:t>
      </w:r>
      <w:r w:rsidRPr="00812D91">
        <w:rPr>
          <w:rFonts w:ascii="Fira Sans" w:eastAsia="Fira Sans" w:hAnsi="Fira Sans" w:cs="Fira Sans"/>
          <w:sz w:val="19"/>
        </w:rPr>
        <w:t xml:space="preserve"> od rejestrowanej w analogicznym okresie 2019 r.</w:t>
      </w:r>
      <w:r w:rsidRPr="003F08F8">
        <w:rPr>
          <w:rFonts w:ascii="Fira Sans" w:eastAsia="Fira Sans" w:hAnsi="Fira Sans" w:cs="Fira Sans"/>
          <w:sz w:val="19"/>
        </w:rPr>
        <w:t xml:space="preserve"> </w:t>
      </w:r>
    </w:p>
    <w:p w:rsidR="002A410D" w:rsidRDefault="002A410D" w:rsidP="0090669B">
      <w:pPr>
        <w:ind w:left="-6" w:right="492" w:hanging="11"/>
        <w:rPr>
          <w:rFonts w:ascii="Fira Sans" w:eastAsia="Fira Sans" w:hAnsi="Fira Sans" w:cs="Fira Sans"/>
          <w:sz w:val="19"/>
        </w:rPr>
      </w:pPr>
      <w:r>
        <w:rPr>
          <w:rFonts w:ascii="Fira Sans" w:eastAsia="Fira Sans" w:hAnsi="Fira Sans" w:cs="Fira Sans"/>
          <w:sz w:val="19"/>
        </w:rPr>
        <w:t>Największy udział w krajowym pogłowiu bydła miały województwa: mazowieckie (1</w:t>
      </w:r>
      <w:r w:rsidR="00E03328">
        <w:rPr>
          <w:rFonts w:ascii="Fira Sans" w:eastAsia="Fira Sans" w:hAnsi="Fira Sans" w:cs="Fira Sans"/>
          <w:sz w:val="19"/>
        </w:rPr>
        <w:t>8</w:t>
      </w:r>
      <w:r>
        <w:rPr>
          <w:rFonts w:ascii="Fira Sans" w:eastAsia="Fira Sans" w:hAnsi="Fira Sans" w:cs="Fira Sans"/>
          <w:sz w:val="19"/>
        </w:rPr>
        <w:t>,</w:t>
      </w:r>
      <w:r w:rsidR="000559EA">
        <w:rPr>
          <w:rFonts w:ascii="Fira Sans" w:eastAsia="Fira Sans" w:hAnsi="Fira Sans" w:cs="Fira Sans"/>
          <w:sz w:val="19"/>
        </w:rPr>
        <w:t>2%), wielkopolskie (17,3</w:t>
      </w:r>
      <w:r>
        <w:rPr>
          <w:rFonts w:ascii="Fira Sans" w:eastAsia="Fira Sans" w:hAnsi="Fira Sans" w:cs="Fira Sans"/>
          <w:sz w:val="19"/>
        </w:rPr>
        <w:t>%) i podlask</w:t>
      </w:r>
      <w:r w:rsidR="000559EA">
        <w:rPr>
          <w:rFonts w:ascii="Fira Sans" w:eastAsia="Fira Sans" w:hAnsi="Fira Sans" w:cs="Fira Sans"/>
          <w:sz w:val="19"/>
        </w:rPr>
        <w:t>ie (16,3</w:t>
      </w:r>
      <w:r>
        <w:rPr>
          <w:rFonts w:ascii="Fira Sans" w:eastAsia="Fira Sans" w:hAnsi="Fira Sans" w:cs="Fira Sans"/>
          <w:sz w:val="19"/>
        </w:rPr>
        <w:t xml:space="preserve">%). W województwach: </w:t>
      </w:r>
      <w:r w:rsidR="00E03328">
        <w:rPr>
          <w:rFonts w:ascii="Fira Sans" w:eastAsia="Fira Sans" w:hAnsi="Fira Sans" w:cs="Fira Sans"/>
          <w:sz w:val="19"/>
        </w:rPr>
        <w:t>dolnośląskim, lubuskim, podkarpackim i</w:t>
      </w:r>
      <w:r>
        <w:rPr>
          <w:rFonts w:ascii="Fira Sans" w:eastAsia="Fira Sans" w:hAnsi="Fira Sans" w:cs="Fira Sans"/>
          <w:sz w:val="19"/>
        </w:rPr>
        <w:t xml:space="preserve"> zachodniopomorskim udział w krajowym pogłowiu bydła nie przeczył 2%, zaś w pozostałych województwach udział w</w:t>
      </w:r>
      <w:r w:rsidR="004C2CA9">
        <w:rPr>
          <w:rFonts w:ascii="Fira Sans" w:eastAsia="Fira Sans" w:hAnsi="Fira Sans" w:cs="Fira Sans"/>
          <w:sz w:val="19"/>
        </w:rPr>
        <w:t>w.</w:t>
      </w:r>
      <w:r>
        <w:rPr>
          <w:rFonts w:ascii="Fira Sans" w:eastAsia="Fira Sans" w:hAnsi="Fira Sans" w:cs="Fira Sans"/>
          <w:sz w:val="19"/>
        </w:rPr>
        <w:t xml:space="preserve"> pogłowia </w:t>
      </w:r>
      <w:r w:rsidR="004C2CA9">
        <w:rPr>
          <w:rFonts w:ascii="Fira Sans" w:eastAsia="Fira Sans" w:hAnsi="Fira Sans" w:cs="Fira Sans"/>
          <w:sz w:val="19"/>
        </w:rPr>
        <w:t xml:space="preserve">bydła </w:t>
      </w:r>
      <w:r>
        <w:rPr>
          <w:rFonts w:ascii="Fira Sans" w:eastAsia="Fira Sans" w:hAnsi="Fira Sans" w:cs="Fira Sans"/>
          <w:sz w:val="19"/>
        </w:rPr>
        <w:t xml:space="preserve">nie przekroczył </w:t>
      </w:r>
      <w:r w:rsidR="004C2CA9">
        <w:rPr>
          <w:rFonts w:ascii="Fira Sans" w:eastAsia="Fira Sans" w:hAnsi="Fira Sans" w:cs="Fira Sans"/>
          <w:sz w:val="19"/>
        </w:rPr>
        <w:t>1</w:t>
      </w:r>
      <w:r>
        <w:rPr>
          <w:rFonts w:ascii="Fira Sans" w:eastAsia="Fira Sans" w:hAnsi="Fira Sans" w:cs="Fira Sans"/>
          <w:sz w:val="19"/>
        </w:rPr>
        <w:t xml:space="preserve">0%. </w:t>
      </w:r>
    </w:p>
    <w:p w:rsidR="002A410D" w:rsidRDefault="002A410D" w:rsidP="002A410D">
      <w:pPr>
        <w:spacing w:after="0" w:line="360" w:lineRule="auto"/>
        <w:ind w:left="-6" w:right="492" w:hanging="11"/>
        <w:rPr>
          <w:rFonts w:ascii="Fira Sans" w:eastAsia="Fira Sans" w:hAnsi="Fira Sans" w:cs="Fira Sans"/>
          <w:sz w:val="19"/>
        </w:rPr>
      </w:pPr>
    </w:p>
    <w:p w:rsidR="00FC2997" w:rsidRDefault="00D57452" w:rsidP="00FC2997">
      <w:pPr>
        <w:spacing w:after="720" w:line="257" w:lineRule="auto"/>
        <w:ind w:left="-6" w:hanging="11"/>
        <w:rPr>
          <w:rFonts w:ascii="Fira Sans" w:eastAsia="Times New Roman" w:hAnsi="Fira Sans" w:cstheme="minorHAnsi"/>
          <w:spacing w:val="-3"/>
          <w:sz w:val="19"/>
          <w:szCs w:val="19"/>
        </w:rPr>
      </w:pPr>
      <w:r>
        <w:rPr>
          <w:rFonts w:ascii="Fira Sans" w:eastAsia="Times New Roman" w:hAnsi="Fira Sans" w:cstheme="minorHAnsi"/>
          <w:spacing w:val="-3"/>
          <w:sz w:val="19"/>
          <w:szCs w:val="19"/>
        </w:rPr>
        <w:t>Dodatkowa tablica dot. pogłowia bydła według województw w pliku Excel.</w:t>
      </w:r>
    </w:p>
    <w:p w:rsidR="00FC2997" w:rsidRPr="00FC2997" w:rsidRDefault="00FC2997" w:rsidP="00FC2997">
      <w:pPr>
        <w:ind w:left="-5" w:right="61"/>
        <w:rPr>
          <w:rFonts w:ascii="Fira Sans" w:hAnsi="Fira Sans"/>
          <w:sz w:val="19"/>
          <w:szCs w:val="19"/>
        </w:rPr>
      </w:pPr>
      <w:r w:rsidRPr="00FC2997">
        <w:rPr>
          <w:rFonts w:ascii="Fira Sans" w:hAnsi="Fira Sans"/>
          <w:sz w:val="19"/>
          <w:szCs w:val="19"/>
        </w:rPr>
        <w:t>W przypadku cytowania danych Głównego Urzędu Statystycznego prosimy o zamieszczenie informacji: „Źródło danych GUS”, a przypadku publikowania obliczeń dokonanych na danych opublikowanych przez GUS prosimy o zamieszczenie informacji: „Opracowanie własne na podstawie danych GUS”.</w:t>
      </w:r>
    </w:p>
    <w:p w:rsidR="00FC2997" w:rsidRDefault="00FC2997" w:rsidP="002A410D">
      <w:pPr>
        <w:spacing w:after="1579" w:line="256" w:lineRule="auto"/>
        <w:ind w:left="-5" w:hanging="10"/>
        <w:rPr>
          <w:rFonts w:ascii="Fira Sans" w:eastAsia="Times New Roman" w:hAnsi="Fira Sans" w:cstheme="minorHAnsi"/>
          <w:spacing w:val="-3"/>
          <w:sz w:val="19"/>
          <w:szCs w:val="19"/>
        </w:rPr>
      </w:pPr>
    </w:p>
    <w:p w:rsidR="00FC2997" w:rsidRPr="00D57452" w:rsidRDefault="00FC2997" w:rsidP="002A410D">
      <w:pPr>
        <w:spacing w:after="1579" w:line="256" w:lineRule="auto"/>
        <w:ind w:left="-5" w:hanging="10"/>
        <w:rPr>
          <w:rFonts w:ascii="Fira Sans" w:eastAsia="Times New Roman" w:hAnsi="Fira Sans" w:cstheme="minorHAnsi"/>
          <w:spacing w:val="-3"/>
          <w:sz w:val="19"/>
          <w:szCs w:val="19"/>
        </w:rPr>
        <w:sectPr w:rsidR="00FC2997" w:rsidRPr="00D57452" w:rsidSect="001448A7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p w:rsidR="00C90127" w:rsidRPr="00001C5B" w:rsidRDefault="00C90127" w:rsidP="00E76D26">
      <w:pPr>
        <w:spacing w:before="120" w:after="120"/>
        <w:rPr>
          <w:rFonts w:ascii="Fira Sans" w:hAnsi="Fira Sans"/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56"/>
        <w:gridCol w:w="3811"/>
      </w:tblGrid>
      <w:tr w:rsidR="00AB6D25" w:rsidRPr="00067783" w:rsidTr="007D335D">
        <w:trPr>
          <w:trHeight w:val="1848"/>
        </w:trPr>
        <w:tc>
          <w:tcPr>
            <w:tcW w:w="4379" w:type="dxa"/>
          </w:tcPr>
          <w:p w:rsidR="00AB6D25" w:rsidRPr="00001C5B" w:rsidRDefault="00AB6D25" w:rsidP="00E76D26">
            <w:pPr>
              <w:spacing w:after="0" w:line="276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Opracowanie merytoryczne:</w:t>
            </w:r>
          </w:p>
          <w:p w:rsidR="00E87E86" w:rsidRDefault="00E87E86" w:rsidP="00E87E86">
            <w:pPr>
              <w:spacing w:after="0"/>
              <w:ind w:left="118" w:right="755" w:hanging="10"/>
              <w:jc w:val="both"/>
            </w:pPr>
            <w:r>
              <w:rPr>
                <w:rFonts w:ascii="Fira Sans" w:eastAsia="Fira Sans" w:hAnsi="Fira Sans" w:cs="Fira Sans"/>
                <w:b/>
                <w:sz w:val="20"/>
              </w:rPr>
              <w:t xml:space="preserve">Departament Rolnictwa </w:t>
            </w:r>
          </w:p>
          <w:p w:rsidR="00E87E86" w:rsidRDefault="00E87E86" w:rsidP="00E87E86">
            <w:pPr>
              <w:spacing w:after="0"/>
              <w:ind w:left="118" w:right="755" w:hanging="10"/>
              <w:jc w:val="both"/>
            </w:pPr>
            <w:r>
              <w:rPr>
                <w:rFonts w:ascii="Fira Sans" w:eastAsia="Fira Sans" w:hAnsi="Fira Sans" w:cs="Fira Sans"/>
                <w:b/>
                <w:sz w:val="20"/>
              </w:rPr>
              <w:t xml:space="preserve">Artur Łączyński </w:t>
            </w:r>
          </w:p>
          <w:p w:rsidR="00E87E86" w:rsidRDefault="00E87E86" w:rsidP="00E87E86">
            <w:pPr>
              <w:spacing w:after="3"/>
              <w:ind w:left="103" w:hanging="10"/>
            </w:pPr>
            <w:r>
              <w:rPr>
                <w:rFonts w:ascii="Fira Sans" w:eastAsia="Fira Sans" w:hAnsi="Fira Sans" w:cs="Fira Sans"/>
                <w:sz w:val="20"/>
              </w:rPr>
              <w:t xml:space="preserve">Tel: 22 608 34 62 </w:t>
            </w:r>
          </w:p>
          <w:p w:rsidR="001951DA" w:rsidRPr="002C7D24" w:rsidRDefault="001951DA" w:rsidP="0077641E">
            <w:pPr>
              <w:pStyle w:val="Nagwek3"/>
              <w:spacing w:before="0" w:line="276" w:lineRule="auto"/>
              <w:rPr>
                <w:lang w:val="it-IT"/>
              </w:rPr>
            </w:pPr>
          </w:p>
        </w:tc>
        <w:tc>
          <w:tcPr>
            <w:tcW w:w="3942" w:type="dxa"/>
          </w:tcPr>
          <w:p w:rsidR="00E87E86" w:rsidRDefault="00AB6D25" w:rsidP="00E76D26">
            <w:pPr>
              <w:spacing w:after="0" w:line="276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Rozpowszechnianie:</w:t>
            </w:r>
          </w:p>
          <w:p w:rsidR="00AB6D25" w:rsidRDefault="00AB6D25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>Rzecznik Prasowy Prezesa GUS</w:t>
            </w:r>
          </w:p>
          <w:p w:rsidR="00854334" w:rsidRPr="00001C5B" w:rsidRDefault="00854334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</w:p>
          <w:p w:rsidR="00AB6D25" w:rsidRPr="00001C5B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062C3F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AB6D25" w:rsidRPr="006467C3" w:rsidRDefault="00317BE2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lang w:val="en-US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Pr="00F60BA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695 255 011</w:t>
            </w:r>
          </w:p>
          <w:p w:rsidR="00AB6D25" w:rsidRPr="009F46AA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it-IT"/>
              </w:rPr>
            </w:pPr>
          </w:p>
        </w:tc>
      </w:tr>
    </w:tbl>
    <w:tbl>
      <w:tblPr>
        <w:tblStyle w:val="Tabela-Siatka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7"/>
        <w:gridCol w:w="597"/>
        <w:gridCol w:w="3086"/>
      </w:tblGrid>
      <w:tr w:rsidR="00521BC3" w:rsidRPr="00001C5B" w:rsidTr="00463E39">
        <w:trPr>
          <w:trHeight w:val="62"/>
        </w:trPr>
        <w:tc>
          <w:tcPr>
            <w:tcW w:w="4397" w:type="dxa"/>
            <w:vMerge w:val="restart"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b/>
                <w:sz w:val="20"/>
              </w:rPr>
            </w:pPr>
            <w:r w:rsidRPr="00001C5B">
              <w:rPr>
                <w:rFonts w:ascii="Fira Sans" w:hAnsi="Fira Sans"/>
                <w:b/>
                <w:sz w:val="20"/>
              </w:rPr>
              <w:t xml:space="preserve">Wydział Współpracy z Mediami </w:t>
            </w:r>
          </w:p>
          <w:p w:rsidR="00521BC3" w:rsidRPr="00001C5B" w:rsidRDefault="003635D0" w:rsidP="00E76D26">
            <w:pPr>
              <w:spacing w:before="120" w:after="120"/>
              <w:rPr>
                <w:rFonts w:ascii="Fira Sans" w:hAnsi="Fira Sans"/>
                <w:sz w:val="20"/>
              </w:rPr>
            </w:pP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 xml:space="preserve">Tel: </w:t>
            </w:r>
            <w:r w:rsidR="00317BE2" w:rsidRPr="00317BE2">
              <w:rPr>
                <w:rFonts w:ascii="Fira Sans" w:eastAsiaTheme="majorEastAsia" w:hAnsi="Fira Sans" w:cs="Arial"/>
                <w:color w:val="000000" w:themeColor="text1"/>
                <w:sz w:val="20"/>
                <w:szCs w:val="24"/>
              </w:rPr>
              <w:t>22 608 34 91, 22 608 38 04</w:t>
            </w:r>
          </w:p>
          <w:p w:rsidR="00521BC3" w:rsidRPr="003F2706" w:rsidRDefault="00521BC3" w:rsidP="00E76D26">
            <w:pPr>
              <w:spacing w:before="120" w:after="120"/>
              <w:rPr>
                <w:rFonts w:ascii="Fira Sans" w:hAnsi="Fira Sans"/>
                <w:sz w:val="18"/>
                <w:lang w:val="it-IT"/>
              </w:rPr>
            </w:pPr>
            <w:r w:rsidRPr="003F2706">
              <w:rPr>
                <w:rFonts w:ascii="Fira Sans" w:hAnsi="Fira Sans"/>
                <w:b/>
                <w:sz w:val="20"/>
                <w:lang w:val="it-IT"/>
              </w:rPr>
              <w:t>e-mail:</w:t>
            </w:r>
            <w:r w:rsidRPr="003F2706">
              <w:rPr>
                <w:rFonts w:ascii="Fira Sans" w:hAnsi="Fira Sans"/>
                <w:sz w:val="20"/>
                <w:szCs w:val="20"/>
                <w:lang w:val="it-IT"/>
              </w:rPr>
              <w:t xml:space="preserve"> </w:t>
            </w:r>
            <w:hyperlink r:id="rId15" w:history="1">
              <w:r w:rsidRPr="003F2706">
                <w:rPr>
                  <w:rStyle w:val="Hipercze"/>
                  <w:rFonts w:ascii="Fira Sans" w:hAnsi="Fira Sans"/>
                  <w:b/>
                  <w:color w:val="auto"/>
                  <w:sz w:val="20"/>
                  <w:lang w:val="it-IT"/>
                </w:rPr>
                <w:t>obslugaprasowa@stat.gov.pl</w:t>
              </w:r>
            </w:hyperlink>
          </w:p>
        </w:tc>
        <w:tc>
          <w:tcPr>
            <w:tcW w:w="597" w:type="dxa"/>
            <w:vAlign w:val="center"/>
          </w:tcPr>
          <w:p w:rsidR="00521BC3" w:rsidRPr="003F2706" w:rsidRDefault="00521BC3" w:rsidP="00E76D26">
            <w:pPr>
              <w:rPr>
                <w:rFonts w:ascii="Fira Sans" w:hAnsi="Fira Sans"/>
                <w:sz w:val="18"/>
                <w:lang w:val="it-IT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-248285</wp:posOffset>
                  </wp:positionV>
                  <wp:extent cx="256540" cy="251460"/>
                  <wp:effectExtent l="0" t="0" r="0" b="0"/>
                  <wp:wrapSquare wrapText="bothSides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sz w:val="20"/>
              </w:rPr>
              <w:t>www.stat.gov.pl</w:t>
            </w:r>
          </w:p>
        </w:tc>
      </w:tr>
      <w:tr w:rsidR="00521BC3" w:rsidRPr="00001C5B" w:rsidTr="00463E39">
        <w:trPr>
          <w:trHeight w:val="434"/>
        </w:trPr>
        <w:tc>
          <w:tcPr>
            <w:tcW w:w="4397" w:type="dxa"/>
            <w:vMerge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bottom"/>
          </w:tcPr>
          <w:p w:rsidR="00521BC3" w:rsidRPr="00001C5B" w:rsidRDefault="00521BC3" w:rsidP="007D335D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sz w:val="20"/>
              </w:rPr>
              <w:t>@GUS_STAT</w:t>
            </w:r>
          </w:p>
        </w:tc>
      </w:tr>
      <w:tr w:rsidR="00521BC3" w:rsidRPr="00001C5B" w:rsidTr="00463E39">
        <w:trPr>
          <w:trHeight w:val="514"/>
        </w:trPr>
        <w:tc>
          <w:tcPr>
            <w:tcW w:w="4397" w:type="dxa"/>
            <w:vMerge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center"/>
          </w:tcPr>
          <w:p w:rsidR="00521BC3" w:rsidRPr="00001C5B" w:rsidRDefault="00521BC3" w:rsidP="00E76D26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20"/>
              </w:rPr>
            </w:pPr>
            <w:r w:rsidRPr="00001C5B">
              <w:rPr>
                <w:rFonts w:ascii="Fira Sans" w:hAnsi="Fira Sans"/>
                <w:sz w:val="20"/>
              </w:rPr>
              <w:t>@</w:t>
            </w:r>
            <w:proofErr w:type="spellStart"/>
            <w:r w:rsidRPr="00001C5B">
              <w:rPr>
                <w:rFonts w:ascii="Fira Sans" w:hAnsi="Fira Sans"/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807614" w:rsidP="00E76D26">
      <w:pPr>
        <w:spacing w:before="120" w:after="120"/>
        <w:rPr>
          <w:rFonts w:ascii="Fira Sans" w:hAnsi="Fira Sans"/>
          <w:sz w:val="18"/>
        </w:rPr>
      </w:pPr>
      <w:r>
        <w:rPr>
          <w:rFonts w:ascii="Fira Sans" w:hAnsi="Fira Sans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5647690</wp:posOffset>
                </wp:positionV>
                <wp:extent cx="5417185" cy="623570"/>
                <wp:effectExtent l="0" t="0" r="12065" b="2413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185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4DD" w:rsidRPr="00123319" w:rsidRDefault="00C844DD" w:rsidP="00123319">
                            <w:pPr>
                              <w:ind w:left="72" w:right="68"/>
                              <w:jc w:val="both"/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5.95pt;margin-top:444.7pt;width:426.55pt;height:49.1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" strokecolor="white [3212]">
                <v:textbox>
                  <w:txbxContent>
                    <w:p w:rsidR="00C844DD" w:rsidRPr="00123319" w:rsidRDefault="00C844DD" w:rsidP="00123319">
                      <w:pPr>
                        <w:ind w:left="72" w:right="68"/>
                        <w:jc w:val="both"/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Fira Sans" w:hAnsi="Fira Sans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425450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4DD" w:rsidRDefault="00C844DD" w:rsidP="00AB6D25">
                            <w:pPr>
                              <w:rPr>
                                <w:rFonts w:ascii="Fira Sans" w:hAnsi="Fira Sans"/>
                                <w:b/>
                              </w:rPr>
                            </w:pPr>
                          </w:p>
                          <w:p w:rsidR="00C844DD" w:rsidRPr="00C75CAD" w:rsidRDefault="00C844DD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Powiązane opracowania</w:t>
                            </w:r>
                          </w:p>
                          <w:p w:rsidR="00E87E86" w:rsidRDefault="00AF4662" w:rsidP="00E87E86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shd w:val="clear" w:color="auto" w:fill="F2F2F2"/>
                              <w:spacing w:after="110" w:line="265" w:lineRule="auto"/>
                            </w:pPr>
                            <w:hyperlink r:id="rId19">
                              <w:r w:rsidR="00E87E86">
                                <w:rPr>
                                  <w:rFonts w:ascii="Fira Sans" w:eastAsia="Fira Sans" w:hAnsi="Fira Sans" w:cs="Fira Sans"/>
                                  <w:color w:val="001D77"/>
                                  <w:sz w:val="19"/>
                                  <w:u w:val="single" w:color="001D77"/>
                                </w:rPr>
                                <w:t>Zwierzęta gospodarskie w 201</w:t>
                              </w:r>
                            </w:hyperlink>
                            <w:hyperlink r:id="rId20">
                              <w:r w:rsidR="00E87E86">
                                <w:rPr>
                                  <w:rFonts w:ascii="Fira Sans" w:eastAsia="Fira Sans" w:hAnsi="Fira Sans" w:cs="Fira Sans"/>
                                  <w:color w:val="001D77"/>
                                  <w:sz w:val="19"/>
                                  <w:u w:val="single" w:color="001D77"/>
                                </w:rPr>
                                <w:t>9</w:t>
                              </w:r>
                            </w:hyperlink>
                            <w:hyperlink r:id="rId21">
                              <w:r w:rsidR="00E87E86">
                                <w:rPr>
                                  <w:rFonts w:ascii="Fira Sans" w:eastAsia="Fira Sans" w:hAnsi="Fira Sans" w:cs="Fira Sans"/>
                                  <w:color w:val="001D77"/>
                                  <w:sz w:val="19"/>
                                  <w:u w:val="single" w:color="001D77"/>
                                </w:rPr>
                                <w:t xml:space="preserve"> </w:t>
                              </w:r>
                            </w:hyperlink>
                            <w:hyperlink r:id="rId22">
                              <w:r w:rsidR="00E87E86">
                                <w:rPr>
                                  <w:rFonts w:ascii="Fira Sans" w:eastAsia="Fira Sans" w:hAnsi="Fira Sans" w:cs="Fira Sans"/>
                                  <w:color w:val="001D77"/>
                                  <w:sz w:val="19"/>
                                  <w:u w:val="single" w:color="001D77"/>
                                </w:rPr>
                                <w:t>r.</w:t>
                              </w:r>
                            </w:hyperlink>
                            <w:hyperlink r:id="rId23">
                              <w:r w:rsidR="00E87E86">
                                <w:rPr>
                                  <w:rFonts w:ascii="Fira Sans" w:eastAsia="Fira Sans" w:hAnsi="Fira Sans" w:cs="Fira Sans"/>
                                  <w:color w:val="001D77"/>
                                  <w:sz w:val="19"/>
                                </w:rPr>
                                <w:t xml:space="preserve"> </w:t>
                              </w:r>
                            </w:hyperlink>
                          </w:p>
                          <w:p w:rsidR="00C844DD" w:rsidRPr="00C75CAD" w:rsidRDefault="00C844DD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Temat dostępny w bazach danych</w:t>
                            </w:r>
                          </w:p>
                          <w:p w:rsidR="00C844DD" w:rsidRDefault="00AF4662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hyperlink r:id="rId24">
                              <w:r w:rsidR="00E87E86">
                                <w:rPr>
                                  <w:rFonts w:ascii="Fira Sans" w:eastAsia="Fira Sans" w:hAnsi="Fira Sans" w:cs="Fira Sans"/>
                                  <w:color w:val="001D77"/>
                                  <w:sz w:val="19"/>
                                  <w:u w:val="single" w:color="001D77"/>
                                </w:rPr>
                                <w:t>BDL: Pogłowie bydła (dane półroczne)</w:t>
                              </w:r>
                            </w:hyperlink>
                            <w:hyperlink r:id="rId25">
                              <w:r w:rsidR="00E87E86">
                                <w:rPr>
                                  <w:rFonts w:ascii="Calibri" w:eastAsia="Calibri" w:hAnsi="Calibri" w:cs="Calibri"/>
                                  <w:color w:val="001D77"/>
                                </w:rPr>
                                <w:t xml:space="preserve"> </w:t>
                              </w:r>
                            </w:hyperlink>
                          </w:p>
                          <w:p w:rsidR="00C844DD" w:rsidRPr="00C75CAD" w:rsidRDefault="00C844DD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C844DD" w:rsidRPr="00505A92" w:rsidRDefault="00AF4662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hyperlink r:id="rId26">
                              <w:r w:rsidR="00E87E86">
                                <w:rPr>
                                  <w:rFonts w:ascii="Fira Sans" w:eastAsia="Fira Sans" w:hAnsi="Fira Sans" w:cs="Fira Sans"/>
                                  <w:color w:val="001D77"/>
                                  <w:sz w:val="19"/>
                                  <w:u w:val="single" w:color="001D77"/>
                                </w:rPr>
                                <w:t>Bydło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.5pt;margin-top:33.5pt;width:516.5pt;height:349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" fillcolor="#f2f2f2 [3052]" strokecolor="white [3212]">
                <v:textbox>
                  <w:txbxContent>
                    <w:p w:rsidR="00C844DD" w:rsidRDefault="00C844DD" w:rsidP="00AB6D25">
                      <w:pPr>
                        <w:rPr>
                          <w:rFonts w:ascii="Fira Sans" w:hAnsi="Fira Sans"/>
                          <w:b/>
                        </w:rPr>
                      </w:pPr>
                    </w:p>
                    <w:p w:rsidR="00C844DD" w:rsidRPr="00C75CAD" w:rsidRDefault="00C844DD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Powiązane opracowania</w:t>
                      </w:r>
                    </w:p>
                    <w:p w:rsidR="00E87E86" w:rsidRDefault="00FB455C" w:rsidP="00E87E86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shd w:val="clear" w:color="auto" w:fill="F2F2F2"/>
                        <w:spacing w:after="110" w:line="265" w:lineRule="auto"/>
                      </w:pPr>
                      <w:hyperlink r:id="rId27">
                        <w:r w:rsidR="00E87E86">
                          <w:rPr>
                            <w:rFonts w:ascii="Fira Sans" w:eastAsia="Fira Sans" w:hAnsi="Fira Sans" w:cs="Fira Sans"/>
                            <w:color w:val="001D77"/>
                            <w:sz w:val="19"/>
                            <w:u w:val="single" w:color="001D77"/>
                          </w:rPr>
                          <w:t>Zwierzęta gospodarskie w 201</w:t>
                        </w:r>
                      </w:hyperlink>
                      <w:hyperlink r:id="rId28">
                        <w:r w:rsidR="00E87E86">
                          <w:rPr>
                            <w:rFonts w:ascii="Fira Sans" w:eastAsia="Fira Sans" w:hAnsi="Fira Sans" w:cs="Fira Sans"/>
                            <w:color w:val="001D77"/>
                            <w:sz w:val="19"/>
                            <w:u w:val="single" w:color="001D77"/>
                          </w:rPr>
                          <w:t>9</w:t>
                        </w:r>
                      </w:hyperlink>
                      <w:hyperlink r:id="rId29">
                        <w:r w:rsidR="00E87E86">
                          <w:rPr>
                            <w:rFonts w:ascii="Fira Sans" w:eastAsia="Fira Sans" w:hAnsi="Fira Sans" w:cs="Fira Sans"/>
                            <w:color w:val="001D77"/>
                            <w:sz w:val="19"/>
                            <w:u w:val="single" w:color="001D77"/>
                          </w:rPr>
                          <w:t xml:space="preserve"> </w:t>
                        </w:r>
                      </w:hyperlink>
                      <w:hyperlink r:id="rId30">
                        <w:r w:rsidR="00E87E86">
                          <w:rPr>
                            <w:rFonts w:ascii="Fira Sans" w:eastAsia="Fira Sans" w:hAnsi="Fira Sans" w:cs="Fira Sans"/>
                            <w:color w:val="001D77"/>
                            <w:sz w:val="19"/>
                            <w:u w:val="single" w:color="001D77"/>
                          </w:rPr>
                          <w:t>r.</w:t>
                        </w:r>
                      </w:hyperlink>
                      <w:hyperlink r:id="rId31">
                        <w:r w:rsidR="00E87E86">
                          <w:rPr>
                            <w:rFonts w:ascii="Fira Sans" w:eastAsia="Fira Sans" w:hAnsi="Fira Sans" w:cs="Fira Sans"/>
                            <w:color w:val="001D77"/>
                            <w:sz w:val="19"/>
                          </w:rPr>
                          <w:t xml:space="preserve"> </w:t>
                        </w:r>
                      </w:hyperlink>
                    </w:p>
                    <w:p w:rsidR="00C844DD" w:rsidRPr="00C75CAD" w:rsidRDefault="00C844DD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Temat dostępny w bazach danych</w:t>
                      </w:r>
                    </w:p>
                    <w:p w:rsidR="00C844DD" w:rsidRDefault="00FB455C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  <w:hyperlink r:id="rId32">
                        <w:r w:rsidR="00E87E86">
                          <w:rPr>
                            <w:rFonts w:ascii="Fira Sans" w:eastAsia="Fira Sans" w:hAnsi="Fira Sans" w:cs="Fira Sans"/>
                            <w:color w:val="001D77"/>
                            <w:sz w:val="19"/>
                            <w:u w:val="single" w:color="001D77"/>
                          </w:rPr>
                          <w:t>BDL: Pogłowie bydła (dane półroczne</w:t>
                        </w:r>
                        <w:proofErr w:type="gramStart"/>
                        <w:r w:rsidR="00E87E86">
                          <w:rPr>
                            <w:rFonts w:ascii="Fira Sans" w:eastAsia="Fira Sans" w:hAnsi="Fira Sans" w:cs="Fira Sans"/>
                            <w:color w:val="001D77"/>
                            <w:sz w:val="19"/>
                            <w:u w:val="single" w:color="001D77"/>
                          </w:rPr>
                          <w:t>)</w:t>
                        </w:r>
                      </w:hyperlink>
                      <w:hyperlink r:id="rId33">
                        <w:proofErr w:type="gramEnd"/>
                        <w:r w:rsidR="00E87E86">
                          <w:rPr>
                            <w:rFonts w:ascii="Calibri" w:eastAsia="Calibri" w:hAnsi="Calibri" w:cs="Calibri"/>
                            <w:color w:val="001D77"/>
                          </w:rPr>
                          <w:t xml:space="preserve"> </w:t>
                        </w:r>
                      </w:hyperlink>
                    </w:p>
                    <w:p w:rsidR="00C844DD" w:rsidRPr="00C75CAD" w:rsidRDefault="00C844DD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Ważniejsze pojęcia dostępne w słowniku</w:t>
                      </w:r>
                    </w:p>
                    <w:p w:rsidR="00C844DD" w:rsidRPr="00505A92" w:rsidRDefault="00FB455C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  <w:hyperlink r:id="rId34">
                        <w:r w:rsidR="00E87E86">
                          <w:rPr>
                            <w:rFonts w:ascii="Fira Sans" w:eastAsia="Fira Sans" w:hAnsi="Fira Sans" w:cs="Fira Sans"/>
                            <w:color w:val="001D77"/>
                            <w:sz w:val="19"/>
                            <w:u w:val="single" w:color="001D77"/>
                          </w:rPr>
                          <w:t>Bydło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AE4F99">
      <w:headerReference w:type="default" r:id="rId35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662" w:rsidRDefault="00AF4662" w:rsidP="000662E2">
      <w:pPr>
        <w:spacing w:after="0" w:line="240" w:lineRule="auto"/>
      </w:pPr>
      <w:r>
        <w:separator/>
      </w:r>
    </w:p>
  </w:endnote>
  <w:endnote w:type="continuationSeparator" w:id="0">
    <w:p w:rsidR="00AF4662" w:rsidRDefault="00AF4662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4016107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C844DD" w:rsidRPr="00B7359B" w:rsidRDefault="00860211" w:rsidP="00B7359B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B7359B">
          <w:rPr>
            <w:rFonts w:ascii="Fira Sans" w:hAnsi="Fira Sans"/>
            <w:sz w:val="19"/>
            <w:szCs w:val="19"/>
          </w:rPr>
          <w:fldChar w:fldCharType="begin"/>
        </w:r>
        <w:r w:rsidR="00C844DD" w:rsidRPr="00B7359B">
          <w:rPr>
            <w:rFonts w:ascii="Fira Sans" w:hAnsi="Fira Sans"/>
            <w:sz w:val="19"/>
            <w:szCs w:val="19"/>
          </w:rPr>
          <w:instrText>PAGE   \* MERGEFORMAT</w:instrText>
        </w:r>
        <w:r w:rsidRPr="00B7359B">
          <w:rPr>
            <w:rFonts w:ascii="Fira Sans" w:hAnsi="Fira Sans"/>
            <w:sz w:val="19"/>
            <w:szCs w:val="19"/>
          </w:rPr>
          <w:fldChar w:fldCharType="separate"/>
        </w:r>
        <w:r w:rsidR="005708EE">
          <w:rPr>
            <w:rFonts w:ascii="Fira Sans" w:hAnsi="Fira Sans"/>
            <w:noProof/>
            <w:sz w:val="19"/>
            <w:szCs w:val="19"/>
          </w:rPr>
          <w:t>2</w:t>
        </w:r>
        <w:r w:rsidRPr="00B7359B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671446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C844DD" w:rsidRPr="002B1A65" w:rsidRDefault="00860211" w:rsidP="002B1A65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2B1A65">
          <w:rPr>
            <w:rFonts w:ascii="Fira Sans" w:hAnsi="Fira Sans"/>
            <w:sz w:val="19"/>
            <w:szCs w:val="19"/>
          </w:rPr>
          <w:fldChar w:fldCharType="begin"/>
        </w:r>
        <w:r w:rsidR="00C844DD" w:rsidRPr="002B1A65">
          <w:rPr>
            <w:rFonts w:ascii="Fira Sans" w:hAnsi="Fira Sans"/>
            <w:sz w:val="19"/>
            <w:szCs w:val="19"/>
          </w:rPr>
          <w:instrText>PAGE   \* MERGEFORMAT</w:instrText>
        </w:r>
        <w:r w:rsidRPr="002B1A65">
          <w:rPr>
            <w:rFonts w:ascii="Fira Sans" w:hAnsi="Fira Sans"/>
            <w:sz w:val="19"/>
            <w:szCs w:val="19"/>
          </w:rPr>
          <w:fldChar w:fldCharType="separate"/>
        </w:r>
        <w:r w:rsidR="005708EE">
          <w:rPr>
            <w:rFonts w:ascii="Fira Sans" w:hAnsi="Fira Sans"/>
            <w:noProof/>
            <w:sz w:val="19"/>
            <w:szCs w:val="19"/>
          </w:rPr>
          <w:t>1</w:t>
        </w:r>
        <w:r w:rsidRPr="002B1A65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662" w:rsidRDefault="00AF4662" w:rsidP="000662E2">
      <w:pPr>
        <w:spacing w:after="0" w:line="240" w:lineRule="auto"/>
      </w:pPr>
      <w:r>
        <w:separator/>
      </w:r>
    </w:p>
  </w:footnote>
  <w:footnote w:type="continuationSeparator" w:id="0">
    <w:p w:rsidR="00AF4662" w:rsidRDefault="00AF4662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4DD" w:rsidRDefault="0080761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DB82C7" id="Prostokąt 24" o:spid="_x0000_s1026" style="position:absolute;margin-left:410.6pt;margin-top:-14.05pt;width:147.6pt;height:178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C844DD" w:rsidRDefault="00C844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4DD" w:rsidRDefault="00807614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844DD" w:rsidRPr="000201D2" w:rsidRDefault="00C844DD" w:rsidP="00F37172">
                          <w:pPr>
                            <w:spacing w:after="0"/>
                            <w:ind w:left="227"/>
                            <w:jc w:val="both"/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</w:pPr>
                          <w:r w:rsidRPr="000201D2"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0" style="position:absolute;margin-left:396.6pt;margin-top:15.65pt;width:162.25pt;height:2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C844DD" w:rsidRPr="000201D2" w:rsidRDefault="00C844DD" w:rsidP="00F37172">
                    <w:pPr>
                      <w:spacing w:after="0"/>
                      <w:ind w:left="227"/>
                      <w:jc w:val="both"/>
                      <w:rPr>
                        <w:rFonts w:ascii="Fira Sans SemiBold" w:hAnsi="Fira Sans SemiBold"/>
                        <w:sz w:val="19"/>
                        <w:szCs w:val="19"/>
                      </w:rPr>
                    </w:pPr>
                    <w:r w:rsidRPr="000201D2">
                      <w:rPr>
                        <w:rFonts w:ascii="Fira Sans SemiBold" w:hAnsi="Fira Sans SemiBold"/>
                        <w:sz w:val="19"/>
                        <w:szCs w:val="19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6A26ED" id="Prostokąt 10" o:spid="_x0000_s1026" style="position:absolute;margin-left:410.95pt;margin-top:40.3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" fillcolor="#f2f2f2 [3052]" stroked="f" strokeweight="1pt">
              <v:path arrowok="t"/>
              <w10:wrap type="tight"/>
            </v:rect>
          </w:pict>
        </mc:Fallback>
      </mc:AlternateContent>
    </w:r>
    <w:r w:rsidR="00C844DD">
      <w:rPr>
        <w:noProof/>
        <w:lang w:eastAsia="pl-PL"/>
      </w:rPr>
      <w:drawing>
        <wp:inline distT="0" distB="0" distL="0" distR="0">
          <wp:extent cx="1295904" cy="720000"/>
          <wp:effectExtent l="0" t="0" r="0" b="444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90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44DD" w:rsidRDefault="00807614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5219700</wp:posOffset>
              </wp:positionH>
              <wp:positionV relativeFrom="paragraph">
                <wp:posOffset>222250</wp:posOffset>
              </wp:positionV>
              <wp:extent cx="168275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44DD" w:rsidRPr="000201D2" w:rsidRDefault="0009715B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29</w:t>
                          </w:r>
                          <w:r w:rsidR="00C844DD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.0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1</w:t>
                          </w:r>
                          <w:r w:rsidR="00C844DD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2021</w:t>
                          </w:r>
                          <w:r w:rsidR="00C844DD" w:rsidRPr="000201D2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1pt;margin-top:17.5pt;width:132.5pt;height:2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" filled="f" stroked="f">
              <v:textbox>
                <w:txbxContent>
                  <w:p w:rsidR="00C844DD" w:rsidRPr="000201D2" w:rsidRDefault="0009715B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29</w:t>
                    </w:r>
                    <w:r w:rsidR="00C844DD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.0</w:t>
                    </w: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1</w:t>
                    </w:r>
                    <w:r w:rsidR="00C844DD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.</w:t>
                    </w: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2021</w:t>
                    </w:r>
                    <w:r w:rsidR="00C844DD"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 xml:space="preserve"> </w:t>
                    </w:r>
                    <w:proofErr w:type="gramStart"/>
                    <w:r w:rsidR="00C844DD"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r</w:t>
                    </w:r>
                    <w:proofErr w:type="gramEnd"/>
                    <w:r w:rsidR="00C844DD"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4DD" w:rsidRDefault="00C844DD">
    <w:pPr>
      <w:pStyle w:val="Nagwek"/>
    </w:pPr>
  </w:p>
  <w:p w:rsidR="00C844DD" w:rsidRDefault="00C844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23.6pt;height:125pt;visibility:visible;mso-wrap-style:square" o:bullet="t">
        <v:imagedata r:id="rId1" o:title=""/>
      </v:shape>
    </w:pict>
  </w:numPicBullet>
  <w:numPicBullet w:numPicBulletId="1">
    <w:pict>
      <v:shape id="_x0000_i1051" type="#_x0000_t75" style="width:124.3pt;height:1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8349C2"/>
    <w:multiLevelType w:val="hybridMultilevel"/>
    <w:tmpl w:val="FF5E8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65DF1"/>
    <w:multiLevelType w:val="hybridMultilevel"/>
    <w:tmpl w:val="67C67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20622DC"/>
    <w:multiLevelType w:val="hybridMultilevel"/>
    <w:tmpl w:val="96861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B1C72"/>
    <w:multiLevelType w:val="hybridMultilevel"/>
    <w:tmpl w:val="0466F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E3305"/>
    <w:multiLevelType w:val="hybridMultilevel"/>
    <w:tmpl w:val="401617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DA0"/>
    <w:rsid w:val="0000139B"/>
    <w:rsid w:val="00001C5B"/>
    <w:rsid w:val="00001CA4"/>
    <w:rsid w:val="00003437"/>
    <w:rsid w:val="0000366F"/>
    <w:rsid w:val="00003C12"/>
    <w:rsid w:val="00004611"/>
    <w:rsid w:val="00004825"/>
    <w:rsid w:val="00005CE7"/>
    <w:rsid w:val="0000709F"/>
    <w:rsid w:val="000108B8"/>
    <w:rsid w:val="00011656"/>
    <w:rsid w:val="00011A11"/>
    <w:rsid w:val="00011C7D"/>
    <w:rsid w:val="0001296C"/>
    <w:rsid w:val="000152F5"/>
    <w:rsid w:val="00016CD3"/>
    <w:rsid w:val="00016D37"/>
    <w:rsid w:val="000201D2"/>
    <w:rsid w:val="000207CC"/>
    <w:rsid w:val="00021874"/>
    <w:rsid w:val="00022730"/>
    <w:rsid w:val="000259F3"/>
    <w:rsid w:val="00025D3B"/>
    <w:rsid w:val="000303F6"/>
    <w:rsid w:val="0003080D"/>
    <w:rsid w:val="00030CCA"/>
    <w:rsid w:val="00031B86"/>
    <w:rsid w:val="000332B3"/>
    <w:rsid w:val="00034B19"/>
    <w:rsid w:val="000366E9"/>
    <w:rsid w:val="00043398"/>
    <w:rsid w:val="00043F8B"/>
    <w:rsid w:val="00044B16"/>
    <w:rsid w:val="0004582E"/>
    <w:rsid w:val="0004594F"/>
    <w:rsid w:val="00045E4E"/>
    <w:rsid w:val="00046634"/>
    <w:rsid w:val="00051931"/>
    <w:rsid w:val="0005206C"/>
    <w:rsid w:val="00052AC0"/>
    <w:rsid w:val="000534A5"/>
    <w:rsid w:val="000559EA"/>
    <w:rsid w:val="00057B5C"/>
    <w:rsid w:val="00057BCF"/>
    <w:rsid w:val="00057CA1"/>
    <w:rsid w:val="00061635"/>
    <w:rsid w:val="00062C3F"/>
    <w:rsid w:val="00063D96"/>
    <w:rsid w:val="000662E2"/>
    <w:rsid w:val="00066883"/>
    <w:rsid w:val="00067783"/>
    <w:rsid w:val="00070046"/>
    <w:rsid w:val="00070360"/>
    <w:rsid w:val="00074600"/>
    <w:rsid w:val="00075359"/>
    <w:rsid w:val="000766CA"/>
    <w:rsid w:val="00076C1A"/>
    <w:rsid w:val="00076EB8"/>
    <w:rsid w:val="0008002D"/>
    <w:rsid w:val="000806F7"/>
    <w:rsid w:val="0008148B"/>
    <w:rsid w:val="0008256C"/>
    <w:rsid w:val="00083125"/>
    <w:rsid w:val="000834E9"/>
    <w:rsid w:val="00085995"/>
    <w:rsid w:val="00087085"/>
    <w:rsid w:val="00090DEE"/>
    <w:rsid w:val="0009359E"/>
    <w:rsid w:val="0009439B"/>
    <w:rsid w:val="0009541F"/>
    <w:rsid w:val="00096BB4"/>
    <w:rsid w:val="0009715B"/>
    <w:rsid w:val="000A0C17"/>
    <w:rsid w:val="000A17BF"/>
    <w:rsid w:val="000A388D"/>
    <w:rsid w:val="000A6754"/>
    <w:rsid w:val="000A70C8"/>
    <w:rsid w:val="000B0727"/>
    <w:rsid w:val="000B1421"/>
    <w:rsid w:val="000B23C8"/>
    <w:rsid w:val="000B24BC"/>
    <w:rsid w:val="000B3DCA"/>
    <w:rsid w:val="000C135D"/>
    <w:rsid w:val="000C1AE2"/>
    <w:rsid w:val="000C2C29"/>
    <w:rsid w:val="000C362F"/>
    <w:rsid w:val="000C411C"/>
    <w:rsid w:val="000C5ECF"/>
    <w:rsid w:val="000D1D43"/>
    <w:rsid w:val="000D225C"/>
    <w:rsid w:val="000D4E35"/>
    <w:rsid w:val="000D72EE"/>
    <w:rsid w:val="000E0918"/>
    <w:rsid w:val="000E0C86"/>
    <w:rsid w:val="000E201B"/>
    <w:rsid w:val="000E7A70"/>
    <w:rsid w:val="000E7ED0"/>
    <w:rsid w:val="000F3461"/>
    <w:rsid w:val="000F42CD"/>
    <w:rsid w:val="000F4EBC"/>
    <w:rsid w:val="001005D5"/>
    <w:rsid w:val="00101124"/>
    <w:rsid w:val="001011C3"/>
    <w:rsid w:val="00101BB6"/>
    <w:rsid w:val="001027F5"/>
    <w:rsid w:val="00103062"/>
    <w:rsid w:val="00104377"/>
    <w:rsid w:val="001060F7"/>
    <w:rsid w:val="00110C03"/>
    <w:rsid w:val="00110D87"/>
    <w:rsid w:val="00110DEB"/>
    <w:rsid w:val="00111F5E"/>
    <w:rsid w:val="00112E06"/>
    <w:rsid w:val="001138F0"/>
    <w:rsid w:val="00114DB9"/>
    <w:rsid w:val="00114E77"/>
    <w:rsid w:val="00114F89"/>
    <w:rsid w:val="0011518C"/>
    <w:rsid w:val="00116087"/>
    <w:rsid w:val="00116817"/>
    <w:rsid w:val="0011768E"/>
    <w:rsid w:val="00123319"/>
    <w:rsid w:val="001244A5"/>
    <w:rsid w:val="00130296"/>
    <w:rsid w:val="00133B51"/>
    <w:rsid w:val="00134852"/>
    <w:rsid w:val="00134F39"/>
    <w:rsid w:val="0014012B"/>
    <w:rsid w:val="00140B51"/>
    <w:rsid w:val="00140DDC"/>
    <w:rsid w:val="001423B6"/>
    <w:rsid w:val="00142790"/>
    <w:rsid w:val="001448A7"/>
    <w:rsid w:val="00146621"/>
    <w:rsid w:val="001479AC"/>
    <w:rsid w:val="00150BC6"/>
    <w:rsid w:val="00151970"/>
    <w:rsid w:val="001523FD"/>
    <w:rsid w:val="00153ABA"/>
    <w:rsid w:val="00154778"/>
    <w:rsid w:val="001557B1"/>
    <w:rsid w:val="00155A33"/>
    <w:rsid w:val="0016206E"/>
    <w:rsid w:val="00162325"/>
    <w:rsid w:val="00162D31"/>
    <w:rsid w:val="00162E45"/>
    <w:rsid w:val="00163E39"/>
    <w:rsid w:val="0016451D"/>
    <w:rsid w:val="00165E66"/>
    <w:rsid w:val="00171A1E"/>
    <w:rsid w:val="00172E2E"/>
    <w:rsid w:val="00172F63"/>
    <w:rsid w:val="001762A6"/>
    <w:rsid w:val="0018029F"/>
    <w:rsid w:val="00181F98"/>
    <w:rsid w:val="001831F9"/>
    <w:rsid w:val="0018357E"/>
    <w:rsid w:val="001857EF"/>
    <w:rsid w:val="001863A0"/>
    <w:rsid w:val="001866DD"/>
    <w:rsid w:val="00186B0A"/>
    <w:rsid w:val="00187A01"/>
    <w:rsid w:val="00187E2B"/>
    <w:rsid w:val="00187EC6"/>
    <w:rsid w:val="00190A56"/>
    <w:rsid w:val="00191207"/>
    <w:rsid w:val="0019159F"/>
    <w:rsid w:val="00193BDE"/>
    <w:rsid w:val="001951DA"/>
    <w:rsid w:val="001976F7"/>
    <w:rsid w:val="001A1B86"/>
    <w:rsid w:val="001A1D09"/>
    <w:rsid w:val="001A372A"/>
    <w:rsid w:val="001A42E2"/>
    <w:rsid w:val="001A4A48"/>
    <w:rsid w:val="001B10DC"/>
    <w:rsid w:val="001B24E0"/>
    <w:rsid w:val="001B48F9"/>
    <w:rsid w:val="001B56B5"/>
    <w:rsid w:val="001B64F3"/>
    <w:rsid w:val="001B7A79"/>
    <w:rsid w:val="001C0726"/>
    <w:rsid w:val="001C0AF0"/>
    <w:rsid w:val="001C2255"/>
    <w:rsid w:val="001C3269"/>
    <w:rsid w:val="001C4A72"/>
    <w:rsid w:val="001C7369"/>
    <w:rsid w:val="001D18B1"/>
    <w:rsid w:val="001D1DB4"/>
    <w:rsid w:val="001D3DDB"/>
    <w:rsid w:val="001D5205"/>
    <w:rsid w:val="001D5947"/>
    <w:rsid w:val="001D7571"/>
    <w:rsid w:val="001D7C43"/>
    <w:rsid w:val="001E14AC"/>
    <w:rsid w:val="001E155C"/>
    <w:rsid w:val="001E196E"/>
    <w:rsid w:val="001E2990"/>
    <w:rsid w:val="001E2D5D"/>
    <w:rsid w:val="001E3B78"/>
    <w:rsid w:val="001E5FEF"/>
    <w:rsid w:val="001E653D"/>
    <w:rsid w:val="001E6597"/>
    <w:rsid w:val="001E668B"/>
    <w:rsid w:val="001F0737"/>
    <w:rsid w:val="001F0BBC"/>
    <w:rsid w:val="001F0E57"/>
    <w:rsid w:val="001F135A"/>
    <w:rsid w:val="001F1BE1"/>
    <w:rsid w:val="002053BC"/>
    <w:rsid w:val="00205BC2"/>
    <w:rsid w:val="00207ED8"/>
    <w:rsid w:val="00210192"/>
    <w:rsid w:val="002105E1"/>
    <w:rsid w:val="002112C0"/>
    <w:rsid w:val="002140F5"/>
    <w:rsid w:val="00216024"/>
    <w:rsid w:val="002213DC"/>
    <w:rsid w:val="00223D5A"/>
    <w:rsid w:val="002248CD"/>
    <w:rsid w:val="00224BF7"/>
    <w:rsid w:val="00224FBD"/>
    <w:rsid w:val="00227527"/>
    <w:rsid w:val="0022791C"/>
    <w:rsid w:val="00227B4B"/>
    <w:rsid w:val="00232450"/>
    <w:rsid w:val="00236160"/>
    <w:rsid w:val="0023628A"/>
    <w:rsid w:val="00236D7C"/>
    <w:rsid w:val="0023792A"/>
    <w:rsid w:val="00241CC7"/>
    <w:rsid w:val="00241D8C"/>
    <w:rsid w:val="00242E6C"/>
    <w:rsid w:val="002476AC"/>
    <w:rsid w:val="002514D2"/>
    <w:rsid w:val="00252628"/>
    <w:rsid w:val="00256BF2"/>
    <w:rsid w:val="002574F9"/>
    <w:rsid w:val="00262BB4"/>
    <w:rsid w:val="00263742"/>
    <w:rsid w:val="00263F4E"/>
    <w:rsid w:val="00264A39"/>
    <w:rsid w:val="00266050"/>
    <w:rsid w:val="00266F8B"/>
    <w:rsid w:val="00273293"/>
    <w:rsid w:val="00276811"/>
    <w:rsid w:val="0027719C"/>
    <w:rsid w:val="00280F42"/>
    <w:rsid w:val="00281218"/>
    <w:rsid w:val="00282699"/>
    <w:rsid w:val="00285D04"/>
    <w:rsid w:val="002914E4"/>
    <w:rsid w:val="00292265"/>
    <w:rsid w:val="0029253E"/>
    <w:rsid w:val="002926DF"/>
    <w:rsid w:val="00293563"/>
    <w:rsid w:val="002946A4"/>
    <w:rsid w:val="00296697"/>
    <w:rsid w:val="0029717B"/>
    <w:rsid w:val="002A1AAD"/>
    <w:rsid w:val="002A3C8F"/>
    <w:rsid w:val="002A410D"/>
    <w:rsid w:val="002A48F7"/>
    <w:rsid w:val="002B0472"/>
    <w:rsid w:val="002B14D5"/>
    <w:rsid w:val="002B1A65"/>
    <w:rsid w:val="002B5972"/>
    <w:rsid w:val="002B6B12"/>
    <w:rsid w:val="002B76F0"/>
    <w:rsid w:val="002C01DB"/>
    <w:rsid w:val="002C22D7"/>
    <w:rsid w:val="002C23BA"/>
    <w:rsid w:val="002C39DC"/>
    <w:rsid w:val="002C3C20"/>
    <w:rsid w:val="002C4FF0"/>
    <w:rsid w:val="002C7D24"/>
    <w:rsid w:val="002D07AD"/>
    <w:rsid w:val="002D3F81"/>
    <w:rsid w:val="002D5776"/>
    <w:rsid w:val="002D5A7F"/>
    <w:rsid w:val="002D68D6"/>
    <w:rsid w:val="002E1391"/>
    <w:rsid w:val="002E1D15"/>
    <w:rsid w:val="002E6130"/>
    <w:rsid w:val="002E6140"/>
    <w:rsid w:val="002E6985"/>
    <w:rsid w:val="002E6D81"/>
    <w:rsid w:val="002E71B6"/>
    <w:rsid w:val="002F14FA"/>
    <w:rsid w:val="002F2B58"/>
    <w:rsid w:val="002F4D66"/>
    <w:rsid w:val="002F4E60"/>
    <w:rsid w:val="002F77C8"/>
    <w:rsid w:val="003002C7"/>
    <w:rsid w:val="00301633"/>
    <w:rsid w:val="00303D35"/>
    <w:rsid w:val="003041CB"/>
    <w:rsid w:val="00304F22"/>
    <w:rsid w:val="003065C9"/>
    <w:rsid w:val="00306C7C"/>
    <w:rsid w:val="00306E04"/>
    <w:rsid w:val="0030749A"/>
    <w:rsid w:val="00310C8E"/>
    <w:rsid w:val="00311059"/>
    <w:rsid w:val="00311AA5"/>
    <w:rsid w:val="003156B1"/>
    <w:rsid w:val="00317BE2"/>
    <w:rsid w:val="00321A79"/>
    <w:rsid w:val="00322D35"/>
    <w:rsid w:val="00322EDD"/>
    <w:rsid w:val="00323111"/>
    <w:rsid w:val="003239A4"/>
    <w:rsid w:val="00324B8B"/>
    <w:rsid w:val="0033029A"/>
    <w:rsid w:val="003313BA"/>
    <w:rsid w:val="00332320"/>
    <w:rsid w:val="00332DF1"/>
    <w:rsid w:val="00335366"/>
    <w:rsid w:val="00335A91"/>
    <w:rsid w:val="003407E4"/>
    <w:rsid w:val="0034231B"/>
    <w:rsid w:val="00346D76"/>
    <w:rsid w:val="0034734A"/>
    <w:rsid w:val="00347662"/>
    <w:rsid w:val="00347A0E"/>
    <w:rsid w:val="00347D72"/>
    <w:rsid w:val="00351097"/>
    <w:rsid w:val="003538AF"/>
    <w:rsid w:val="00354A53"/>
    <w:rsid w:val="00357F62"/>
    <w:rsid w:val="0036049A"/>
    <w:rsid w:val="00361CC0"/>
    <w:rsid w:val="003635D0"/>
    <w:rsid w:val="00365A7C"/>
    <w:rsid w:val="0036603F"/>
    <w:rsid w:val="0036698B"/>
    <w:rsid w:val="00367237"/>
    <w:rsid w:val="0036763D"/>
    <w:rsid w:val="003703DC"/>
    <w:rsid w:val="0037077F"/>
    <w:rsid w:val="00371234"/>
    <w:rsid w:val="0037141A"/>
    <w:rsid w:val="00373882"/>
    <w:rsid w:val="00374CAC"/>
    <w:rsid w:val="003754E6"/>
    <w:rsid w:val="00380FEE"/>
    <w:rsid w:val="003860FF"/>
    <w:rsid w:val="003904F8"/>
    <w:rsid w:val="003911BB"/>
    <w:rsid w:val="003919CA"/>
    <w:rsid w:val="00391BE8"/>
    <w:rsid w:val="00394327"/>
    <w:rsid w:val="003951EE"/>
    <w:rsid w:val="00395702"/>
    <w:rsid w:val="00396904"/>
    <w:rsid w:val="003972AF"/>
    <w:rsid w:val="00397D18"/>
    <w:rsid w:val="003A0ABA"/>
    <w:rsid w:val="003A1B36"/>
    <w:rsid w:val="003A271E"/>
    <w:rsid w:val="003A2905"/>
    <w:rsid w:val="003A2CF1"/>
    <w:rsid w:val="003A2DFB"/>
    <w:rsid w:val="003A42AD"/>
    <w:rsid w:val="003A48C2"/>
    <w:rsid w:val="003A5036"/>
    <w:rsid w:val="003A64C3"/>
    <w:rsid w:val="003A76AB"/>
    <w:rsid w:val="003B1FED"/>
    <w:rsid w:val="003B2C31"/>
    <w:rsid w:val="003B5B72"/>
    <w:rsid w:val="003B5D1C"/>
    <w:rsid w:val="003B6061"/>
    <w:rsid w:val="003C0845"/>
    <w:rsid w:val="003C1211"/>
    <w:rsid w:val="003C4464"/>
    <w:rsid w:val="003C4528"/>
    <w:rsid w:val="003C4B46"/>
    <w:rsid w:val="003C59E0"/>
    <w:rsid w:val="003C6C8D"/>
    <w:rsid w:val="003D0E7E"/>
    <w:rsid w:val="003D2D75"/>
    <w:rsid w:val="003D2F16"/>
    <w:rsid w:val="003D4F95"/>
    <w:rsid w:val="003D5956"/>
    <w:rsid w:val="003D5EA6"/>
    <w:rsid w:val="003D5F42"/>
    <w:rsid w:val="003D60A9"/>
    <w:rsid w:val="003E10D7"/>
    <w:rsid w:val="003E1635"/>
    <w:rsid w:val="003E170B"/>
    <w:rsid w:val="003E1B54"/>
    <w:rsid w:val="003E21F4"/>
    <w:rsid w:val="003E781B"/>
    <w:rsid w:val="003F08F8"/>
    <w:rsid w:val="003F106B"/>
    <w:rsid w:val="003F2706"/>
    <w:rsid w:val="003F2D95"/>
    <w:rsid w:val="003F3DA7"/>
    <w:rsid w:val="003F484C"/>
    <w:rsid w:val="003F4C97"/>
    <w:rsid w:val="003F582F"/>
    <w:rsid w:val="003F6351"/>
    <w:rsid w:val="003F70AF"/>
    <w:rsid w:val="003F754E"/>
    <w:rsid w:val="003F7FE6"/>
    <w:rsid w:val="004002B7"/>
    <w:rsid w:val="004009ED"/>
    <w:rsid w:val="00402C8E"/>
    <w:rsid w:val="0040344F"/>
    <w:rsid w:val="00403C6B"/>
    <w:rsid w:val="004040CC"/>
    <w:rsid w:val="0040435C"/>
    <w:rsid w:val="00406880"/>
    <w:rsid w:val="004118D1"/>
    <w:rsid w:val="004119DB"/>
    <w:rsid w:val="004131A2"/>
    <w:rsid w:val="004159FA"/>
    <w:rsid w:val="0042323E"/>
    <w:rsid w:val="004232C1"/>
    <w:rsid w:val="00423D86"/>
    <w:rsid w:val="00423EF0"/>
    <w:rsid w:val="0042406F"/>
    <w:rsid w:val="0042446D"/>
    <w:rsid w:val="004257AE"/>
    <w:rsid w:val="00427BF8"/>
    <w:rsid w:val="00427C2A"/>
    <w:rsid w:val="0043181D"/>
    <w:rsid w:val="00431C02"/>
    <w:rsid w:val="00432D84"/>
    <w:rsid w:val="00432E3F"/>
    <w:rsid w:val="004335CF"/>
    <w:rsid w:val="0043600D"/>
    <w:rsid w:val="004366B1"/>
    <w:rsid w:val="00437395"/>
    <w:rsid w:val="00445047"/>
    <w:rsid w:val="00445683"/>
    <w:rsid w:val="00445A7C"/>
    <w:rsid w:val="0044644A"/>
    <w:rsid w:val="00451285"/>
    <w:rsid w:val="00451AD5"/>
    <w:rsid w:val="0045269C"/>
    <w:rsid w:val="00452C65"/>
    <w:rsid w:val="00454346"/>
    <w:rsid w:val="004546ED"/>
    <w:rsid w:val="00454A5C"/>
    <w:rsid w:val="004553E8"/>
    <w:rsid w:val="00457611"/>
    <w:rsid w:val="004609F2"/>
    <w:rsid w:val="00461C43"/>
    <w:rsid w:val="00461CA9"/>
    <w:rsid w:val="004638D2"/>
    <w:rsid w:val="00463E39"/>
    <w:rsid w:val="004657FC"/>
    <w:rsid w:val="004662CE"/>
    <w:rsid w:val="00467B8A"/>
    <w:rsid w:val="00470A70"/>
    <w:rsid w:val="004733F6"/>
    <w:rsid w:val="00473463"/>
    <w:rsid w:val="00474404"/>
    <w:rsid w:val="00474E69"/>
    <w:rsid w:val="004757CC"/>
    <w:rsid w:val="0047758E"/>
    <w:rsid w:val="0048008C"/>
    <w:rsid w:val="00482BBE"/>
    <w:rsid w:val="00482FAD"/>
    <w:rsid w:val="004853D3"/>
    <w:rsid w:val="0048583B"/>
    <w:rsid w:val="00486577"/>
    <w:rsid w:val="00487A2E"/>
    <w:rsid w:val="00487F73"/>
    <w:rsid w:val="004924CE"/>
    <w:rsid w:val="00492AB2"/>
    <w:rsid w:val="00493E27"/>
    <w:rsid w:val="0049621B"/>
    <w:rsid w:val="004A1693"/>
    <w:rsid w:val="004A569A"/>
    <w:rsid w:val="004A592F"/>
    <w:rsid w:val="004A6CC2"/>
    <w:rsid w:val="004B059E"/>
    <w:rsid w:val="004B0752"/>
    <w:rsid w:val="004B1B78"/>
    <w:rsid w:val="004B1FEA"/>
    <w:rsid w:val="004B5159"/>
    <w:rsid w:val="004B5966"/>
    <w:rsid w:val="004B60DB"/>
    <w:rsid w:val="004B7384"/>
    <w:rsid w:val="004C04FC"/>
    <w:rsid w:val="004C0840"/>
    <w:rsid w:val="004C0E8B"/>
    <w:rsid w:val="004C1176"/>
    <w:rsid w:val="004C1895"/>
    <w:rsid w:val="004C21B2"/>
    <w:rsid w:val="004C2CA9"/>
    <w:rsid w:val="004C3763"/>
    <w:rsid w:val="004C4854"/>
    <w:rsid w:val="004C5A76"/>
    <w:rsid w:val="004C5EFD"/>
    <w:rsid w:val="004C6D40"/>
    <w:rsid w:val="004C7599"/>
    <w:rsid w:val="004D211A"/>
    <w:rsid w:val="004D30A4"/>
    <w:rsid w:val="004D4BCB"/>
    <w:rsid w:val="004D4E95"/>
    <w:rsid w:val="004D7C97"/>
    <w:rsid w:val="004E070B"/>
    <w:rsid w:val="004E1B1E"/>
    <w:rsid w:val="004E57B8"/>
    <w:rsid w:val="004E595B"/>
    <w:rsid w:val="004E6AB5"/>
    <w:rsid w:val="004E7068"/>
    <w:rsid w:val="004E7DEA"/>
    <w:rsid w:val="004F030C"/>
    <w:rsid w:val="004F03D7"/>
    <w:rsid w:val="004F0883"/>
    <w:rsid w:val="004F096D"/>
    <w:rsid w:val="004F0C3C"/>
    <w:rsid w:val="004F0F92"/>
    <w:rsid w:val="004F2AEE"/>
    <w:rsid w:val="004F4B2E"/>
    <w:rsid w:val="004F5A7C"/>
    <w:rsid w:val="004F63FC"/>
    <w:rsid w:val="0050144E"/>
    <w:rsid w:val="0050225F"/>
    <w:rsid w:val="00505A92"/>
    <w:rsid w:val="00506FD7"/>
    <w:rsid w:val="005073E8"/>
    <w:rsid w:val="00511BFC"/>
    <w:rsid w:val="00512936"/>
    <w:rsid w:val="00514CB9"/>
    <w:rsid w:val="00516E41"/>
    <w:rsid w:val="005203F1"/>
    <w:rsid w:val="00521BC3"/>
    <w:rsid w:val="00524279"/>
    <w:rsid w:val="005259DE"/>
    <w:rsid w:val="005262C3"/>
    <w:rsid w:val="00526B0F"/>
    <w:rsid w:val="00527E03"/>
    <w:rsid w:val="005306A2"/>
    <w:rsid w:val="00530791"/>
    <w:rsid w:val="00530ACC"/>
    <w:rsid w:val="00530B2D"/>
    <w:rsid w:val="00532B4D"/>
    <w:rsid w:val="00535EF6"/>
    <w:rsid w:val="005371D8"/>
    <w:rsid w:val="00541AC7"/>
    <w:rsid w:val="00541D5D"/>
    <w:rsid w:val="0054251F"/>
    <w:rsid w:val="005436D8"/>
    <w:rsid w:val="00546045"/>
    <w:rsid w:val="005462FF"/>
    <w:rsid w:val="005471BB"/>
    <w:rsid w:val="00547290"/>
    <w:rsid w:val="00550BC3"/>
    <w:rsid w:val="005520D8"/>
    <w:rsid w:val="00554C08"/>
    <w:rsid w:val="00555D74"/>
    <w:rsid w:val="00556CF1"/>
    <w:rsid w:val="00557D23"/>
    <w:rsid w:val="00560493"/>
    <w:rsid w:val="00562D3D"/>
    <w:rsid w:val="00566332"/>
    <w:rsid w:val="005663F2"/>
    <w:rsid w:val="005708EE"/>
    <w:rsid w:val="005719B3"/>
    <w:rsid w:val="005762A7"/>
    <w:rsid w:val="0057767A"/>
    <w:rsid w:val="005803D7"/>
    <w:rsid w:val="00580841"/>
    <w:rsid w:val="00582137"/>
    <w:rsid w:val="00582408"/>
    <w:rsid w:val="005828BF"/>
    <w:rsid w:val="0058585A"/>
    <w:rsid w:val="005864BA"/>
    <w:rsid w:val="0059047B"/>
    <w:rsid w:val="00590CC6"/>
    <w:rsid w:val="005916D7"/>
    <w:rsid w:val="00592C54"/>
    <w:rsid w:val="005958A9"/>
    <w:rsid w:val="005961A1"/>
    <w:rsid w:val="00596CFE"/>
    <w:rsid w:val="00597115"/>
    <w:rsid w:val="00597A64"/>
    <w:rsid w:val="00597F1D"/>
    <w:rsid w:val="005A1C1A"/>
    <w:rsid w:val="005A6978"/>
    <w:rsid w:val="005A698C"/>
    <w:rsid w:val="005A6F50"/>
    <w:rsid w:val="005A76BC"/>
    <w:rsid w:val="005B11DA"/>
    <w:rsid w:val="005B15C1"/>
    <w:rsid w:val="005B2433"/>
    <w:rsid w:val="005B44E2"/>
    <w:rsid w:val="005B5280"/>
    <w:rsid w:val="005B61DC"/>
    <w:rsid w:val="005C4F00"/>
    <w:rsid w:val="005D3F45"/>
    <w:rsid w:val="005D426F"/>
    <w:rsid w:val="005D444A"/>
    <w:rsid w:val="005D77FB"/>
    <w:rsid w:val="005D7C1F"/>
    <w:rsid w:val="005E0799"/>
    <w:rsid w:val="005E14A3"/>
    <w:rsid w:val="005E2CB6"/>
    <w:rsid w:val="005E4ABD"/>
    <w:rsid w:val="005E52C4"/>
    <w:rsid w:val="005E5E39"/>
    <w:rsid w:val="005E63B5"/>
    <w:rsid w:val="005F0DD0"/>
    <w:rsid w:val="005F29E1"/>
    <w:rsid w:val="005F4FE0"/>
    <w:rsid w:val="005F5A80"/>
    <w:rsid w:val="005F6C72"/>
    <w:rsid w:val="005F6DE7"/>
    <w:rsid w:val="005F6DFA"/>
    <w:rsid w:val="00601033"/>
    <w:rsid w:val="0060140B"/>
    <w:rsid w:val="00602D9A"/>
    <w:rsid w:val="006044FF"/>
    <w:rsid w:val="00605F33"/>
    <w:rsid w:val="00606660"/>
    <w:rsid w:val="00607CC5"/>
    <w:rsid w:val="00611E75"/>
    <w:rsid w:val="0061219D"/>
    <w:rsid w:val="006140C6"/>
    <w:rsid w:val="00617632"/>
    <w:rsid w:val="00617D26"/>
    <w:rsid w:val="00620A43"/>
    <w:rsid w:val="006218D3"/>
    <w:rsid w:val="00623AEC"/>
    <w:rsid w:val="0063050D"/>
    <w:rsid w:val="00632056"/>
    <w:rsid w:val="00633014"/>
    <w:rsid w:val="00633B23"/>
    <w:rsid w:val="0063437B"/>
    <w:rsid w:val="0063555F"/>
    <w:rsid w:val="0063792B"/>
    <w:rsid w:val="00640163"/>
    <w:rsid w:val="006408B8"/>
    <w:rsid w:val="00640F41"/>
    <w:rsid w:val="00641278"/>
    <w:rsid w:val="006413CF"/>
    <w:rsid w:val="00641FCD"/>
    <w:rsid w:val="00644F02"/>
    <w:rsid w:val="006467C3"/>
    <w:rsid w:val="00646D00"/>
    <w:rsid w:val="006516CF"/>
    <w:rsid w:val="0065252E"/>
    <w:rsid w:val="00652FE9"/>
    <w:rsid w:val="0065356C"/>
    <w:rsid w:val="00653AAC"/>
    <w:rsid w:val="0065505C"/>
    <w:rsid w:val="00655B16"/>
    <w:rsid w:val="00656F5D"/>
    <w:rsid w:val="0065786D"/>
    <w:rsid w:val="006604C6"/>
    <w:rsid w:val="0066127C"/>
    <w:rsid w:val="00661D83"/>
    <w:rsid w:val="006650CE"/>
    <w:rsid w:val="006662D4"/>
    <w:rsid w:val="006667DB"/>
    <w:rsid w:val="00666FE6"/>
    <w:rsid w:val="006673CA"/>
    <w:rsid w:val="00667C4F"/>
    <w:rsid w:val="00671239"/>
    <w:rsid w:val="006715A8"/>
    <w:rsid w:val="00673FB6"/>
    <w:rsid w:val="006751BC"/>
    <w:rsid w:val="00676B47"/>
    <w:rsid w:val="0068156A"/>
    <w:rsid w:val="00683277"/>
    <w:rsid w:val="006903BA"/>
    <w:rsid w:val="00690BEE"/>
    <w:rsid w:val="00692138"/>
    <w:rsid w:val="00692ADC"/>
    <w:rsid w:val="006932A5"/>
    <w:rsid w:val="00694612"/>
    <w:rsid w:val="00694A82"/>
    <w:rsid w:val="00694FD9"/>
    <w:rsid w:val="00695688"/>
    <w:rsid w:val="00695D66"/>
    <w:rsid w:val="00695FFB"/>
    <w:rsid w:val="006966AD"/>
    <w:rsid w:val="006A0B3E"/>
    <w:rsid w:val="006A41E2"/>
    <w:rsid w:val="006A72B5"/>
    <w:rsid w:val="006B05FA"/>
    <w:rsid w:val="006B0BA2"/>
    <w:rsid w:val="006B0CC0"/>
    <w:rsid w:val="006B0E9E"/>
    <w:rsid w:val="006B2D75"/>
    <w:rsid w:val="006B3239"/>
    <w:rsid w:val="006B3857"/>
    <w:rsid w:val="006B4C0C"/>
    <w:rsid w:val="006B5AE4"/>
    <w:rsid w:val="006C14C0"/>
    <w:rsid w:val="006C3D4E"/>
    <w:rsid w:val="006C6061"/>
    <w:rsid w:val="006D0077"/>
    <w:rsid w:val="006D2E9E"/>
    <w:rsid w:val="006D4054"/>
    <w:rsid w:val="006D4318"/>
    <w:rsid w:val="006D4C4E"/>
    <w:rsid w:val="006D6347"/>
    <w:rsid w:val="006D71A9"/>
    <w:rsid w:val="006D7274"/>
    <w:rsid w:val="006E02EC"/>
    <w:rsid w:val="006E1123"/>
    <w:rsid w:val="006E4BB4"/>
    <w:rsid w:val="006E7789"/>
    <w:rsid w:val="006F43EB"/>
    <w:rsid w:val="006F57E5"/>
    <w:rsid w:val="006F654C"/>
    <w:rsid w:val="006F7346"/>
    <w:rsid w:val="00702737"/>
    <w:rsid w:val="00703B4F"/>
    <w:rsid w:val="00706806"/>
    <w:rsid w:val="00707568"/>
    <w:rsid w:val="00711297"/>
    <w:rsid w:val="00711571"/>
    <w:rsid w:val="00711F59"/>
    <w:rsid w:val="00714F50"/>
    <w:rsid w:val="00715B9D"/>
    <w:rsid w:val="007205CE"/>
    <w:rsid w:val="00720B41"/>
    <w:rsid w:val="007211B1"/>
    <w:rsid w:val="0072164A"/>
    <w:rsid w:val="00722902"/>
    <w:rsid w:val="00726B70"/>
    <w:rsid w:val="00730184"/>
    <w:rsid w:val="00732809"/>
    <w:rsid w:val="0073602C"/>
    <w:rsid w:val="00737ADD"/>
    <w:rsid w:val="00741F74"/>
    <w:rsid w:val="00743C22"/>
    <w:rsid w:val="00743F79"/>
    <w:rsid w:val="00745912"/>
    <w:rsid w:val="00745E2E"/>
    <w:rsid w:val="00745E5B"/>
    <w:rsid w:val="00746187"/>
    <w:rsid w:val="007463B2"/>
    <w:rsid w:val="00752B07"/>
    <w:rsid w:val="00754106"/>
    <w:rsid w:val="00754C63"/>
    <w:rsid w:val="00760E3A"/>
    <w:rsid w:val="0076121A"/>
    <w:rsid w:val="0076158A"/>
    <w:rsid w:val="007615BC"/>
    <w:rsid w:val="007623ED"/>
    <w:rsid w:val="00762403"/>
    <w:rsid w:val="0076254F"/>
    <w:rsid w:val="00763C11"/>
    <w:rsid w:val="00767A5B"/>
    <w:rsid w:val="007700E4"/>
    <w:rsid w:val="0077196D"/>
    <w:rsid w:val="00773E86"/>
    <w:rsid w:val="00774C6B"/>
    <w:rsid w:val="0077641E"/>
    <w:rsid w:val="007801F5"/>
    <w:rsid w:val="00781847"/>
    <w:rsid w:val="00783CA4"/>
    <w:rsid w:val="007842FB"/>
    <w:rsid w:val="00786124"/>
    <w:rsid w:val="00790B96"/>
    <w:rsid w:val="00791FC6"/>
    <w:rsid w:val="00792ACE"/>
    <w:rsid w:val="0079514B"/>
    <w:rsid w:val="00795CEE"/>
    <w:rsid w:val="007962F7"/>
    <w:rsid w:val="00797A85"/>
    <w:rsid w:val="007A2DC1"/>
    <w:rsid w:val="007A3C6F"/>
    <w:rsid w:val="007A666B"/>
    <w:rsid w:val="007A7C0E"/>
    <w:rsid w:val="007B1B50"/>
    <w:rsid w:val="007B1E00"/>
    <w:rsid w:val="007B3BAE"/>
    <w:rsid w:val="007B5501"/>
    <w:rsid w:val="007B5805"/>
    <w:rsid w:val="007B5859"/>
    <w:rsid w:val="007B7014"/>
    <w:rsid w:val="007C10D9"/>
    <w:rsid w:val="007C11A8"/>
    <w:rsid w:val="007C14FB"/>
    <w:rsid w:val="007C366B"/>
    <w:rsid w:val="007C3926"/>
    <w:rsid w:val="007C4564"/>
    <w:rsid w:val="007D0350"/>
    <w:rsid w:val="007D222B"/>
    <w:rsid w:val="007D2B8D"/>
    <w:rsid w:val="007D3319"/>
    <w:rsid w:val="007D335D"/>
    <w:rsid w:val="007D4C24"/>
    <w:rsid w:val="007D4F63"/>
    <w:rsid w:val="007D5ACA"/>
    <w:rsid w:val="007E1B65"/>
    <w:rsid w:val="007E2821"/>
    <w:rsid w:val="007E3301"/>
    <w:rsid w:val="007E3314"/>
    <w:rsid w:val="007E4B03"/>
    <w:rsid w:val="007E6B4A"/>
    <w:rsid w:val="007F324B"/>
    <w:rsid w:val="007F3482"/>
    <w:rsid w:val="007F5697"/>
    <w:rsid w:val="007F7964"/>
    <w:rsid w:val="0080476C"/>
    <w:rsid w:val="00804892"/>
    <w:rsid w:val="0080553C"/>
    <w:rsid w:val="00805B46"/>
    <w:rsid w:val="00807614"/>
    <w:rsid w:val="008106B9"/>
    <w:rsid w:val="0081118B"/>
    <w:rsid w:val="008114BA"/>
    <w:rsid w:val="00812D91"/>
    <w:rsid w:val="00812DFA"/>
    <w:rsid w:val="00815179"/>
    <w:rsid w:val="00820B1A"/>
    <w:rsid w:val="00821DAE"/>
    <w:rsid w:val="00821E79"/>
    <w:rsid w:val="00822513"/>
    <w:rsid w:val="00822948"/>
    <w:rsid w:val="00823177"/>
    <w:rsid w:val="00824378"/>
    <w:rsid w:val="00825DC2"/>
    <w:rsid w:val="008278E4"/>
    <w:rsid w:val="00827A31"/>
    <w:rsid w:val="00830019"/>
    <w:rsid w:val="008325FD"/>
    <w:rsid w:val="00834AD3"/>
    <w:rsid w:val="00834C1D"/>
    <w:rsid w:val="0083594E"/>
    <w:rsid w:val="00835F27"/>
    <w:rsid w:val="00836FF9"/>
    <w:rsid w:val="00837EFE"/>
    <w:rsid w:val="00843222"/>
    <w:rsid w:val="00843795"/>
    <w:rsid w:val="00845B5B"/>
    <w:rsid w:val="00845FCA"/>
    <w:rsid w:val="008468C4"/>
    <w:rsid w:val="00846BFF"/>
    <w:rsid w:val="00847F0F"/>
    <w:rsid w:val="0085032D"/>
    <w:rsid w:val="00852448"/>
    <w:rsid w:val="00854097"/>
    <w:rsid w:val="00854334"/>
    <w:rsid w:val="00860211"/>
    <w:rsid w:val="008672E8"/>
    <w:rsid w:val="0087165C"/>
    <w:rsid w:val="00871AEC"/>
    <w:rsid w:val="00872B57"/>
    <w:rsid w:val="00874690"/>
    <w:rsid w:val="0087555F"/>
    <w:rsid w:val="00875D1F"/>
    <w:rsid w:val="008779D7"/>
    <w:rsid w:val="00877A02"/>
    <w:rsid w:val="00880870"/>
    <w:rsid w:val="0088188F"/>
    <w:rsid w:val="0088258A"/>
    <w:rsid w:val="0088329A"/>
    <w:rsid w:val="00883AA9"/>
    <w:rsid w:val="00884717"/>
    <w:rsid w:val="00886332"/>
    <w:rsid w:val="00886696"/>
    <w:rsid w:val="00886E14"/>
    <w:rsid w:val="008967D9"/>
    <w:rsid w:val="0089745C"/>
    <w:rsid w:val="008A076C"/>
    <w:rsid w:val="008A26D9"/>
    <w:rsid w:val="008A3E2C"/>
    <w:rsid w:val="008A4226"/>
    <w:rsid w:val="008A43A3"/>
    <w:rsid w:val="008A6057"/>
    <w:rsid w:val="008A781A"/>
    <w:rsid w:val="008B1EC9"/>
    <w:rsid w:val="008B3507"/>
    <w:rsid w:val="008B6C73"/>
    <w:rsid w:val="008B6C7E"/>
    <w:rsid w:val="008B71DA"/>
    <w:rsid w:val="008C0242"/>
    <w:rsid w:val="008C31BB"/>
    <w:rsid w:val="008C3DE9"/>
    <w:rsid w:val="008C569E"/>
    <w:rsid w:val="008C6ABC"/>
    <w:rsid w:val="008D31AC"/>
    <w:rsid w:val="008D361F"/>
    <w:rsid w:val="008D372E"/>
    <w:rsid w:val="008E0426"/>
    <w:rsid w:val="008E19FD"/>
    <w:rsid w:val="008E3158"/>
    <w:rsid w:val="008E3FD2"/>
    <w:rsid w:val="008E6509"/>
    <w:rsid w:val="008E6907"/>
    <w:rsid w:val="008E6D40"/>
    <w:rsid w:val="008E750B"/>
    <w:rsid w:val="008E7728"/>
    <w:rsid w:val="008E7B86"/>
    <w:rsid w:val="008F3638"/>
    <w:rsid w:val="008F41AD"/>
    <w:rsid w:val="008F423C"/>
    <w:rsid w:val="008F5350"/>
    <w:rsid w:val="008F6CB7"/>
    <w:rsid w:val="008F6F31"/>
    <w:rsid w:val="008F74DF"/>
    <w:rsid w:val="008F7D95"/>
    <w:rsid w:val="00900CCE"/>
    <w:rsid w:val="009021EC"/>
    <w:rsid w:val="00902896"/>
    <w:rsid w:val="00903E15"/>
    <w:rsid w:val="00903EC3"/>
    <w:rsid w:val="009046CB"/>
    <w:rsid w:val="0090669B"/>
    <w:rsid w:val="009104D1"/>
    <w:rsid w:val="00910C4C"/>
    <w:rsid w:val="009127BA"/>
    <w:rsid w:val="00913383"/>
    <w:rsid w:val="0091509B"/>
    <w:rsid w:val="00916664"/>
    <w:rsid w:val="00917D43"/>
    <w:rsid w:val="009205C5"/>
    <w:rsid w:val="00920B7D"/>
    <w:rsid w:val="009222CB"/>
    <w:rsid w:val="009227A6"/>
    <w:rsid w:val="0092366F"/>
    <w:rsid w:val="00926995"/>
    <w:rsid w:val="009269E1"/>
    <w:rsid w:val="00926CD9"/>
    <w:rsid w:val="0092753D"/>
    <w:rsid w:val="00931D7A"/>
    <w:rsid w:val="009327F8"/>
    <w:rsid w:val="00933EC1"/>
    <w:rsid w:val="0094021A"/>
    <w:rsid w:val="00940FF0"/>
    <w:rsid w:val="009411B3"/>
    <w:rsid w:val="00941936"/>
    <w:rsid w:val="00941C5E"/>
    <w:rsid w:val="00941CF0"/>
    <w:rsid w:val="00943F43"/>
    <w:rsid w:val="00946890"/>
    <w:rsid w:val="009530DB"/>
    <w:rsid w:val="00953676"/>
    <w:rsid w:val="00953EBC"/>
    <w:rsid w:val="009573A7"/>
    <w:rsid w:val="009602FC"/>
    <w:rsid w:val="00961163"/>
    <w:rsid w:val="00961A8B"/>
    <w:rsid w:val="00962BCA"/>
    <w:rsid w:val="00962F3E"/>
    <w:rsid w:val="009635AD"/>
    <w:rsid w:val="009647C9"/>
    <w:rsid w:val="00964B83"/>
    <w:rsid w:val="00965B01"/>
    <w:rsid w:val="00967649"/>
    <w:rsid w:val="00967F99"/>
    <w:rsid w:val="009705EE"/>
    <w:rsid w:val="00975FF3"/>
    <w:rsid w:val="00977927"/>
    <w:rsid w:val="0098135C"/>
    <w:rsid w:val="0098156A"/>
    <w:rsid w:val="00981685"/>
    <w:rsid w:val="009837C5"/>
    <w:rsid w:val="00984351"/>
    <w:rsid w:val="00984361"/>
    <w:rsid w:val="0098537F"/>
    <w:rsid w:val="00985CAD"/>
    <w:rsid w:val="00990AAC"/>
    <w:rsid w:val="009921EB"/>
    <w:rsid w:val="0099373A"/>
    <w:rsid w:val="00994E81"/>
    <w:rsid w:val="00996693"/>
    <w:rsid w:val="009A24B0"/>
    <w:rsid w:val="009A32FB"/>
    <w:rsid w:val="009A40B0"/>
    <w:rsid w:val="009A5339"/>
    <w:rsid w:val="009B068E"/>
    <w:rsid w:val="009B3625"/>
    <w:rsid w:val="009B3BE2"/>
    <w:rsid w:val="009B4CC8"/>
    <w:rsid w:val="009B5808"/>
    <w:rsid w:val="009C0165"/>
    <w:rsid w:val="009C1335"/>
    <w:rsid w:val="009C1AB2"/>
    <w:rsid w:val="009C22CC"/>
    <w:rsid w:val="009C2922"/>
    <w:rsid w:val="009C368B"/>
    <w:rsid w:val="009C55CE"/>
    <w:rsid w:val="009C5DCB"/>
    <w:rsid w:val="009C7251"/>
    <w:rsid w:val="009C7732"/>
    <w:rsid w:val="009D03BD"/>
    <w:rsid w:val="009D0E86"/>
    <w:rsid w:val="009D29E0"/>
    <w:rsid w:val="009D3868"/>
    <w:rsid w:val="009D48BF"/>
    <w:rsid w:val="009E1545"/>
    <w:rsid w:val="009E1846"/>
    <w:rsid w:val="009E1D0F"/>
    <w:rsid w:val="009E2E91"/>
    <w:rsid w:val="009E5AE7"/>
    <w:rsid w:val="009E708E"/>
    <w:rsid w:val="009E7C25"/>
    <w:rsid w:val="009F0A18"/>
    <w:rsid w:val="009F34DA"/>
    <w:rsid w:val="009F46AA"/>
    <w:rsid w:val="009F62B9"/>
    <w:rsid w:val="009F66B2"/>
    <w:rsid w:val="009F7BAC"/>
    <w:rsid w:val="00A011AB"/>
    <w:rsid w:val="00A02BA0"/>
    <w:rsid w:val="00A0402E"/>
    <w:rsid w:val="00A042C8"/>
    <w:rsid w:val="00A051F6"/>
    <w:rsid w:val="00A068AA"/>
    <w:rsid w:val="00A06BD8"/>
    <w:rsid w:val="00A11D43"/>
    <w:rsid w:val="00A13211"/>
    <w:rsid w:val="00A139F5"/>
    <w:rsid w:val="00A13D15"/>
    <w:rsid w:val="00A14171"/>
    <w:rsid w:val="00A1570A"/>
    <w:rsid w:val="00A2064C"/>
    <w:rsid w:val="00A22043"/>
    <w:rsid w:val="00A24EE1"/>
    <w:rsid w:val="00A25E14"/>
    <w:rsid w:val="00A321E4"/>
    <w:rsid w:val="00A33F4A"/>
    <w:rsid w:val="00A352B0"/>
    <w:rsid w:val="00A365F4"/>
    <w:rsid w:val="00A36BA6"/>
    <w:rsid w:val="00A36EB7"/>
    <w:rsid w:val="00A3746C"/>
    <w:rsid w:val="00A37DDD"/>
    <w:rsid w:val="00A4019F"/>
    <w:rsid w:val="00A422C5"/>
    <w:rsid w:val="00A44AB4"/>
    <w:rsid w:val="00A44E2F"/>
    <w:rsid w:val="00A458C8"/>
    <w:rsid w:val="00A4707B"/>
    <w:rsid w:val="00A47D80"/>
    <w:rsid w:val="00A521CD"/>
    <w:rsid w:val="00A53132"/>
    <w:rsid w:val="00A563F2"/>
    <w:rsid w:val="00A566E8"/>
    <w:rsid w:val="00A56B20"/>
    <w:rsid w:val="00A57A69"/>
    <w:rsid w:val="00A62657"/>
    <w:rsid w:val="00A643BB"/>
    <w:rsid w:val="00A655EC"/>
    <w:rsid w:val="00A66A57"/>
    <w:rsid w:val="00A66C2E"/>
    <w:rsid w:val="00A66EAC"/>
    <w:rsid w:val="00A67A65"/>
    <w:rsid w:val="00A70B9B"/>
    <w:rsid w:val="00A710AC"/>
    <w:rsid w:val="00A72F76"/>
    <w:rsid w:val="00A73ABE"/>
    <w:rsid w:val="00A74B25"/>
    <w:rsid w:val="00A74CF4"/>
    <w:rsid w:val="00A758C8"/>
    <w:rsid w:val="00A84FCF"/>
    <w:rsid w:val="00A852B4"/>
    <w:rsid w:val="00A86A42"/>
    <w:rsid w:val="00A86ECC"/>
    <w:rsid w:val="00A86FCC"/>
    <w:rsid w:val="00A94A12"/>
    <w:rsid w:val="00A96559"/>
    <w:rsid w:val="00A976B7"/>
    <w:rsid w:val="00AA34FD"/>
    <w:rsid w:val="00AA6722"/>
    <w:rsid w:val="00AA6CF1"/>
    <w:rsid w:val="00AA710D"/>
    <w:rsid w:val="00AB264C"/>
    <w:rsid w:val="00AB5850"/>
    <w:rsid w:val="00AB6723"/>
    <w:rsid w:val="00AB6D25"/>
    <w:rsid w:val="00AB6D9B"/>
    <w:rsid w:val="00AC2BAC"/>
    <w:rsid w:val="00AC3527"/>
    <w:rsid w:val="00AC4CDB"/>
    <w:rsid w:val="00AC4F7B"/>
    <w:rsid w:val="00AC619B"/>
    <w:rsid w:val="00AC7777"/>
    <w:rsid w:val="00AD282F"/>
    <w:rsid w:val="00AD4BB6"/>
    <w:rsid w:val="00AD53D0"/>
    <w:rsid w:val="00AD699B"/>
    <w:rsid w:val="00AD7219"/>
    <w:rsid w:val="00AE14B1"/>
    <w:rsid w:val="00AE269F"/>
    <w:rsid w:val="00AE2D4B"/>
    <w:rsid w:val="00AE326A"/>
    <w:rsid w:val="00AE4F20"/>
    <w:rsid w:val="00AE4F99"/>
    <w:rsid w:val="00AE62E6"/>
    <w:rsid w:val="00AE6670"/>
    <w:rsid w:val="00AF15B5"/>
    <w:rsid w:val="00AF2781"/>
    <w:rsid w:val="00AF4662"/>
    <w:rsid w:val="00AF4F89"/>
    <w:rsid w:val="00AF6380"/>
    <w:rsid w:val="00B03C47"/>
    <w:rsid w:val="00B0713B"/>
    <w:rsid w:val="00B14952"/>
    <w:rsid w:val="00B20762"/>
    <w:rsid w:val="00B21AC8"/>
    <w:rsid w:val="00B23D69"/>
    <w:rsid w:val="00B24A8B"/>
    <w:rsid w:val="00B2598B"/>
    <w:rsid w:val="00B25B97"/>
    <w:rsid w:val="00B30271"/>
    <w:rsid w:val="00B3064B"/>
    <w:rsid w:val="00B31E5A"/>
    <w:rsid w:val="00B32B2B"/>
    <w:rsid w:val="00B35F4F"/>
    <w:rsid w:val="00B366F3"/>
    <w:rsid w:val="00B36FEF"/>
    <w:rsid w:val="00B41A2C"/>
    <w:rsid w:val="00B4379F"/>
    <w:rsid w:val="00B44F0A"/>
    <w:rsid w:val="00B50344"/>
    <w:rsid w:val="00B511F2"/>
    <w:rsid w:val="00B51E9F"/>
    <w:rsid w:val="00B52573"/>
    <w:rsid w:val="00B53BF2"/>
    <w:rsid w:val="00B560E4"/>
    <w:rsid w:val="00B56BFB"/>
    <w:rsid w:val="00B577A7"/>
    <w:rsid w:val="00B60A9B"/>
    <w:rsid w:val="00B60C8B"/>
    <w:rsid w:val="00B60CAA"/>
    <w:rsid w:val="00B60EB4"/>
    <w:rsid w:val="00B64569"/>
    <w:rsid w:val="00B653AB"/>
    <w:rsid w:val="00B653BB"/>
    <w:rsid w:val="00B65F9E"/>
    <w:rsid w:val="00B66B19"/>
    <w:rsid w:val="00B677FD"/>
    <w:rsid w:val="00B7359B"/>
    <w:rsid w:val="00B7454D"/>
    <w:rsid w:val="00B76EA1"/>
    <w:rsid w:val="00B830EC"/>
    <w:rsid w:val="00B85914"/>
    <w:rsid w:val="00B86633"/>
    <w:rsid w:val="00B8712B"/>
    <w:rsid w:val="00B879D2"/>
    <w:rsid w:val="00B9073E"/>
    <w:rsid w:val="00B91165"/>
    <w:rsid w:val="00B914E9"/>
    <w:rsid w:val="00B956EE"/>
    <w:rsid w:val="00BA0245"/>
    <w:rsid w:val="00BA0597"/>
    <w:rsid w:val="00BA274E"/>
    <w:rsid w:val="00BA2BA1"/>
    <w:rsid w:val="00BA437D"/>
    <w:rsid w:val="00BA6311"/>
    <w:rsid w:val="00BB127F"/>
    <w:rsid w:val="00BB595D"/>
    <w:rsid w:val="00BB69FA"/>
    <w:rsid w:val="00BC3B6A"/>
    <w:rsid w:val="00BC512B"/>
    <w:rsid w:val="00BD26FA"/>
    <w:rsid w:val="00BD3265"/>
    <w:rsid w:val="00BD3FC4"/>
    <w:rsid w:val="00BD4E33"/>
    <w:rsid w:val="00BD5D0A"/>
    <w:rsid w:val="00BE0358"/>
    <w:rsid w:val="00BE33C4"/>
    <w:rsid w:val="00BE6128"/>
    <w:rsid w:val="00BE6E57"/>
    <w:rsid w:val="00BE6F0A"/>
    <w:rsid w:val="00BE6F1B"/>
    <w:rsid w:val="00BF1A32"/>
    <w:rsid w:val="00BF21DD"/>
    <w:rsid w:val="00BF51AD"/>
    <w:rsid w:val="00BF6075"/>
    <w:rsid w:val="00C02543"/>
    <w:rsid w:val="00C030DE"/>
    <w:rsid w:val="00C04116"/>
    <w:rsid w:val="00C06507"/>
    <w:rsid w:val="00C078DC"/>
    <w:rsid w:val="00C10316"/>
    <w:rsid w:val="00C1062D"/>
    <w:rsid w:val="00C12233"/>
    <w:rsid w:val="00C17BB9"/>
    <w:rsid w:val="00C2110F"/>
    <w:rsid w:val="00C22105"/>
    <w:rsid w:val="00C22830"/>
    <w:rsid w:val="00C244B6"/>
    <w:rsid w:val="00C2702E"/>
    <w:rsid w:val="00C3244F"/>
    <w:rsid w:val="00C33455"/>
    <w:rsid w:val="00C3357C"/>
    <w:rsid w:val="00C33ADA"/>
    <w:rsid w:val="00C3598D"/>
    <w:rsid w:val="00C36D96"/>
    <w:rsid w:val="00C375F7"/>
    <w:rsid w:val="00C37F55"/>
    <w:rsid w:val="00C40053"/>
    <w:rsid w:val="00C40571"/>
    <w:rsid w:val="00C40D4F"/>
    <w:rsid w:val="00C40E96"/>
    <w:rsid w:val="00C40EBD"/>
    <w:rsid w:val="00C41277"/>
    <w:rsid w:val="00C43D9D"/>
    <w:rsid w:val="00C4635E"/>
    <w:rsid w:val="00C4751D"/>
    <w:rsid w:val="00C50846"/>
    <w:rsid w:val="00C5085F"/>
    <w:rsid w:val="00C5302A"/>
    <w:rsid w:val="00C537C3"/>
    <w:rsid w:val="00C544B2"/>
    <w:rsid w:val="00C548B8"/>
    <w:rsid w:val="00C549B0"/>
    <w:rsid w:val="00C5561A"/>
    <w:rsid w:val="00C60C4B"/>
    <w:rsid w:val="00C60F60"/>
    <w:rsid w:val="00C62FE3"/>
    <w:rsid w:val="00C6328E"/>
    <w:rsid w:val="00C64A37"/>
    <w:rsid w:val="00C6574D"/>
    <w:rsid w:val="00C6605B"/>
    <w:rsid w:val="00C7104B"/>
    <w:rsid w:val="00C7158E"/>
    <w:rsid w:val="00C7250B"/>
    <w:rsid w:val="00C72CB8"/>
    <w:rsid w:val="00C7346B"/>
    <w:rsid w:val="00C75009"/>
    <w:rsid w:val="00C75437"/>
    <w:rsid w:val="00C75940"/>
    <w:rsid w:val="00C75CAD"/>
    <w:rsid w:val="00C77C0E"/>
    <w:rsid w:val="00C8006F"/>
    <w:rsid w:val="00C813FB"/>
    <w:rsid w:val="00C81874"/>
    <w:rsid w:val="00C82C21"/>
    <w:rsid w:val="00C8318C"/>
    <w:rsid w:val="00C844DD"/>
    <w:rsid w:val="00C85214"/>
    <w:rsid w:val="00C86407"/>
    <w:rsid w:val="00C90127"/>
    <w:rsid w:val="00C91687"/>
    <w:rsid w:val="00C924A8"/>
    <w:rsid w:val="00C93EB3"/>
    <w:rsid w:val="00C945FE"/>
    <w:rsid w:val="00C96477"/>
    <w:rsid w:val="00C96FAA"/>
    <w:rsid w:val="00C97946"/>
    <w:rsid w:val="00C97A04"/>
    <w:rsid w:val="00C97E85"/>
    <w:rsid w:val="00CA107B"/>
    <w:rsid w:val="00CA484D"/>
    <w:rsid w:val="00CB5688"/>
    <w:rsid w:val="00CB5C2C"/>
    <w:rsid w:val="00CB61AE"/>
    <w:rsid w:val="00CB6289"/>
    <w:rsid w:val="00CB6DAD"/>
    <w:rsid w:val="00CB77D4"/>
    <w:rsid w:val="00CB7B94"/>
    <w:rsid w:val="00CC45BA"/>
    <w:rsid w:val="00CC4D5F"/>
    <w:rsid w:val="00CC4F14"/>
    <w:rsid w:val="00CC55BA"/>
    <w:rsid w:val="00CC57F8"/>
    <w:rsid w:val="00CC5CE9"/>
    <w:rsid w:val="00CC739E"/>
    <w:rsid w:val="00CC75D9"/>
    <w:rsid w:val="00CC7916"/>
    <w:rsid w:val="00CD1EF1"/>
    <w:rsid w:val="00CD58B7"/>
    <w:rsid w:val="00CD6B7E"/>
    <w:rsid w:val="00CE06F1"/>
    <w:rsid w:val="00CE17CF"/>
    <w:rsid w:val="00CE36D6"/>
    <w:rsid w:val="00CE5DEE"/>
    <w:rsid w:val="00CE738C"/>
    <w:rsid w:val="00CF0700"/>
    <w:rsid w:val="00CF3244"/>
    <w:rsid w:val="00CF4099"/>
    <w:rsid w:val="00CF43A6"/>
    <w:rsid w:val="00CF4CC7"/>
    <w:rsid w:val="00CF75EC"/>
    <w:rsid w:val="00D020D3"/>
    <w:rsid w:val="00D054DC"/>
    <w:rsid w:val="00D05C62"/>
    <w:rsid w:val="00D07944"/>
    <w:rsid w:val="00D144D4"/>
    <w:rsid w:val="00D20D4B"/>
    <w:rsid w:val="00D20DFC"/>
    <w:rsid w:val="00D22592"/>
    <w:rsid w:val="00D22975"/>
    <w:rsid w:val="00D23A75"/>
    <w:rsid w:val="00D261A2"/>
    <w:rsid w:val="00D30B2D"/>
    <w:rsid w:val="00D31EDD"/>
    <w:rsid w:val="00D32507"/>
    <w:rsid w:val="00D32E28"/>
    <w:rsid w:val="00D32EA1"/>
    <w:rsid w:val="00D338C5"/>
    <w:rsid w:val="00D33ADF"/>
    <w:rsid w:val="00D33AF1"/>
    <w:rsid w:val="00D3676A"/>
    <w:rsid w:val="00D36C65"/>
    <w:rsid w:val="00D4076C"/>
    <w:rsid w:val="00D41C37"/>
    <w:rsid w:val="00D424E9"/>
    <w:rsid w:val="00D45C50"/>
    <w:rsid w:val="00D46DAF"/>
    <w:rsid w:val="00D4723C"/>
    <w:rsid w:val="00D475CA"/>
    <w:rsid w:val="00D47C6F"/>
    <w:rsid w:val="00D50F65"/>
    <w:rsid w:val="00D527B6"/>
    <w:rsid w:val="00D52801"/>
    <w:rsid w:val="00D56D0F"/>
    <w:rsid w:val="00D57452"/>
    <w:rsid w:val="00D608CF"/>
    <w:rsid w:val="00D60C8E"/>
    <w:rsid w:val="00D616D2"/>
    <w:rsid w:val="00D635A9"/>
    <w:rsid w:val="00D63B5F"/>
    <w:rsid w:val="00D64C6A"/>
    <w:rsid w:val="00D7099F"/>
    <w:rsid w:val="00D70E20"/>
    <w:rsid w:val="00D70EF7"/>
    <w:rsid w:val="00D715DF"/>
    <w:rsid w:val="00D738D3"/>
    <w:rsid w:val="00D742B6"/>
    <w:rsid w:val="00D74A5A"/>
    <w:rsid w:val="00D74B50"/>
    <w:rsid w:val="00D76E82"/>
    <w:rsid w:val="00D77205"/>
    <w:rsid w:val="00D816EE"/>
    <w:rsid w:val="00D8319A"/>
    <w:rsid w:val="00D8397C"/>
    <w:rsid w:val="00D848FC"/>
    <w:rsid w:val="00D862ED"/>
    <w:rsid w:val="00D90208"/>
    <w:rsid w:val="00D94657"/>
    <w:rsid w:val="00D94C0F"/>
    <w:rsid w:val="00D94EED"/>
    <w:rsid w:val="00D96026"/>
    <w:rsid w:val="00D9643D"/>
    <w:rsid w:val="00D96619"/>
    <w:rsid w:val="00D974CE"/>
    <w:rsid w:val="00D97655"/>
    <w:rsid w:val="00DA0110"/>
    <w:rsid w:val="00DA0179"/>
    <w:rsid w:val="00DA42BA"/>
    <w:rsid w:val="00DA4568"/>
    <w:rsid w:val="00DA5470"/>
    <w:rsid w:val="00DA6411"/>
    <w:rsid w:val="00DA70D1"/>
    <w:rsid w:val="00DB0097"/>
    <w:rsid w:val="00DB147A"/>
    <w:rsid w:val="00DB1B7A"/>
    <w:rsid w:val="00DB7BB9"/>
    <w:rsid w:val="00DC0293"/>
    <w:rsid w:val="00DC08E5"/>
    <w:rsid w:val="00DC0BBB"/>
    <w:rsid w:val="00DC10F1"/>
    <w:rsid w:val="00DC25CD"/>
    <w:rsid w:val="00DC58EC"/>
    <w:rsid w:val="00DC6708"/>
    <w:rsid w:val="00DC6F18"/>
    <w:rsid w:val="00DD4D9D"/>
    <w:rsid w:val="00DD53C7"/>
    <w:rsid w:val="00DD54A4"/>
    <w:rsid w:val="00DD6C42"/>
    <w:rsid w:val="00DE0352"/>
    <w:rsid w:val="00DE0A82"/>
    <w:rsid w:val="00DE1DF4"/>
    <w:rsid w:val="00DE2DE3"/>
    <w:rsid w:val="00DE6052"/>
    <w:rsid w:val="00DF3B68"/>
    <w:rsid w:val="00DF440B"/>
    <w:rsid w:val="00DF5815"/>
    <w:rsid w:val="00DF74B7"/>
    <w:rsid w:val="00DF7F4C"/>
    <w:rsid w:val="00E00298"/>
    <w:rsid w:val="00E011CF"/>
    <w:rsid w:val="00E01436"/>
    <w:rsid w:val="00E027B2"/>
    <w:rsid w:val="00E0293F"/>
    <w:rsid w:val="00E03328"/>
    <w:rsid w:val="00E03912"/>
    <w:rsid w:val="00E045BD"/>
    <w:rsid w:val="00E04B4A"/>
    <w:rsid w:val="00E0664E"/>
    <w:rsid w:val="00E06DD1"/>
    <w:rsid w:val="00E10537"/>
    <w:rsid w:val="00E10FCD"/>
    <w:rsid w:val="00E11297"/>
    <w:rsid w:val="00E11FFC"/>
    <w:rsid w:val="00E144E4"/>
    <w:rsid w:val="00E1662D"/>
    <w:rsid w:val="00E16D71"/>
    <w:rsid w:val="00E17B77"/>
    <w:rsid w:val="00E21369"/>
    <w:rsid w:val="00E21A15"/>
    <w:rsid w:val="00E22810"/>
    <w:rsid w:val="00E26254"/>
    <w:rsid w:val="00E26998"/>
    <w:rsid w:val="00E26D20"/>
    <w:rsid w:val="00E30AAF"/>
    <w:rsid w:val="00E31714"/>
    <w:rsid w:val="00E318F3"/>
    <w:rsid w:val="00E31B99"/>
    <w:rsid w:val="00E32061"/>
    <w:rsid w:val="00E3508C"/>
    <w:rsid w:val="00E366C2"/>
    <w:rsid w:val="00E36AD5"/>
    <w:rsid w:val="00E36B28"/>
    <w:rsid w:val="00E427CB"/>
    <w:rsid w:val="00E42FF9"/>
    <w:rsid w:val="00E454B8"/>
    <w:rsid w:val="00E46B47"/>
    <w:rsid w:val="00E4714C"/>
    <w:rsid w:val="00E5190C"/>
    <w:rsid w:val="00E51AEB"/>
    <w:rsid w:val="00E522A7"/>
    <w:rsid w:val="00E53A0C"/>
    <w:rsid w:val="00E54452"/>
    <w:rsid w:val="00E55979"/>
    <w:rsid w:val="00E56611"/>
    <w:rsid w:val="00E604F4"/>
    <w:rsid w:val="00E60589"/>
    <w:rsid w:val="00E664C5"/>
    <w:rsid w:val="00E671A2"/>
    <w:rsid w:val="00E67D99"/>
    <w:rsid w:val="00E7165D"/>
    <w:rsid w:val="00E7180B"/>
    <w:rsid w:val="00E71CE1"/>
    <w:rsid w:val="00E72376"/>
    <w:rsid w:val="00E72C42"/>
    <w:rsid w:val="00E74430"/>
    <w:rsid w:val="00E7472E"/>
    <w:rsid w:val="00E74945"/>
    <w:rsid w:val="00E74B3C"/>
    <w:rsid w:val="00E75ADD"/>
    <w:rsid w:val="00E76D26"/>
    <w:rsid w:val="00E7795A"/>
    <w:rsid w:val="00E77CC5"/>
    <w:rsid w:val="00E80E05"/>
    <w:rsid w:val="00E861B7"/>
    <w:rsid w:val="00E87E86"/>
    <w:rsid w:val="00E913BC"/>
    <w:rsid w:val="00E914B3"/>
    <w:rsid w:val="00E95166"/>
    <w:rsid w:val="00E95726"/>
    <w:rsid w:val="00EA0278"/>
    <w:rsid w:val="00EA0D97"/>
    <w:rsid w:val="00EA1D9A"/>
    <w:rsid w:val="00EA45BA"/>
    <w:rsid w:val="00EA56C9"/>
    <w:rsid w:val="00EA5DC4"/>
    <w:rsid w:val="00EA7B99"/>
    <w:rsid w:val="00EB1216"/>
    <w:rsid w:val="00EB1390"/>
    <w:rsid w:val="00EB2C71"/>
    <w:rsid w:val="00EB4340"/>
    <w:rsid w:val="00EB5095"/>
    <w:rsid w:val="00EB7FF2"/>
    <w:rsid w:val="00EC29E5"/>
    <w:rsid w:val="00EC41F8"/>
    <w:rsid w:val="00EC526F"/>
    <w:rsid w:val="00EC5695"/>
    <w:rsid w:val="00ED0A2A"/>
    <w:rsid w:val="00ED3565"/>
    <w:rsid w:val="00ED4E63"/>
    <w:rsid w:val="00ED55C0"/>
    <w:rsid w:val="00ED682B"/>
    <w:rsid w:val="00ED6FDF"/>
    <w:rsid w:val="00ED714E"/>
    <w:rsid w:val="00ED7F3A"/>
    <w:rsid w:val="00EE096A"/>
    <w:rsid w:val="00EE0F10"/>
    <w:rsid w:val="00EE4180"/>
    <w:rsid w:val="00EE41D5"/>
    <w:rsid w:val="00EF4217"/>
    <w:rsid w:val="00EF6153"/>
    <w:rsid w:val="00F00332"/>
    <w:rsid w:val="00F02201"/>
    <w:rsid w:val="00F030E1"/>
    <w:rsid w:val="00F037A4"/>
    <w:rsid w:val="00F0474B"/>
    <w:rsid w:val="00F0689B"/>
    <w:rsid w:val="00F069F4"/>
    <w:rsid w:val="00F070E2"/>
    <w:rsid w:val="00F0778D"/>
    <w:rsid w:val="00F07A6E"/>
    <w:rsid w:val="00F07B93"/>
    <w:rsid w:val="00F109B0"/>
    <w:rsid w:val="00F10EB2"/>
    <w:rsid w:val="00F155A4"/>
    <w:rsid w:val="00F1718D"/>
    <w:rsid w:val="00F21E01"/>
    <w:rsid w:val="00F22C79"/>
    <w:rsid w:val="00F22FBF"/>
    <w:rsid w:val="00F2342A"/>
    <w:rsid w:val="00F26FC8"/>
    <w:rsid w:val="00F27C8F"/>
    <w:rsid w:val="00F32749"/>
    <w:rsid w:val="00F33976"/>
    <w:rsid w:val="00F37172"/>
    <w:rsid w:val="00F37483"/>
    <w:rsid w:val="00F37D5F"/>
    <w:rsid w:val="00F4061B"/>
    <w:rsid w:val="00F43795"/>
    <w:rsid w:val="00F4477E"/>
    <w:rsid w:val="00F447C8"/>
    <w:rsid w:val="00F504D8"/>
    <w:rsid w:val="00F50BA2"/>
    <w:rsid w:val="00F54B60"/>
    <w:rsid w:val="00F5788D"/>
    <w:rsid w:val="00F601A3"/>
    <w:rsid w:val="00F67D8F"/>
    <w:rsid w:val="00F70A4C"/>
    <w:rsid w:val="00F71749"/>
    <w:rsid w:val="00F72008"/>
    <w:rsid w:val="00F82A0F"/>
    <w:rsid w:val="00F83CA3"/>
    <w:rsid w:val="00F86024"/>
    <w:rsid w:val="00F8611A"/>
    <w:rsid w:val="00F865C6"/>
    <w:rsid w:val="00F86708"/>
    <w:rsid w:val="00F8700B"/>
    <w:rsid w:val="00F9161E"/>
    <w:rsid w:val="00F94BC4"/>
    <w:rsid w:val="00F95947"/>
    <w:rsid w:val="00F9630B"/>
    <w:rsid w:val="00FA05E8"/>
    <w:rsid w:val="00FA2205"/>
    <w:rsid w:val="00FA2604"/>
    <w:rsid w:val="00FA3205"/>
    <w:rsid w:val="00FA3557"/>
    <w:rsid w:val="00FA5128"/>
    <w:rsid w:val="00FA6D8E"/>
    <w:rsid w:val="00FA733A"/>
    <w:rsid w:val="00FB0997"/>
    <w:rsid w:val="00FB1066"/>
    <w:rsid w:val="00FB13CA"/>
    <w:rsid w:val="00FB42D4"/>
    <w:rsid w:val="00FB455C"/>
    <w:rsid w:val="00FB5314"/>
    <w:rsid w:val="00FB558D"/>
    <w:rsid w:val="00FB5906"/>
    <w:rsid w:val="00FB762F"/>
    <w:rsid w:val="00FB7C6D"/>
    <w:rsid w:val="00FC2186"/>
    <w:rsid w:val="00FC2997"/>
    <w:rsid w:val="00FC2AED"/>
    <w:rsid w:val="00FC4A0F"/>
    <w:rsid w:val="00FC50D1"/>
    <w:rsid w:val="00FC58C4"/>
    <w:rsid w:val="00FC5BD8"/>
    <w:rsid w:val="00FC68F9"/>
    <w:rsid w:val="00FD0C73"/>
    <w:rsid w:val="00FD218D"/>
    <w:rsid w:val="00FD285F"/>
    <w:rsid w:val="00FD2D6B"/>
    <w:rsid w:val="00FD36B3"/>
    <w:rsid w:val="00FD3DD3"/>
    <w:rsid w:val="00FD4881"/>
    <w:rsid w:val="00FD4C00"/>
    <w:rsid w:val="00FD52C7"/>
    <w:rsid w:val="00FE1393"/>
    <w:rsid w:val="00FE2B04"/>
    <w:rsid w:val="00FE2DD1"/>
    <w:rsid w:val="00FE489B"/>
    <w:rsid w:val="00FE5B79"/>
    <w:rsid w:val="00FF4611"/>
    <w:rsid w:val="00FF48A8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1E957F-F971-4798-AE8A-99D31EE5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rsid w:val="00633014"/>
    <w:pPr>
      <w:spacing w:line="240" w:lineRule="exact"/>
    </w:p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after="120" w:line="240" w:lineRule="auto"/>
      <w:outlineLvl w:val="0"/>
    </w:pPr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pPr>
      <w:spacing w:before="120"/>
    </w:pPr>
    <w:rPr>
      <w:rFonts w:ascii="Fira Sans" w:hAnsi="Fira Sans"/>
      <w:b/>
      <w:noProof/>
      <w:sz w:val="19"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qFormat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ascii="Fira Sans" w:eastAsia="Times New Roman" w:hAnsi="Fira Sans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pPr>
      <w:spacing w:before="120" w:after="120"/>
    </w:pPr>
    <w:rPr>
      <w:rFonts w:ascii="Fira Sans" w:hAnsi="Fira Sans"/>
      <w:b/>
      <w:spacing w:val="-2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C777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F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E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E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E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E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1E00"/>
    <w:rPr>
      <w:b/>
      <w:bCs/>
      <w:sz w:val="20"/>
      <w:szCs w:val="20"/>
    </w:rPr>
  </w:style>
  <w:style w:type="table" w:customStyle="1" w:styleId="TableGrid">
    <w:name w:val="TableGrid"/>
    <w:rsid w:val="00C60F6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8.png"/><Relationship Id="rId26" Type="http://schemas.openxmlformats.org/officeDocument/2006/relationships/hyperlink" Target="http://stat.gov.pl/metainformacje/slownik-pojec/pojecia-stosowane-w-statystyce-publicznej/1094,pojecie.html" TargetMode="External"/><Relationship Id="rId21" Type="http://schemas.openxmlformats.org/officeDocument/2006/relationships/hyperlink" Target="https://stat.gov.pl/obszary-tematyczne/rolnictwo-lesnictwo/produkcja-zwierzeca-zwierzeta-gospodarskie/zwierzeta-gospodarskie-w-2018-roku,6,19.html" TargetMode="External"/><Relationship Id="rId34" Type="http://schemas.openxmlformats.org/officeDocument/2006/relationships/hyperlink" Target="http://stat.gov.pl/metainformacje/slownik-pojec/pojecia-stosowane-w-statystyce-publicznej/1094,pojecie.html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5" Type="http://schemas.openxmlformats.org/officeDocument/2006/relationships/hyperlink" Target="https://bdl.stat.gov.pl/BDL/dane/podgrup/temat" TargetMode="External"/><Relationship Id="rId33" Type="http://schemas.openxmlformats.org/officeDocument/2006/relationships/hyperlink" Target="https://bdl.stat.gov.pl/BDL/dane/podgrup/tema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stat.gov.pl/obszary-tematyczne/rolnictwo-lesnictwo/produkcja-zwierzeca-zwierzeta-gospodarskie/zwierzeta-gospodarskie-w-2018-roku,6,19.html" TargetMode="External"/><Relationship Id="rId29" Type="http://schemas.openxmlformats.org/officeDocument/2006/relationships/hyperlink" Target="https://stat.gov.pl/obszary-tematyczne/rolnictwo-lesnictwo/produkcja-zwierzeca-zwierzeta-gospodarskie/zwierzeta-gospodarskie-w-2018-roku,6,19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bdl.stat.gov.pl/BDL/dane/podgrup/temat" TargetMode="External"/><Relationship Id="rId32" Type="http://schemas.openxmlformats.org/officeDocument/2006/relationships/hyperlink" Target="https://bdl.stat.gov.pl/BDL/dane/podgrup/temat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obslugaprasowa@stat.gov.pl" TargetMode="External"/><Relationship Id="rId23" Type="http://schemas.openxmlformats.org/officeDocument/2006/relationships/hyperlink" Target="https://stat.gov.pl/obszary-tematyczne/rolnictwo-lesnictwo/produkcja-zwierzeca-zwierzeta-gospodarskie/zwierzeta-gospodarskie-w-2018-roku,6,19.html" TargetMode="External"/><Relationship Id="rId28" Type="http://schemas.openxmlformats.org/officeDocument/2006/relationships/hyperlink" Target="https://stat.gov.pl/obszary-tematyczne/rolnictwo-lesnictwo/produkcja-zwierzeca-zwierzeta-gospodarskie/zwierzeta-gospodarskie-w-2018-roku,6,19.html" TargetMode="External"/><Relationship Id="rId36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hyperlink" Target="https://stat.gov.pl/obszary-tematyczne/rolnictwo-lesnictwo/produkcja-zwierzeca-zwierzeta-gospodarskie/zwierzeta-gospodarskie-w-2019-roku,6,20.html" TargetMode="External"/><Relationship Id="rId31" Type="http://schemas.openxmlformats.org/officeDocument/2006/relationships/hyperlink" Target="https://stat.gov.pl/obszary-tematyczne/rolnictwo-lesnictwo/produkcja-zwierzeca-zwierzeta-gospodarskie/zwierzeta-gospodarskie-w-2018-roku,6,19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0.emf"/><Relationship Id="rId14" Type="http://schemas.openxmlformats.org/officeDocument/2006/relationships/footer" Target="footer2.xml"/><Relationship Id="rId22" Type="http://schemas.openxmlformats.org/officeDocument/2006/relationships/hyperlink" Target="https://stat.gov.pl/obszary-tematyczne/rolnictwo-lesnictwo/produkcja-zwierzeca-zwierzeta-gospodarskie/zwierzeta-gospodarskie-w-2018-roku,6,19.html" TargetMode="External"/><Relationship Id="rId27" Type="http://schemas.openxmlformats.org/officeDocument/2006/relationships/hyperlink" Target="https://stat.gov.pl/obszary-tematyczne/rolnictwo-lesnictwo/produkcja-zwierzeca-zwierzeta-gospodarskie/zwierzeta-gospodarskie-w-2019-roku,6,20.html" TargetMode="External"/><Relationship Id="rId30" Type="http://schemas.openxmlformats.org/officeDocument/2006/relationships/hyperlink" Target="https://stat.gov.pl/obszary-tematyczne/rolnictwo-lesnictwo/produkcja-zwierzeca-zwierzeta-gospodarskie/zwierzeta-gospodarskie-w-2018-roku,6,19.html" TargetMode="External"/><Relationship Id="rId35" Type="http://schemas.openxmlformats.org/officeDocument/2006/relationships/header" Target="header3.xml"/><Relationship Id="rId8" Type="http://schemas.openxmlformats.org/officeDocument/2006/relationships/image" Target="media/image3.emf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Arkusz_programu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3583319942150213E-2"/>
          <c:y val="0.15952462578374288"/>
          <c:w val="0.82871013245842584"/>
          <c:h val="0.63870032246493502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'W.3 bydło krowy'!$C$1</c:f>
              <c:strCache>
                <c:ptCount val="1"/>
                <c:pt idx="0">
                  <c:v>bydło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</c:spPr>
          <c:invertIfNegative val="0"/>
          <c:cat>
            <c:multiLvlStrRef>
              <c:f>'W.3 bydło krowy'!$A$8:$B$23</c:f>
              <c:multiLvlStrCache>
                <c:ptCount val="14"/>
                <c:lvl>
                  <c:pt idx="0">
                    <c:v>VI</c:v>
                  </c:pt>
                  <c:pt idx="1">
                    <c:v>XII</c:v>
                  </c:pt>
                  <c:pt idx="2">
                    <c:v>VI</c:v>
                  </c:pt>
                  <c:pt idx="3">
                    <c:v>XII</c:v>
                  </c:pt>
                  <c:pt idx="4">
                    <c:v>VI</c:v>
                  </c:pt>
                  <c:pt idx="5">
                    <c:v>XII</c:v>
                  </c:pt>
                  <c:pt idx="6">
                    <c:v>VI</c:v>
                  </c:pt>
                  <c:pt idx="7">
                    <c:v>XII</c:v>
                  </c:pt>
                  <c:pt idx="8">
                    <c:v>VI</c:v>
                  </c:pt>
                  <c:pt idx="9">
                    <c:v>XII</c:v>
                  </c:pt>
                  <c:pt idx="10">
                    <c:v>VI</c:v>
                  </c:pt>
                  <c:pt idx="11">
                    <c:v>XII</c:v>
                  </c:pt>
                  <c:pt idx="12">
                    <c:v>VI</c:v>
                  </c:pt>
                  <c:pt idx="13">
                    <c:v>XII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</c:lvl>
              </c:multiLvlStrCache>
            </c:multiLvlStrRef>
          </c:cat>
          <c:val>
            <c:numRef>
              <c:f>'W.3 bydło krowy'!$C$8:$C$23</c:f>
              <c:numCache>
                <c:formatCode>General</c:formatCode>
                <c:ptCount val="14"/>
                <c:pt idx="0">
                  <c:v>5920</c:v>
                </c:pt>
                <c:pt idx="1">
                  <c:v>5660</c:v>
                </c:pt>
                <c:pt idx="2" formatCode="0">
                  <c:v>5961</c:v>
                </c:pt>
                <c:pt idx="3" formatCode="0">
                  <c:v>5763</c:v>
                </c:pt>
                <c:pt idx="4">
                  <c:v>5939</c:v>
                </c:pt>
                <c:pt idx="5">
                  <c:v>5970</c:v>
                </c:pt>
                <c:pt idx="6">
                  <c:v>6143</c:v>
                </c:pt>
                <c:pt idx="7" formatCode="0">
                  <c:v>6036</c:v>
                </c:pt>
                <c:pt idx="8" formatCode="#,##0">
                  <c:v>6201</c:v>
                </c:pt>
                <c:pt idx="9">
                  <c:v>6183</c:v>
                </c:pt>
                <c:pt idx="10">
                  <c:v>6358</c:v>
                </c:pt>
                <c:pt idx="11" formatCode="#,##0">
                  <c:v>6261</c:v>
                </c:pt>
                <c:pt idx="12">
                  <c:v>6328</c:v>
                </c:pt>
                <c:pt idx="13">
                  <c:v>6279</c:v>
                </c:pt>
              </c:numCache>
            </c:numRef>
          </c:val>
        </c:ser>
        <c:ser>
          <c:idx val="3"/>
          <c:order val="1"/>
          <c:tx>
            <c:strRef>
              <c:f>'W.3 bydło krowy'!$D$1</c:f>
              <c:strCache>
                <c:ptCount val="1"/>
                <c:pt idx="0">
                  <c:v>krowy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</c:spPr>
          <c:invertIfNegative val="0"/>
          <c:cat>
            <c:multiLvlStrRef>
              <c:f>'W.3 bydło krowy'!$A$8:$B$23</c:f>
              <c:multiLvlStrCache>
                <c:ptCount val="14"/>
                <c:lvl>
                  <c:pt idx="0">
                    <c:v>VI</c:v>
                  </c:pt>
                  <c:pt idx="1">
                    <c:v>XII</c:v>
                  </c:pt>
                  <c:pt idx="2">
                    <c:v>VI</c:v>
                  </c:pt>
                  <c:pt idx="3">
                    <c:v>XII</c:v>
                  </c:pt>
                  <c:pt idx="4">
                    <c:v>VI</c:v>
                  </c:pt>
                  <c:pt idx="5">
                    <c:v>XII</c:v>
                  </c:pt>
                  <c:pt idx="6">
                    <c:v>VI</c:v>
                  </c:pt>
                  <c:pt idx="7">
                    <c:v>XII</c:v>
                  </c:pt>
                  <c:pt idx="8">
                    <c:v>VI</c:v>
                  </c:pt>
                  <c:pt idx="9">
                    <c:v>XII</c:v>
                  </c:pt>
                  <c:pt idx="10">
                    <c:v>VI</c:v>
                  </c:pt>
                  <c:pt idx="11">
                    <c:v>XII</c:v>
                  </c:pt>
                  <c:pt idx="12">
                    <c:v>VI</c:v>
                  </c:pt>
                  <c:pt idx="13">
                    <c:v>XII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</c:lvl>
              </c:multiLvlStrCache>
            </c:multiLvlStrRef>
          </c:cat>
          <c:val>
            <c:numRef>
              <c:f>'W.3 bydło krowy'!$D$8:$D$23</c:f>
              <c:numCache>
                <c:formatCode>General</c:formatCode>
                <c:ptCount val="14"/>
                <c:pt idx="0">
                  <c:v>2479</c:v>
                </c:pt>
                <c:pt idx="1">
                  <c:v>2403</c:v>
                </c:pt>
                <c:pt idx="2" formatCode="0">
                  <c:v>2444</c:v>
                </c:pt>
                <c:pt idx="3" formatCode="0">
                  <c:v>2303</c:v>
                </c:pt>
                <c:pt idx="4" formatCode="0_)">
                  <c:v>2332</c:v>
                </c:pt>
                <c:pt idx="5" formatCode="0">
                  <c:v>2303</c:v>
                </c:pt>
                <c:pt idx="6" formatCode="0_)">
                  <c:v>2374</c:v>
                </c:pt>
                <c:pt idx="7" formatCode="0">
                  <c:v>2341</c:v>
                </c:pt>
                <c:pt idx="8" formatCode="#,##0">
                  <c:v>2429</c:v>
                </c:pt>
                <c:pt idx="9">
                  <c:v>2417</c:v>
                </c:pt>
                <c:pt idx="10">
                  <c:v>2461</c:v>
                </c:pt>
                <c:pt idx="11" formatCode="#,##0">
                  <c:v>2407</c:v>
                </c:pt>
                <c:pt idx="12">
                  <c:v>2488</c:v>
                </c:pt>
                <c:pt idx="13">
                  <c:v>2391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304540848"/>
        <c:axId val="-304546832"/>
      </c:barChart>
      <c:catAx>
        <c:axId val="-304540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rgbClr val="898989"/>
            </a:solidFill>
          </a:ln>
        </c:spPr>
        <c:txPr>
          <a:bodyPr rot="0" vert="horz"/>
          <a:lstStyle/>
          <a:p>
            <a:pPr>
              <a:defRPr sz="600"/>
            </a:pPr>
            <a:endParaRPr lang="pl-PL"/>
          </a:p>
        </c:txPr>
        <c:crossAx val="-304546832"/>
        <c:crosses val="autoZero"/>
        <c:auto val="1"/>
        <c:lblAlgn val="ctr"/>
        <c:lblOffset val="100"/>
        <c:noMultiLvlLbl val="0"/>
      </c:catAx>
      <c:valAx>
        <c:axId val="-304546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600"/>
            </a:pPr>
            <a:endParaRPr lang="pl-PL"/>
          </a:p>
        </c:txPr>
        <c:crossAx val="-3045408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9215393135575769"/>
          <c:y val="0.39507611351249916"/>
          <c:w val="7.6211809028757405E-2"/>
          <c:h val="9.3741777861304179E-2"/>
        </c:manualLayout>
      </c:layout>
      <c:overlay val="0"/>
      <c:txPr>
        <a:bodyPr/>
        <a:lstStyle/>
        <a:p>
          <a:pPr>
            <a:defRPr sz="600"/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500" b="0" i="0" u="none" strike="noStrike" baseline="0">
          <a:ln>
            <a:noFill/>
          </a:ln>
          <a:solidFill>
            <a:srgbClr val="000000"/>
          </a:solidFill>
          <a:latin typeface="Fira Sans" panose="020B0503050000020004" pitchFamily="34" charset="0"/>
          <a:ea typeface="Fira Sans" panose="020B0503050000020004" pitchFamily="34" charset="0"/>
          <a:cs typeface="Calibri"/>
        </a:defRPr>
      </a:pPr>
      <a:endParaRPr lang="pl-PL"/>
    </a:p>
  </c:txPr>
  <c:externalData r:id="rId2">
    <c:autoUpdate val="0"/>
  </c:externalData>
  <c:userShapes r:id="rId3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0.00598</cdr:x>
      <cdr:y>0.01899</cdr:y>
    </cdr:from>
    <cdr:to>
      <cdr:x>0.11268</cdr:x>
      <cdr:y>0.11951</cdr:y>
    </cdr:to>
    <cdr:pic>
      <cdr:nvPicPr>
        <cdr:cNvPr id="2" name="chart"/>
        <cdr:cNvPicPr preferRelativeResize="0"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1457" y="60385"/>
          <a:ext cx="561617" cy="319598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8F74B-A088-4BC4-8FF8-F059FE62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Pogłowie bydła według stanu w grudniu 2020 r.</dc:subject>
  <dc:creator>Główny Urząd Statystyczny</dc:creator>
  <cp:lastPrinted>2021-01-25T13:39:00Z</cp:lastPrinted>
  <dcterms:created xsi:type="dcterms:W3CDTF">2021-01-28T09:51:00Z</dcterms:created>
  <dcterms:modified xsi:type="dcterms:W3CDTF">2021-01-28T14:22:00Z</dcterms:modified>
  <cp:category>Rolnictwo</cp:category>
</cp:coreProperties>
</file>