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65E" w14:textId="31E6D248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114828">
        <w:rPr>
          <w:shd w:val="clear" w:color="auto" w:fill="FFFFFF"/>
        </w:rPr>
        <w:t>czerwiec</w:t>
      </w:r>
      <w:r w:rsidRPr="00666720">
        <w:rPr>
          <w:shd w:val="clear" w:color="auto" w:fill="FFFFFF"/>
        </w:rPr>
        <w:t xml:space="preserve"> 2020</w:t>
      </w:r>
    </w:p>
    <w:p w14:paraId="2C20365F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2C203660" w14:textId="558BD7EF" w:rsidR="00BD5E55" w:rsidRPr="00273296" w:rsidRDefault="009810C1" w:rsidP="00C2623E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C2036DD" wp14:editId="2C2036DE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B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 filled="f" stroked="f">
                <v:textbox>
                  <w:txbxContent>
                    <w:p w14:paraId="2C20370B" w14:textId="77777777" w:rsidR="00F22BD7" w:rsidRPr="00D969B3" w:rsidRDefault="00F22BD7" w:rsidP="00907E1E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2C2036E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C" w14:textId="0C558396"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2C203720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3FF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34</w:t>
                            </w:r>
                            <w:r w:rsidR="009E25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3A3FF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C20370D" w14:textId="77777777" w:rsidR="002B135C" w:rsidRPr="00667FD1" w:rsidRDefault="0050573B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2B135C" w:rsidRPr="00667FD1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podmiotów nowo zarejestrowanych w porównaniu do poprzedniego miesiąca</w:t>
                            </w:r>
                          </w:p>
                          <w:p w14:paraId="2C20370E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 fillcolor="#001d77" stroked="f">
                <v:textbox>
                  <w:txbxContent>
                    <w:p w14:paraId="2C20370C" w14:textId="0C558396"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2C203720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3FF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34</w:t>
                      </w:r>
                      <w:r w:rsidR="009E25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3A3FF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2C20370D" w14:textId="77777777" w:rsidR="002B135C" w:rsidRPr="00667FD1" w:rsidRDefault="0050573B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2B135C" w:rsidRPr="00667FD1">
                        <w:rPr>
                          <w:color w:val="FFFFFF" w:themeColor="background1"/>
                          <w:szCs w:val="20"/>
                        </w:rPr>
                        <w:t xml:space="preserve"> liczby 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podmiotów nowo zarejestrowanych w porównaniu do poprzedniego miesiąca</w:t>
                      </w:r>
                    </w:p>
                    <w:p w14:paraId="2C20370E" w14:textId="77777777"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114828">
        <w:t>czerwca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562676" w:rsidRPr="00EE675E">
        <w:t>4</w:t>
      </w:r>
      <w:r w:rsidR="00863F7C" w:rsidRPr="00EE675E">
        <w:t> </w:t>
      </w:r>
      <w:r w:rsidR="00562676" w:rsidRPr="00EE675E">
        <w:t>5</w:t>
      </w:r>
      <w:r w:rsidR="00EE675E" w:rsidRPr="00EE675E">
        <w:t>73</w:t>
      </w:r>
      <w:r w:rsidR="00562676" w:rsidRPr="00EE675E">
        <w:t>,</w:t>
      </w:r>
      <w:r w:rsidR="00EE675E">
        <w:t>5</w:t>
      </w:r>
      <w:r w:rsidR="002B03D9" w:rsidRPr="00562676">
        <w:t xml:space="preserve"> tys. </w:t>
      </w:r>
      <w:r w:rsidR="00AB6885" w:rsidRPr="00562676">
        <w:t xml:space="preserve">podmiotów </w:t>
      </w:r>
      <w:r w:rsidR="00A15690">
        <w:t>gospodarki narodowej</w:t>
      </w:r>
      <w:r w:rsidR="00AB6885" w:rsidRPr="00B91EA5">
        <w:t xml:space="preserve">, </w:t>
      </w:r>
      <w:r w:rsidR="002B03D9" w:rsidRPr="00B91EA5">
        <w:t xml:space="preserve">tj. o </w:t>
      </w:r>
      <w:r w:rsidR="002B03D9" w:rsidRPr="00DB3458">
        <w:t>0,</w:t>
      </w:r>
      <w:r w:rsidR="00DB3458" w:rsidRPr="00DB3458">
        <w:t>4</w:t>
      </w:r>
      <w:r w:rsidR="002B03D9" w:rsidRPr="00DB3458">
        <w:t>%</w:t>
      </w:r>
      <w:r w:rsidR="002B03D9" w:rsidRPr="00B91EA5">
        <w:t xml:space="preserve"> więcej niż miesiąc wcześniej </w:t>
      </w:r>
      <w:r w:rsidR="002B03D9" w:rsidRPr="00435EF2">
        <w:t>(</w:t>
      </w:r>
      <w:r w:rsidR="002B03D9" w:rsidRPr="00DB3458">
        <w:t>2,</w:t>
      </w:r>
      <w:r w:rsidR="00AE7544" w:rsidRPr="00DB3458">
        <w:t>5</w:t>
      </w:r>
      <w:r w:rsidR="002B03D9" w:rsidRPr="00DB3458">
        <w:t>%</w:t>
      </w:r>
      <w:r w:rsidR="002B03D9" w:rsidRPr="00435EF2">
        <w:t xml:space="preserve"> więcej niż w analogicznym okresie roku poprzedniego).</w:t>
      </w:r>
      <w:r w:rsidR="002B03D9" w:rsidRPr="00273296">
        <w:t xml:space="preserve">                                            </w:t>
      </w:r>
    </w:p>
    <w:p w14:paraId="2C203661" w14:textId="239781D0" w:rsidR="004F39E9" w:rsidRPr="002352A5" w:rsidRDefault="00AB6885" w:rsidP="00C2623E">
      <w:pPr>
        <w:rPr>
          <w:b/>
          <w:highlight w:val="yellow"/>
          <w:lang w:eastAsia="pl-PL"/>
        </w:rPr>
      </w:pPr>
      <w:r w:rsidRPr="00273296">
        <w:rPr>
          <w:b/>
          <w:lang w:eastAsia="pl-PL"/>
        </w:rPr>
        <w:t xml:space="preserve">Znaczny </w:t>
      </w:r>
      <w:r w:rsidR="00FA57BE">
        <w:rPr>
          <w:b/>
          <w:lang w:eastAsia="pl-PL"/>
        </w:rPr>
        <w:t>wzrost</w:t>
      </w:r>
      <w:r w:rsidRPr="00273296">
        <w:rPr>
          <w:b/>
          <w:lang w:eastAsia="pl-PL"/>
        </w:rPr>
        <w:t xml:space="preserve"> liczby podmiotów nowo zarejestrowanych odnotowano dla osób fizycznych prowadzących działalność gospodarczą (</w:t>
      </w:r>
      <w:r w:rsidR="00EE675E" w:rsidRPr="00FA4191">
        <w:rPr>
          <w:b/>
          <w:lang w:eastAsia="pl-PL"/>
        </w:rPr>
        <w:t>o</w:t>
      </w:r>
      <w:r w:rsidR="00EE675E" w:rsidRPr="00FA4191">
        <w:t> </w:t>
      </w:r>
      <w:r w:rsidR="00FA4191" w:rsidRPr="00FA4191">
        <w:rPr>
          <w:b/>
        </w:rPr>
        <w:t>38,0</w:t>
      </w:r>
      <w:r w:rsidRPr="00FA4191">
        <w:rPr>
          <w:b/>
          <w:lang w:eastAsia="pl-PL"/>
        </w:rPr>
        <w:t>%)</w:t>
      </w:r>
      <w:r w:rsidRPr="002352A5">
        <w:rPr>
          <w:b/>
          <w:lang w:eastAsia="pl-PL"/>
        </w:rPr>
        <w:t xml:space="preserve"> oraz spółek </w:t>
      </w:r>
      <w:r w:rsidR="002352A5">
        <w:rPr>
          <w:b/>
          <w:lang w:eastAsia="pl-PL"/>
        </w:rPr>
        <w:br/>
      </w:r>
      <w:r w:rsidRPr="00FA4191">
        <w:rPr>
          <w:b/>
          <w:lang w:eastAsia="pl-PL"/>
        </w:rPr>
        <w:t xml:space="preserve">(o </w:t>
      </w:r>
      <w:r w:rsidR="00FA4191" w:rsidRPr="00FA4191">
        <w:rPr>
          <w:b/>
          <w:lang w:eastAsia="pl-PL"/>
        </w:rPr>
        <w:t>12</w:t>
      </w:r>
      <w:r w:rsidR="006A4667" w:rsidRPr="00FA4191">
        <w:rPr>
          <w:b/>
          <w:lang w:eastAsia="pl-PL"/>
        </w:rPr>
        <w:t>,</w:t>
      </w:r>
      <w:r w:rsidR="00FA4191" w:rsidRPr="00FA4191">
        <w:rPr>
          <w:b/>
          <w:lang w:eastAsia="pl-PL"/>
        </w:rPr>
        <w:t>9</w:t>
      </w:r>
      <w:r w:rsidRPr="00FA4191">
        <w:rPr>
          <w:b/>
          <w:lang w:eastAsia="pl-PL"/>
        </w:rPr>
        <w:t>%).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</w:t>
      </w:r>
      <w:r w:rsidR="008D6AD8">
        <w:rPr>
          <w:b/>
          <w:lang w:eastAsia="pl-PL"/>
        </w:rPr>
        <w:t>wzrost</w:t>
      </w:r>
      <w:r w:rsidR="001A6299">
        <w:rPr>
          <w:b/>
          <w:lang w:eastAsia="pl-PL"/>
        </w:rPr>
        <w:t xml:space="preserve"> podmiotów nowo zarejestrowanych odnotowano dla spółek akcyjnych (</w:t>
      </w:r>
      <w:r w:rsidR="001A6299" w:rsidRPr="00FA4191">
        <w:rPr>
          <w:b/>
          <w:lang w:eastAsia="pl-PL"/>
        </w:rPr>
        <w:t xml:space="preserve">o </w:t>
      </w:r>
      <w:r w:rsidR="00FA4191" w:rsidRPr="00FA4191">
        <w:rPr>
          <w:b/>
          <w:lang w:eastAsia="pl-PL"/>
        </w:rPr>
        <w:t>42</w:t>
      </w:r>
      <w:r w:rsidR="008D6AD8" w:rsidRPr="00FA4191">
        <w:rPr>
          <w:b/>
          <w:lang w:eastAsia="pl-PL"/>
        </w:rPr>
        <w:t>,</w:t>
      </w:r>
      <w:r w:rsidR="00FA4191" w:rsidRPr="00FA4191">
        <w:rPr>
          <w:b/>
          <w:lang w:eastAsia="pl-PL"/>
        </w:rPr>
        <w:t>9</w:t>
      </w:r>
      <w:r w:rsidR="001A6299" w:rsidRPr="00FA4191">
        <w:rPr>
          <w:b/>
          <w:lang w:eastAsia="pl-PL"/>
        </w:rPr>
        <w:t>%),</w:t>
      </w:r>
      <w:r w:rsidR="001A6299">
        <w:rPr>
          <w:b/>
          <w:lang w:eastAsia="pl-PL"/>
        </w:rPr>
        <w:t xml:space="preserve">  spółek z ograniczoną odpowiedzialnością (o </w:t>
      </w:r>
      <w:r w:rsidR="009B740D" w:rsidRPr="009B740D">
        <w:rPr>
          <w:b/>
          <w:lang w:eastAsia="pl-PL"/>
        </w:rPr>
        <w:t>10</w:t>
      </w:r>
      <w:r w:rsidR="008D6AD8" w:rsidRPr="009B740D">
        <w:rPr>
          <w:b/>
          <w:lang w:eastAsia="pl-PL"/>
        </w:rPr>
        <w:t>,</w:t>
      </w:r>
      <w:r w:rsidR="009B740D" w:rsidRPr="009B740D">
        <w:rPr>
          <w:b/>
          <w:lang w:eastAsia="pl-PL"/>
        </w:rPr>
        <w:t>3</w:t>
      </w:r>
      <w:r w:rsidR="001A6299">
        <w:rPr>
          <w:b/>
          <w:lang w:eastAsia="pl-PL"/>
        </w:rPr>
        <w:t xml:space="preserve">%).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8D6AD8">
        <w:rPr>
          <w:b/>
          <w:lang w:eastAsia="pl-PL"/>
        </w:rPr>
        <w:t>wzrost</w:t>
      </w:r>
      <w:r w:rsidR="00DF028A">
        <w:rPr>
          <w:b/>
          <w:lang w:eastAsia="pl-PL"/>
        </w:rPr>
        <w:t xml:space="preserve"> </w:t>
      </w:r>
      <w:r w:rsidR="00DF028A" w:rsidRPr="009B740D">
        <w:rPr>
          <w:b/>
          <w:lang w:eastAsia="pl-PL"/>
        </w:rPr>
        <w:t xml:space="preserve">o </w:t>
      </w:r>
      <w:r w:rsidR="009B740D">
        <w:rPr>
          <w:b/>
          <w:lang w:eastAsia="pl-PL"/>
        </w:rPr>
        <w:t>41,9</w:t>
      </w:r>
      <w:r w:rsidR="00DF028A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14:paraId="2C203662" w14:textId="77777777" w:rsidR="00AB6885" w:rsidRDefault="00AB6885" w:rsidP="002B03D9">
      <w:pPr>
        <w:rPr>
          <w:lang w:eastAsia="pl-PL"/>
        </w:rPr>
      </w:pPr>
    </w:p>
    <w:p w14:paraId="2C203663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688"/>
      </w:tblGrid>
      <w:tr w:rsidR="00662D82" w:rsidRPr="00907E1E" w14:paraId="2C203667" w14:textId="77777777" w:rsidTr="007F45C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14:paraId="2C203664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966" w:type="pct"/>
            <w:tcBorders>
              <w:bottom w:val="single" w:sz="12" w:space="0" w:color="002060"/>
            </w:tcBorders>
            <w:vAlign w:val="center"/>
          </w:tcPr>
          <w:p w14:paraId="2C203665" w14:textId="74FE3FD4" w:rsidR="00662D82" w:rsidRPr="00907E1E" w:rsidRDefault="00114828" w:rsidP="00114828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Czerwiec</w:t>
            </w:r>
            <w:r w:rsidR="007F45CA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046" w:type="pct"/>
            <w:tcBorders>
              <w:bottom w:val="single" w:sz="12" w:space="0" w:color="002060"/>
            </w:tcBorders>
            <w:vAlign w:val="center"/>
          </w:tcPr>
          <w:p w14:paraId="2C203666" w14:textId="2F9DA8E3" w:rsidR="00662D82" w:rsidRPr="00907E1E" w:rsidRDefault="00114828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Maj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2C20366B" w14:textId="77777777" w:rsidTr="007F45C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14:paraId="2C203668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966" w:type="pct"/>
            <w:tcBorders>
              <w:top w:val="single" w:sz="12" w:space="0" w:color="002060"/>
            </w:tcBorders>
          </w:tcPr>
          <w:p w14:paraId="2C203669" w14:textId="09251909" w:rsidR="00F07602" w:rsidRPr="00F07602" w:rsidRDefault="007A5AEC" w:rsidP="001A4A01">
            <w:pPr>
              <w:jc w:val="right"/>
              <w:rPr>
                <w:b/>
                <w:sz w:val="16"/>
                <w:szCs w:val="16"/>
              </w:rPr>
            </w:pPr>
            <w:r w:rsidRPr="007A5AEC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A5AEC">
              <w:rPr>
                <w:b/>
                <w:sz w:val="16"/>
                <w:szCs w:val="16"/>
              </w:rPr>
              <w:t>573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A5AEC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1046" w:type="pct"/>
            <w:tcBorders>
              <w:top w:val="single" w:sz="12" w:space="0" w:color="002060"/>
            </w:tcBorders>
          </w:tcPr>
          <w:p w14:paraId="2C20366A" w14:textId="675653F3" w:rsidR="00F07602" w:rsidRPr="00F07602" w:rsidRDefault="00E52E4C" w:rsidP="009B6E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</w:tr>
      <w:tr w:rsidR="00F07602" w:rsidRPr="00907E1E" w14:paraId="2C20366F" w14:textId="77777777" w:rsidTr="007F45CA">
        <w:trPr>
          <w:trHeight w:val="510"/>
        </w:trPr>
        <w:tc>
          <w:tcPr>
            <w:tcW w:w="2987" w:type="pct"/>
          </w:tcPr>
          <w:p w14:paraId="2C20366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966" w:type="pct"/>
          </w:tcPr>
          <w:p w14:paraId="2C20366D" w14:textId="31B03291" w:rsidR="00F07602" w:rsidRPr="00F07602" w:rsidRDefault="007A5AEC" w:rsidP="001A4A01">
            <w:pPr>
              <w:jc w:val="right"/>
              <w:rPr>
                <w:sz w:val="16"/>
                <w:szCs w:val="16"/>
              </w:rPr>
            </w:pPr>
            <w:r w:rsidRPr="007A5AE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7A5AEC">
              <w:rPr>
                <w:sz w:val="16"/>
                <w:szCs w:val="16"/>
              </w:rPr>
              <w:t>683</w:t>
            </w:r>
          </w:p>
        </w:tc>
        <w:tc>
          <w:tcPr>
            <w:tcW w:w="1046" w:type="pct"/>
          </w:tcPr>
          <w:p w14:paraId="2C20366E" w14:textId="1DD4A0EA" w:rsidR="00F07602" w:rsidRPr="00F07602" w:rsidRDefault="00584E9D" w:rsidP="00F076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</w:t>
            </w:r>
          </w:p>
        </w:tc>
      </w:tr>
      <w:tr w:rsidR="00F07602" w:rsidRPr="00907E1E" w14:paraId="2C203673" w14:textId="77777777" w:rsidTr="007F45CA">
        <w:trPr>
          <w:trHeight w:val="510"/>
        </w:trPr>
        <w:tc>
          <w:tcPr>
            <w:tcW w:w="2987" w:type="pct"/>
          </w:tcPr>
          <w:p w14:paraId="2C203670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966" w:type="pct"/>
          </w:tcPr>
          <w:p w14:paraId="2C203671" w14:textId="6B5C96BB" w:rsidR="00F07602" w:rsidRPr="00F07602" w:rsidRDefault="00584E9D" w:rsidP="001A4A01">
            <w:pPr>
              <w:jc w:val="right"/>
              <w:rPr>
                <w:sz w:val="16"/>
                <w:szCs w:val="16"/>
              </w:rPr>
            </w:pPr>
            <w:r w:rsidRPr="00584E9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584E9D">
              <w:rPr>
                <w:sz w:val="16"/>
                <w:szCs w:val="16"/>
              </w:rPr>
              <w:t>010</w:t>
            </w:r>
          </w:p>
        </w:tc>
        <w:tc>
          <w:tcPr>
            <w:tcW w:w="1046" w:type="pct"/>
          </w:tcPr>
          <w:p w14:paraId="2C203672" w14:textId="5A0F73A7" w:rsidR="00F07602" w:rsidRPr="00F07602" w:rsidRDefault="00584E9D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148,1</w:t>
            </w:r>
          </w:p>
        </w:tc>
      </w:tr>
      <w:tr w:rsidR="00F07602" w:rsidRPr="00907E1E" w14:paraId="2C203677" w14:textId="77777777" w:rsidTr="007F45CA">
        <w:trPr>
          <w:trHeight w:val="510"/>
        </w:trPr>
        <w:tc>
          <w:tcPr>
            <w:tcW w:w="2987" w:type="pct"/>
          </w:tcPr>
          <w:p w14:paraId="2C203674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966" w:type="pct"/>
          </w:tcPr>
          <w:p w14:paraId="2C203675" w14:textId="20939D17" w:rsidR="00F07602" w:rsidRPr="00F07602" w:rsidRDefault="00335CB6" w:rsidP="001A4A01">
            <w:pPr>
              <w:jc w:val="right"/>
              <w:rPr>
                <w:sz w:val="16"/>
                <w:szCs w:val="16"/>
              </w:rPr>
            </w:pPr>
            <w:r w:rsidRPr="00335CB6">
              <w:rPr>
                <w:sz w:val="16"/>
                <w:szCs w:val="16"/>
              </w:rPr>
              <w:t>478</w:t>
            </w:r>
            <w:r>
              <w:rPr>
                <w:sz w:val="16"/>
                <w:szCs w:val="16"/>
              </w:rPr>
              <w:t xml:space="preserve"> </w:t>
            </w:r>
            <w:r w:rsidRPr="00335CB6">
              <w:rPr>
                <w:sz w:val="16"/>
                <w:szCs w:val="16"/>
              </w:rPr>
              <w:t>122</w:t>
            </w:r>
          </w:p>
        </w:tc>
        <w:tc>
          <w:tcPr>
            <w:tcW w:w="1046" w:type="pct"/>
          </w:tcPr>
          <w:p w14:paraId="2C203676" w14:textId="2050A4DD" w:rsidR="00F07602" w:rsidRPr="00F07602" w:rsidRDefault="00F64DE5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</w:tbl>
    <w:p w14:paraId="2C203678" w14:textId="6AED3A50" w:rsidR="00ED54C1" w:rsidRDefault="00AB6885" w:rsidP="00C2623E">
      <w:pPr>
        <w:pStyle w:val="LID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2C203679" w14:textId="5F591FDD" w:rsidR="000F7CC2" w:rsidRPr="00AB6885" w:rsidRDefault="00EC1C55" w:rsidP="00662D82">
      <w:pPr>
        <w:pStyle w:val="LID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CE8D32B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F" w14:textId="6AC54520" w:rsidR="00C378A9" w:rsidRPr="00D969B3" w:rsidRDefault="000619DF" w:rsidP="00C378A9">
                            <w:pPr>
                              <w:pStyle w:val="tekstzboku"/>
                            </w:pPr>
                            <w:r>
                              <w:t>L</w:t>
                            </w:r>
                            <w:r w:rsidR="00D938F9">
                              <w:t>iczb</w:t>
                            </w:r>
                            <w:r>
                              <w:t>a</w:t>
                            </w:r>
                            <w:r w:rsidR="00D938F9">
                              <w:t xml:space="preserve"> wyrejestrowanych spółek</w:t>
                            </w:r>
                            <w:r w:rsidR="00C378A9">
                              <w:t xml:space="preserve"> </w:t>
                            </w:r>
                            <w:r>
                              <w:t>prawie 2,5 razy wyższa w</w:t>
                            </w:r>
                            <w:r w:rsidR="00C378A9">
                              <w:t xml:space="preserve">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pt;margin-top:7.2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" filled="f" stroked="f">
                <v:textbox>
                  <w:txbxContent>
                    <w:p w14:paraId="2C20370F" w14:textId="6AC54520" w:rsidR="00C378A9" w:rsidRPr="00D969B3" w:rsidRDefault="000619DF" w:rsidP="00C378A9">
                      <w:pPr>
                        <w:pStyle w:val="tekstzboku"/>
                      </w:pPr>
                      <w:r>
                        <w:t>L</w:t>
                      </w:r>
                      <w:r w:rsidR="00D938F9">
                        <w:t>iczb</w:t>
                      </w:r>
                      <w:r>
                        <w:t>a</w:t>
                      </w:r>
                      <w:r w:rsidR="00D938F9">
                        <w:t xml:space="preserve"> wyrejestrowanych spółek</w:t>
                      </w:r>
                      <w:r w:rsidR="00C378A9">
                        <w:t xml:space="preserve"> </w:t>
                      </w:r>
                      <w:r>
                        <w:t>prawie 2,5 razy wyższa w</w:t>
                      </w:r>
                      <w:r w:rsidR="00C378A9">
                        <w:t xml:space="preserve">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20367A" w14:textId="4851FF85" w:rsidR="00666720" w:rsidRPr="005D2E3D" w:rsidRDefault="000F7CC2" w:rsidP="005632CB">
      <w:pPr>
        <w:pStyle w:val="LID"/>
        <w:jc w:val="both"/>
        <w:rPr>
          <w:b w:val="0"/>
        </w:rPr>
      </w:pPr>
      <w:r w:rsidRPr="000F7CC2">
        <w:rPr>
          <w:b w:val="0"/>
        </w:rPr>
        <w:t xml:space="preserve">W </w:t>
      </w:r>
      <w:r w:rsidR="00114828">
        <w:rPr>
          <w:b w:val="0"/>
        </w:rPr>
        <w:t>czerwcu</w:t>
      </w:r>
      <w:r>
        <w:rPr>
          <w:b w:val="0"/>
        </w:rPr>
        <w:t xml:space="preserve"> wyrejestrowano</w:t>
      </w:r>
      <w:r w:rsidRPr="000F7CC2">
        <w:rPr>
          <w:b w:val="0"/>
        </w:rPr>
        <w:t xml:space="preserve"> z rejestru REGON o</w:t>
      </w:r>
      <w:r>
        <w:rPr>
          <w:b w:val="0"/>
        </w:rPr>
        <w:t xml:space="preserve"> </w:t>
      </w:r>
      <w:r w:rsidR="00BA6495">
        <w:rPr>
          <w:b w:val="0"/>
        </w:rPr>
        <w:t>48</w:t>
      </w:r>
      <w:r w:rsidR="00D938F9" w:rsidRPr="00BA6495">
        <w:rPr>
          <w:b w:val="0"/>
        </w:rPr>
        <w:t>,</w:t>
      </w:r>
      <w:r w:rsidR="00BA6495" w:rsidRPr="00BA6495">
        <w:rPr>
          <w:b w:val="0"/>
        </w:rPr>
        <w:t>1</w:t>
      </w:r>
      <w:r w:rsidR="00D938F9" w:rsidRPr="00BA6495">
        <w:rPr>
          <w:b w:val="0"/>
        </w:rPr>
        <w:t>%</w:t>
      </w:r>
      <w:r w:rsidR="00DC0DFB">
        <w:rPr>
          <w:b w:val="0"/>
        </w:rPr>
        <w:t xml:space="preserve"> </w:t>
      </w:r>
      <w:r w:rsidRPr="000F7CC2">
        <w:rPr>
          <w:b w:val="0"/>
        </w:rPr>
        <w:t xml:space="preserve">więcej </w:t>
      </w:r>
      <w:r>
        <w:rPr>
          <w:b w:val="0"/>
        </w:rPr>
        <w:t>podmiotów niż przed miesiącem</w:t>
      </w:r>
      <w:r w:rsidR="000619DF">
        <w:rPr>
          <w:b w:val="0"/>
        </w:rPr>
        <w:t>.</w:t>
      </w:r>
      <w:r w:rsidRPr="000F7CC2">
        <w:rPr>
          <w:b w:val="0"/>
        </w:rPr>
        <w:t xml:space="preserve">  </w:t>
      </w:r>
      <w:r w:rsidR="000619DF">
        <w:rPr>
          <w:b w:val="0"/>
        </w:rPr>
        <w:t>Wyrejestrowano 2</w:t>
      </w:r>
      <w:r w:rsidR="000619DF">
        <w:t> </w:t>
      </w:r>
      <w:r w:rsidR="000619DF">
        <w:rPr>
          <w:b w:val="0"/>
        </w:rPr>
        <w:t xml:space="preserve">195 spółek, tj. prawie 2,5 razy </w:t>
      </w:r>
      <w:r w:rsidR="00677988">
        <w:rPr>
          <w:b w:val="0"/>
        </w:rPr>
        <w:t>więcej niż w poprzednim mie</w:t>
      </w:r>
      <w:r w:rsidR="001666EC">
        <w:rPr>
          <w:b w:val="0"/>
        </w:rPr>
        <w:t>s</w:t>
      </w:r>
      <w:r w:rsidR="00677988">
        <w:rPr>
          <w:b w:val="0"/>
        </w:rPr>
        <w:t>iącu.</w:t>
      </w:r>
      <w:r w:rsidR="000619DF">
        <w:rPr>
          <w:b w:val="0"/>
        </w:rPr>
        <w:t xml:space="preserve"> </w:t>
      </w:r>
      <w:r w:rsidR="00677988">
        <w:rPr>
          <w:b w:val="0"/>
        </w:rPr>
        <w:t>Z</w:t>
      </w:r>
      <w:r w:rsidR="005D2E3D">
        <w:rPr>
          <w:b w:val="0"/>
        </w:rPr>
        <w:t xml:space="preserve">naczny wzrost liczby podmiotów wyrejestrowanych odnotowano </w:t>
      </w:r>
      <w:r w:rsidR="00677988">
        <w:rPr>
          <w:b w:val="0"/>
        </w:rPr>
        <w:t>również dla osób fizycznych prowadzących działalność</w:t>
      </w:r>
      <w:r w:rsidR="005D2E3D">
        <w:rPr>
          <w:b w:val="0"/>
        </w:rPr>
        <w:t xml:space="preserve"> </w:t>
      </w:r>
      <w:r w:rsidR="001666EC">
        <w:rPr>
          <w:b w:val="0"/>
        </w:rPr>
        <w:t xml:space="preserve">gospodarczą </w:t>
      </w:r>
      <w:r w:rsidR="005D2E3D">
        <w:rPr>
          <w:b w:val="0"/>
        </w:rPr>
        <w:t>(</w:t>
      </w:r>
      <w:r w:rsidR="005D2E3D" w:rsidRPr="00677988">
        <w:rPr>
          <w:b w:val="0"/>
        </w:rPr>
        <w:t xml:space="preserve">o </w:t>
      </w:r>
      <w:r w:rsidR="00677988" w:rsidRPr="00677988">
        <w:rPr>
          <w:b w:val="0"/>
        </w:rPr>
        <w:t>33</w:t>
      </w:r>
      <w:r w:rsidR="005D2E3D" w:rsidRPr="00677988">
        <w:rPr>
          <w:b w:val="0"/>
        </w:rPr>
        <w:t>,6%)</w:t>
      </w:r>
      <w:r w:rsidRPr="00677988">
        <w:rPr>
          <w:b w:val="0"/>
        </w:rPr>
        <w:t>.</w:t>
      </w:r>
    </w:p>
    <w:p w14:paraId="2C20367B" w14:textId="46877BB2" w:rsidR="004F39E9" w:rsidRDefault="00C378A9" w:rsidP="005632CB">
      <w:pPr>
        <w:pStyle w:val="LID"/>
        <w:jc w:val="both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52468B60">
                <wp:simplePos x="0" y="0"/>
                <wp:positionH relativeFrom="column">
                  <wp:posOffset>5295900</wp:posOffset>
                </wp:positionH>
                <wp:positionV relativeFrom="paragraph">
                  <wp:posOffset>262890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0" w14:textId="00F69E7C" w:rsidR="0023681B" w:rsidRPr="00D969B3" w:rsidRDefault="00933CEE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8736F7">
                              <w:t xml:space="preserve">o </w:t>
                            </w:r>
                            <w:r w:rsidR="007903B9" w:rsidRPr="008736F7">
                              <w:t>3</w:t>
                            </w:r>
                            <w:r w:rsidR="00435746" w:rsidRPr="008736F7">
                              <w:t>,</w:t>
                            </w:r>
                            <w:r w:rsidR="008736F7" w:rsidRPr="008736F7">
                              <w:t>3</w:t>
                            </w:r>
                            <w:r w:rsidR="00A51C3F" w:rsidRPr="008736F7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9" type="#_x0000_t202" style="position:absolute;left:0;text-align:left;margin-left:417pt;margin-top:20.7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" filled="f" stroked="f">
                <v:textbox>
                  <w:txbxContent>
                    <w:p w14:paraId="2C203710" w14:textId="00F69E7C" w:rsidR="0023681B" w:rsidRPr="00D969B3" w:rsidRDefault="00933CEE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8736F7">
                        <w:t xml:space="preserve">o </w:t>
                      </w:r>
                      <w:r w:rsidR="007903B9" w:rsidRPr="008736F7">
                        <w:t>3</w:t>
                      </w:r>
                      <w:r w:rsidR="00435746" w:rsidRPr="008736F7">
                        <w:t>,</w:t>
                      </w:r>
                      <w:r w:rsidR="008736F7" w:rsidRPr="008736F7">
                        <w:t>3</w:t>
                      </w:r>
                      <w:r w:rsidR="00A51C3F" w:rsidRPr="008736F7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114828">
        <w:rPr>
          <w:b w:val="0"/>
        </w:rPr>
        <w:t>czerwca</w:t>
      </w:r>
      <w:r w:rsidR="004F39E9" w:rsidRPr="00666720">
        <w:rPr>
          <w:b w:val="0"/>
        </w:rPr>
        <w:t xml:space="preserve"> 2020 roku stanowiły </w:t>
      </w:r>
      <w:r w:rsidR="009C1E79" w:rsidRPr="00D02BD7">
        <w:rPr>
          <w:b w:val="0"/>
        </w:rPr>
        <w:t>1</w:t>
      </w:r>
      <w:r w:rsidR="004F0F05" w:rsidRPr="00D02BD7">
        <w:rPr>
          <w:b w:val="0"/>
        </w:rPr>
        <w:t>0</w:t>
      </w:r>
      <w:r w:rsidR="009C1E79" w:rsidRPr="00D02BD7">
        <w:rPr>
          <w:b w:val="0"/>
        </w:rPr>
        <w:t>,</w:t>
      </w:r>
      <w:r w:rsidR="00D02BD7" w:rsidRPr="00D02BD7">
        <w:rPr>
          <w:b w:val="0"/>
        </w:rPr>
        <w:t>5</w:t>
      </w:r>
      <w:r w:rsidR="004F39E9" w:rsidRPr="00D02BD7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14:paraId="713499A3" w14:textId="719EF352" w:rsidR="0051752B" w:rsidRDefault="00F501CF" w:rsidP="005632CB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>największy spadek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51752B">
        <w:rPr>
          <w:szCs w:val="19"/>
        </w:rPr>
        <w:t xml:space="preserve">odnotowano </w:t>
      </w:r>
      <w:r w:rsidRPr="0051752B">
        <w:rPr>
          <w:szCs w:val="19"/>
        </w:rPr>
        <w:t xml:space="preserve">w sekcjach </w:t>
      </w:r>
      <w:r w:rsidR="00CB3875" w:rsidRPr="0051752B">
        <w:rPr>
          <w:szCs w:val="19"/>
        </w:rPr>
        <w:t>zakwaterowanie i gastronomia (</w:t>
      </w:r>
      <w:r w:rsidR="0051752B" w:rsidRPr="0051752B">
        <w:rPr>
          <w:szCs w:val="19"/>
        </w:rPr>
        <w:t>17</w:t>
      </w:r>
      <w:r w:rsidR="00CB3875" w:rsidRPr="0051752B">
        <w:rPr>
          <w:szCs w:val="19"/>
        </w:rPr>
        <w:t>,</w:t>
      </w:r>
      <w:r w:rsidR="0051752B" w:rsidRPr="0051752B">
        <w:rPr>
          <w:szCs w:val="19"/>
        </w:rPr>
        <w:t>5</w:t>
      </w:r>
      <w:r w:rsidR="0051752B">
        <w:rPr>
          <w:szCs w:val="19"/>
        </w:rPr>
        <w:t xml:space="preserve">%). Znaczny </w:t>
      </w:r>
      <w:r w:rsidR="00295FF4">
        <w:rPr>
          <w:szCs w:val="19"/>
        </w:rPr>
        <w:t>spadek</w:t>
      </w:r>
      <w:r w:rsidR="0051752B">
        <w:rPr>
          <w:szCs w:val="19"/>
        </w:rPr>
        <w:t xml:space="preserve"> podmiotów z zawieszoną działalnością odnotowano również dla sekcji </w:t>
      </w:r>
      <w:r w:rsidR="00782E48" w:rsidRPr="0051752B">
        <w:rPr>
          <w:szCs w:val="19"/>
        </w:rPr>
        <w:t>kultu</w:t>
      </w:r>
      <w:r w:rsidR="0051752B" w:rsidRPr="0051752B">
        <w:rPr>
          <w:szCs w:val="19"/>
        </w:rPr>
        <w:t>ra, rozrywka i rekreacja (6,3%),</w:t>
      </w:r>
      <w:r w:rsidR="0051752B">
        <w:rPr>
          <w:szCs w:val="19"/>
        </w:rPr>
        <w:t xml:space="preserve"> </w:t>
      </w:r>
      <w:r w:rsidR="0051752B" w:rsidRPr="0051752B">
        <w:rPr>
          <w:szCs w:val="19"/>
        </w:rPr>
        <w:t xml:space="preserve"> </w:t>
      </w:r>
      <w:bookmarkStart w:id="0" w:name="OLE_LINK1"/>
      <w:r w:rsidR="0051752B" w:rsidRPr="0051752B">
        <w:rPr>
          <w:szCs w:val="19"/>
        </w:rPr>
        <w:t>pozosta</w:t>
      </w:r>
      <w:r w:rsidR="0051752B">
        <w:rPr>
          <w:szCs w:val="19"/>
        </w:rPr>
        <w:t xml:space="preserve">ła działalność usługowa (5,1%), </w:t>
      </w:r>
      <w:r w:rsidR="0051752B" w:rsidRPr="0051752B">
        <w:rPr>
          <w:szCs w:val="19"/>
        </w:rPr>
        <w:t xml:space="preserve">opieka zdrowotna i pomoc społeczna </w:t>
      </w:r>
      <w:bookmarkEnd w:id="0"/>
      <w:r w:rsidR="0051752B" w:rsidRPr="0051752B">
        <w:rPr>
          <w:szCs w:val="19"/>
        </w:rPr>
        <w:t>(3,9%)</w:t>
      </w:r>
      <w:r w:rsidR="0051752B">
        <w:rPr>
          <w:szCs w:val="19"/>
        </w:rPr>
        <w:t>,</w:t>
      </w:r>
      <w:r w:rsidR="0051752B" w:rsidRPr="0051752B">
        <w:rPr>
          <w:szCs w:val="19"/>
        </w:rPr>
        <w:t xml:space="preserve"> handel; naprawa pojazdów samochodowych (3,4%).</w:t>
      </w:r>
    </w:p>
    <w:p w14:paraId="2C20367E" w14:textId="72AF5F57" w:rsidR="00666720" w:rsidRPr="003045F6" w:rsidRDefault="004F39E9" w:rsidP="003045F6">
      <w:pPr>
        <w:jc w:val="both"/>
        <w:rPr>
          <w:szCs w:val="19"/>
          <w:highlight w:val="yellow"/>
        </w:rPr>
      </w:pPr>
      <w:r w:rsidRPr="004F39E9">
        <w:rPr>
          <w:szCs w:val="19"/>
        </w:rPr>
        <w:t xml:space="preserve">Pod względem terytorialnym </w:t>
      </w:r>
      <w:r w:rsidR="00F465D5">
        <w:rPr>
          <w:szCs w:val="19"/>
        </w:rPr>
        <w:t xml:space="preserve">największy </w:t>
      </w:r>
      <w:r w:rsidR="006D2848">
        <w:rPr>
          <w:szCs w:val="19"/>
        </w:rPr>
        <w:t xml:space="preserve">spadek </w:t>
      </w:r>
      <w:r w:rsidRPr="004F39E9">
        <w:rPr>
          <w:szCs w:val="19"/>
        </w:rPr>
        <w:t xml:space="preserve">podmiotów z zawieszoną działalnością </w:t>
      </w:r>
      <w:r w:rsidR="00A51C3F">
        <w:rPr>
          <w:szCs w:val="19"/>
        </w:rPr>
        <w:t>w porównaniu</w:t>
      </w:r>
      <w:r w:rsidR="00BC466C">
        <w:rPr>
          <w:szCs w:val="19"/>
        </w:rPr>
        <w:t xml:space="preserve"> do </w:t>
      </w:r>
      <w:r w:rsidR="00BC466C" w:rsidRPr="00C70FAC">
        <w:rPr>
          <w:szCs w:val="19"/>
        </w:rPr>
        <w:t>poprzedniego miesiąca</w:t>
      </w:r>
      <w:r w:rsidR="00A51C3F" w:rsidRPr="00C70FAC">
        <w:rPr>
          <w:szCs w:val="19"/>
        </w:rPr>
        <w:t xml:space="preserve"> </w:t>
      </w:r>
      <w:r w:rsidR="00C70FAC">
        <w:rPr>
          <w:szCs w:val="19"/>
        </w:rPr>
        <w:t xml:space="preserve">odnotowano w </w:t>
      </w:r>
      <w:r w:rsidRPr="00C70FAC">
        <w:rPr>
          <w:szCs w:val="19"/>
        </w:rPr>
        <w:t>województwie</w:t>
      </w:r>
      <w:r w:rsidR="00C70FAC">
        <w:rPr>
          <w:szCs w:val="19"/>
        </w:rPr>
        <w:t xml:space="preserve"> zachodniopomorskim (7,2%)</w:t>
      </w:r>
      <w:r w:rsidR="003045F6">
        <w:rPr>
          <w:szCs w:val="19"/>
        </w:rPr>
        <w:t>, pomorskim (7,1%), warmińsko-mazurskim (4,6%), podkarpackim (4,1%).</w:t>
      </w:r>
    </w:p>
    <w:p w14:paraId="2C203680" w14:textId="77777777" w:rsidR="006C5C30" w:rsidRDefault="006C5C30" w:rsidP="00662D82">
      <w:pPr>
        <w:rPr>
          <w:b/>
          <w:sz w:val="18"/>
        </w:rPr>
      </w:pPr>
    </w:p>
    <w:p w14:paraId="5C94E0E4" w14:textId="77777777" w:rsidR="00D02392" w:rsidRDefault="00D02392" w:rsidP="00662D82">
      <w:pPr>
        <w:rPr>
          <w:b/>
          <w:sz w:val="18"/>
        </w:rPr>
      </w:pPr>
    </w:p>
    <w:p w14:paraId="2C203681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14:paraId="2C203682" w14:textId="77777777" w:rsidR="00D52163" w:rsidRDefault="009A7C5D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1" locked="0" layoutInCell="1" allowOverlap="1" wp14:anchorId="2C2036E5" wp14:editId="6A9BE65D">
            <wp:simplePos x="0" y="0"/>
            <wp:positionH relativeFrom="column">
              <wp:posOffset>66675</wp:posOffset>
            </wp:positionH>
            <wp:positionV relativeFrom="paragraph">
              <wp:posOffset>187325</wp:posOffset>
            </wp:positionV>
            <wp:extent cx="4400550" cy="2680970"/>
            <wp:effectExtent l="0" t="0" r="0" b="508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2C203683" w14:textId="34E23F72" w:rsidR="00F66BCD" w:rsidRDefault="00F66BCD" w:rsidP="00662D82">
      <w:pPr>
        <w:rPr>
          <w:b/>
          <w:sz w:val="18"/>
        </w:rPr>
      </w:pPr>
    </w:p>
    <w:p w14:paraId="2C203684" w14:textId="77777777" w:rsidR="001916C9" w:rsidRDefault="001916C9" w:rsidP="00662D82">
      <w:pPr>
        <w:rPr>
          <w:b/>
          <w:sz w:val="18"/>
        </w:rPr>
      </w:pPr>
    </w:p>
    <w:p w14:paraId="2C203685" w14:textId="5B4EAEE5"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14:paraId="2C203686" w14:textId="77777777" w:rsidR="007E0D93" w:rsidRDefault="007E0D93" w:rsidP="00662D82">
      <w:pPr>
        <w:rPr>
          <w:b/>
          <w:sz w:val="18"/>
        </w:rPr>
      </w:pPr>
    </w:p>
    <w:p w14:paraId="2C203687" w14:textId="77777777" w:rsidR="007E0D93" w:rsidRDefault="007E0D93" w:rsidP="00662D82">
      <w:pPr>
        <w:rPr>
          <w:b/>
          <w:sz w:val="18"/>
        </w:rPr>
      </w:pPr>
    </w:p>
    <w:p w14:paraId="2C203688" w14:textId="77777777" w:rsidR="007E0D93" w:rsidRDefault="007E0D93" w:rsidP="00662D82">
      <w:pPr>
        <w:rPr>
          <w:b/>
          <w:sz w:val="18"/>
        </w:rPr>
      </w:pPr>
    </w:p>
    <w:p w14:paraId="2C203689" w14:textId="6020EFC9"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14:paraId="2C20368A" w14:textId="77777777" w:rsidR="007E0D93" w:rsidRDefault="007E0D93" w:rsidP="00662D82">
      <w:pPr>
        <w:rPr>
          <w:b/>
          <w:sz w:val="18"/>
        </w:rPr>
      </w:pPr>
    </w:p>
    <w:p w14:paraId="2C20368B" w14:textId="77777777" w:rsidR="007E0D93" w:rsidRDefault="007E0D93" w:rsidP="00662D82">
      <w:pPr>
        <w:rPr>
          <w:b/>
          <w:sz w:val="18"/>
        </w:rPr>
      </w:pPr>
    </w:p>
    <w:p w14:paraId="2C20368C" w14:textId="42137C13" w:rsidR="007E0D93" w:rsidRDefault="009F43B8" w:rsidP="009F43B8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14:paraId="2C20368D" w14:textId="008BC03E" w:rsidR="007E0D93" w:rsidRDefault="009F43B8" w:rsidP="009F43B8">
      <w:pPr>
        <w:tabs>
          <w:tab w:val="left" w:pos="6255"/>
        </w:tabs>
        <w:rPr>
          <w:b/>
          <w:sz w:val="18"/>
        </w:rPr>
      </w:pPr>
      <w:r>
        <w:rPr>
          <w:b/>
          <w:sz w:val="18"/>
        </w:rPr>
        <w:tab/>
      </w:r>
    </w:p>
    <w:p w14:paraId="2C203690" w14:textId="77777777" w:rsidR="007E0D93" w:rsidRDefault="007E0D93" w:rsidP="00662D82">
      <w:pPr>
        <w:rPr>
          <w:b/>
          <w:sz w:val="18"/>
        </w:rPr>
      </w:pPr>
    </w:p>
    <w:p w14:paraId="475364EF" w14:textId="77777777" w:rsidR="00F0465C" w:rsidRDefault="00F0465C" w:rsidP="00662D82">
      <w:pPr>
        <w:rPr>
          <w:b/>
          <w:sz w:val="18"/>
        </w:rPr>
      </w:pPr>
    </w:p>
    <w:p w14:paraId="5F65DD1A" w14:textId="77777777" w:rsidR="009B7AED" w:rsidRDefault="009B7AED" w:rsidP="00662D82">
      <w:pPr>
        <w:rPr>
          <w:b/>
          <w:sz w:val="18"/>
        </w:rPr>
      </w:pPr>
    </w:p>
    <w:p w14:paraId="2C203692" w14:textId="7FB1C502" w:rsidR="001916C9" w:rsidRDefault="007E0D93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 w:rsidR="00BF62B5"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 w:rsidR="00E6065D">
        <w:rPr>
          <w:b/>
          <w:sz w:val="18"/>
        </w:rPr>
        <w:br/>
      </w:r>
      <w:r w:rsidR="00E6065D">
        <w:rPr>
          <w:b/>
          <w:sz w:val="18"/>
        </w:rPr>
        <w:tab/>
        <w:t xml:space="preserve">   </w:t>
      </w:r>
      <w:r>
        <w:rPr>
          <w:b/>
          <w:sz w:val="18"/>
        </w:rPr>
        <w:t>według</w:t>
      </w:r>
      <w:r w:rsidR="00E6065D">
        <w:rPr>
          <w:b/>
          <w:sz w:val="18"/>
        </w:rPr>
        <w:t xml:space="preserve"> </w:t>
      </w:r>
      <w:r>
        <w:rPr>
          <w:b/>
          <w:sz w:val="18"/>
        </w:rPr>
        <w:t>sekcji PK</w:t>
      </w:r>
      <w:r w:rsidR="00EE0E76">
        <w:rPr>
          <w:b/>
          <w:sz w:val="18"/>
        </w:rPr>
        <w:t>D</w:t>
      </w:r>
    </w:p>
    <w:p w14:paraId="2E6CB84C" w14:textId="0AFE5072" w:rsidR="00C376EE" w:rsidRDefault="00F0465C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6480" behindDoc="0" locked="0" layoutInCell="1" allowOverlap="1" wp14:anchorId="5960D152" wp14:editId="16D0B8DA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122545" cy="4055110"/>
            <wp:effectExtent l="0" t="0" r="1905" b="254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1BE70B30" w14:textId="77777777" w:rsidR="00C376EE" w:rsidRDefault="00C376EE" w:rsidP="00662D82">
      <w:pPr>
        <w:rPr>
          <w:b/>
          <w:sz w:val="18"/>
        </w:rPr>
      </w:pPr>
    </w:p>
    <w:p w14:paraId="09A4E02C" w14:textId="77777777" w:rsidR="00C376EE" w:rsidRDefault="00C376EE" w:rsidP="00662D82">
      <w:pPr>
        <w:rPr>
          <w:b/>
          <w:sz w:val="18"/>
        </w:rPr>
      </w:pPr>
    </w:p>
    <w:p w14:paraId="1538A026" w14:textId="77777777" w:rsidR="00C376EE" w:rsidRDefault="00C376EE" w:rsidP="00662D82">
      <w:pPr>
        <w:rPr>
          <w:b/>
          <w:sz w:val="18"/>
        </w:rPr>
      </w:pPr>
    </w:p>
    <w:p w14:paraId="056AD509" w14:textId="77777777" w:rsidR="00C376EE" w:rsidRDefault="00C376EE" w:rsidP="00662D82">
      <w:pPr>
        <w:rPr>
          <w:b/>
          <w:sz w:val="18"/>
        </w:rPr>
      </w:pPr>
    </w:p>
    <w:p w14:paraId="56846CE9" w14:textId="77777777" w:rsidR="00D02392" w:rsidRDefault="00D02392" w:rsidP="00662D82">
      <w:pPr>
        <w:rPr>
          <w:b/>
          <w:sz w:val="18"/>
        </w:rPr>
      </w:pPr>
      <w:bookmarkStart w:id="1" w:name="_GoBack"/>
      <w:bookmarkEnd w:id="1"/>
    </w:p>
    <w:p w14:paraId="2C2036AB" w14:textId="0648364B"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14:paraId="2C2036AC" w14:textId="40654244" w:rsidR="00662D82" w:rsidRDefault="00F71737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07AC0824" wp14:editId="1AD8B24C">
            <wp:extent cx="5176800" cy="3420000"/>
            <wp:effectExtent l="0" t="0" r="508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2036AD" w14:textId="0C3C03B0" w:rsidR="006E095C" w:rsidRDefault="006E095C" w:rsidP="005A45AB">
      <w:pPr>
        <w:spacing w:before="0" w:after="160" w:line="259" w:lineRule="auto"/>
        <w:rPr>
          <w:b/>
          <w:sz w:val="18"/>
        </w:rPr>
      </w:pPr>
    </w:p>
    <w:p w14:paraId="2C2036AE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2C2036AF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0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1" w14:textId="77777777"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14:paraId="2C2036B2" w14:textId="77777777" w:rsidR="0059548E" w:rsidRDefault="0059548E" w:rsidP="00E76D26">
      <w:pPr>
        <w:rPr>
          <w:sz w:val="18"/>
        </w:rPr>
      </w:pPr>
    </w:p>
    <w:p w14:paraId="2C2036B3" w14:textId="77777777" w:rsidR="007356FC" w:rsidRDefault="007356FC" w:rsidP="00E76D26">
      <w:pPr>
        <w:rPr>
          <w:sz w:val="18"/>
        </w:rPr>
      </w:pPr>
    </w:p>
    <w:p w14:paraId="2C2036B4" w14:textId="77777777" w:rsidR="007356FC" w:rsidRDefault="007356FC" w:rsidP="00E76D26">
      <w:pPr>
        <w:rPr>
          <w:sz w:val="18"/>
        </w:rPr>
      </w:pPr>
    </w:p>
    <w:p w14:paraId="2C2036B5" w14:textId="77777777" w:rsidR="007356FC" w:rsidRDefault="007356FC" w:rsidP="00E76D26">
      <w:pPr>
        <w:rPr>
          <w:sz w:val="18"/>
        </w:rPr>
      </w:pPr>
    </w:p>
    <w:p w14:paraId="2C2036B6" w14:textId="77777777" w:rsidR="007356FC" w:rsidRDefault="007356FC" w:rsidP="00E76D26">
      <w:pPr>
        <w:rPr>
          <w:sz w:val="18"/>
        </w:rPr>
      </w:pPr>
    </w:p>
    <w:p w14:paraId="2C2036B7" w14:textId="77777777" w:rsidR="007356FC" w:rsidRDefault="007356FC" w:rsidP="00E76D26">
      <w:pPr>
        <w:rPr>
          <w:sz w:val="18"/>
        </w:rPr>
      </w:pPr>
    </w:p>
    <w:p w14:paraId="2C2036B8" w14:textId="77777777" w:rsidR="007356FC" w:rsidRDefault="007356FC" w:rsidP="00E76D26">
      <w:pPr>
        <w:rPr>
          <w:sz w:val="18"/>
        </w:rPr>
      </w:pPr>
    </w:p>
    <w:p w14:paraId="2C2036B9" w14:textId="77777777" w:rsidR="007356FC" w:rsidRDefault="007356FC" w:rsidP="00E76D26">
      <w:pPr>
        <w:rPr>
          <w:sz w:val="18"/>
        </w:rPr>
      </w:pPr>
    </w:p>
    <w:p w14:paraId="2C2036BA" w14:textId="77777777" w:rsidR="007356FC" w:rsidRDefault="007356FC" w:rsidP="00E76D26">
      <w:pPr>
        <w:rPr>
          <w:sz w:val="18"/>
        </w:rPr>
      </w:pPr>
    </w:p>
    <w:p w14:paraId="2C2036BB" w14:textId="77777777" w:rsidR="007356FC" w:rsidRDefault="007356FC" w:rsidP="00E76D26">
      <w:pPr>
        <w:rPr>
          <w:sz w:val="18"/>
        </w:rPr>
      </w:pPr>
    </w:p>
    <w:p w14:paraId="2C2036BC" w14:textId="77777777" w:rsidR="007356FC" w:rsidRDefault="007356FC" w:rsidP="00E76D26">
      <w:pPr>
        <w:rPr>
          <w:sz w:val="18"/>
        </w:rPr>
      </w:pPr>
    </w:p>
    <w:p w14:paraId="2C2036BD" w14:textId="77777777" w:rsidR="007356FC" w:rsidRDefault="007356FC" w:rsidP="00E76D26">
      <w:pPr>
        <w:rPr>
          <w:sz w:val="18"/>
        </w:rPr>
      </w:pPr>
    </w:p>
    <w:p w14:paraId="2C2036BE" w14:textId="77777777" w:rsidR="00044096" w:rsidRDefault="00044096" w:rsidP="00E76D26">
      <w:pPr>
        <w:rPr>
          <w:sz w:val="18"/>
        </w:rPr>
      </w:pPr>
    </w:p>
    <w:p w14:paraId="2C2036BF" w14:textId="77777777" w:rsidR="00044096" w:rsidRDefault="00044096" w:rsidP="00E76D26">
      <w:pPr>
        <w:rPr>
          <w:sz w:val="18"/>
        </w:rPr>
      </w:pPr>
    </w:p>
    <w:p w14:paraId="2C2036C0" w14:textId="77777777" w:rsidR="00044096" w:rsidRDefault="00044096" w:rsidP="00E76D26">
      <w:pPr>
        <w:rPr>
          <w:sz w:val="18"/>
        </w:rPr>
      </w:pPr>
    </w:p>
    <w:p w14:paraId="2C2036C1" w14:textId="77777777" w:rsidR="007B687B" w:rsidRPr="00001C5B" w:rsidRDefault="00DF6CB7" w:rsidP="00044096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>a 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14:paraId="2C2036C2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2C2036CB" w14:textId="77777777" w:rsidTr="00A66CBC">
        <w:trPr>
          <w:trHeight w:val="1912"/>
        </w:trPr>
        <w:tc>
          <w:tcPr>
            <w:tcW w:w="4379" w:type="dxa"/>
          </w:tcPr>
          <w:p w14:paraId="2C2036C3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C2036C4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2C2036C5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2C2036C6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2C2036C7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2C2036C8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C2036C9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2C2036C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2C2036CC" w14:textId="77777777" w:rsidR="00CA7351" w:rsidRPr="00EE456A" w:rsidRDefault="00CA7351" w:rsidP="00CA7351">
      <w:pPr>
        <w:rPr>
          <w:sz w:val="20"/>
          <w:lang w:val="en-US"/>
        </w:rPr>
      </w:pPr>
    </w:p>
    <w:p w14:paraId="2C2036CD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2C2036D3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C2036CE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C2036CF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2C2036D0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2C2036D1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C2036D2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2C2036D7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4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5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6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2C2036DB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8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9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A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C2036DC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C20371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203713" w14:textId="77777777" w:rsidR="00F22BD7" w:rsidRPr="000910E7" w:rsidRDefault="009918CF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2C203714" w14:textId="77777777" w:rsidR="002B382F" w:rsidRPr="000910E7" w:rsidRDefault="009918CF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2C203715" w14:textId="77777777" w:rsidR="00F22BD7" w:rsidRPr="000910E7" w:rsidRDefault="009918CF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14:paraId="2C20371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C203718" w14:textId="77777777" w:rsidR="00F22BD7" w:rsidRPr="000910E7" w:rsidRDefault="009918CF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0371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2C20371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2C20371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2C20371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2C20371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30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B2UtDx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14:paraId="2C203711" w14:textId="77777777" w:rsidR="00F22BD7" w:rsidRDefault="00F22BD7" w:rsidP="00AB6D25">
                      <w:pPr>
                        <w:rPr>
                          <w:b/>
                        </w:rPr>
                      </w:pPr>
                    </w:p>
                    <w:p w14:paraId="2C203712" w14:textId="77777777"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14:paraId="2C203713" w14:textId="77777777" w:rsidR="00F22BD7" w:rsidRPr="000910E7" w:rsidRDefault="00FF11F7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14:paraId="2C203714" w14:textId="77777777" w:rsidR="002B382F" w:rsidRPr="000910E7" w:rsidRDefault="00FF11F7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14:paraId="2C203715" w14:textId="77777777" w:rsidR="00F22BD7" w:rsidRPr="000910E7" w:rsidRDefault="00FF11F7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="00724B85"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r:id="rId32" w:history="1"/>
                    </w:p>
                    <w:p w14:paraId="2C203716" w14:textId="77777777"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C203717" w14:textId="77777777"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C203718" w14:textId="77777777" w:rsidR="00F22BD7" w:rsidRPr="000910E7" w:rsidRDefault="00FF11F7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14:paraId="2C203719" w14:textId="77777777"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C20371A" w14:textId="77777777"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2C20371B" w14:textId="77777777"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14:paraId="2C20371C" w14:textId="77777777"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14:paraId="2C20371D" w14:textId="77777777"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14:paraId="2C20371E" w14:textId="77777777"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0AFFD" w14:textId="77777777" w:rsidR="009918CF" w:rsidRDefault="009918CF" w:rsidP="000662E2">
      <w:pPr>
        <w:spacing w:after="0" w:line="240" w:lineRule="auto"/>
      </w:pPr>
      <w:r>
        <w:separator/>
      </w:r>
    </w:p>
  </w:endnote>
  <w:endnote w:type="continuationSeparator" w:id="0">
    <w:p w14:paraId="7035284D" w14:textId="77777777" w:rsidR="009918CF" w:rsidRDefault="009918C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C2036F9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7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C2036FB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0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C2036FE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0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8C9D8" w14:textId="77777777" w:rsidR="009918CF" w:rsidRDefault="009918CF" w:rsidP="000662E2">
      <w:pPr>
        <w:spacing w:after="0" w:line="240" w:lineRule="auto"/>
      </w:pPr>
      <w:r>
        <w:separator/>
      </w:r>
    </w:p>
  </w:footnote>
  <w:footnote w:type="continuationSeparator" w:id="0">
    <w:p w14:paraId="4B3D4DDD" w14:textId="77777777" w:rsidR="009918CF" w:rsidRDefault="009918C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7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C2036F8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A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1" w14:textId="3A79B468" w:rsidR="004A3B57" w:rsidRDefault="00114828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E2B14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.2020 r.</w:t>
                          </w:r>
                        </w:p>
                        <w:p w14:paraId="2C20372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14:paraId="2C203721" w14:textId="3A79B468" w:rsidR="004A3B57" w:rsidRDefault="00114828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E2B14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.2020 r.</w:t>
                    </w:r>
                  </w:p>
                  <w:p w14:paraId="2C203722" w14:textId="77777777"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0372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203723" w14:textId="77777777"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C203724" w14:textId="77777777"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C" w14:textId="77777777" w:rsidR="00F22BD7" w:rsidRDefault="00F22BD7">
    <w:pPr>
      <w:pStyle w:val="Nagwek"/>
    </w:pPr>
  </w:p>
  <w:p w14:paraId="2C2036FD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4.65pt;height:126pt;visibility:visible;mso-wrap-style:square" o:bullet="t">
        <v:imagedata r:id="rId1" o:title=""/>
      </v:shape>
    </w:pict>
  </w:numPicBullet>
  <w:numPicBullet w:numPicBulletId="1">
    <w:pict>
      <v:shape id="_x0000_i1033" type="#_x0000_t75" style="width:124pt;height:12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4D6A"/>
    <w:rsid w:val="00005504"/>
    <w:rsid w:val="0000709F"/>
    <w:rsid w:val="000108B8"/>
    <w:rsid w:val="00014D40"/>
    <w:rsid w:val="00015039"/>
    <w:rsid w:val="000152F5"/>
    <w:rsid w:val="000359A8"/>
    <w:rsid w:val="00044096"/>
    <w:rsid w:val="0004582E"/>
    <w:rsid w:val="000470AA"/>
    <w:rsid w:val="00050FF7"/>
    <w:rsid w:val="00053B21"/>
    <w:rsid w:val="00053CA1"/>
    <w:rsid w:val="00054B0C"/>
    <w:rsid w:val="00057CA1"/>
    <w:rsid w:val="00057DB8"/>
    <w:rsid w:val="000619DF"/>
    <w:rsid w:val="0006248E"/>
    <w:rsid w:val="00066147"/>
    <w:rsid w:val="000662E2"/>
    <w:rsid w:val="00066883"/>
    <w:rsid w:val="00074DD8"/>
    <w:rsid w:val="000806F7"/>
    <w:rsid w:val="00084231"/>
    <w:rsid w:val="00087F0A"/>
    <w:rsid w:val="000904CB"/>
    <w:rsid w:val="000910E7"/>
    <w:rsid w:val="00093D21"/>
    <w:rsid w:val="00096EE6"/>
    <w:rsid w:val="00097840"/>
    <w:rsid w:val="000A2B95"/>
    <w:rsid w:val="000A335F"/>
    <w:rsid w:val="000B05F3"/>
    <w:rsid w:val="000B0727"/>
    <w:rsid w:val="000B61F9"/>
    <w:rsid w:val="000B670C"/>
    <w:rsid w:val="000C03C0"/>
    <w:rsid w:val="000C0F6F"/>
    <w:rsid w:val="000C135D"/>
    <w:rsid w:val="000C4FA0"/>
    <w:rsid w:val="000D1D43"/>
    <w:rsid w:val="000D225C"/>
    <w:rsid w:val="000D2A5C"/>
    <w:rsid w:val="000D6F7D"/>
    <w:rsid w:val="000D7D60"/>
    <w:rsid w:val="000E0918"/>
    <w:rsid w:val="000E27C8"/>
    <w:rsid w:val="000E41E8"/>
    <w:rsid w:val="000E50CD"/>
    <w:rsid w:val="000F34F3"/>
    <w:rsid w:val="000F4033"/>
    <w:rsid w:val="000F61DE"/>
    <w:rsid w:val="000F6D5A"/>
    <w:rsid w:val="000F7CC2"/>
    <w:rsid w:val="001011C3"/>
    <w:rsid w:val="001034CE"/>
    <w:rsid w:val="001047D3"/>
    <w:rsid w:val="00110D87"/>
    <w:rsid w:val="00114828"/>
    <w:rsid w:val="00114DB9"/>
    <w:rsid w:val="00116087"/>
    <w:rsid w:val="00116B3F"/>
    <w:rsid w:val="001250C6"/>
    <w:rsid w:val="00126565"/>
    <w:rsid w:val="00130296"/>
    <w:rsid w:val="001353B1"/>
    <w:rsid w:val="00140AD8"/>
    <w:rsid w:val="001423B6"/>
    <w:rsid w:val="00144766"/>
    <w:rsid w:val="001448A7"/>
    <w:rsid w:val="001461CC"/>
    <w:rsid w:val="00146621"/>
    <w:rsid w:val="0015664B"/>
    <w:rsid w:val="00157FE9"/>
    <w:rsid w:val="00160CA6"/>
    <w:rsid w:val="00162325"/>
    <w:rsid w:val="001666EC"/>
    <w:rsid w:val="00171C8A"/>
    <w:rsid w:val="00174801"/>
    <w:rsid w:val="001829BB"/>
    <w:rsid w:val="0018393E"/>
    <w:rsid w:val="001916C9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12D0"/>
    <w:rsid w:val="001B3BD6"/>
    <w:rsid w:val="001B3DA3"/>
    <w:rsid w:val="001C2309"/>
    <w:rsid w:val="001C3269"/>
    <w:rsid w:val="001D1DB4"/>
    <w:rsid w:val="001E1388"/>
    <w:rsid w:val="001F043B"/>
    <w:rsid w:val="001F1661"/>
    <w:rsid w:val="001F2289"/>
    <w:rsid w:val="001F32F0"/>
    <w:rsid w:val="001F7C14"/>
    <w:rsid w:val="00201F46"/>
    <w:rsid w:val="00212A65"/>
    <w:rsid w:val="00213227"/>
    <w:rsid w:val="0021361D"/>
    <w:rsid w:val="00222EB4"/>
    <w:rsid w:val="00225E27"/>
    <w:rsid w:val="00226336"/>
    <w:rsid w:val="00230281"/>
    <w:rsid w:val="002326C5"/>
    <w:rsid w:val="002331A4"/>
    <w:rsid w:val="002352A5"/>
    <w:rsid w:val="0023681B"/>
    <w:rsid w:val="00236F40"/>
    <w:rsid w:val="0024079F"/>
    <w:rsid w:val="00244338"/>
    <w:rsid w:val="00245A47"/>
    <w:rsid w:val="002535A3"/>
    <w:rsid w:val="002574F1"/>
    <w:rsid w:val="002574F9"/>
    <w:rsid w:val="00262B61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34FF"/>
    <w:rsid w:val="002940EF"/>
    <w:rsid w:val="00295FF4"/>
    <w:rsid w:val="00296697"/>
    <w:rsid w:val="002A160D"/>
    <w:rsid w:val="002A453B"/>
    <w:rsid w:val="002A530F"/>
    <w:rsid w:val="002B03D9"/>
    <w:rsid w:val="002B0472"/>
    <w:rsid w:val="002B135C"/>
    <w:rsid w:val="002B382F"/>
    <w:rsid w:val="002B3B27"/>
    <w:rsid w:val="002B6B12"/>
    <w:rsid w:val="002C167D"/>
    <w:rsid w:val="002D2BEB"/>
    <w:rsid w:val="002D318B"/>
    <w:rsid w:val="002D5286"/>
    <w:rsid w:val="002D5D8C"/>
    <w:rsid w:val="002E0C50"/>
    <w:rsid w:val="002E46B7"/>
    <w:rsid w:val="002E6140"/>
    <w:rsid w:val="002E6964"/>
    <w:rsid w:val="002E6985"/>
    <w:rsid w:val="002E71B6"/>
    <w:rsid w:val="002F77C8"/>
    <w:rsid w:val="0030246A"/>
    <w:rsid w:val="003045F6"/>
    <w:rsid w:val="00304F22"/>
    <w:rsid w:val="00306C7C"/>
    <w:rsid w:val="003102CE"/>
    <w:rsid w:val="00314659"/>
    <w:rsid w:val="00322EDD"/>
    <w:rsid w:val="00331058"/>
    <w:rsid w:val="0033216B"/>
    <w:rsid w:val="00332320"/>
    <w:rsid w:val="00333542"/>
    <w:rsid w:val="00335CB6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1102"/>
    <w:rsid w:val="00372411"/>
    <w:rsid w:val="00373882"/>
    <w:rsid w:val="003843DB"/>
    <w:rsid w:val="00393761"/>
    <w:rsid w:val="00395686"/>
    <w:rsid w:val="00397D18"/>
    <w:rsid w:val="003A1B36"/>
    <w:rsid w:val="003A3FFE"/>
    <w:rsid w:val="003B1454"/>
    <w:rsid w:val="003B18B6"/>
    <w:rsid w:val="003B46F7"/>
    <w:rsid w:val="003B56C8"/>
    <w:rsid w:val="003C59E0"/>
    <w:rsid w:val="003C6C8D"/>
    <w:rsid w:val="003D4F95"/>
    <w:rsid w:val="003D5F42"/>
    <w:rsid w:val="003D60A9"/>
    <w:rsid w:val="003D6185"/>
    <w:rsid w:val="003E1386"/>
    <w:rsid w:val="003E7079"/>
    <w:rsid w:val="003F0C66"/>
    <w:rsid w:val="003F4C97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D4D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62BE1"/>
    <w:rsid w:val="00463E39"/>
    <w:rsid w:val="004640B4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6A33"/>
    <w:rsid w:val="004C03B9"/>
    <w:rsid w:val="004C1895"/>
    <w:rsid w:val="004C2279"/>
    <w:rsid w:val="004C4F6A"/>
    <w:rsid w:val="004C6D40"/>
    <w:rsid w:val="004D4E8A"/>
    <w:rsid w:val="004E0A1B"/>
    <w:rsid w:val="004E46F7"/>
    <w:rsid w:val="004F03CF"/>
    <w:rsid w:val="004F0C3C"/>
    <w:rsid w:val="004F0F05"/>
    <w:rsid w:val="004F39E9"/>
    <w:rsid w:val="004F407F"/>
    <w:rsid w:val="004F5944"/>
    <w:rsid w:val="004F63FC"/>
    <w:rsid w:val="004F7947"/>
    <w:rsid w:val="0050573B"/>
    <w:rsid w:val="00505A92"/>
    <w:rsid w:val="00505BBA"/>
    <w:rsid w:val="0051704F"/>
    <w:rsid w:val="0051752B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40250"/>
    <w:rsid w:val="00541E6E"/>
    <w:rsid w:val="0054251F"/>
    <w:rsid w:val="00544C28"/>
    <w:rsid w:val="005454AB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84E9D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2F07"/>
    <w:rsid w:val="006044FF"/>
    <w:rsid w:val="00604AA8"/>
    <w:rsid w:val="006078C6"/>
    <w:rsid w:val="00607CC5"/>
    <w:rsid w:val="00611B9A"/>
    <w:rsid w:val="0061228C"/>
    <w:rsid w:val="0061700A"/>
    <w:rsid w:val="006254B7"/>
    <w:rsid w:val="00633014"/>
    <w:rsid w:val="0063437B"/>
    <w:rsid w:val="0064699F"/>
    <w:rsid w:val="00652F27"/>
    <w:rsid w:val="00653B61"/>
    <w:rsid w:val="00662D82"/>
    <w:rsid w:val="00663083"/>
    <w:rsid w:val="00666720"/>
    <w:rsid w:val="006673CA"/>
    <w:rsid w:val="00672450"/>
    <w:rsid w:val="00673C26"/>
    <w:rsid w:val="00677988"/>
    <w:rsid w:val="006812AF"/>
    <w:rsid w:val="0068327D"/>
    <w:rsid w:val="00687D91"/>
    <w:rsid w:val="00694AF0"/>
    <w:rsid w:val="006A2E32"/>
    <w:rsid w:val="006A4667"/>
    <w:rsid w:val="006A4686"/>
    <w:rsid w:val="006B0714"/>
    <w:rsid w:val="006B0E9E"/>
    <w:rsid w:val="006B20B0"/>
    <w:rsid w:val="006B5AE4"/>
    <w:rsid w:val="006C24D2"/>
    <w:rsid w:val="006C444A"/>
    <w:rsid w:val="006C5C30"/>
    <w:rsid w:val="006D1507"/>
    <w:rsid w:val="006D245B"/>
    <w:rsid w:val="006D2848"/>
    <w:rsid w:val="006D4054"/>
    <w:rsid w:val="006E01B6"/>
    <w:rsid w:val="006E02EC"/>
    <w:rsid w:val="006E095C"/>
    <w:rsid w:val="006F2F4D"/>
    <w:rsid w:val="006F46FF"/>
    <w:rsid w:val="006F57E5"/>
    <w:rsid w:val="006F7BCD"/>
    <w:rsid w:val="0070110C"/>
    <w:rsid w:val="00701DD8"/>
    <w:rsid w:val="007068CE"/>
    <w:rsid w:val="00713D6B"/>
    <w:rsid w:val="00716FCE"/>
    <w:rsid w:val="007211B1"/>
    <w:rsid w:val="00724B85"/>
    <w:rsid w:val="007343FA"/>
    <w:rsid w:val="007356FC"/>
    <w:rsid w:val="00746187"/>
    <w:rsid w:val="00746E58"/>
    <w:rsid w:val="007548E2"/>
    <w:rsid w:val="0076254F"/>
    <w:rsid w:val="00765022"/>
    <w:rsid w:val="00773983"/>
    <w:rsid w:val="007801F5"/>
    <w:rsid w:val="00782E48"/>
    <w:rsid w:val="00783415"/>
    <w:rsid w:val="00783CA4"/>
    <w:rsid w:val="007842FB"/>
    <w:rsid w:val="00784C6A"/>
    <w:rsid w:val="00785DE5"/>
    <w:rsid w:val="00786124"/>
    <w:rsid w:val="007903B9"/>
    <w:rsid w:val="00793B6E"/>
    <w:rsid w:val="0079514B"/>
    <w:rsid w:val="007A2DC1"/>
    <w:rsid w:val="007A5AEC"/>
    <w:rsid w:val="007B0DC0"/>
    <w:rsid w:val="007B0E88"/>
    <w:rsid w:val="007B53FE"/>
    <w:rsid w:val="007B687B"/>
    <w:rsid w:val="007C011B"/>
    <w:rsid w:val="007C0A9D"/>
    <w:rsid w:val="007C36C0"/>
    <w:rsid w:val="007C475F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80553C"/>
    <w:rsid w:val="00805B46"/>
    <w:rsid w:val="008115B1"/>
    <w:rsid w:val="0081720D"/>
    <w:rsid w:val="0082084A"/>
    <w:rsid w:val="00825DC2"/>
    <w:rsid w:val="00827D07"/>
    <w:rsid w:val="00834AD3"/>
    <w:rsid w:val="00835865"/>
    <w:rsid w:val="00836A8E"/>
    <w:rsid w:val="00843795"/>
    <w:rsid w:val="008464A2"/>
    <w:rsid w:val="008468D8"/>
    <w:rsid w:val="00847F0F"/>
    <w:rsid w:val="00852448"/>
    <w:rsid w:val="00855753"/>
    <w:rsid w:val="00857C4E"/>
    <w:rsid w:val="00863F7C"/>
    <w:rsid w:val="0087115A"/>
    <w:rsid w:val="008736F7"/>
    <w:rsid w:val="00876032"/>
    <w:rsid w:val="0088088D"/>
    <w:rsid w:val="0088258A"/>
    <w:rsid w:val="0088490C"/>
    <w:rsid w:val="00885566"/>
    <w:rsid w:val="00886332"/>
    <w:rsid w:val="00891B58"/>
    <w:rsid w:val="008A080B"/>
    <w:rsid w:val="008A26D9"/>
    <w:rsid w:val="008A6DEF"/>
    <w:rsid w:val="008B15C2"/>
    <w:rsid w:val="008B63C3"/>
    <w:rsid w:val="008B6480"/>
    <w:rsid w:val="008B6C72"/>
    <w:rsid w:val="008B706A"/>
    <w:rsid w:val="008C0C29"/>
    <w:rsid w:val="008C3AD3"/>
    <w:rsid w:val="008D0769"/>
    <w:rsid w:val="008D1A46"/>
    <w:rsid w:val="008D6AD8"/>
    <w:rsid w:val="008F309F"/>
    <w:rsid w:val="008F3638"/>
    <w:rsid w:val="008F4441"/>
    <w:rsid w:val="008F6F31"/>
    <w:rsid w:val="008F74DF"/>
    <w:rsid w:val="0090392A"/>
    <w:rsid w:val="00907E1E"/>
    <w:rsid w:val="009127BA"/>
    <w:rsid w:val="00915CBA"/>
    <w:rsid w:val="00921153"/>
    <w:rsid w:val="009222C8"/>
    <w:rsid w:val="009227A6"/>
    <w:rsid w:val="00923C49"/>
    <w:rsid w:val="00933CEE"/>
    <w:rsid w:val="00933EC1"/>
    <w:rsid w:val="009513E0"/>
    <w:rsid w:val="009530DB"/>
    <w:rsid w:val="00953676"/>
    <w:rsid w:val="009552D5"/>
    <w:rsid w:val="00964D92"/>
    <w:rsid w:val="0096551C"/>
    <w:rsid w:val="00965A65"/>
    <w:rsid w:val="0097027E"/>
    <w:rsid w:val="009705EE"/>
    <w:rsid w:val="00977927"/>
    <w:rsid w:val="009810C1"/>
    <w:rsid w:val="0098135C"/>
    <w:rsid w:val="0098156A"/>
    <w:rsid w:val="00982393"/>
    <w:rsid w:val="009866EF"/>
    <w:rsid w:val="00990C87"/>
    <w:rsid w:val="009918CF"/>
    <w:rsid w:val="00991BAC"/>
    <w:rsid w:val="00996EC5"/>
    <w:rsid w:val="009A5A81"/>
    <w:rsid w:val="009A6EA0"/>
    <w:rsid w:val="009A7C5D"/>
    <w:rsid w:val="009B6EFD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7474"/>
    <w:rsid w:val="009F7E34"/>
    <w:rsid w:val="00A024C2"/>
    <w:rsid w:val="00A1305E"/>
    <w:rsid w:val="00A139F5"/>
    <w:rsid w:val="00A15690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3A7B"/>
    <w:rsid w:val="00A563F2"/>
    <w:rsid w:val="00A566E8"/>
    <w:rsid w:val="00A60E36"/>
    <w:rsid w:val="00A6355F"/>
    <w:rsid w:val="00A665AD"/>
    <w:rsid w:val="00A66CBC"/>
    <w:rsid w:val="00A810F9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6885"/>
    <w:rsid w:val="00AB6D25"/>
    <w:rsid w:val="00AC3E43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44"/>
    <w:rsid w:val="00AF2A58"/>
    <w:rsid w:val="00AF4CD5"/>
    <w:rsid w:val="00B0437F"/>
    <w:rsid w:val="00B05AE7"/>
    <w:rsid w:val="00B0739B"/>
    <w:rsid w:val="00B11B69"/>
    <w:rsid w:val="00B13861"/>
    <w:rsid w:val="00B14952"/>
    <w:rsid w:val="00B151BA"/>
    <w:rsid w:val="00B17C69"/>
    <w:rsid w:val="00B31E5A"/>
    <w:rsid w:val="00B32D48"/>
    <w:rsid w:val="00B4095C"/>
    <w:rsid w:val="00B5150C"/>
    <w:rsid w:val="00B51659"/>
    <w:rsid w:val="00B60E83"/>
    <w:rsid w:val="00B63618"/>
    <w:rsid w:val="00B63A49"/>
    <w:rsid w:val="00B653AB"/>
    <w:rsid w:val="00B65F9E"/>
    <w:rsid w:val="00B66B19"/>
    <w:rsid w:val="00B67DAA"/>
    <w:rsid w:val="00B73097"/>
    <w:rsid w:val="00B74139"/>
    <w:rsid w:val="00B76A98"/>
    <w:rsid w:val="00B7755D"/>
    <w:rsid w:val="00B852C0"/>
    <w:rsid w:val="00B86DF8"/>
    <w:rsid w:val="00B87012"/>
    <w:rsid w:val="00B870B3"/>
    <w:rsid w:val="00B87673"/>
    <w:rsid w:val="00B914E9"/>
    <w:rsid w:val="00B91EA5"/>
    <w:rsid w:val="00B93B29"/>
    <w:rsid w:val="00B94454"/>
    <w:rsid w:val="00B94D3E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D4E33"/>
    <w:rsid w:val="00BD5E55"/>
    <w:rsid w:val="00BF0C5F"/>
    <w:rsid w:val="00BF42F7"/>
    <w:rsid w:val="00BF5920"/>
    <w:rsid w:val="00BF62B5"/>
    <w:rsid w:val="00C030DE"/>
    <w:rsid w:val="00C04B5B"/>
    <w:rsid w:val="00C06689"/>
    <w:rsid w:val="00C12B4B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0FAC"/>
    <w:rsid w:val="00C7158E"/>
    <w:rsid w:val="00C7250B"/>
    <w:rsid w:val="00C72FC4"/>
    <w:rsid w:val="00C7346B"/>
    <w:rsid w:val="00C7541C"/>
    <w:rsid w:val="00C7650E"/>
    <w:rsid w:val="00C77C0E"/>
    <w:rsid w:val="00C80746"/>
    <w:rsid w:val="00C85CE7"/>
    <w:rsid w:val="00C90318"/>
    <w:rsid w:val="00C91687"/>
    <w:rsid w:val="00C924A8"/>
    <w:rsid w:val="00C945FE"/>
    <w:rsid w:val="00C96FAA"/>
    <w:rsid w:val="00C97A04"/>
    <w:rsid w:val="00CA107B"/>
    <w:rsid w:val="00CA484D"/>
    <w:rsid w:val="00CA4FB6"/>
    <w:rsid w:val="00CA7351"/>
    <w:rsid w:val="00CB3875"/>
    <w:rsid w:val="00CC20A6"/>
    <w:rsid w:val="00CC46A6"/>
    <w:rsid w:val="00CC577B"/>
    <w:rsid w:val="00CC739E"/>
    <w:rsid w:val="00CC7C9C"/>
    <w:rsid w:val="00CD1D82"/>
    <w:rsid w:val="00CD5410"/>
    <w:rsid w:val="00CD58B7"/>
    <w:rsid w:val="00CD6F41"/>
    <w:rsid w:val="00CD75A6"/>
    <w:rsid w:val="00CE1B60"/>
    <w:rsid w:val="00CF3D9C"/>
    <w:rsid w:val="00CF4099"/>
    <w:rsid w:val="00D00796"/>
    <w:rsid w:val="00D02392"/>
    <w:rsid w:val="00D02BD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34D0"/>
    <w:rsid w:val="00D44661"/>
    <w:rsid w:val="00D4575B"/>
    <w:rsid w:val="00D50D9F"/>
    <w:rsid w:val="00D52163"/>
    <w:rsid w:val="00D54698"/>
    <w:rsid w:val="00D5725D"/>
    <w:rsid w:val="00D616D2"/>
    <w:rsid w:val="00D63B5F"/>
    <w:rsid w:val="00D6401C"/>
    <w:rsid w:val="00D654DA"/>
    <w:rsid w:val="00D66505"/>
    <w:rsid w:val="00D70EF7"/>
    <w:rsid w:val="00D73474"/>
    <w:rsid w:val="00D74B00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2B02"/>
    <w:rsid w:val="00DC6708"/>
    <w:rsid w:val="00DD0E9D"/>
    <w:rsid w:val="00DE0F55"/>
    <w:rsid w:val="00DE50C4"/>
    <w:rsid w:val="00DE5CD1"/>
    <w:rsid w:val="00DF028A"/>
    <w:rsid w:val="00DF6CB7"/>
    <w:rsid w:val="00E0119D"/>
    <w:rsid w:val="00E01393"/>
    <w:rsid w:val="00E01436"/>
    <w:rsid w:val="00E025F8"/>
    <w:rsid w:val="00E045BD"/>
    <w:rsid w:val="00E07DBA"/>
    <w:rsid w:val="00E17B77"/>
    <w:rsid w:val="00E23337"/>
    <w:rsid w:val="00E24FC1"/>
    <w:rsid w:val="00E259EA"/>
    <w:rsid w:val="00E32061"/>
    <w:rsid w:val="00E33AFB"/>
    <w:rsid w:val="00E42FF9"/>
    <w:rsid w:val="00E4714C"/>
    <w:rsid w:val="00E47437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728B9"/>
    <w:rsid w:val="00E75984"/>
    <w:rsid w:val="00E76D26"/>
    <w:rsid w:val="00E779BA"/>
    <w:rsid w:val="00E80DC2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85C"/>
    <w:rsid w:val="00EA5966"/>
    <w:rsid w:val="00EA6148"/>
    <w:rsid w:val="00EA78B2"/>
    <w:rsid w:val="00EB1390"/>
    <w:rsid w:val="00EB2C71"/>
    <w:rsid w:val="00EB4340"/>
    <w:rsid w:val="00EB4E5C"/>
    <w:rsid w:val="00EB556D"/>
    <w:rsid w:val="00EB5A7D"/>
    <w:rsid w:val="00EB780E"/>
    <w:rsid w:val="00EB7EE4"/>
    <w:rsid w:val="00EC1C55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7602"/>
    <w:rsid w:val="00F10385"/>
    <w:rsid w:val="00F111EF"/>
    <w:rsid w:val="00F11C03"/>
    <w:rsid w:val="00F11DE6"/>
    <w:rsid w:val="00F140E4"/>
    <w:rsid w:val="00F16718"/>
    <w:rsid w:val="00F17873"/>
    <w:rsid w:val="00F22BD7"/>
    <w:rsid w:val="00F27C8F"/>
    <w:rsid w:val="00F31DFD"/>
    <w:rsid w:val="00F32749"/>
    <w:rsid w:val="00F352F0"/>
    <w:rsid w:val="00F364DD"/>
    <w:rsid w:val="00F37172"/>
    <w:rsid w:val="00F40FC9"/>
    <w:rsid w:val="00F413E7"/>
    <w:rsid w:val="00F41582"/>
    <w:rsid w:val="00F43FEB"/>
    <w:rsid w:val="00F4477E"/>
    <w:rsid w:val="00F465D5"/>
    <w:rsid w:val="00F501CF"/>
    <w:rsid w:val="00F527E8"/>
    <w:rsid w:val="00F53A1F"/>
    <w:rsid w:val="00F626FF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802BE"/>
    <w:rsid w:val="00F80E93"/>
    <w:rsid w:val="00F83BF4"/>
    <w:rsid w:val="00F86024"/>
    <w:rsid w:val="00F8611A"/>
    <w:rsid w:val="00F93646"/>
    <w:rsid w:val="00F94B6A"/>
    <w:rsid w:val="00F95B4F"/>
    <w:rsid w:val="00FA4191"/>
    <w:rsid w:val="00FA5128"/>
    <w:rsid w:val="00FA57BE"/>
    <w:rsid w:val="00FA6812"/>
    <w:rsid w:val="00FB16F3"/>
    <w:rsid w:val="00FB42D4"/>
    <w:rsid w:val="00FB5906"/>
    <w:rsid w:val="00FB762F"/>
    <w:rsid w:val="00FC2AED"/>
    <w:rsid w:val="00FC370E"/>
    <w:rsid w:val="00FC4E4F"/>
    <w:rsid w:val="00FC5121"/>
    <w:rsid w:val="00FD22C1"/>
    <w:rsid w:val="00FD5EA7"/>
    <w:rsid w:val="00FE1D60"/>
    <w:rsid w:val="00FF0034"/>
    <w:rsid w:val="00FF11F7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8649966243561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nowe'!$B$2:$B$8</c:f>
              <c:strCache>
                <c:ptCount val="7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</c:strCache>
            </c:strRef>
          </c:cat>
          <c:val>
            <c:numRef>
              <c:f>'wykres nowe'!$C$2:$C$8</c:f>
              <c:numCache>
                <c:formatCode>#,##0</c:formatCode>
                <c:ptCount val="7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 formatCode="General">
                  <c:v>14026</c:v>
                </c:pt>
                <c:pt idx="5" formatCode="General">
                  <c:v>22836</c:v>
                </c:pt>
                <c:pt idx="6" formatCode="General">
                  <c:v>30683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3"/>
        <c:overlap val="-27"/>
        <c:axId val="-864327056"/>
        <c:axId val="-864326512"/>
      </c:barChart>
      <c:catAx>
        <c:axId val="-86432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864326512"/>
        <c:crosses val="autoZero"/>
        <c:auto val="1"/>
        <c:lblAlgn val="ctr"/>
        <c:lblOffset val="100"/>
        <c:noMultiLvlLbl val="0"/>
      </c:catAx>
      <c:valAx>
        <c:axId val="-86432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7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86432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3562399159011775"/>
          <c:y val="3.4450360162856249E-2"/>
          <c:w val="0.41363228629519128"/>
          <c:h val="0.834007215587246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6677A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729</c:v>
                </c:pt>
                <c:pt idx="1">
                  <c:v>186</c:v>
                </c:pt>
                <c:pt idx="2">
                  <c:v>446</c:v>
                </c:pt>
                <c:pt idx="3">
                  <c:v>368</c:v>
                </c:pt>
                <c:pt idx="4">
                  <c:v>544</c:v>
                </c:pt>
                <c:pt idx="5">
                  <c:v>987</c:v>
                </c:pt>
                <c:pt idx="6">
                  <c:v>262</c:v>
                </c:pt>
                <c:pt idx="7">
                  <c:v>397</c:v>
                </c:pt>
                <c:pt idx="8">
                  <c:v>396</c:v>
                </c:pt>
                <c:pt idx="9">
                  <c:v>562</c:v>
                </c:pt>
                <c:pt idx="10">
                  <c:v>1043</c:v>
                </c:pt>
                <c:pt idx="11">
                  <c:v>2863</c:v>
                </c:pt>
                <c:pt idx="12">
                  <c:v>1874</c:v>
                </c:pt>
                <c:pt idx="13">
                  <c:v>1056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2129</c:v>
                </c:pt>
                <c:pt idx="1">
                  <c:v>427</c:v>
                </c:pt>
                <c:pt idx="2">
                  <c:v>1252</c:v>
                </c:pt>
                <c:pt idx="3">
                  <c:v>717</c:v>
                </c:pt>
                <c:pt idx="4">
                  <c:v>1513</c:v>
                </c:pt>
                <c:pt idx="5">
                  <c:v>2925</c:v>
                </c:pt>
                <c:pt idx="6">
                  <c:v>987</c:v>
                </c:pt>
                <c:pt idx="7">
                  <c:v>583</c:v>
                </c:pt>
                <c:pt idx="8">
                  <c:v>1460</c:v>
                </c:pt>
                <c:pt idx="9">
                  <c:v>2070</c:v>
                </c:pt>
                <c:pt idx="10">
                  <c:v>1665</c:v>
                </c:pt>
                <c:pt idx="11">
                  <c:v>5402</c:v>
                </c:pt>
                <c:pt idx="12">
                  <c:v>6620</c:v>
                </c:pt>
                <c:pt idx="13">
                  <c:v>2158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2"/>
        <c:overlap val="15"/>
        <c:axId val="-798676816"/>
        <c:axId val="-798674640"/>
      </c:barChart>
      <c:catAx>
        <c:axId val="-79867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798674640"/>
        <c:crosses val="autoZero"/>
        <c:auto val="1"/>
        <c:lblAlgn val="ctr"/>
        <c:lblOffset val="100"/>
        <c:noMultiLvlLbl val="0"/>
      </c:catAx>
      <c:valAx>
        <c:axId val="-798674640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798676816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8481858138874333"/>
          <c:y val="0.95148787579128569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zawieszone'!$A$2:$A$8</c:f>
              <c:strCache>
                <c:ptCount val="7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</c:strCache>
            </c:strRef>
          </c:cat>
          <c:val>
            <c:numRef>
              <c:f>'wykres zawieszone'!$B$2:$B$8</c:f>
              <c:numCache>
                <c:formatCode>#,##0</c:formatCode>
                <c:ptCount val="7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  <c:pt idx="6" formatCode="General">
                  <c:v>478122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overlap val="-27"/>
        <c:axId val="-798675728"/>
        <c:axId val="-798670832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90707995658E-2"/>
                  <c:y val="-5.5248586738251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070975499820707E-2"/>
                  <c:y val="-4.0515630274717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zawieszone'!$C$2:$C$8</c:f>
              <c:numCache>
                <c:formatCode>General</c:formatCode>
                <c:ptCount val="7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  <c:pt idx="6">
                  <c:v>96.7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798673008"/>
        <c:axId val="-798673552"/>
      </c:lineChart>
      <c:catAx>
        <c:axId val="-79867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798670832"/>
        <c:crosses val="autoZero"/>
        <c:auto val="1"/>
        <c:lblAlgn val="ctr"/>
        <c:lblOffset val="100"/>
        <c:noMultiLvlLbl val="0"/>
      </c:catAx>
      <c:valAx>
        <c:axId val="-7986708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798675728"/>
        <c:crosses val="autoZero"/>
        <c:crossBetween val="between"/>
      </c:valAx>
      <c:valAx>
        <c:axId val="-79867355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798673008"/>
        <c:crosses val="max"/>
        <c:crossBetween val="between"/>
        <c:majorUnit val="20"/>
      </c:valAx>
      <c:catAx>
        <c:axId val="-798673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798673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7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7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informacja_o_podmiotach_gospodarki_narodowej_wpisanych_do_rejestru_regon_-_czerwiec_2020.docx</NazwaPliku>
    <Odbiorcy2 xmlns="8C029B3F-2CC4-4A59-AF0D-A90575FA3373" xsi:nil="true"/>
    <Osoba xmlns="8C029B3F-2CC4-4A59-AF0D-A90575FA3373">STAT\TarnowskaG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BD3E-0B08-4DB1-A1FC-A89E4C0B1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44CE28-AAD6-4C2A-B416-D30628D1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2019-07-29T11:48:00Z</cp:lastPrinted>
  <dcterms:created xsi:type="dcterms:W3CDTF">2020-07-09T10:02:00Z</dcterms:created>
  <dcterms:modified xsi:type="dcterms:W3CDTF">2020-07-09T10:02:00Z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GUS-SR03.7030.27.2020.7</vt:lpwstr>
  </property>
  <property fmtid="{D5CDD505-2E9C-101B-9397-08002B2CF9AE}" pid="4" name="UNPPisma">
    <vt:lpwstr>2020-104666</vt:lpwstr>
  </property>
  <property fmtid="{D5CDD505-2E9C-101B-9397-08002B2CF9AE}" pid="5" name="ZnakSprawy">
    <vt:lpwstr>GUS-SR03.7030.27.2020</vt:lpwstr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miesięczna REGON - maj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2020-06-09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Dyrektor Departamentu Edukacji i Komunikacji(DK)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