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5B30" w14:textId="77777777" w:rsidR="007C15AA" w:rsidRDefault="006F0E37" w:rsidP="00CE6E90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 xml:space="preserve">Działalność gospodarcza </w:t>
      </w:r>
      <w:r w:rsidR="007C15AA">
        <w:rPr>
          <w:shd w:val="clear" w:color="auto" w:fill="FFFFFF"/>
        </w:rPr>
        <w:t>przedsiębiorstw</w:t>
      </w:r>
      <w:r>
        <w:rPr>
          <w:shd w:val="clear" w:color="auto" w:fill="FFFFFF"/>
        </w:rPr>
        <w:t xml:space="preserve"> </w:t>
      </w:r>
    </w:p>
    <w:p w14:paraId="38751110" w14:textId="77777777" w:rsidR="0098135C" w:rsidRDefault="006F0E37" w:rsidP="00A62E1E">
      <w:pPr>
        <w:pStyle w:val="tytuinformacji"/>
        <w:spacing w:before="0"/>
        <w:ind w:right="-155"/>
        <w:rPr>
          <w:shd w:val="clear" w:color="auto" w:fill="FFFFFF"/>
        </w:rPr>
      </w:pPr>
      <w:r>
        <w:rPr>
          <w:shd w:val="clear" w:color="auto" w:fill="FFFFFF"/>
        </w:rPr>
        <w:t>z kapita</w:t>
      </w:r>
      <w:r w:rsidR="007C15AA">
        <w:rPr>
          <w:shd w:val="clear" w:color="auto" w:fill="FFFFFF"/>
        </w:rPr>
        <w:t xml:space="preserve">łem </w:t>
      </w:r>
      <w:r>
        <w:rPr>
          <w:shd w:val="clear" w:color="auto" w:fill="FFFFFF"/>
        </w:rPr>
        <w:t>zagranicznym w 20</w:t>
      </w:r>
      <w:r w:rsidR="009B5706">
        <w:rPr>
          <w:shd w:val="clear" w:color="auto" w:fill="FFFFFF"/>
        </w:rPr>
        <w:t>20</w:t>
      </w:r>
      <w:r>
        <w:rPr>
          <w:shd w:val="clear" w:color="auto" w:fill="FFFFFF"/>
        </w:rPr>
        <w:t xml:space="preserve"> roku</w:t>
      </w:r>
    </w:p>
    <w:p w14:paraId="7E1C575E" w14:textId="77777777" w:rsidR="007979E4" w:rsidRDefault="007979E4" w:rsidP="00074DD8">
      <w:pPr>
        <w:pStyle w:val="tytuinformacji"/>
        <w:rPr>
          <w:shd w:val="clear" w:color="auto" w:fill="FFFFFF"/>
        </w:rPr>
      </w:pPr>
    </w:p>
    <w:p w14:paraId="2050B912" w14:textId="77777777" w:rsidR="005916D7" w:rsidRDefault="0094605D" w:rsidP="00633014">
      <w:pPr>
        <w:pStyle w:val="LID"/>
      </w:pPr>
      <w:r>
        <w:pict w14:anchorId="50031D1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55pt;width:136.9pt;height:105.25pt;z-index:25167667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" fillcolor="#001d77" stroked="f">
            <v:textbox>
              <w:txbxContent>
                <w:p w14:paraId="3C5B744D" w14:textId="77777777" w:rsidR="00482EFF" w:rsidRDefault="00482EFF" w:rsidP="00085A5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5A57">
                    <w:rPr>
                      <w:rFonts w:ascii="Fira Sans SemiBold" w:hAnsi="Fira Sans SemiBold"/>
                      <w:noProof/>
                      <w:color w:val="FFFFFF" w:themeColor="background1"/>
                      <w:sz w:val="36"/>
                      <w:szCs w:val="36"/>
                      <w:lang w:eastAsia="pl-PL"/>
                    </w:rPr>
                    <w:drawing>
                      <wp:inline distT="0" distB="0" distL="0" distR="0" wp14:anchorId="1D15EA40" wp14:editId="6CC86347">
                        <wp:extent cx="342948" cy="342948"/>
                        <wp:effectExtent l="38100" t="19050" r="0" b="0"/>
                        <wp:docPr id="5" name="Obraz 4" descr="Nowy obra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wy obraz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48" cy="342948"/>
                                </a:xfrm>
                                <a:prstGeom prst="rect">
                                  <a:avLst/>
                                </a:prstGeom>
                                <a:scene3d>
                                  <a:camera prst="orthographicFront">
                                    <a:rot lat="10800000" lon="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sz w:val="72"/>
                      <w:szCs w:val="36"/>
                    </w:rPr>
                    <w:t>4,4</w:t>
                  </w:r>
                  <w:r w:rsidRPr="00DE7456">
                    <w:rPr>
                      <w:rFonts w:ascii="Fira Sans SemiBold" w:hAnsi="Fira Sans SemiBold"/>
                      <w:sz w:val="72"/>
                      <w:szCs w:val="36"/>
                    </w:rPr>
                    <w:t>%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B8991B4" w14:textId="77777777" w:rsidR="00482EFF" w:rsidRDefault="00482EFF" w:rsidP="00536F24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wzrost wartości kapitału </w:t>
                  </w:r>
                </w:p>
                <w:p w14:paraId="07A7772B" w14:textId="77777777" w:rsidR="00482EFF" w:rsidRPr="003E709C" w:rsidRDefault="00482EFF" w:rsidP="00536F24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zagranicznego r/r  </w:t>
                  </w:r>
                  <w:r w:rsidRPr="003E709C">
                    <w:rPr>
                      <w:sz w:val="20"/>
                      <w:szCs w:val="20"/>
                    </w:rPr>
                    <w:br/>
                  </w:r>
                </w:p>
                <w:p w14:paraId="3E9358C1" w14:textId="77777777" w:rsidR="00482EFF" w:rsidRPr="001C589C" w:rsidRDefault="00482EFF" w:rsidP="00527279">
                  <w:pPr>
                    <w:tabs>
                      <w:tab w:val="num" w:pos="426"/>
                      <w:tab w:val="left" w:pos="1134"/>
                    </w:tabs>
                    <w:spacing w:after="0" w:line="240" w:lineRule="auto"/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  <w:p w14:paraId="35C0BD6E" w14:textId="77777777" w:rsidR="00482EFF" w:rsidRDefault="00482EFF" w:rsidP="006E64BE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3E2FEC38" w14:textId="77777777" w:rsidR="00482EFF" w:rsidRPr="003E709C" w:rsidRDefault="00482EFF" w:rsidP="006E64BE">
                  <w:pPr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3E709C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x="margin"/>
          </v:shape>
        </w:pict>
      </w:r>
      <w:r w:rsidR="0055536A">
        <w:t>W 20</w:t>
      </w:r>
      <w:r w:rsidR="009B5706">
        <w:t>20</w:t>
      </w:r>
      <w:r w:rsidR="0055536A">
        <w:t xml:space="preserve"> roku </w:t>
      </w:r>
      <w:r w:rsidR="008A153D">
        <w:t>działalność gospodarczą w Polsce prowadził</w:t>
      </w:r>
      <w:r w:rsidR="006E64BE">
        <w:t>o</w:t>
      </w:r>
      <w:r w:rsidR="008A153D">
        <w:t xml:space="preserve"> </w:t>
      </w:r>
      <w:r w:rsidR="0055536A">
        <w:t xml:space="preserve"> </w:t>
      </w:r>
      <w:r w:rsidR="009B5706">
        <w:t>23,2</w:t>
      </w:r>
      <w:r w:rsidR="00197D1A">
        <w:t xml:space="preserve"> tys.</w:t>
      </w:r>
      <w:r w:rsidR="003B2A5C">
        <w:t> </w:t>
      </w:r>
      <w:r w:rsidR="006E64BE">
        <w:t xml:space="preserve"> </w:t>
      </w:r>
      <w:r w:rsidR="00745AE8">
        <w:t xml:space="preserve">przedsiębiorstw </w:t>
      </w:r>
      <w:r w:rsidR="006E64BE">
        <w:t xml:space="preserve">z </w:t>
      </w:r>
      <w:r w:rsidR="0037139B">
        <w:t>kapitał</w:t>
      </w:r>
      <w:r w:rsidR="006E64BE">
        <w:t xml:space="preserve">em </w:t>
      </w:r>
      <w:r w:rsidR="0037139B">
        <w:t>zagraniczn</w:t>
      </w:r>
      <w:r w:rsidR="006E64BE">
        <w:t xml:space="preserve">ym,  </w:t>
      </w:r>
      <w:r w:rsidR="0037139B">
        <w:t xml:space="preserve">a wartość ulokowanego w nich kapitału </w:t>
      </w:r>
      <w:r w:rsidR="003213BC">
        <w:t xml:space="preserve"> zagranicznego </w:t>
      </w:r>
      <w:r w:rsidR="0037139B">
        <w:t xml:space="preserve">wyniosła </w:t>
      </w:r>
      <w:r w:rsidR="009B5706">
        <w:t>215,6</w:t>
      </w:r>
      <w:r w:rsidR="003213BC">
        <w:t xml:space="preserve"> </w:t>
      </w:r>
      <w:r w:rsidR="0037139B">
        <w:t>ml</w:t>
      </w:r>
      <w:r w:rsidR="006E64BE">
        <w:t>d zł.</w:t>
      </w:r>
      <w:r w:rsidR="0037139B">
        <w:t xml:space="preserve"> </w:t>
      </w:r>
      <w:r w:rsidR="00327981">
        <w:t>P</w:t>
      </w:r>
      <w:r w:rsidR="003B2A5C">
        <w:t>onad połowa (</w:t>
      </w:r>
      <w:r w:rsidR="009B5706">
        <w:t>54,1</w:t>
      </w:r>
      <w:r w:rsidR="008A153D">
        <w:t>%)</w:t>
      </w:r>
      <w:r w:rsidR="00B502D3">
        <w:t xml:space="preserve"> </w:t>
      </w:r>
      <w:r w:rsidR="008A153D">
        <w:t>k</w:t>
      </w:r>
      <w:r w:rsidR="007A287E">
        <w:t>apitał</w:t>
      </w:r>
      <w:r w:rsidR="008A153D">
        <w:t>u zagranicznego była ulokowana</w:t>
      </w:r>
      <w:r w:rsidR="007A287E">
        <w:t xml:space="preserve"> </w:t>
      </w:r>
      <w:r w:rsidR="008A153D">
        <w:t>w podmiotach zatrudniają</w:t>
      </w:r>
      <w:r w:rsidR="007A287E">
        <w:t>cych 250 i więcej osób</w:t>
      </w:r>
      <w:r w:rsidR="001412FA">
        <w:t xml:space="preserve">. </w:t>
      </w:r>
      <w:r w:rsidR="003B2A5C">
        <w:t>Najwięcej podmiotów działa</w:t>
      </w:r>
      <w:r w:rsidR="00C32338">
        <w:t>ło w handlu;</w:t>
      </w:r>
      <w:r w:rsidR="003B2A5C">
        <w:t xml:space="preserve"> na</w:t>
      </w:r>
      <w:r w:rsidR="003213BC">
        <w:t xml:space="preserve">prawie pojazdów </w:t>
      </w:r>
      <w:r w:rsidR="007D2AC8">
        <w:t xml:space="preserve">samochodowych </w:t>
      </w:r>
      <w:r w:rsidR="003213BC">
        <w:t>(</w:t>
      </w:r>
      <w:r w:rsidR="006846C9">
        <w:t>26,7</w:t>
      </w:r>
      <w:r w:rsidR="003213BC">
        <w:t>%), a na</w:t>
      </w:r>
      <w:r w:rsidR="00E8730C">
        <w:t>j</w:t>
      </w:r>
      <w:r w:rsidR="003213BC">
        <w:t>więcej kapitału zagranicznego (</w:t>
      </w:r>
      <w:r w:rsidR="0053724E">
        <w:t>38,1</w:t>
      </w:r>
      <w:r w:rsidR="003213BC">
        <w:t xml:space="preserve">%) </w:t>
      </w:r>
      <w:r w:rsidR="00E8730C">
        <w:t>zaangażowano w</w:t>
      </w:r>
      <w:r w:rsidR="003213BC">
        <w:t xml:space="preserve"> przetwórstw</w:t>
      </w:r>
      <w:r w:rsidR="00E8730C">
        <w:t xml:space="preserve">ie </w:t>
      </w:r>
      <w:r w:rsidR="003213BC">
        <w:t>przemysłow</w:t>
      </w:r>
      <w:r w:rsidR="00E8730C">
        <w:t>ym</w:t>
      </w:r>
      <w:r w:rsidR="003213BC">
        <w:t>.</w:t>
      </w:r>
    </w:p>
    <w:p w14:paraId="53D8AE32" w14:textId="77777777" w:rsidR="001873B6" w:rsidRDefault="001873B6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</w:p>
    <w:p w14:paraId="3A9F9905" w14:textId="77777777" w:rsidR="007A287E" w:rsidRPr="00F60848" w:rsidRDefault="0094605D" w:rsidP="00633014">
      <w:pPr>
        <w:pStyle w:val="LID"/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zCs w:val="24"/>
        </w:rPr>
        <w:pict w14:anchorId="228111B2">
          <v:shape id="_x0000_s1027" type="#_x0000_t202" style="position:absolute;margin-left:418.35pt;margin-top:6.35pt;width:135.85pt;height:99.25pt;z-index:-251577344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" filled="f" stroked="f">
            <v:textbox>
              <w:txbxContent>
                <w:p w14:paraId="605D5FF2" w14:textId="77777777" w:rsidR="00482EFF" w:rsidRPr="000F5425" w:rsidRDefault="00482EFF" w:rsidP="00832C91">
                  <w:pPr>
                    <w:pStyle w:val="tekstzboku"/>
                  </w:pPr>
                  <w:r>
                    <w:t>Przedsiębiorstwa duże, których było najmniej (6,7%), posiadały najwięcej kapitału zagranicznego (54,1%) i zatrudniały najwięcej pracowników (76,6%)</w:t>
                  </w:r>
                </w:p>
                <w:p w14:paraId="7936AB51" w14:textId="77777777" w:rsidR="00482EFF" w:rsidRPr="00832C91" w:rsidRDefault="00482EFF" w:rsidP="00832C91"/>
              </w:txbxContent>
            </v:textbox>
            <w10:wrap type="tight"/>
          </v:shape>
        </w:pict>
      </w:r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Liczba </w:t>
      </w:r>
      <w:r w:rsidR="00FA7791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 xml:space="preserve">przedsiębiorstw </w:t>
      </w:r>
      <w:r w:rsidR="007A287E" w:rsidRPr="00F60848">
        <w:rPr>
          <w:rFonts w:ascii="Fira Sans SemiBold" w:eastAsia="Times New Roman" w:hAnsi="Fira Sans SemiBold" w:cs="Times New Roman"/>
          <w:b w:val="0"/>
          <w:bCs/>
          <w:noProof w:val="0"/>
          <w:color w:val="001D77"/>
          <w:szCs w:val="24"/>
        </w:rPr>
        <w:t>z kapitałem zagranicznym</w:t>
      </w:r>
    </w:p>
    <w:p w14:paraId="17BE1B07" w14:textId="77777777" w:rsidR="005D42D8" w:rsidRPr="00C0234D" w:rsidRDefault="00327981" w:rsidP="005D42D8">
      <w:pPr>
        <w:spacing w:line="240" w:lineRule="auto"/>
      </w:pPr>
      <w:r w:rsidRPr="00C0234D">
        <w:t xml:space="preserve">W </w:t>
      </w:r>
      <w:r w:rsidR="00212832" w:rsidRPr="00C0234D">
        <w:t>populacji</w:t>
      </w:r>
      <w:r w:rsidRPr="00C0234D">
        <w:t xml:space="preserve"> podmiotów z kapitałem zagranicznym </w:t>
      </w:r>
      <w:r w:rsidRPr="00F61247">
        <w:t>d</w:t>
      </w:r>
      <w:r w:rsidR="008A153D" w:rsidRPr="00F61247">
        <w:t>ominowały</w:t>
      </w:r>
      <w:r w:rsidR="008A153D" w:rsidRPr="00C0234D">
        <w:t xml:space="preserve"> jednostki </w:t>
      </w:r>
      <w:r w:rsidRPr="00C0234D">
        <w:t>mikro i małe o lic</w:t>
      </w:r>
      <w:r w:rsidR="00A90EA3">
        <w:t>z</w:t>
      </w:r>
      <w:r w:rsidRPr="00C0234D">
        <w:t xml:space="preserve">bie pracujących </w:t>
      </w:r>
      <w:r w:rsidR="008A153D" w:rsidRPr="00C0234D">
        <w:t xml:space="preserve">do 49 osób, </w:t>
      </w:r>
      <w:r w:rsidR="00E63D3C">
        <w:t xml:space="preserve">które </w:t>
      </w:r>
      <w:r w:rsidR="008A153D" w:rsidRPr="00C0234D">
        <w:t xml:space="preserve">stanowiły </w:t>
      </w:r>
      <w:r w:rsidR="00B56825">
        <w:t>80,6</w:t>
      </w:r>
      <w:r w:rsidR="008A153D" w:rsidRPr="00C0234D">
        <w:t xml:space="preserve">% ogólnej liczby </w:t>
      </w:r>
      <w:r w:rsidR="00861C1B">
        <w:t>badanych</w:t>
      </w:r>
      <w:r w:rsidR="008A153D" w:rsidRPr="00C0234D">
        <w:t xml:space="preserve"> </w:t>
      </w:r>
      <w:r w:rsidR="00C0234D">
        <w:t>przedsiębiorstw</w:t>
      </w:r>
      <w:r w:rsidRPr="00C0234D">
        <w:t>.</w:t>
      </w:r>
      <w:r w:rsidR="008A153D" w:rsidRPr="00C0234D">
        <w:t xml:space="preserve"> </w:t>
      </w:r>
      <w:r w:rsidR="0036581D" w:rsidRPr="00C0234D">
        <w:t>Udział podmiotów ś</w:t>
      </w:r>
      <w:r w:rsidR="008A153D" w:rsidRPr="00C0234D">
        <w:t>redni</w:t>
      </w:r>
      <w:r w:rsidR="0036581D" w:rsidRPr="00C0234D">
        <w:t xml:space="preserve">ch </w:t>
      </w:r>
      <w:r w:rsidR="008A153D" w:rsidRPr="00C0234D">
        <w:t xml:space="preserve">(50–249 osób pracujących) </w:t>
      </w:r>
      <w:r w:rsidR="0036581D" w:rsidRPr="00C0234D">
        <w:t xml:space="preserve">stanowił </w:t>
      </w:r>
      <w:r w:rsidR="00B56825">
        <w:t>12,7</w:t>
      </w:r>
      <w:r w:rsidR="008A153D" w:rsidRPr="00C0234D">
        <w:t xml:space="preserve">% całej grupy, </w:t>
      </w:r>
      <w:r w:rsidRPr="00C0234D">
        <w:t xml:space="preserve">a </w:t>
      </w:r>
      <w:r w:rsidR="008A153D" w:rsidRPr="00C0234D">
        <w:t>duż</w:t>
      </w:r>
      <w:r w:rsidR="0036581D" w:rsidRPr="00C0234D">
        <w:t>ych</w:t>
      </w:r>
      <w:r w:rsidRPr="00C0234D">
        <w:t xml:space="preserve"> </w:t>
      </w:r>
      <w:r w:rsidR="0036581D" w:rsidRPr="00C0234D">
        <w:t>(</w:t>
      </w:r>
      <w:r w:rsidR="008A153D" w:rsidRPr="00C0234D">
        <w:t xml:space="preserve">250 i więcej </w:t>
      </w:r>
      <w:r w:rsidR="0036581D" w:rsidRPr="00C0234D">
        <w:t xml:space="preserve">osób) </w:t>
      </w:r>
      <w:r w:rsidR="008A153D" w:rsidRPr="00C0234D">
        <w:t xml:space="preserve">– </w:t>
      </w:r>
      <w:r w:rsidR="00B56825">
        <w:t>6,7</w:t>
      </w:r>
      <w:r w:rsidR="008A153D" w:rsidRPr="00C0234D">
        <w:t xml:space="preserve">%. </w:t>
      </w:r>
      <w:r w:rsidR="003213BC" w:rsidRPr="00C0234D">
        <w:t xml:space="preserve">Najwięcej </w:t>
      </w:r>
      <w:r w:rsidR="008A153D" w:rsidRPr="00C0234D">
        <w:t>podmiotów prowadził</w:t>
      </w:r>
      <w:r w:rsidR="003213BC" w:rsidRPr="00C0234D">
        <w:t>o</w:t>
      </w:r>
      <w:r w:rsidR="008A153D" w:rsidRPr="00C0234D">
        <w:t xml:space="preserve"> działalność gospodarczą związaną z handlem; naprawą pojazdów samochodowych (</w:t>
      </w:r>
      <w:r w:rsidR="00B56825">
        <w:t>26,7</w:t>
      </w:r>
      <w:r w:rsidR="008A153D" w:rsidRPr="00C0234D">
        <w:t>%)</w:t>
      </w:r>
      <w:r w:rsidRPr="00C0234D">
        <w:t>,</w:t>
      </w:r>
      <w:r w:rsidR="008A153D" w:rsidRPr="00C0234D">
        <w:t xml:space="preserve"> przetwórstwem przemysłowym (</w:t>
      </w:r>
      <w:r w:rsidR="00B56825">
        <w:t>19,5</w:t>
      </w:r>
      <w:r w:rsidR="008A153D" w:rsidRPr="00C0234D">
        <w:t>%),</w:t>
      </w:r>
      <w:r w:rsidR="0036581D" w:rsidRPr="00C0234D">
        <w:t xml:space="preserve"> </w:t>
      </w:r>
      <w:r w:rsidR="008A153D" w:rsidRPr="00C0234D">
        <w:t xml:space="preserve">działalnością profesjonalną, naukową i techniczną </w:t>
      </w:r>
      <w:r w:rsidR="003213BC" w:rsidRPr="00C0234D">
        <w:t>(9,</w:t>
      </w:r>
      <w:r w:rsidR="00B56825">
        <w:t>6</w:t>
      </w:r>
      <w:r w:rsidR="008A153D" w:rsidRPr="00C0234D">
        <w:t xml:space="preserve">%) oraz </w:t>
      </w:r>
      <w:r w:rsidR="00E63D3C">
        <w:t>budownictwem</w:t>
      </w:r>
      <w:r w:rsidR="008A153D" w:rsidRPr="00C0234D">
        <w:t xml:space="preserve"> (</w:t>
      </w:r>
      <w:r w:rsidR="00F26551">
        <w:t>8,8</w:t>
      </w:r>
      <w:r w:rsidR="008A153D" w:rsidRPr="00C0234D">
        <w:t xml:space="preserve">%). </w:t>
      </w:r>
    </w:p>
    <w:p w14:paraId="731F9695" w14:textId="77777777" w:rsidR="0098354C" w:rsidRDefault="0098354C" w:rsidP="002D0BA2">
      <w:pPr>
        <w:pStyle w:val="Tekstpodstawowy"/>
        <w:kinsoku w:val="0"/>
        <w:overflowPunct w:val="0"/>
        <w:spacing w:after="240" w:line="240" w:lineRule="exact"/>
        <w:ind w:left="0" w:right="266"/>
        <w:rPr>
          <w:rFonts w:ascii="Fira Sans" w:hAnsi="Fira Sans"/>
          <w:b/>
          <w:spacing w:val="-2"/>
          <w:w w:val="105"/>
          <w:sz w:val="18"/>
          <w:szCs w:val="18"/>
        </w:rPr>
      </w:pPr>
      <w:r w:rsidRPr="00FF42DB">
        <w:rPr>
          <w:rFonts w:ascii="Fira Sans" w:hAnsi="Fira Sans"/>
          <w:b/>
          <w:spacing w:val="-2"/>
          <w:w w:val="105"/>
          <w:sz w:val="18"/>
          <w:szCs w:val="18"/>
        </w:rPr>
        <w:t>Wykres 1</w:t>
      </w:r>
      <w:r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. Struktura 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liczby </w:t>
      </w:r>
      <w:r w:rsidR="00FA7791">
        <w:rPr>
          <w:rFonts w:ascii="Fira Sans" w:hAnsi="Fira Sans"/>
          <w:b/>
          <w:spacing w:val="-2"/>
          <w:w w:val="105"/>
          <w:sz w:val="18"/>
          <w:szCs w:val="18"/>
        </w:rPr>
        <w:t>przedsiębiorstw</w:t>
      </w:r>
      <w:r w:rsidR="0038516E">
        <w:rPr>
          <w:rFonts w:ascii="Fira Sans" w:hAnsi="Fira Sans"/>
          <w:b/>
          <w:spacing w:val="-2"/>
          <w:w w:val="105"/>
          <w:sz w:val="18"/>
          <w:szCs w:val="18"/>
        </w:rPr>
        <w:t>,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kapitał</w:t>
      </w:r>
      <w:r w:rsidR="0038516E">
        <w:rPr>
          <w:rFonts w:ascii="Fira Sans" w:hAnsi="Fira Sans"/>
          <w:b/>
          <w:spacing w:val="-2"/>
          <w:w w:val="105"/>
          <w:sz w:val="18"/>
          <w:szCs w:val="18"/>
        </w:rPr>
        <w:t>u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  <w:r w:rsidR="0038516E" w:rsidRPr="00B40B1C">
        <w:rPr>
          <w:rFonts w:ascii="Fira Sans" w:hAnsi="Fira Sans"/>
          <w:b/>
          <w:spacing w:val="-2"/>
          <w:w w:val="105"/>
          <w:sz w:val="18"/>
          <w:szCs w:val="18"/>
        </w:rPr>
        <w:t>zagraniczn</w:t>
      </w:r>
      <w:r w:rsidR="006C644F">
        <w:rPr>
          <w:rFonts w:ascii="Fira Sans" w:hAnsi="Fira Sans"/>
          <w:b/>
          <w:spacing w:val="-2"/>
          <w:w w:val="105"/>
          <w:sz w:val="18"/>
          <w:szCs w:val="18"/>
        </w:rPr>
        <w:t>ego</w:t>
      </w:r>
      <w:r w:rsidR="0038516E">
        <w:rPr>
          <w:rFonts w:ascii="Fira Sans" w:hAnsi="Fira Sans"/>
          <w:b/>
          <w:spacing w:val="-2"/>
          <w:w w:val="105"/>
          <w:sz w:val="18"/>
          <w:szCs w:val="18"/>
        </w:rPr>
        <w:t xml:space="preserve"> i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liczby pracują</w:t>
      </w:r>
      <w:r w:rsidR="009F4B1C" w:rsidRPr="00B40B1C">
        <w:rPr>
          <w:rFonts w:ascii="Fira Sans" w:hAnsi="Fira Sans"/>
          <w:b/>
          <w:spacing w:val="-2"/>
          <w:w w:val="105"/>
          <w:sz w:val="18"/>
          <w:szCs w:val="18"/>
        </w:rPr>
        <w:t>cych w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  <w:r w:rsidR="005F3A5F">
        <w:rPr>
          <w:rFonts w:ascii="Fira Sans" w:hAnsi="Fira Sans"/>
          <w:b/>
          <w:spacing w:val="-2"/>
          <w:w w:val="105"/>
          <w:sz w:val="18"/>
          <w:szCs w:val="18"/>
        </w:rPr>
        <w:t>2020</w:t>
      </w:r>
      <w:r w:rsidR="00220537" w:rsidRPr="00B40B1C">
        <w:rPr>
          <w:rFonts w:ascii="Fira Sans" w:hAnsi="Fira Sans"/>
          <w:b/>
          <w:spacing w:val="-2"/>
          <w:w w:val="105"/>
          <w:sz w:val="18"/>
          <w:szCs w:val="18"/>
        </w:rPr>
        <w:t xml:space="preserve"> roku</w:t>
      </w:r>
    </w:p>
    <w:p w14:paraId="1DE0D76E" w14:textId="77777777" w:rsidR="00471163" w:rsidRDefault="00471163" w:rsidP="00074DD8">
      <w:pPr>
        <w:pStyle w:val="Nagwek1"/>
      </w:pPr>
    </w:p>
    <w:p w14:paraId="55B54FD5" w14:textId="77777777" w:rsidR="00471163" w:rsidRDefault="00471163" w:rsidP="00471163">
      <w:pPr>
        <w:pStyle w:val="Nagwek1"/>
      </w:pPr>
      <w:r w:rsidRPr="00471163">
        <w:rPr>
          <w:noProof/>
        </w:rPr>
        <w:drawing>
          <wp:inline distT="0" distB="0" distL="0" distR="0" wp14:anchorId="4C908E90" wp14:editId="60BA0D4B">
            <wp:extent cx="4933950" cy="2743200"/>
            <wp:effectExtent l="0" t="0" r="0" b="0"/>
            <wp:docPr id="1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C4730D" w14:textId="77777777" w:rsidR="00C22105" w:rsidRPr="008A2965" w:rsidRDefault="000F5425" w:rsidP="00074DD8">
      <w:pPr>
        <w:pStyle w:val="Nagwek1"/>
      </w:pPr>
      <w:r w:rsidRPr="008A2965">
        <w:t>Kapitał zagraniczny</w:t>
      </w:r>
    </w:p>
    <w:p w14:paraId="367E76F1" w14:textId="77777777" w:rsidR="00FA298C" w:rsidRPr="00536F24" w:rsidRDefault="003E709C" w:rsidP="00536F24">
      <w:r w:rsidRPr="003D711B">
        <w:t xml:space="preserve">Kapitał podstawowy </w:t>
      </w:r>
      <w:r w:rsidR="00890AA3">
        <w:t>przedsiębiorstw z</w:t>
      </w:r>
      <w:r w:rsidR="000234E1">
        <w:t xml:space="preserve"> kapitałem zagranicznym </w:t>
      </w:r>
      <w:r w:rsidR="00B73862" w:rsidRPr="003D711B">
        <w:t xml:space="preserve">w końcu </w:t>
      </w:r>
      <w:r w:rsidR="00B56825">
        <w:t>2020</w:t>
      </w:r>
      <w:r w:rsidR="00B73862" w:rsidRPr="003D711B">
        <w:t xml:space="preserve"> roku </w:t>
      </w:r>
      <w:r w:rsidRPr="003D711B">
        <w:t>wyniósł</w:t>
      </w:r>
      <w:r w:rsidR="00684BE9">
        <w:t xml:space="preserve"> </w:t>
      </w:r>
      <w:r w:rsidR="00B56825">
        <w:t>232 126,4</w:t>
      </w:r>
      <w:r w:rsidR="00684B66">
        <w:t> </w:t>
      </w:r>
      <w:r w:rsidRPr="003D711B">
        <w:t xml:space="preserve">mln zł. W jego strukturze kapitał zagraniczny stanowił </w:t>
      </w:r>
      <w:r w:rsidR="00B56825">
        <w:t>92,9</w:t>
      </w:r>
      <w:r w:rsidRPr="003D711B">
        <w:t>%</w:t>
      </w:r>
      <w:r w:rsidR="00E411D5" w:rsidRPr="003D711B">
        <w:t xml:space="preserve"> i wyniósł </w:t>
      </w:r>
      <w:r w:rsidR="00B56825">
        <w:t>215 567,3</w:t>
      </w:r>
      <w:r w:rsidR="00684BE9">
        <w:t> </w:t>
      </w:r>
      <w:r w:rsidRPr="003D711B">
        <w:t>mln zł</w:t>
      </w:r>
      <w:r w:rsidR="00F266D0">
        <w:t>.</w:t>
      </w:r>
      <w:r w:rsidRPr="003D711B">
        <w:t xml:space="preserve"> W podmiotach </w:t>
      </w:r>
      <w:r w:rsidR="00A42409" w:rsidRPr="003D711B">
        <w:t xml:space="preserve">dużych </w:t>
      </w:r>
      <w:r w:rsidRPr="003D711B">
        <w:t>zainwestowano</w:t>
      </w:r>
      <w:r w:rsidR="00D7532E" w:rsidRPr="003D711B">
        <w:t xml:space="preserve"> </w:t>
      </w:r>
      <w:r w:rsidR="00B56825">
        <w:t>54,1</w:t>
      </w:r>
      <w:r w:rsidRPr="003D711B">
        <w:t xml:space="preserve">% ogólnej </w:t>
      </w:r>
      <w:r w:rsidR="008E7B96">
        <w:t>wartości kapitału zagranicznego,</w:t>
      </w:r>
      <w:r w:rsidRPr="003D711B">
        <w:t xml:space="preserve"> </w:t>
      </w:r>
      <w:r w:rsidR="00E63D3C">
        <w:t>28,6</w:t>
      </w:r>
      <w:r w:rsidRPr="003D711B">
        <w:t xml:space="preserve">% kapitału zagranicznego należało do jednostek o liczbie pracujących do 49 osób (w tym </w:t>
      </w:r>
      <w:r w:rsidR="00B56825">
        <w:t>22,4</w:t>
      </w:r>
      <w:r w:rsidRPr="003D711B">
        <w:t xml:space="preserve">% kapitału zagranicznego </w:t>
      </w:r>
      <w:r w:rsidR="0036581D" w:rsidRPr="003D711B">
        <w:t xml:space="preserve">należało </w:t>
      </w:r>
      <w:r w:rsidRPr="003D711B">
        <w:t xml:space="preserve">do mikroprzedsiębiorstw) i </w:t>
      </w:r>
      <w:r w:rsidR="00B56825">
        <w:t>17,3</w:t>
      </w:r>
      <w:r w:rsidRPr="003D711B">
        <w:t xml:space="preserve">% – do średnich przedsiębiorstw. </w:t>
      </w:r>
    </w:p>
    <w:p w14:paraId="2CA5BE63" w14:textId="77777777" w:rsidR="009368D5" w:rsidRDefault="009368D5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</w:p>
    <w:p w14:paraId="6D85B6B3" w14:textId="77777777" w:rsidR="00F909BE" w:rsidRDefault="00F909BE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</w:p>
    <w:p w14:paraId="3DBEEFF5" w14:textId="77777777" w:rsidR="00032F82" w:rsidRDefault="0098354C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lastRenderedPageBreak/>
        <w:t xml:space="preserve">Tablica 1. </w:t>
      </w:r>
      <w:r w:rsidR="008E7B96">
        <w:rPr>
          <w:rFonts w:ascii="Fira Sans" w:hAnsi="Fira Sans"/>
          <w:b/>
          <w:spacing w:val="-2"/>
          <w:w w:val="105"/>
          <w:sz w:val="18"/>
          <w:szCs w:val="18"/>
        </w:rPr>
        <w:t>Wartość</w:t>
      </w:r>
      <w:r w:rsidRPr="00B73862">
        <w:rPr>
          <w:rFonts w:ascii="Fira Sans" w:hAnsi="Fira Sans"/>
          <w:b/>
          <w:spacing w:val="-2"/>
          <w:w w:val="105"/>
          <w:sz w:val="18"/>
          <w:szCs w:val="18"/>
        </w:rPr>
        <w:t xml:space="preserve"> kapitału według klas wielkości </w:t>
      </w:r>
      <w:r w:rsidR="009E3D44">
        <w:rPr>
          <w:rFonts w:ascii="Fira Sans" w:hAnsi="Fira Sans"/>
          <w:b/>
          <w:spacing w:val="-2"/>
          <w:w w:val="105"/>
          <w:sz w:val="18"/>
          <w:szCs w:val="18"/>
        </w:rPr>
        <w:t>przedsiębiorstw w</w:t>
      </w:r>
      <w:r w:rsidR="002177F4">
        <w:rPr>
          <w:rFonts w:ascii="Fira Sans" w:hAnsi="Fira Sans"/>
          <w:b/>
          <w:spacing w:val="-2"/>
          <w:w w:val="105"/>
          <w:sz w:val="18"/>
          <w:szCs w:val="18"/>
        </w:rPr>
        <w:t xml:space="preserve"> latach 2019-2020</w:t>
      </w:r>
      <w:r w:rsidR="00032F82">
        <w:rPr>
          <w:rFonts w:ascii="Fira Sans" w:hAnsi="Fira Sans"/>
          <w:b/>
          <w:spacing w:val="-2"/>
          <w:w w:val="105"/>
          <w:sz w:val="18"/>
          <w:szCs w:val="18"/>
        </w:rPr>
        <w:t xml:space="preserve"> </w:t>
      </w:r>
    </w:p>
    <w:p w14:paraId="61085874" w14:textId="77777777" w:rsidR="0098354C" w:rsidRDefault="00E6343A" w:rsidP="0066424A">
      <w:pPr>
        <w:pStyle w:val="Tekstpodstawowy"/>
        <w:kinsoku w:val="0"/>
        <w:overflowPunct w:val="0"/>
        <w:spacing w:line="360" w:lineRule="auto"/>
        <w:ind w:left="0" w:right="266"/>
        <w:jc w:val="both"/>
        <w:rPr>
          <w:rFonts w:ascii="Fira Sans" w:hAnsi="Fira Sans"/>
          <w:b/>
          <w:spacing w:val="-2"/>
          <w:w w:val="105"/>
          <w:sz w:val="18"/>
          <w:szCs w:val="18"/>
        </w:rPr>
      </w:pPr>
      <w:r>
        <w:rPr>
          <w:rFonts w:ascii="Fira Sans" w:hAnsi="Fira Sans"/>
          <w:b/>
          <w:spacing w:val="-2"/>
          <w:w w:val="105"/>
          <w:sz w:val="18"/>
          <w:szCs w:val="18"/>
        </w:rPr>
        <w:t xml:space="preserve">                  (w</w:t>
      </w:r>
      <w:r w:rsidR="00032F82">
        <w:rPr>
          <w:rFonts w:ascii="Fira Sans" w:hAnsi="Fira Sans"/>
          <w:b/>
          <w:spacing w:val="-2"/>
          <w:w w:val="105"/>
          <w:sz w:val="18"/>
          <w:szCs w:val="18"/>
        </w:rPr>
        <w:t xml:space="preserve"> mln zł)</w:t>
      </w:r>
    </w:p>
    <w:tbl>
      <w:tblPr>
        <w:tblpPr w:leftFromText="141" w:rightFromText="141" w:vertAnchor="text" w:horzAnchor="margin" w:tblpY="143"/>
        <w:tblW w:w="8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993"/>
        <w:gridCol w:w="993"/>
        <w:gridCol w:w="993"/>
        <w:gridCol w:w="993"/>
        <w:gridCol w:w="993"/>
      </w:tblGrid>
      <w:tr w:rsidR="007D140B" w:rsidRPr="002C27CB" w14:paraId="6FD9D9F4" w14:textId="77777777" w:rsidTr="007D140B">
        <w:trPr>
          <w:trHeight w:val="287"/>
        </w:trPr>
        <w:tc>
          <w:tcPr>
            <w:tcW w:w="3241" w:type="dxa"/>
            <w:vMerge w:val="restart"/>
            <w:tcBorders>
              <w:top w:val="nil"/>
              <w:left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8363ACD" w14:textId="77777777" w:rsidR="007D140B" w:rsidRPr="002C27CB" w:rsidRDefault="007D140B" w:rsidP="00890AA3">
            <w:pPr>
              <w:spacing w:before="0"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  <w:p w14:paraId="737A8A15" w14:textId="77777777" w:rsidR="007D140B" w:rsidRPr="002C27CB" w:rsidRDefault="007D140B" w:rsidP="00890AA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65" w:type="dxa"/>
            <w:gridSpan w:val="5"/>
            <w:tcBorders>
              <w:top w:val="nil"/>
              <w:left w:val="single" w:sz="4" w:space="0" w:color="001D77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05000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Wartość kapitału według klas wielkości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przedsiębiorstw </w:t>
            </w:r>
          </w:p>
        </w:tc>
      </w:tr>
      <w:tr w:rsidR="007D140B" w:rsidRPr="002C27CB" w14:paraId="084B0729" w14:textId="77777777" w:rsidTr="007D140B">
        <w:trPr>
          <w:trHeight w:val="678"/>
        </w:trPr>
        <w:tc>
          <w:tcPr>
            <w:tcW w:w="3241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8B4A33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61AA3103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927198E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do 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C0C31C7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10 - 49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ADE8D4B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50 - 249 osób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  <w:hideMark/>
          </w:tcPr>
          <w:p w14:paraId="16DF1C3D" w14:textId="77777777" w:rsidR="007D140B" w:rsidRPr="002C27CB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250 i więcej osób</w:t>
            </w:r>
          </w:p>
        </w:tc>
      </w:tr>
      <w:tr w:rsidR="007D140B" w:rsidRPr="002C27CB" w14:paraId="62978629" w14:textId="77777777" w:rsidTr="007D140B">
        <w:trPr>
          <w:trHeight w:val="287"/>
        </w:trPr>
        <w:tc>
          <w:tcPr>
            <w:tcW w:w="3241" w:type="dxa"/>
            <w:tcBorders>
              <w:top w:val="single" w:sz="12" w:space="0" w:color="001D77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415E6FCF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Kapitał podstawowy </w:t>
            </w: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EF42FB7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8D75F50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970661D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80A4F82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001D77"/>
              <w:left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4E991A6C" w14:textId="77777777" w:rsidR="007D140B" w:rsidRPr="002C27CB" w:rsidRDefault="007D140B" w:rsidP="007D140B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177F4" w:rsidRPr="002C27CB" w14:paraId="28E81B96" w14:textId="77777777" w:rsidTr="007D140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6A02C66F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7836D9D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409,7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810D8FB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535,2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960F0D3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397,8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70387C0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321,4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1D7B93F7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155,3</w:t>
            </w:r>
          </w:p>
        </w:tc>
      </w:tr>
      <w:tr w:rsidR="002177F4" w:rsidRPr="002C27CB" w14:paraId="37EA0D2F" w14:textId="77777777" w:rsidTr="007D140B">
        <w:trPr>
          <w:trHeight w:val="303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6B770D73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14BEB50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126,4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88F43B0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255,2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B2498CB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331,6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6068621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445,3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6354666B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094,3</w:t>
            </w:r>
          </w:p>
        </w:tc>
      </w:tr>
      <w:tr w:rsidR="002177F4" w:rsidRPr="002C27CB" w14:paraId="0DADC51E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290896A6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49881839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5162C36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3EAABD81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3734C5F2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14:paraId="7E9AA4B6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77F4" w:rsidRPr="002C27CB" w14:paraId="2EAF3754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5E6FD20F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krajowy 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2DA7234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15BE5D2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D8C7439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60536B66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14:paraId="7B4C06D6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77F4" w:rsidRPr="002C27CB" w14:paraId="46044BF9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2EA6776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58FDA75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833,5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ABC8402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634,1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D2121D5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B1BD1CE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175,6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654C9530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133,8</w:t>
            </w:r>
          </w:p>
        </w:tc>
      </w:tr>
      <w:tr w:rsidR="002177F4" w:rsidRPr="002C27CB" w14:paraId="6B5872B3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2DE35AC3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61DB360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505,2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C7716C2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010,3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FB0E2C0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740,6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FF7A428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938,8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5A618C83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815,5</w:t>
            </w:r>
          </w:p>
        </w:tc>
      </w:tr>
      <w:tr w:rsidR="002177F4" w:rsidRPr="002C27CB" w14:paraId="0B40B155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3B35398F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 xml:space="preserve">          zagraniczny 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3EDF899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5B66AA4C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C9FFF9A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711D7030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right w:val="nil"/>
            </w:tcBorders>
            <w:shd w:val="clear" w:color="auto" w:fill="auto"/>
            <w:noWrap/>
            <w:vAlign w:val="bottom"/>
            <w:hideMark/>
          </w:tcPr>
          <w:p w14:paraId="1165D8F4" w14:textId="77777777" w:rsidR="002177F4" w:rsidRPr="002C27CB" w:rsidRDefault="002177F4" w:rsidP="002177F4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77F4" w:rsidRPr="002C27CB" w14:paraId="647B98F0" w14:textId="77777777" w:rsidTr="007D140B">
        <w:trPr>
          <w:trHeight w:val="287"/>
        </w:trPr>
        <w:tc>
          <w:tcPr>
            <w:tcW w:w="3241" w:type="dxa"/>
            <w:tcBorders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4BDFAF31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F50D62C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549,1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B353AFD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877,5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424D00F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34E8241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983,2</w:t>
            </w:r>
          </w:p>
        </w:tc>
        <w:tc>
          <w:tcPr>
            <w:tcW w:w="993" w:type="dxa"/>
            <w:tcBorders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45E7B0EF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C03FF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462,</w:t>
            </w:r>
            <w:r w:rsidR="00567E3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2177F4" w:rsidRPr="002C27CB" w14:paraId="1AA778DC" w14:textId="77777777" w:rsidTr="007D140B">
        <w:trPr>
          <w:trHeight w:val="287"/>
        </w:trPr>
        <w:tc>
          <w:tcPr>
            <w:tcW w:w="3241" w:type="dxa"/>
            <w:tcBorders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74A72067" w14:textId="77777777" w:rsidR="002177F4" w:rsidRPr="002C27CB" w:rsidRDefault="002177F4" w:rsidP="002177F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2C27CB"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A92FADD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567,3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3AEDC69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208,9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64A5FBD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303,4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E47CD52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336,7</w:t>
            </w:r>
          </w:p>
        </w:tc>
        <w:tc>
          <w:tcPr>
            <w:tcW w:w="993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9FB4" w14:textId="77777777" w:rsidR="002177F4" w:rsidRPr="002C27CB" w:rsidRDefault="003E3986" w:rsidP="002177F4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718,3</w:t>
            </w:r>
          </w:p>
        </w:tc>
      </w:tr>
    </w:tbl>
    <w:p w14:paraId="25D459CE" w14:textId="77777777" w:rsidR="0098354C" w:rsidRDefault="0094605D" w:rsidP="0098354C">
      <w:pPr>
        <w:pStyle w:val="Tekstpodstawowy"/>
        <w:kinsoku w:val="0"/>
        <w:overflowPunct w:val="0"/>
        <w:spacing w:line="220" w:lineRule="exact"/>
        <w:ind w:left="0" w:right="267"/>
        <w:jc w:val="both"/>
      </w:pPr>
      <w:r>
        <w:rPr>
          <w:b/>
          <w:noProof/>
          <w:spacing w:val="-2"/>
        </w:rPr>
        <w:pict w14:anchorId="5C9CCE10">
          <v:shape id="_x0000_s1028" type="#_x0000_t202" style="position:absolute;left:0;text-align:left;margin-left:413.45pt;margin-top:10pt;width:135.85pt;height:65.5pt;z-index:-251641856;visibility:visible;mso-wrap-distance-top:3.6pt;mso-wrap-distance-bottom:3.6pt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" filled="f" stroked="f">
            <v:textbox>
              <w:txbxContent>
                <w:p w14:paraId="482E9411" w14:textId="77777777" w:rsidR="00482EFF" w:rsidRPr="00B91FF9" w:rsidRDefault="00482EFF" w:rsidP="00074DD8">
                  <w:pPr>
                    <w:pStyle w:val="tekstzboku"/>
                  </w:pPr>
                  <w:r w:rsidRPr="00B91FF9">
                    <w:t xml:space="preserve">Najwięcej kapitału </w:t>
                  </w:r>
                  <w:r>
                    <w:t>zagranicznego (38,1%) zaangażowano w przetwórstwie przemysłowym</w:t>
                  </w:r>
                </w:p>
                <w:p w14:paraId="3DF333D5" w14:textId="77777777" w:rsidR="00482EFF" w:rsidRPr="00D616D2" w:rsidRDefault="00482EFF" w:rsidP="00D616D2">
                  <w:pPr>
                    <w:spacing w:after="0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</w:p>
    <w:p w14:paraId="5E85EB0E" w14:textId="77777777" w:rsidR="003E709C" w:rsidRDefault="003E709C" w:rsidP="003D711B">
      <w:r w:rsidRPr="003D711B">
        <w:t>Najwyższy odsetek kapitału zagranicznego (</w:t>
      </w:r>
      <w:r w:rsidR="00724D0C">
        <w:t>38,1</w:t>
      </w:r>
      <w:r w:rsidRPr="003D711B">
        <w:t>%)</w:t>
      </w:r>
      <w:r w:rsidR="00A90EA3">
        <w:t xml:space="preserve"> zaangażowano w podmiotach prowa</w:t>
      </w:r>
      <w:r w:rsidRPr="003D711B">
        <w:t>dz</w:t>
      </w:r>
      <w:r w:rsidR="00A90EA3">
        <w:t>ą</w:t>
      </w:r>
      <w:r w:rsidRPr="003D711B">
        <w:t>cych działalność związaną z przetwórstwem przemysłowym. Wysoki udział</w:t>
      </w:r>
      <w:r w:rsidR="00B73862" w:rsidRPr="003D711B">
        <w:t xml:space="preserve"> </w:t>
      </w:r>
      <w:r w:rsidRPr="003D711B">
        <w:t xml:space="preserve">kapitału zagranicznego </w:t>
      </w:r>
      <w:r w:rsidR="00A42409" w:rsidRPr="003D711B">
        <w:t xml:space="preserve">odnotowano </w:t>
      </w:r>
      <w:r w:rsidR="007B185C" w:rsidRPr="003D711B">
        <w:t>w</w:t>
      </w:r>
      <w:r w:rsidRPr="003D711B">
        <w:t xml:space="preserve"> han</w:t>
      </w:r>
      <w:r w:rsidR="007B185C" w:rsidRPr="003D711B">
        <w:t>dlu</w:t>
      </w:r>
      <w:r w:rsidRPr="003D711B">
        <w:t>; napraw</w:t>
      </w:r>
      <w:r w:rsidR="007B185C" w:rsidRPr="003D711B">
        <w:t>ie</w:t>
      </w:r>
      <w:r w:rsidRPr="003D711B">
        <w:t xml:space="preserve"> pojazdów samochodowych – </w:t>
      </w:r>
      <w:r w:rsidR="00724D0C">
        <w:t>20,7</w:t>
      </w:r>
      <w:r w:rsidRPr="003D711B">
        <w:t xml:space="preserve">% oraz </w:t>
      </w:r>
      <w:r w:rsidR="007B185C" w:rsidRPr="003D711B">
        <w:t>w</w:t>
      </w:r>
      <w:r w:rsidR="00A90EA3">
        <w:t xml:space="preserve"> </w:t>
      </w:r>
      <w:r w:rsidR="007A4501">
        <w:t xml:space="preserve">działalności związanej z </w:t>
      </w:r>
      <w:r w:rsidR="0013326E">
        <w:t xml:space="preserve">obsługą rynku nieruchomości – </w:t>
      </w:r>
      <w:r w:rsidR="00724D0C">
        <w:t>10,4</w:t>
      </w:r>
      <w:r w:rsidRPr="003D711B">
        <w:t xml:space="preserve">%. </w:t>
      </w:r>
    </w:p>
    <w:p w14:paraId="52977344" w14:textId="77777777" w:rsidR="006D0C77" w:rsidRDefault="006D0C77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</w:p>
    <w:p w14:paraId="172DE939" w14:textId="77777777" w:rsidR="00307FB3" w:rsidRPr="007979E4" w:rsidRDefault="00307FB3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" w:hAnsi="Fira Sans"/>
          <w:b/>
          <w:sz w:val="18"/>
          <w:szCs w:val="18"/>
        </w:rPr>
      </w:pPr>
      <w:r w:rsidRPr="007979E4">
        <w:rPr>
          <w:rFonts w:ascii="Fira Sans" w:hAnsi="Fira Sans"/>
          <w:b/>
          <w:sz w:val="18"/>
          <w:szCs w:val="18"/>
        </w:rPr>
        <w:t xml:space="preserve">Tablica 2. </w:t>
      </w:r>
      <w:r w:rsidR="003711F0">
        <w:rPr>
          <w:rFonts w:ascii="Fira Sans" w:hAnsi="Fira Sans"/>
          <w:b/>
          <w:sz w:val="18"/>
          <w:szCs w:val="18"/>
        </w:rPr>
        <w:t>Wartość k</w:t>
      </w:r>
      <w:r w:rsidRPr="007979E4">
        <w:rPr>
          <w:rFonts w:ascii="Fira Sans" w:hAnsi="Fira Sans"/>
          <w:b/>
          <w:sz w:val="18"/>
          <w:szCs w:val="18"/>
        </w:rPr>
        <w:t>apitał</w:t>
      </w:r>
      <w:r w:rsidR="003711F0">
        <w:rPr>
          <w:rFonts w:ascii="Fira Sans" w:hAnsi="Fira Sans"/>
          <w:b/>
          <w:sz w:val="18"/>
          <w:szCs w:val="18"/>
        </w:rPr>
        <w:t>u</w:t>
      </w:r>
      <w:r w:rsidRPr="007979E4">
        <w:rPr>
          <w:rFonts w:ascii="Fira Sans" w:hAnsi="Fira Sans"/>
          <w:b/>
          <w:sz w:val="18"/>
          <w:szCs w:val="18"/>
        </w:rPr>
        <w:t xml:space="preserve"> według sekcji PKD w </w:t>
      </w:r>
      <w:r w:rsidR="003E3986">
        <w:rPr>
          <w:rFonts w:ascii="Fira Sans" w:hAnsi="Fira Sans"/>
          <w:b/>
          <w:sz w:val="18"/>
          <w:szCs w:val="18"/>
        </w:rPr>
        <w:t>2020</w:t>
      </w:r>
      <w:r w:rsidRPr="007979E4">
        <w:rPr>
          <w:rFonts w:ascii="Fira Sans" w:hAnsi="Fira Sans"/>
          <w:b/>
          <w:sz w:val="18"/>
          <w:szCs w:val="18"/>
        </w:rPr>
        <w:t xml:space="preserve"> roku</w:t>
      </w:r>
    </w:p>
    <w:tbl>
      <w:tblPr>
        <w:tblpPr w:leftFromText="141" w:rightFromText="141" w:vertAnchor="text" w:horzAnchor="margin" w:tblpY="272"/>
        <w:tblW w:w="8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7"/>
        <w:gridCol w:w="1276"/>
        <w:gridCol w:w="846"/>
        <w:gridCol w:w="845"/>
        <w:gridCol w:w="980"/>
        <w:gridCol w:w="737"/>
      </w:tblGrid>
      <w:tr w:rsidR="007D140B" w:rsidRPr="005D42D8" w14:paraId="0E5D9D20" w14:textId="77777777" w:rsidTr="007D140B">
        <w:trPr>
          <w:trHeight w:val="263"/>
        </w:trPr>
        <w:tc>
          <w:tcPr>
            <w:tcW w:w="3745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758EA4D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bookmarkStart w:id="1" w:name="OLE_LINK1"/>
            <w:bookmarkStart w:id="2" w:name="OLE_LINK2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Sekcje PKD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9216777" w14:textId="77777777" w:rsidR="009E3D44" w:rsidRDefault="007D140B" w:rsidP="006846C9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Liczba </w:t>
            </w:r>
          </w:p>
          <w:p w14:paraId="618AEB63" w14:textId="77777777" w:rsidR="007D140B" w:rsidRPr="005D42D8" w:rsidRDefault="006846C9" w:rsidP="006846C9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przedsiębiorstw</w:t>
            </w:r>
          </w:p>
        </w:tc>
        <w:tc>
          <w:tcPr>
            <w:tcW w:w="3469" w:type="dxa"/>
            <w:gridSpan w:val="4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297526C8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Kapitał podstawowy</w:t>
            </w:r>
          </w:p>
        </w:tc>
      </w:tr>
      <w:tr w:rsidR="007D140B" w:rsidRPr="005D42D8" w14:paraId="2D70F711" w14:textId="77777777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38619FA1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1435B683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BA77CF4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7193C8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krajowy</w:t>
            </w:r>
          </w:p>
        </w:tc>
        <w:tc>
          <w:tcPr>
            <w:tcW w:w="998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73F0BF1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zagraniczny</w:t>
            </w:r>
          </w:p>
        </w:tc>
        <w:tc>
          <w:tcPr>
            <w:tcW w:w="75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18B9DD71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rozpro</w:t>
            </w:r>
            <w:proofErr w:type="spellEnd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-</w:t>
            </w: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br/>
            </w:r>
            <w:proofErr w:type="spellStart"/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szony</w:t>
            </w:r>
            <w:proofErr w:type="spellEnd"/>
          </w:p>
        </w:tc>
      </w:tr>
      <w:tr w:rsidR="007D140B" w:rsidRPr="005D42D8" w14:paraId="76D03A19" w14:textId="77777777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61C317CC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1474D809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61908C76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016977BE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46236494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14:paraId="56D65037" w14:textId="77777777" w:rsidR="007D140B" w:rsidRPr="005D42D8" w:rsidRDefault="007D140B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7D140B" w:rsidRPr="005D42D8" w14:paraId="7C0A96AE" w14:textId="77777777" w:rsidTr="007D140B">
        <w:trPr>
          <w:trHeight w:val="406"/>
        </w:trPr>
        <w:tc>
          <w:tcPr>
            <w:tcW w:w="3745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2D51D568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3774C83B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163243EC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216468F6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  <w:right w:val="single" w:sz="4" w:space="0" w:color="001D77"/>
            </w:tcBorders>
            <w:vAlign w:val="center"/>
            <w:hideMark/>
          </w:tcPr>
          <w:p w14:paraId="241B6FFF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0000"/>
            </w:tcBorders>
            <w:vAlign w:val="center"/>
            <w:hideMark/>
          </w:tcPr>
          <w:p w14:paraId="4BA4602E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7D140B" w:rsidRPr="005D42D8" w14:paraId="31388EF5" w14:textId="77777777" w:rsidTr="007D140B">
        <w:trPr>
          <w:trHeight w:val="204"/>
        </w:trPr>
        <w:tc>
          <w:tcPr>
            <w:tcW w:w="3745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14:paraId="3D438679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14:paraId="628AB422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001D77"/>
              <w:bottom w:val="single" w:sz="12" w:space="0" w:color="001D77"/>
            </w:tcBorders>
            <w:shd w:val="clear" w:color="auto" w:fill="auto"/>
            <w:noWrap/>
            <w:vAlign w:val="center"/>
            <w:hideMark/>
          </w:tcPr>
          <w:p w14:paraId="7E2D76EE" w14:textId="77777777" w:rsidR="007D140B" w:rsidRPr="005D42D8" w:rsidRDefault="00C102F2" w:rsidP="007D140B">
            <w:pPr>
              <w:spacing w:before="0"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w </w:t>
            </w:r>
            <w:r w:rsidR="007D140B" w:rsidRPr="005D42D8">
              <w:rPr>
                <w:rFonts w:eastAsia="Times New Roman" w:cs="Arial"/>
                <w:sz w:val="16"/>
                <w:szCs w:val="16"/>
                <w:lang w:eastAsia="pl-PL"/>
              </w:rPr>
              <w:t>mln zł</w:t>
            </w:r>
          </w:p>
        </w:tc>
      </w:tr>
      <w:tr w:rsidR="007D140B" w:rsidRPr="005D42D8" w14:paraId="00F9570D" w14:textId="77777777" w:rsidTr="007D140B">
        <w:trPr>
          <w:trHeight w:val="284"/>
        </w:trPr>
        <w:tc>
          <w:tcPr>
            <w:tcW w:w="374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1D128A4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O G Ó Ł E M </w:t>
            </w:r>
          </w:p>
        </w:tc>
        <w:tc>
          <w:tcPr>
            <w:tcW w:w="9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010FB0A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23</w:t>
            </w:r>
            <w:r w:rsidR="0007024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8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67B71D9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232</w:t>
            </w:r>
            <w:r w:rsidR="0007024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126,4</w:t>
            </w:r>
          </w:p>
        </w:tc>
        <w:tc>
          <w:tcPr>
            <w:tcW w:w="8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8CB42B0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12</w:t>
            </w:r>
            <w:r w:rsidR="0007024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505,2</w:t>
            </w:r>
          </w:p>
        </w:tc>
        <w:tc>
          <w:tcPr>
            <w:tcW w:w="99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8CA1DE6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215</w:t>
            </w:r>
            <w:r w:rsidR="0007024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567,3</w:t>
            </w:r>
          </w:p>
        </w:tc>
        <w:tc>
          <w:tcPr>
            <w:tcW w:w="7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0CE9D0BB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4</w:t>
            </w:r>
            <w:r w:rsidR="0007024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054,1</w:t>
            </w:r>
          </w:p>
        </w:tc>
      </w:tr>
      <w:tr w:rsidR="007D140B" w:rsidRPr="005D42D8" w14:paraId="4211F038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788D3B47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Górnictwo i wydobywanie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D27FD6A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231C32B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3E3986">
              <w:rPr>
                <w:rFonts w:eastAsia="Times New Roman" w:cs="Arial"/>
                <w:sz w:val="16"/>
                <w:szCs w:val="16"/>
                <w:lang w:eastAsia="pl-PL"/>
              </w:rPr>
              <w:t>990,9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A192589" w14:textId="77777777" w:rsidR="007D140B" w:rsidRPr="005D42D8" w:rsidRDefault="003E3986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E3986">
              <w:rPr>
                <w:rFonts w:eastAsia="Times New Roman" w:cs="Arial"/>
                <w:sz w:val="16"/>
                <w:szCs w:val="16"/>
                <w:lang w:eastAsia="pl-PL"/>
              </w:rPr>
              <w:t>26,3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1C1B53D" w14:textId="77777777" w:rsidR="007D140B" w:rsidRPr="005D42D8" w:rsidRDefault="00D53879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1 964,6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1F52AF0B" w14:textId="77777777" w:rsidR="007D140B" w:rsidRPr="005D42D8" w:rsidRDefault="00D53879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0,0</w:t>
            </w:r>
          </w:p>
        </w:tc>
      </w:tr>
      <w:tr w:rsidR="007D140B" w:rsidRPr="005D42D8" w14:paraId="13F1B07D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539692A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Przetwórstwo przemysłowe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6843B6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9E80C1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86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801,2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6251CEF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364,2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8D3CE5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82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223,7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009FF7C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213,2</w:t>
            </w:r>
          </w:p>
        </w:tc>
      </w:tr>
      <w:tr w:rsidR="007D140B" w:rsidRPr="005D42D8" w14:paraId="71841F5D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A0C766A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Wytwarzanie i zaopatrywanie w energię  elektryczną, gaz, parę wodną i gorącą wodę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B279F0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A0CC1E3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157,6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676DBFC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794,3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8E2271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342,9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57018CD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20,7</w:t>
            </w:r>
          </w:p>
        </w:tc>
      </w:tr>
      <w:tr w:rsidR="007D140B" w:rsidRPr="005D42D8" w14:paraId="597B2DB0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4B43322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Dostawa wody; gospodarowanie ściekami i odpadami; rekultywacja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01AA566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948123E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136,6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CF0CCB5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212,5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CEA2314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898,8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3D50A29D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25,3</w:t>
            </w:r>
          </w:p>
        </w:tc>
      </w:tr>
      <w:tr w:rsidR="007D140B" w:rsidRPr="005D42D8" w14:paraId="6D704CF3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65948BCE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Budownictwo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EC459FF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040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DBD3E4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745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00B6EA2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561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19FF6D8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960,1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00CDACF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224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</w:tr>
      <w:tr w:rsidR="007D140B" w:rsidRPr="005D42D8" w14:paraId="29467DA2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844F759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Handel; naprawa pojazdów samochodowych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8D1D418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4C2707E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45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298,7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262481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397,8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F74B50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44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610,4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3B50E3F8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290,5</w:t>
            </w:r>
          </w:p>
        </w:tc>
      </w:tr>
      <w:tr w:rsidR="007D140B" w:rsidRPr="005D42D8" w14:paraId="495C553E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04E6FD8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Transport i gospodarka magazynowa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C256997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250A192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550,8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A531E1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248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41B6B0E6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300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18AD3F26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2,9</w:t>
            </w:r>
          </w:p>
        </w:tc>
      </w:tr>
      <w:tr w:rsidR="007D140B" w:rsidRPr="005D42D8" w14:paraId="4EF62DF3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763F0D74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Zakwaterowanie i gastronomia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BF4047D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B5D183D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982,5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D779423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154,4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F7AAA2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828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5FDD7C4B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</w:tr>
      <w:tr w:rsidR="007D140B" w:rsidRPr="005D42D8" w14:paraId="5DD5CA0F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54DA1E9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Informacja i komunikacja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E49514C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DC0886D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474,8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E3ECA2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030,6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9DE7DCF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18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422,3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578D2BC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021,8</w:t>
            </w:r>
          </w:p>
        </w:tc>
      </w:tr>
      <w:tr w:rsidR="007D140B" w:rsidRPr="005D42D8" w14:paraId="19F9F04E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DB58DF1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Obsługa rynku nieruchomości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913575A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60AFAD4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24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629,5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E455669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160,1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510A0E3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22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444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39F8D46B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25,3</w:t>
            </w:r>
          </w:p>
        </w:tc>
      </w:tr>
      <w:tr w:rsidR="007D140B" w:rsidRPr="005D42D8" w14:paraId="227E7A3C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484953D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profesjonalna, naukowa i techniczna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D5E01C8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6A77071B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374,8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3589283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395,8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7F9A786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787,9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2F9C83F1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190,9</w:t>
            </w:r>
          </w:p>
        </w:tc>
      </w:tr>
      <w:tr w:rsidR="007D140B" w:rsidRPr="005D42D8" w14:paraId="6F56D713" w14:textId="77777777" w:rsidTr="007D140B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692426C9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 xml:space="preserve">Administrowanie i działalność wspierająca 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2AF0E8CD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771FDD02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106,9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1C6E7C15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46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,0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559AE9E6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="0007024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053,9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  <w:hideMark/>
          </w:tcPr>
          <w:p w14:paraId="330C0634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6,9</w:t>
            </w:r>
          </w:p>
        </w:tc>
      </w:tr>
      <w:tr w:rsidR="007D140B" w:rsidRPr="005D42D8" w14:paraId="1FC530A8" w14:textId="77777777" w:rsidTr="005F3A5F">
        <w:trPr>
          <w:trHeight w:val="284"/>
        </w:trPr>
        <w:tc>
          <w:tcPr>
            <w:tcW w:w="374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7185DA1A" w14:textId="77777777" w:rsidR="007D140B" w:rsidRPr="005D42D8" w:rsidRDefault="007D140B" w:rsidP="007D140B">
            <w:pPr>
              <w:spacing w:before="0"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D42D8">
              <w:rPr>
                <w:rFonts w:eastAsia="Times New Roman" w:cs="Arial"/>
                <w:sz w:val="16"/>
                <w:szCs w:val="16"/>
                <w:lang w:eastAsia="pl-PL"/>
              </w:rPr>
              <w:t>Pozostałe sekcje</w:t>
            </w:r>
          </w:p>
        </w:tc>
        <w:tc>
          <w:tcPr>
            <w:tcW w:w="97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70D0E5B" w14:textId="77777777" w:rsidR="007D140B" w:rsidRPr="005D42D8" w:rsidRDefault="005A2D4E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5A2D4E">
              <w:rPr>
                <w:rFonts w:eastAsia="Times New Roman" w:cs="Arial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86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AEC9D17" w14:textId="77777777" w:rsidR="007D140B" w:rsidRPr="005D42D8" w:rsidRDefault="00FF5DDD" w:rsidP="006D39FC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D61BDB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877</w:t>
            </w:r>
            <w:r w:rsidR="005F3A5F">
              <w:rPr>
                <w:rFonts w:eastAsia="Times New Roman" w:cs="Arial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25341A4" w14:textId="77777777" w:rsidR="007D140B" w:rsidRPr="005D42D8" w:rsidRDefault="0007024D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7024D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  <w:r w:rsidR="00FF5DDD">
              <w:rPr>
                <w:rFonts w:eastAsia="Times New Roman" w:cs="Arial"/>
                <w:sz w:val="16"/>
                <w:szCs w:val="16"/>
                <w:lang w:eastAsia="pl-PL"/>
              </w:rPr>
              <w:t>3,9</w:t>
            </w:r>
          </w:p>
        </w:tc>
        <w:tc>
          <w:tcPr>
            <w:tcW w:w="998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3F09F297" w14:textId="77777777" w:rsidR="007D140B" w:rsidRPr="005D42D8" w:rsidRDefault="0007024D" w:rsidP="00FF5DDD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7024D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="00FF5DDD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  <w:r w:rsidRPr="0007024D">
              <w:rPr>
                <w:rFonts w:eastAsia="Times New Roman" w:cs="Arial"/>
                <w:sz w:val="16"/>
                <w:szCs w:val="16"/>
                <w:lang w:eastAsia="pl-PL"/>
              </w:rPr>
              <w:t>73</w:t>
            </w:r>
            <w:r w:rsidR="00FF5DDD">
              <w:rPr>
                <w:rFonts w:eastAsia="Times New Roman" w:cs="Arial"/>
                <w:sz w:val="16"/>
                <w:szCs w:val="16"/>
                <w:lang w:eastAsia="pl-PL"/>
              </w:rPr>
              <w:t>0,8</w:t>
            </w:r>
          </w:p>
        </w:tc>
        <w:tc>
          <w:tcPr>
            <w:tcW w:w="75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65AA" w14:textId="77777777" w:rsidR="007D140B" w:rsidRPr="005D42D8" w:rsidRDefault="00FF5DDD" w:rsidP="007D140B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32,6</w:t>
            </w:r>
          </w:p>
        </w:tc>
      </w:tr>
      <w:bookmarkEnd w:id="1"/>
      <w:bookmarkEnd w:id="2"/>
    </w:tbl>
    <w:p w14:paraId="6AE86748" w14:textId="77777777" w:rsidR="003E4D4B" w:rsidRDefault="003E4D4B" w:rsidP="00307FB3">
      <w:pPr>
        <w:pStyle w:val="Tekstpodstawowy"/>
        <w:kinsoku w:val="0"/>
        <w:overflowPunct w:val="0"/>
        <w:spacing w:line="220" w:lineRule="exact"/>
        <w:ind w:left="0" w:right="267"/>
        <w:jc w:val="both"/>
        <w:rPr>
          <w:rFonts w:ascii="Fira Sans SemiBold" w:hAnsi="Fira Sans SemiBold"/>
        </w:rPr>
      </w:pPr>
    </w:p>
    <w:p w14:paraId="70CF3595" w14:textId="77777777" w:rsidR="00A62E1E" w:rsidRDefault="0094605D" w:rsidP="003711F0">
      <w:pPr>
        <w:pStyle w:val="Tekstpodstawowy"/>
        <w:kinsoku w:val="0"/>
        <w:overflowPunct w:val="0"/>
        <w:spacing w:line="227" w:lineRule="exact"/>
        <w:ind w:left="0"/>
        <w:jc w:val="both"/>
      </w:pPr>
      <w:r>
        <w:rPr>
          <w:noProof/>
        </w:rPr>
        <w:pict w14:anchorId="069A1129">
          <v:shape id="_x0000_s1029" type="#_x0000_t202" style="position:absolute;left:0;text-align:left;margin-left:410.8pt;margin-top:319.35pt;width:135.85pt;height:62.5pt;z-index:-251578368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" filled="f" stroked="f">
            <v:textbox>
              <w:txbxContent>
                <w:p w14:paraId="5AC9ADB1" w14:textId="77777777" w:rsidR="00482EFF" w:rsidRPr="006D48EE" w:rsidRDefault="00482EFF" w:rsidP="006D48EE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6D48E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Dominująca wartość kapitału zagran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icznego pochodziła z krajów UE </w:t>
                  </w:r>
                  <w:r w:rsidRPr="003D711B">
                    <w:t xml:space="preserve">– </w:t>
                  </w:r>
                  <w:r w:rsidRPr="005E5A75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ponad</w:t>
                  </w:r>
                  <w:r>
                    <w:t xml:space="preserve">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</w:t>
                  </w:r>
                  <w:r w:rsidRPr="006D48E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ołowa z Holandii, Niemiec i Francji</w:t>
                  </w:r>
                </w:p>
              </w:txbxContent>
            </v:textbox>
            <w10:wrap type="tight"/>
          </v:shape>
        </w:pict>
      </w:r>
    </w:p>
    <w:p w14:paraId="58477BDB" w14:textId="77777777" w:rsidR="00A62E1E" w:rsidRDefault="00A62E1E" w:rsidP="003711F0">
      <w:pPr>
        <w:pStyle w:val="Tekstpodstawowy"/>
        <w:kinsoku w:val="0"/>
        <w:overflowPunct w:val="0"/>
        <w:spacing w:line="227" w:lineRule="exact"/>
        <w:ind w:left="0"/>
        <w:jc w:val="both"/>
      </w:pPr>
    </w:p>
    <w:p w14:paraId="49675B99" w14:textId="77777777" w:rsidR="00536F24" w:rsidRPr="00C852A3" w:rsidRDefault="00A62E1E" w:rsidP="00A62E1E">
      <w:pPr>
        <w:pStyle w:val="Tekstpodstawowy"/>
        <w:kinsoku w:val="0"/>
        <w:overflowPunct w:val="0"/>
        <w:spacing w:line="240" w:lineRule="exact"/>
        <w:ind w:left="0"/>
        <w:jc w:val="both"/>
        <w:rPr>
          <w:rFonts w:ascii="Fira Sans" w:eastAsiaTheme="minorHAnsi" w:hAnsi="Fira Sans" w:cstheme="minorBidi"/>
          <w:szCs w:val="22"/>
          <w:lang w:eastAsia="en-US"/>
        </w:rPr>
      </w:pPr>
      <w:r w:rsidRPr="00C852A3">
        <w:rPr>
          <w:rFonts w:ascii="Fira Sans" w:eastAsiaTheme="minorHAnsi" w:hAnsi="Fira Sans" w:cstheme="minorBidi"/>
          <w:szCs w:val="22"/>
          <w:lang w:eastAsia="en-US"/>
        </w:rPr>
        <w:t>Kapitał zagraniczny zainwe</w:t>
      </w:r>
      <w:r w:rsidR="00724D0C">
        <w:rPr>
          <w:rFonts w:ascii="Fira Sans" w:eastAsiaTheme="minorHAnsi" w:hAnsi="Fira Sans" w:cstheme="minorBidi"/>
          <w:szCs w:val="22"/>
          <w:lang w:eastAsia="en-US"/>
        </w:rPr>
        <w:t>stowany w Polsce pod koniec 2020</w:t>
      </w:r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roku pochodził z</w:t>
      </w:r>
      <w:r w:rsidR="00724D0C">
        <w:rPr>
          <w:rFonts w:ascii="Fira Sans" w:eastAsiaTheme="minorHAnsi" w:hAnsi="Fira Sans" w:cstheme="minorBidi"/>
          <w:szCs w:val="22"/>
          <w:lang w:eastAsia="en-US"/>
        </w:rPr>
        <w:t>e 116 krajów, w większości</w:t>
      </w:r>
      <w:r w:rsidR="009E3D44">
        <w:rPr>
          <w:rFonts w:ascii="Fira Sans" w:eastAsiaTheme="minorHAnsi" w:hAnsi="Fira Sans" w:cstheme="minorBidi"/>
          <w:szCs w:val="22"/>
          <w:lang w:eastAsia="en-US"/>
        </w:rPr>
        <w:t xml:space="preserve"> (</w:t>
      </w:r>
      <w:r w:rsidR="00196930">
        <w:rPr>
          <w:rFonts w:ascii="Fira Sans" w:eastAsiaTheme="minorHAnsi" w:hAnsi="Fira Sans" w:cstheme="minorBidi"/>
          <w:szCs w:val="22"/>
          <w:lang w:eastAsia="en-US"/>
        </w:rPr>
        <w:t>84,5</w:t>
      </w:r>
      <w:r w:rsidR="00E6343A">
        <w:rPr>
          <w:rFonts w:ascii="Fira Sans" w:eastAsiaTheme="minorHAnsi" w:hAnsi="Fira Sans" w:cstheme="minorBidi"/>
          <w:szCs w:val="22"/>
          <w:lang w:eastAsia="en-US"/>
        </w:rPr>
        <w:t>%) z</w:t>
      </w:r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krajów UE. Kraje, które zainwestowały w Polsce kapitał o największej wartości to Holandia</w:t>
      </w:r>
      <w:r w:rsidR="00E6343A" w:rsidRPr="00C852A3">
        <w:rPr>
          <w:rFonts w:ascii="Fira Sans" w:eastAsiaTheme="minorHAnsi" w:hAnsi="Fira Sans" w:cstheme="minorBidi"/>
          <w:szCs w:val="22"/>
          <w:lang w:eastAsia="en-US"/>
        </w:rPr>
        <w:t xml:space="preserve"> (</w:t>
      </w:r>
      <w:r w:rsidR="009E3D44">
        <w:rPr>
          <w:rFonts w:ascii="Fira Sans" w:eastAsiaTheme="minorHAnsi" w:hAnsi="Fira Sans" w:cstheme="minorBidi"/>
          <w:szCs w:val="22"/>
          <w:lang w:eastAsia="en-US"/>
        </w:rPr>
        <w:t>22,</w:t>
      </w:r>
      <w:r w:rsidR="00E6343A">
        <w:rPr>
          <w:rFonts w:ascii="Fira Sans" w:eastAsiaTheme="minorHAnsi" w:hAnsi="Fira Sans" w:cstheme="minorBidi"/>
          <w:szCs w:val="22"/>
          <w:lang w:eastAsia="en-US"/>
        </w:rPr>
        <w:t>5% kapitału</w:t>
      </w:r>
      <w:r w:rsidRPr="00C852A3">
        <w:rPr>
          <w:rFonts w:ascii="Fira Sans" w:eastAsiaTheme="minorHAnsi" w:hAnsi="Fira Sans" w:cstheme="minorBidi"/>
          <w:szCs w:val="22"/>
          <w:lang w:eastAsia="en-US"/>
        </w:rPr>
        <w:t xml:space="preserve"> zag</w:t>
      </w:r>
      <w:r w:rsidR="00724D0C">
        <w:rPr>
          <w:rFonts w:ascii="Fira Sans" w:eastAsiaTheme="minorHAnsi" w:hAnsi="Fira Sans" w:cstheme="minorBidi"/>
          <w:szCs w:val="22"/>
          <w:lang w:eastAsia="en-US"/>
        </w:rPr>
        <w:t>ranicznego ogółem), Niemcy</w:t>
      </w:r>
      <w:r w:rsidR="009E3D44">
        <w:rPr>
          <w:rFonts w:ascii="Fira Sans" w:eastAsiaTheme="minorHAnsi" w:hAnsi="Fira Sans" w:cstheme="minorBidi"/>
          <w:szCs w:val="22"/>
          <w:lang w:eastAsia="en-US"/>
        </w:rPr>
        <w:t xml:space="preserve"> (16,</w:t>
      </w:r>
      <w:r w:rsidR="00E6343A">
        <w:rPr>
          <w:rFonts w:ascii="Fira Sans" w:eastAsiaTheme="minorHAnsi" w:hAnsi="Fira Sans" w:cstheme="minorBidi"/>
          <w:szCs w:val="22"/>
          <w:lang w:eastAsia="en-US"/>
        </w:rPr>
        <w:t>3%) i</w:t>
      </w:r>
      <w:r w:rsidR="00724D0C">
        <w:rPr>
          <w:rFonts w:ascii="Fira Sans" w:eastAsiaTheme="minorHAnsi" w:hAnsi="Fira Sans" w:cstheme="minorBidi"/>
          <w:szCs w:val="22"/>
          <w:lang w:eastAsia="en-US"/>
        </w:rPr>
        <w:t xml:space="preserve"> Francja (12,3</w:t>
      </w:r>
      <w:r w:rsidRPr="00C852A3">
        <w:rPr>
          <w:rFonts w:ascii="Fira Sans" w:eastAsiaTheme="minorHAnsi" w:hAnsi="Fira Sans" w:cstheme="minorBidi"/>
          <w:szCs w:val="22"/>
          <w:lang w:eastAsia="en-US"/>
        </w:rPr>
        <w:t>%).</w:t>
      </w:r>
    </w:p>
    <w:p w14:paraId="1D31CAA9" w14:textId="77777777" w:rsidR="00A62E1E" w:rsidRDefault="00A62E1E" w:rsidP="003711F0">
      <w:pPr>
        <w:pStyle w:val="Tekstpodstawowy"/>
        <w:kinsoku w:val="0"/>
        <w:overflowPunct w:val="0"/>
        <w:spacing w:line="227" w:lineRule="exact"/>
        <w:ind w:left="0"/>
        <w:jc w:val="both"/>
      </w:pPr>
    </w:p>
    <w:p w14:paraId="1A387337" w14:textId="77777777" w:rsidR="000F31C2" w:rsidRDefault="00EC20AD" w:rsidP="00A62E1E">
      <w:pPr>
        <w:pStyle w:val="Tekstpodstawowy"/>
        <w:kinsoku w:val="0"/>
        <w:overflowPunct w:val="0"/>
        <w:ind w:left="0"/>
        <w:jc w:val="both"/>
        <w:rPr>
          <w:rFonts w:ascii="Fira Sans" w:hAnsi="Fira Sans"/>
          <w:b/>
          <w:sz w:val="18"/>
          <w:szCs w:val="18"/>
        </w:rPr>
      </w:pPr>
      <w:r w:rsidRPr="00C80CC5">
        <w:rPr>
          <w:rFonts w:ascii="Fira Sans" w:hAnsi="Fira Sans"/>
          <w:b/>
          <w:sz w:val="18"/>
          <w:szCs w:val="18"/>
        </w:rPr>
        <w:lastRenderedPageBreak/>
        <w:t>Tablica 3. Kapitał zagraniczny</w:t>
      </w:r>
      <w:r w:rsidRPr="007979E4">
        <w:rPr>
          <w:rFonts w:ascii="Fira Sans" w:hAnsi="Fira Sans"/>
          <w:b/>
          <w:sz w:val="18"/>
          <w:szCs w:val="18"/>
        </w:rPr>
        <w:t xml:space="preserve"> według najważniejszych kraj</w:t>
      </w:r>
      <w:r w:rsidR="000F31C2">
        <w:rPr>
          <w:rFonts w:ascii="Fira Sans" w:hAnsi="Fira Sans"/>
          <w:b/>
          <w:sz w:val="18"/>
          <w:szCs w:val="18"/>
        </w:rPr>
        <w:t xml:space="preserve">ów pochodzenia udziałowców </w:t>
      </w:r>
    </w:p>
    <w:p w14:paraId="02A8B2D7" w14:textId="77777777" w:rsidR="003E4D4B" w:rsidRDefault="000F31C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  <w:r>
        <w:rPr>
          <w:rFonts w:ascii="Fira Sans" w:hAnsi="Fira Sans"/>
          <w:b/>
          <w:sz w:val="18"/>
          <w:szCs w:val="18"/>
        </w:rPr>
        <w:t xml:space="preserve">                   w </w:t>
      </w:r>
      <w:r w:rsidR="005F3A5F">
        <w:rPr>
          <w:rFonts w:ascii="Fira Sans" w:hAnsi="Fira Sans"/>
          <w:b/>
          <w:sz w:val="18"/>
          <w:szCs w:val="18"/>
        </w:rPr>
        <w:t>2020</w:t>
      </w:r>
      <w:r>
        <w:rPr>
          <w:rFonts w:ascii="Fira Sans" w:hAnsi="Fira Sans"/>
          <w:b/>
          <w:sz w:val="18"/>
          <w:szCs w:val="18"/>
        </w:rPr>
        <w:t xml:space="preserve"> roku</w:t>
      </w:r>
    </w:p>
    <w:p w14:paraId="1CE19BE1" w14:textId="77777777" w:rsidR="00094D71" w:rsidRPr="00FA298C" w:rsidRDefault="00094D71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" w:hAnsi="Fira Sans"/>
          <w:b/>
          <w:sz w:val="18"/>
          <w:szCs w:val="18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380"/>
        <w:gridCol w:w="2200"/>
      </w:tblGrid>
      <w:tr w:rsidR="00094D71" w:rsidRPr="00094D71" w14:paraId="7453DFD1" w14:textId="77777777" w:rsidTr="00B15591">
        <w:trPr>
          <w:trHeight w:val="406"/>
        </w:trPr>
        <w:tc>
          <w:tcPr>
            <w:tcW w:w="2500" w:type="dxa"/>
            <w:vMerge w:val="restart"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shd w:val="clear" w:color="auto" w:fill="auto"/>
            <w:hideMark/>
          </w:tcPr>
          <w:p w14:paraId="1625BBF1" w14:textId="77777777"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Kraje                                                                             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hideMark/>
          </w:tcPr>
          <w:p w14:paraId="40A7D5AE" w14:textId="77777777"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Kapitał zagraniczny </w:t>
            </w:r>
          </w:p>
          <w:p w14:paraId="01BD58D8" w14:textId="77777777"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udziałowców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1D77"/>
              <w:bottom w:val="nil"/>
              <w:right w:val="nil"/>
            </w:tcBorders>
            <w:shd w:val="clear" w:color="auto" w:fill="auto"/>
            <w:hideMark/>
          </w:tcPr>
          <w:p w14:paraId="580607C5" w14:textId="77777777"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Udział kraju </w:t>
            </w: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br/>
              <w:t xml:space="preserve">w kapitale </w:t>
            </w:r>
          </w:p>
          <w:p w14:paraId="7A64FE56" w14:textId="77777777" w:rsidR="00C80CC5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zagranicznym </w:t>
            </w:r>
          </w:p>
          <w:p w14:paraId="0F7E1E0F" w14:textId="77777777"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ogółem                                      </w:t>
            </w:r>
            <w:r w:rsidRPr="00094D71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94D71" w:rsidRPr="00094D71" w14:paraId="5F89FCEA" w14:textId="77777777" w:rsidTr="00B15591">
        <w:trPr>
          <w:trHeight w:val="406"/>
        </w:trPr>
        <w:tc>
          <w:tcPr>
            <w:tcW w:w="2500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50BE41DF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  <w:hideMark/>
          </w:tcPr>
          <w:p w14:paraId="2DF1E60C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1D77"/>
              <w:bottom w:val="nil"/>
              <w:right w:val="nil"/>
            </w:tcBorders>
            <w:vAlign w:val="center"/>
            <w:hideMark/>
          </w:tcPr>
          <w:p w14:paraId="341332A0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14:paraId="2ABF3F30" w14:textId="77777777" w:rsidTr="00AB2360">
        <w:trPr>
          <w:trHeight w:val="406"/>
        </w:trPr>
        <w:tc>
          <w:tcPr>
            <w:tcW w:w="2500" w:type="dxa"/>
            <w:vMerge/>
            <w:tcBorders>
              <w:top w:val="nil"/>
              <w:left w:val="nil"/>
              <w:bottom w:val="single" w:sz="8" w:space="0" w:color="376091"/>
              <w:right w:val="single" w:sz="4" w:space="0" w:color="001D77"/>
            </w:tcBorders>
            <w:vAlign w:val="center"/>
            <w:hideMark/>
          </w:tcPr>
          <w:p w14:paraId="4BB8803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001B8458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14:paraId="3AB0C69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14:paraId="4A227A86" w14:textId="77777777" w:rsidTr="00E6343A">
        <w:trPr>
          <w:trHeight w:val="330"/>
        </w:trPr>
        <w:tc>
          <w:tcPr>
            <w:tcW w:w="2500" w:type="dxa"/>
            <w:vMerge/>
            <w:tcBorders>
              <w:top w:val="nil"/>
              <w:left w:val="nil"/>
              <w:bottom w:val="single" w:sz="12" w:space="0" w:color="376091"/>
              <w:right w:val="single" w:sz="4" w:space="0" w:color="001D77"/>
            </w:tcBorders>
            <w:vAlign w:val="center"/>
            <w:hideMark/>
          </w:tcPr>
          <w:p w14:paraId="05E7DC5F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12" w:space="0" w:color="376091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AFDEA60" w14:textId="77777777" w:rsidR="00094D71" w:rsidRPr="00094D71" w:rsidRDefault="00094D71" w:rsidP="00E6343A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 mln zł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12" w:space="0" w:color="376091"/>
            </w:tcBorders>
            <w:shd w:val="clear" w:color="auto" w:fill="auto"/>
            <w:noWrap/>
            <w:vAlign w:val="center"/>
            <w:hideMark/>
          </w:tcPr>
          <w:p w14:paraId="6A1531C0" w14:textId="77777777" w:rsidR="00094D71" w:rsidRPr="00094D71" w:rsidRDefault="00094D71" w:rsidP="00094D71">
            <w:pPr>
              <w:spacing w:before="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%</w:t>
            </w:r>
          </w:p>
        </w:tc>
      </w:tr>
      <w:tr w:rsidR="00673052" w:rsidRPr="00094D71" w14:paraId="575C319B" w14:textId="77777777" w:rsidTr="005F3A5F">
        <w:trPr>
          <w:trHeight w:val="360"/>
        </w:trPr>
        <w:tc>
          <w:tcPr>
            <w:tcW w:w="2500" w:type="dxa"/>
            <w:tcBorders>
              <w:top w:val="single" w:sz="12" w:space="0" w:color="376091"/>
              <w:left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27C35679" w14:textId="77777777" w:rsidR="00673052" w:rsidRPr="00094D71" w:rsidRDefault="00673052" w:rsidP="005F3A5F">
            <w:pPr>
              <w:spacing w:before="0"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380" w:type="dxa"/>
            <w:tcBorders>
              <w:top w:val="single" w:sz="12" w:space="0" w:color="376091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  <w:hideMark/>
          </w:tcPr>
          <w:p w14:paraId="0BD93A19" w14:textId="77777777" w:rsidR="00673052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215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567,1</w:t>
            </w:r>
          </w:p>
        </w:tc>
        <w:tc>
          <w:tcPr>
            <w:tcW w:w="2200" w:type="dxa"/>
            <w:tcBorders>
              <w:top w:val="single" w:sz="12" w:space="0" w:color="376091"/>
              <w:left w:val="single" w:sz="4" w:space="0" w:color="001D77"/>
            </w:tcBorders>
            <w:shd w:val="clear" w:color="auto" w:fill="auto"/>
            <w:vAlign w:val="bottom"/>
            <w:hideMark/>
          </w:tcPr>
          <w:p w14:paraId="27969844" w14:textId="77777777" w:rsidR="00673052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100,0</w:t>
            </w:r>
          </w:p>
        </w:tc>
      </w:tr>
      <w:tr w:rsidR="00094D71" w:rsidRPr="00094D71" w14:paraId="564E6DC9" w14:textId="77777777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6E7FD6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 xml:space="preserve">   </w:t>
            </w: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w tym:</w:t>
            </w:r>
          </w:p>
        </w:tc>
        <w:tc>
          <w:tcPr>
            <w:tcW w:w="2380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CF0EFB9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14:paraId="1229527E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14:paraId="2C860789" w14:textId="77777777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19D692D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Kraje Unii Europejskiej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7CBD4E9" w14:textId="77777777" w:rsidR="00094D71" w:rsidRPr="00094D71" w:rsidRDefault="00A87C12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A87C1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182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A87C12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099,2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41B3DF30" w14:textId="77777777" w:rsidR="00094D71" w:rsidRPr="00094D71" w:rsidRDefault="009E3D44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84,5</w:t>
            </w:r>
          </w:p>
        </w:tc>
      </w:tr>
      <w:tr w:rsidR="00094D71" w:rsidRPr="00094D71" w14:paraId="2958D074" w14:textId="77777777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2CDBD71B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Kraje należące do OECD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8D7F377" w14:textId="77777777" w:rsidR="00094D71" w:rsidRPr="00094D71" w:rsidRDefault="004061B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203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607,2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5FA3C8BC" w14:textId="77777777" w:rsidR="00094D71" w:rsidRPr="00094D71" w:rsidRDefault="004061BA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94,5</w:t>
            </w:r>
          </w:p>
        </w:tc>
      </w:tr>
      <w:tr w:rsidR="00094D71" w:rsidRPr="00094D71" w14:paraId="096BDD47" w14:textId="77777777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4F41CB28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Z ogółem przypada na: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8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A1B8F48" w14:textId="77777777" w:rsidR="00094D71" w:rsidRPr="00094D71" w:rsidRDefault="00094D71" w:rsidP="00094D71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8" w:space="0" w:color="001D77"/>
              <w:right w:val="nil"/>
            </w:tcBorders>
            <w:shd w:val="clear" w:color="auto" w:fill="auto"/>
            <w:noWrap/>
            <w:vAlign w:val="center"/>
            <w:hideMark/>
          </w:tcPr>
          <w:p w14:paraId="7E54772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14:paraId="2268400C" w14:textId="77777777" w:rsidTr="00B15591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bottom"/>
            <w:hideMark/>
          </w:tcPr>
          <w:p w14:paraId="0A1492A3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24A2046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200" w:type="dxa"/>
            <w:tcBorders>
              <w:top w:val="single" w:sz="8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00C50BF4" w14:textId="77777777" w:rsidR="00094D71" w:rsidRPr="00094D71" w:rsidRDefault="00094D71" w:rsidP="00094D71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094D71" w:rsidRPr="00094D71" w14:paraId="7CAA2C50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46DCCE0" w14:textId="77777777" w:rsidR="00094D71" w:rsidRPr="00094D71" w:rsidRDefault="00094D71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Holandia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3597B69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516,1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2AE05F06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22,5</w:t>
            </w:r>
          </w:p>
        </w:tc>
      </w:tr>
      <w:tr w:rsidR="00094D71" w:rsidRPr="00094D71" w14:paraId="59538A03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772EFAD" w14:textId="77777777" w:rsidR="00094D71" w:rsidRPr="00094D71" w:rsidRDefault="00094D71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Niemcy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F618800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82EF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35 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040,2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5BAB6521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16,3</w:t>
            </w:r>
          </w:p>
        </w:tc>
      </w:tr>
      <w:tr w:rsidR="00094D71" w:rsidRPr="00094D71" w14:paraId="17CD7498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74E28BEC" w14:textId="77777777" w:rsidR="00094D71" w:rsidRPr="00094D71" w:rsidRDefault="00094D71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Francja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21EE016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465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65876F80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12,3</w:t>
            </w:r>
          </w:p>
        </w:tc>
      </w:tr>
      <w:tr w:rsidR="00094D71" w:rsidRPr="00094D71" w14:paraId="26D76514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FFE9EB2" w14:textId="77777777" w:rsidR="00094D71" w:rsidRPr="00094D71" w:rsidRDefault="00094D71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Luksemburg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61AE456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20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769,6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70B690A1" w14:textId="77777777" w:rsidR="00094D71" w:rsidRPr="00094D71" w:rsidRDefault="004061BA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9,6</w:t>
            </w:r>
          </w:p>
        </w:tc>
      </w:tr>
      <w:tr w:rsidR="00094D71" w:rsidRPr="00094D71" w14:paraId="07CC2003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04D7C05" w14:textId="77777777" w:rsidR="00094D71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Korea Południowa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79B97CC" w14:textId="77777777" w:rsidR="00094D71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348,7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171B27A2" w14:textId="77777777" w:rsidR="00094D71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3,9</w:t>
            </w:r>
          </w:p>
        </w:tc>
      </w:tr>
      <w:tr w:rsidR="00606F1D" w:rsidRPr="00094D71" w14:paraId="7EE7D913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CF4C25F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Wielka Brytania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4D18198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4061BA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058,1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446557D8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3,7</w:t>
            </w:r>
          </w:p>
        </w:tc>
      </w:tr>
      <w:tr w:rsidR="00606F1D" w:rsidRPr="00094D71" w14:paraId="67A3CCA5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F7FA56A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Cypr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EF9A28E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014,1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49DE13A0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3,7</w:t>
            </w:r>
          </w:p>
        </w:tc>
      </w:tr>
      <w:tr w:rsidR="00606F1D" w:rsidRPr="00094D71" w14:paraId="3BDFDE6F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1EEC8E2" w14:textId="77777777" w:rsidR="00606F1D" w:rsidRPr="004364C5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Austria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09D5202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832,7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7E5FCA46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3,2</w:t>
            </w:r>
          </w:p>
        </w:tc>
      </w:tr>
      <w:tr w:rsidR="00606F1D" w:rsidRPr="00094D71" w14:paraId="2392EA42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6651DAC" w14:textId="77777777" w:rsidR="00606F1D" w:rsidRPr="00606F1D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Sz</w:t>
            </w:r>
            <w:r w:rsidRPr="00606F1D">
              <w:rPr>
                <w:rFonts w:eastAsia="Times New Roman" w:cs="Arial"/>
                <w:sz w:val="18"/>
                <w:szCs w:val="18"/>
                <w:lang w:eastAsia="pl-PL"/>
              </w:rPr>
              <w:t>wajcaria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02FFEB1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291,6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0C4A906A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2,9</w:t>
            </w:r>
          </w:p>
        </w:tc>
      </w:tr>
      <w:tr w:rsidR="00606F1D" w:rsidRPr="00094D71" w14:paraId="1D1A6978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56319ED9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Belgia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48A7BF80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247,4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666A7514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2,9</w:t>
            </w:r>
          </w:p>
        </w:tc>
      </w:tr>
      <w:tr w:rsidR="00606F1D" w:rsidRPr="00094D71" w14:paraId="24C53263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94CD4F9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Hiszpania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339306A9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872,5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2A734FB2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2,7</w:t>
            </w:r>
          </w:p>
        </w:tc>
      </w:tr>
      <w:tr w:rsidR="00606F1D" w:rsidRPr="00094D71" w14:paraId="126B3BF6" w14:textId="77777777" w:rsidTr="005F3A5F">
        <w:trPr>
          <w:trHeight w:val="282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C2AC7D2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Włochy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040A48C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733,3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5AF55FDB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2,7</w:t>
            </w:r>
          </w:p>
        </w:tc>
      </w:tr>
      <w:tr w:rsidR="00606F1D" w:rsidRPr="00094D71" w14:paraId="08F87FC4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6E81952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364C5">
              <w:rPr>
                <w:rFonts w:eastAsia="Times New Roman" w:cs="Arial"/>
                <w:sz w:val="18"/>
                <w:szCs w:val="18"/>
                <w:lang w:eastAsia="pl-PL"/>
              </w:rPr>
              <w:t>Szwecja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120272D" w14:textId="77777777" w:rsidR="00606F1D" w:rsidRPr="00094D71" w:rsidRDefault="00606F1D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</w:t>
            </w:r>
            <w:r w:rsid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606F1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361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498B884B" w14:textId="77777777" w:rsidR="00606F1D" w:rsidRPr="00094D71" w:rsidRDefault="005F3A5F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2,5</w:t>
            </w:r>
          </w:p>
        </w:tc>
      </w:tr>
      <w:tr w:rsidR="00606F1D" w:rsidRPr="00094D71" w14:paraId="20596B28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04A2AF7" w14:textId="77777777" w:rsidR="00606F1D" w:rsidRPr="00094D71" w:rsidRDefault="005F3A5F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Dania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85F1860" w14:textId="77777777" w:rsidR="00606F1D" w:rsidRPr="00094D71" w:rsidRDefault="005F3A5F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101,5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73370220" w14:textId="77777777" w:rsidR="00606F1D" w:rsidRPr="00094D71" w:rsidRDefault="005F3A5F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1,9</w:t>
            </w:r>
          </w:p>
        </w:tc>
      </w:tr>
      <w:tr w:rsidR="00606F1D" w:rsidRPr="00094D71" w14:paraId="5E63ADB1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217095CE" w14:textId="77777777" w:rsidR="00606F1D" w:rsidRPr="00094D71" w:rsidRDefault="005F3A5F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Stany Zjednoczone Ameryki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772FC31E" w14:textId="77777777" w:rsidR="00606F1D" w:rsidRPr="00094D71" w:rsidRDefault="005F3A5F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917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center"/>
            <w:hideMark/>
          </w:tcPr>
          <w:p w14:paraId="7E5D5A71" w14:textId="77777777" w:rsidR="00606F1D" w:rsidRPr="00094D71" w:rsidRDefault="005F3A5F" w:rsidP="005F3A5F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1,8</w:t>
            </w:r>
          </w:p>
        </w:tc>
      </w:tr>
      <w:tr w:rsidR="00606F1D" w:rsidRPr="00094D71" w14:paraId="75C41338" w14:textId="77777777" w:rsidTr="005F3A5F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10B36E5" w14:textId="77777777" w:rsidR="00606F1D" w:rsidRPr="00094D71" w:rsidRDefault="00606F1D" w:rsidP="005F3A5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94D71">
              <w:rPr>
                <w:rFonts w:eastAsia="Times New Roman" w:cs="Arial"/>
                <w:sz w:val="18"/>
                <w:szCs w:val="18"/>
                <w:lang w:eastAsia="pl-PL"/>
              </w:rPr>
              <w:t>Finlandia</w:t>
            </w:r>
          </w:p>
        </w:tc>
        <w:tc>
          <w:tcPr>
            <w:tcW w:w="238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1645AFA2" w14:textId="77777777" w:rsidR="00606F1D" w:rsidRPr="00094D71" w:rsidRDefault="005F3A5F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  <w:r w:rsidRPr="005F3A5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211,3</w:t>
            </w:r>
          </w:p>
        </w:tc>
        <w:tc>
          <w:tcPr>
            <w:tcW w:w="220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956C" w14:textId="77777777" w:rsidR="00606F1D" w:rsidRPr="00094D71" w:rsidRDefault="005F3A5F" w:rsidP="00094D71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</w:tbl>
    <w:p w14:paraId="7E223404" w14:textId="77777777" w:rsidR="00FA298C" w:rsidRDefault="00FA298C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</w:p>
    <w:p w14:paraId="01327438" w14:textId="77777777" w:rsidR="0037139B" w:rsidRPr="001412FA" w:rsidRDefault="00212832" w:rsidP="00EC20AD">
      <w:pPr>
        <w:pStyle w:val="Tekstpodstawowy"/>
        <w:kinsoku w:val="0"/>
        <w:overflowPunct w:val="0"/>
        <w:spacing w:line="227" w:lineRule="exact"/>
        <w:ind w:left="0"/>
        <w:jc w:val="both"/>
        <w:rPr>
          <w:rFonts w:ascii="Fira Sans SemiBold" w:eastAsia="Times New Roman" w:hAnsi="Fira Sans SemiBold" w:cs="Times New Roman"/>
          <w:bCs/>
          <w:color w:val="001D77"/>
          <w:szCs w:val="24"/>
        </w:rPr>
      </w:pPr>
      <w:r w:rsidRPr="001412FA">
        <w:rPr>
          <w:rFonts w:ascii="Fira Sans SemiBold" w:eastAsia="Times New Roman" w:hAnsi="Fira Sans SemiBold" w:cs="Times New Roman"/>
          <w:bCs/>
          <w:color w:val="001D77"/>
          <w:szCs w:val="24"/>
        </w:rPr>
        <w:t>Liczba pracujących</w:t>
      </w:r>
    </w:p>
    <w:p w14:paraId="07A13814" w14:textId="77777777" w:rsidR="007C42C1" w:rsidRPr="003D711B" w:rsidRDefault="00724D0C" w:rsidP="005D42D8">
      <w:pPr>
        <w:spacing w:after="0" w:line="240" w:lineRule="auto"/>
      </w:pPr>
      <w:r>
        <w:t>Na koniec 2020</w:t>
      </w:r>
      <w:r w:rsidR="007C42C1" w:rsidRPr="003D711B">
        <w:t xml:space="preserve"> roku </w:t>
      </w:r>
      <w:r w:rsidR="003711F0">
        <w:t xml:space="preserve">przedsiębiorstwa </w:t>
      </w:r>
      <w:r w:rsidR="003711F0" w:rsidRPr="003D711B">
        <w:t>z</w:t>
      </w:r>
      <w:r w:rsidR="007C42C1" w:rsidRPr="003D711B">
        <w:t xml:space="preserve"> kapitałem zagranicznym zatrudniały </w:t>
      </w:r>
      <w:r w:rsidR="0009426E">
        <w:t>2</w:t>
      </w:r>
      <w:r>
        <w:t> 067,1</w:t>
      </w:r>
      <w:r w:rsidR="00D5402B" w:rsidRPr="003D711B">
        <w:t xml:space="preserve"> </w:t>
      </w:r>
      <w:r w:rsidR="007C42C1" w:rsidRPr="003D711B">
        <w:t xml:space="preserve">tys. osób. Duże </w:t>
      </w:r>
      <w:r w:rsidR="001924CB" w:rsidRPr="003D711B">
        <w:t>podmioty</w:t>
      </w:r>
      <w:r w:rsidR="001924CB">
        <w:t xml:space="preserve"> </w:t>
      </w:r>
      <w:r w:rsidR="001924CB" w:rsidRPr="003D711B">
        <w:t>były</w:t>
      </w:r>
      <w:r w:rsidR="007C42C1" w:rsidRPr="003D711B">
        <w:t xml:space="preserve"> miejscem pracy dla </w:t>
      </w:r>
      <w:r>
        <w:t>76,6</w:t>
      </w:r>
      <w:r w:rsidR="007C42C1" w:rsidRPr="003D711B">
        <w:t>%</w:t>
      </w:r>
      <w:r w:rsidR="00D5402B" w:rsidRPr="003D711B">
        <w:t xml:space="preserve"> </w:t>
      </w:r>
      <w:r w:rsidR="002C7041">
        <w:t>ogółu</w:t>
      </w:r>
      <w:r w:rsidR="003711F0">
        <w:t xml:space="preserve"> pracujących w przedsiębiorstwach</w:t>
      </w:r>
      <w:r w:rsidR="000234E1">
        <w:t xml:space="preserve"> z kapitałem zagranicznym</w:t>
      </w:r>
      <w:r w:rsidR="007C42C1" w:rsidRPr="003D711B">
        <w:t xml:space="preserve">. </w:t>
      </w:r>
      <w:r w:rsidR="000234E1">
        <w:t xml:space="preserve">W </w:t>
      </w:r>
      <w:r w:rsidR="003711F0">
        <w:t>przedsiębiorstwach</w:t>
      </w:r>
      <w:r w:rsidR="007C42C1" w:rsidRPr="003D711B">
        <w:t xml:space="preserve"> zajmując</w:t>
      </w:r>
      <w:r w:rsidR="000234E1">
        <w:t>ych</w:t>
      </w:r>
      <w:r w:rsidR="007C42C1" w:rsidRPr="003D711B">
        <w:t xml:space="preserve"> się przetwórstwem przemysłowym </w:t>
      </w:r>
      <w:r w:rsidR="000234E1">
        <w:t>pracowało</w:t>
      </w:r>
      <w:r w:rsidR="007C42C1" w:rsidRPr="003D711B">
        <w:t xml:space="preserve"> </w:t>
      </w:r>
      <w:r w:rsidR="00564126">
        <w:t>44,8</w:t>
      </w:r>
      <w:r w:rsidR="007C42C1" w:rsidRPr="003D711B">
        <w:t>%</w:t>
      </w:r>
      <w:r w:rsidR="002C7041">
        <w:t xml:space="preserve">, </w:t>
      </w:r>
      <w:r w:rsidR="007C42C1" w:rsidRPr="003D711B">
        <w:t xml:space="preserve">natomiast </w:t>
      </w:r>
      <w:r w:rsidR="00347A48">
        <w:t xml:space="preserve">w </w:t>
      </w:r>
      <w:r w:rsidR="007C42C1" w:rsidRPr="003D711B">
        <w:t>zajmując</w:t>
      </w:r>
      <w:r w:rsidR="000234E1">
        <w:t>ych</w:t>
      </w:r>
      <w:r w:rsidR="001924CB">
        <w:t xml:space="preserve"> </w:t>
      </w:r>
      <w:r w:rsidR="007C42C1" w:rsidRPr="003D711B">
        <w:t>się handlem; naprawą pojazdów samochodowych</w:t>
      </w:r>
      <w:r w:rsidR="000234E1">
        <w:t xml:space="preserve"> </w:t>
      </w:r>
      <w:r w:rsidR="000234E1" w:rsidRPr="003D711B">
        <w:t xml:space="preserve">– </w:t>
      </w:r>
      <w:r w:rsidR="00564126">
        <w:t>23,9</w:t>
      </w:r>
      <w:r w:rsidR="007C42C1" w:rsidRPr="003D711B">
        <w:t xml:space="preserve">% </w:t>
      </w:r>
      <w:r w:rsidR="002C7041">
        <w:t xml:space="preserve">ogółu </w:t>
      </w:r>
      <w:r w:rsidR="007C42C1" w:rsidRPr="003D711B">
        <w:t>pracujących</w:t>
      </w:r>
      <w:r w:rsidR="00347A48">
        <w:t xml:space="preserve"> w analizowanych przedsiębiorstwach</w:t>
      </w:r>
      <w:r w:rsidR="007C42C1" w:rsidRPr="003D711B">
        <w:t xml:space="preserve">. </w:t>
      </w:r>
      <w:r w:rsidR="000234E1">
        <w:t xml:space="preserve">Średnio, w </w:t>
      </w:r>
      <w:r w:rsidR="003711F0">
        <w:t xml:space="preserve">przedsiębiorstwie </w:t>
      </w:r>
      <w:r w:rsidR="001924CB" w:rsidRPr="003D711B">
        <w:t>z</w:t>
      </w:r>
      <w:r w:rsidR="007C42C1" w:rsidRPr="003D711B">
        <w:t xml:space="preserve"> kapitałem zagranicznym </w:t>
      </w:r>
      <w:r w:rsidR="000234E1">
        <w:t>pracowało</w:t>
      </w:r>
      <w:r w:rsidR="007C42C1" w:rsidRPr="003D711B">
        <w:t xml:space="preserve"> </w:t>
      </w:r>
      <w:r w:rsidR="009C7381">
        <w:t>8</w:t>
      </w:r>
      <w:r w:rsidR="00564126">
        <w:t>9</w:t>
      </w:r>
      <w:r w:rsidR="007C42C1" w:rsidRPr="003D711B">
        <w:t xml:space="preserve"> osób, </w:t>
      </w:r>
      <w:r w:rsidR="000234E1">
        <w:t>z tego w</w:t>
      </w:r>
      <w:r w:rsidR="007C42C1" w:rsidRPr="003D711B">
        <w:t xml:space="preserve"> duży</w:t>
      </w:r>
      <w:r w:rsidR="000234E1">
        <w:t>m</w:t>
      </w:r>
      <w:r w:rsidR="007C42C1" w:rsidRPr="003D711B">
        <w:t xml:space="preserve"> podmio</w:t>
      </w:r>
      <w:r w:rsidR="000234E1">
        <w:t>cie</w:t>
      </w:r>
      <w:r w:rsidR="007C42C1" w:rsidRPr="003D711B">
        <w:t xml:space="preserve"> – </w:t>
      </w:r>
      <w:r w:rsidR="00DF762C" w:rsidRPr="003D711B">
        <w:t>10</w:t>
      </w:r>
      <w:r w:rsidR="00564126">
        <w:t>19</w:t>
      </w:r>
      <w:r w:rsidR="007C42C1" w:rsidRPr="003D711B">
        <w:t xml:space="preserve"> os</w:t>
      </w:r>
      <w:r w:rsidR="00FF5DDD">
        <w:t>ób</w:t>
      </w:r>
      <w:r w:rsidR="007C42C1" w:rsidRPr="003D711B">
        <w:t>, średni</w:t>
      </w:r>
      <w:r w:rsidR="001924CB">
        <w:t>m</w:t>
      </w:r>
      <w:r w:rsidR="007C42C1" w:rsidRPr="003D711B">
        <w:t xml:space="preserve"> – 11</w:t>
      </w:r>
      <w:r w:rsidR="009C7381">
        <w:t>7</w:t>
      </w:r>
      <w:r w:rsidR="007C42C1" w:rsidRPr="003D711B">
        <w:t xml:space="preserve"> osób, mały</w:t>
      </w:r>
      <w:r w:rsidR="001924CB">
        <w:t>m</w:t>
      </w:r>
      <w:r w:rsidR="007C42C1" w:rsidRPr="003D711B">
        <w:t xml:space="preserve"> – </w:t>
      </w:r>
      <w:r w:rsidR="00564126">
        <w:t>24</w:t>
      </w:r>
      <w:r w:rsidR="007C42C1" w:rsidRPr="003D711B">
        <w:t xml:space="preserve"> </w:t>
      </w:r>
      <w:r w:rsidR="00DF762C" w:rsidRPr="003D711B">
        <w:t>osoby</w:t>
      </w:r>
      <w:r w:rsidR="007C42C1" w:rsidRPr="003D711B">
        <w:t>, a</w:t>
      </w:r>
      <w:r w:rsidR="000234E1">
        <w:t xml:space="preserve"> </w:t>
      </w:r>
      <w:r w:rsidR="001924CB">
        <w:t>mi</w:t>
      </w:r>
      <w:r w:rsidR="007C42C1" w:rsidRPr="003D711B">
        <w:t xml:space="preserve">kro – </w:t>
      </w:r>
      <w:r w:rsidR="009C7381">
        <w:t>3</w:t>
      </w:r>
      <w:r w:rsidR="007C42C1" w:rsidRPr="003D711B">
        <w:t xml:space="preserve"> osoby.</w:t>
      </w:r>
    </w:p>
    <w:p w14:paraId="4EF0FF6E" w14:textId="77777777" w:rsidR="00D717F5" w:rsidRDefault="00D717F5" w:rsidP="005D42D8">
      <w:pPr>
        <w:pStyle w:val="Nagwek31"/>
        <w:kinsoku w:val="0"/>
        <w:overflowPunct w:val="0"/>
        <w:ind w:left="0"/>
        <w:jc w:val="both"/>
        <w:outlineLvl w:val="9"/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</w:pPr>
    </w:p>
    <w:p w14:paraId="0E83EBBA" w14:textId="77777777" w:rsidR="001412FA" w:rsidRPr="005D42D8" w:rsidRDefault="001412FA" w:rsidP="005D42D8">
      <w:pPr>
        <w:pStyle w:val="Nagwek31"/>
        <w:kinsoku w:val="0"/>
        <w:overflowPunct w:val="0"/>
        <w:ind w:left="0"/>
        <w:jc w:val="both"/>
        <w:outlineLvl w:val="9"/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</w:pPr>
      <w:r w:rsidRPr="00D717F5">
        <w:rPr>
          <w:rFonts w:ascii="Fira Sans SemiBold" w:eastAsia="Times New Roman" w:hAnsi="Fira Sans SemiBold" w:cs="Times New Roman"/>
          <w:b w:val="0"/>
          <w:color w:val="001D77"/>
          <w:sz w:val="19"/>
          <w:szCs w:val="24"/>
        </w:rPr>
        <w:t>Podstawowe wyniki finansowe</w:t>
      </w:r>
    </w:p>
    <w:p w14:paraId="75F708BF" w14:textId="77777777" w:rsidR="001412FA" w:rsidRDefault="000A7C3E" w:rsidP="00197D1A">
      <w:pPr>
        <w:spacing w:after="0" w:line="240" w:lineRule="auto"/>
      </w:pPr>
      <w:r>
        <w:t>W 2020</w:t>
      </w:r>
      <w:r w:rsidR="00675C16" w:rsidRPr="003D711B">
        <w:t xml:space="preserve"> roku przedsiębiorstwa</w:t>
      </w:r>
      <w:r w:rsidR="001412FA" w:rsidRPr="003D711B">
        <w:t xml:space="preserve"> </w:t>
      </w:r>
      <w:r w:rsidR="008D5FAA">
        <w:t>z</w:t>
      </w:r>
      <w:r w:rsidR="001412FA" w:rsidRPr="003D711B">
        <w:t xml:space="preserve"> </w:t>
      </w:r>
      <w:r w:rsidR="00E11E83">
        <w:t>kapitałem</w:t>
      </w:r>
      <w:r w:rsidR="001412FA" w:rsidRPr="003D711B">
        <w:t xml:space="preserve"> </w:t>
      </w:r>
      <w:r w:rsidR="00E6343A" w:rsidRPr="003D711B">
        <w:t>zagraniczn</w:t>
      </w:r>
      <w:r w:rsidR="00E6343A">
        <w:t>ym</w:t>
      </w:r>
      <w:r w:rsidR="00E6343A" w:rsidRPr="003D711B">
        <w:t xml:space="preserve"> uzyskały przychody ogółem w wysokości</w:t>
      </w:r>
      <w:r w:rsidR="001412FA" w:rsidRPr="003D711B">
        <w:t xml:space="preserve"> </w:t>
      </w:r>
      <w:r w:rsidR="008D5FAA">
        <w:t>1</w:t>
      </w:r>
      <w:r w:rsidR="00E6343A">
        <w:t> </w:t>
      </w:r>
      <w:r>
        <w:t>755 435,3</w:t>
      </w:r>
      <w:r w:rsidR="00684B66">
        <w:t> </w:t>
      </w:r>
      <w:r w:rsidR="001412FA" w:rsidRPr="003D711B">
        <w:t>mln zł. W</w:t>
      </w:r>
      <w:r w:rsidR="00E6343A" w:rsidRPr="003D711B">
        <w:t xml:space="preserve"> </w:t>
      </w:r>
      <w:r w:rsidR="00FF5DDD">
        <w:t>95,</w:t>
      </w:r>
      <w:r w:rsidR="00E6343A">
        <w:t>7% przychody</w:t>
      </w:r>
      <w:r w:rsidR="001412FA" w:rsidRPr="003D711B">
        <w:t xml:space="preserve"> </w:t>
      </w:r>
      <w:r w:rsidR="002F1272">
        <w:t xml:space="preserve">te </w:t>
      </w:r>
      <w:r w:rsidR="001412FA" w:rsidRPr="003D711B">
        <w:t xml:space="preserve">zostały uzyskane przez podmioty </w:t>
      </w:r>
      <w:r w:rsidR="001924CB">
        <w:t>o liczbie pracujących</w:t>
      </w:r>
      <w:r w:rsidR="001412FA" w:rsidRPr="003D711B">
        <w:t xml:space="preserve"> 10 i więcej osób. Koszty </w:t>
      </w:r>
      <w:r w:rsidR="000C4BE8">
        <w:t xml:space="preserve">ogółem </w:t>
      </w:r>
      <w:r w:rsidR="001412FA" w:rsidRPr="003D711B">
        <w:t xml:space="preserve">uzyskania przychodów z całokształtu działalności </w:t>
      </w:r>
      <w:r w:rsidR="002C7041" w:rsidRPr="003D711B">
        <w:t xml:space="preserve">wyniosły </w:t>
      </w:r>
      <w:r w:rsidR="002C7041">
        <w:t>1 687 018,2 mln</w:t>
      </w:r>
      <w:r w:rsidR="001412FA" w:rsidRPr="003D711B">
        <w:t xml:space="preserve"> zł. Najwyższe przychody ogółem osiągnęły </w:t>
      </w:r>
      <w:r w:rsidR="008D5FAA">
        <w:t xml:space="preserve">przedsiębiorstwa </w:t>
      </w:r>
      <w:r w:rsidR="008D5FAA" w:rsidRPr="003D711B">
        <w:t>zajmujące</w:t>
      </w:r>
      <w:r w:rsidR="001412FA" w:rsidRPr="003D711B">
        <w:t xml:space="preserve"> się przetwórstwem przemysłowym (</w:t>
      </w:r>
      <w:r>
        <w:t>736 053,4</w:t>
      </w:r>
      <w:r w:rsidR="00684B66">
        <w:t> </w:t>
      </w:r>
      <w:r w:rsidR="001412FA" w:rsidRPr="003D711B">
        <w:t>mln zł, co s</w:t>
      </w:r>
      <w:r w:rsidR="00F160B5" w:rsidRPr="003D711B">
        <w:t xml:space="preserve">tanowiło </w:t>
      </w:r>
      <w:r>
        <w:t>41,9</w:t>
      </w:r>
      <w:r w:rsidR="001412FA" w:rsidRPr="003D711B">
        <w:t xml:space="preserve">% przychodów wszystkich podmiotów z </w:t>
      </w:r>
      <w:r w:rsidR="00832D49">
        <w:t>kapitałem</w:t>
      </w:r>
      <w:r w:rsidR="001412FA" w:rsidRPr="003D711B">
        <w:t xml:space="preserve"> zagraniczn</w:t>
      </w:r>
      <w:r w:rsidR="00832D49">
        <w:t>ym</w:t>
      </w:r>
      <w:r w:rsidR="001412FA" w:rsidRPr="003D711B">
        <w:t>), a także handlem; naprawą pojazdów samochodowych (</w:t>
      </w:r>
      <w:r w:rsidR="00D62DDC">
        <w:t>657 997,9</w:t>
      </w:r>
      <w:r w:rsidR="00684B66">
        <w:t> </w:t>
      </w:r>
      <w:r w:rsidR="001412FA" w:rsidRPr="003D711B">
        <w:t xml:space="preserve">mln zł, co stanowiło </w:t>
      </w:r>
      <w:r w:rsidR="00D62DDC">
        <w:t>37,5</w:t>
      </w:r>
      <w:r w:rsidR="001412FA" w:rsidRPr="003D711B">
        <w:t>%</w:t>
      </w:r>
      <w:r w:rsidR="00FF5DDD">
        <w:t xml:space="preserve"> przychodów ogółem</w:t>
      </w:r>
      <w:r w:rsidR="001412FA" w:rsidRPr="003D711B">
        <w:t xml:space="preserve">). </w:t>
      </w:r>
    </w:p>
    <w:p w14:paraId="211780D9" w14:textId="77777777" w:rsidR="002F7D78" w:rsidRDefault="008C70E3" w:rsidP="00197D1A">
      <w:pPr>
        <w:spacing w:before="0" w:line="240" w:lineRule="auto"/>
      </w:pPr>
      <w:r>
        <w:t xml:space="preserve">Ponad </w:t>
      </w:r>
      <w:r w:rsidR="00D53879">
        <w:t>50</w:t>
      </w:r>
      <w:r w:rsidR="00DF7DFD">
        <w:t xml:space="preserve">% badanej grupy </w:t>
      </w:r>
      <w:r w:rsidR="00E6343A">
        <w:t>przedsiębiorstw z</w:t>
      </w:r>
      <w:r w:rsidR="00DF7DFD">
        <w:t xml:space="preserve"> kapitałem zagranicznym uzyskiwał</w:t>
      </w:r>
      <w:r w:rsidR="008E7B96">
        <w:t>o</w:t>
      </w:r>
      <w:r w:rsidR="00DF7DFD">
        <w:t xml:space="preserve"> przychody ze sprzedaży produktów, towarów i materiałów </w:t>
      </w:r>
      <w:r w:rsidR="00197D1A">
        <w:t xml:space="preserve">na eksport. </w:t>
      </w:r>
      <w:r w:rsidR="00FF5DDD" w:rsidRPr="00DA49C6">
        <w:t xml:space="preserve">Najwięcej podmiotów osiągających przychody ze sprzedaży na eksport odnotowano w przetwórstwie </w:t>
      </w:r>
      <w:r w:rsidR="00DA49C6" w:rsidRPr="00DA49C6">
        <w:t>przemysłowym</w:t>
      </w:r>
      <w:r w:rsidR="00FF5DDD" w:rsidRPr="00DA49C6">
        <w:t xml:space="preserve"> i handlu;</w:t>
      </w:r>
      <w:r w:rsidR="00FF5DDD" w:rsidRPr="00FF5DDD">
        <w:t xml:space="preserve"> </w:t>
      </w:r>
      <w:r w:rsidR="00FF5DDD">
        <w:t>naprawie pojazdów samochodowych</w:t>
      </w:r>
      <w:r w:rsidR="00FF5DDD" w:rsidRPr="00DA49C6">
        <w:t>, odpowiednio 31,1% i 28,9% ogółu podmiotów eksportujących</w:t>
      </w:r>
      <w:r w:rsidR="00471163">
        <w:t>.</w:t>
      </w:r>
    </w:p>
    <w:p w14:paraId="1DB6C93E" w14:textId="77777777" w:rsidR="00A62E1E" w:rsidRDefault="006C07D4" w:rsidP="00197D1A">
      <w:pPr>
        <w:spacing w:before="0" w:line="240" w:lineRule="auto"/>
      </w:pPr>
      <w:r w:rsidRPr="006C07D4">
        <w:t>W przypadku cytowania danych Głównego Urzędu Statystycznego prosimy o zamieszczenie informacji: „Źródło danych GUS”, a przypadku publiko</w:t>
      </w:r>
      <w:r>
        <w:t>wania obliczeń dokonanych na da</w:t>
      </w:r>
      <w:r w:rsidRPr="006C07D4">
        <w:t>nych opublikowanych przez GUS prosimy o zamieszczenie informacji: „Opracowanie własne na podstawie danych GUS”.</w:t>
      </w:r>
    </w:p>
    <w:p w14:paraId="08532326" w14:textId="77777777" w:rsidR="00A62E1E" w:rsidRDefault="00A62E1E" w:rsidP="00197D1A">
      <w:pPr>
        <w:spacing w:before="0" w:line="240" w:lineRule="auto"/>
        <w:sectPr w:rsidR="00A62E1E" w:rsidSect="00A62E1E">
          <w:headerReference w:type="default" r:id="rId13"/>
          <w:headerReference w:type="first" r:id="rId14"/>
          <w:pgSz w:w="11906" w:h="16838"/>
          <w:pgMar w:top="1418" w:right="2975" w:bottom="720" w:left="720" w:header="170" w:footer="283" w:gutter="0"/>
          <w:cols w:space="708"/>
          <w:titlePg/>
          <w:docGrid w:linePitch="360"/>
        </w:sectPr>
      </w:pPr>
    </w:p>
    <w:p w14:paraId="78781130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7"/>
        <w:gridCol w:w="3926"/>
      </w:tblGrid>
      <w:tr w:rsidR="000470AA" w:rsidRPr="001873B6" w14:paraId="6F1666FC" w14:textId="77777777" w:rsidTr="00E23337">
        <w:trPr>
          <w:trHeight w:val="1912"/>
        </w:trPr>
        <w:tc>
          <w:tcPr>
            <w:tcW w:w="4379" w:type="dxa"/>
          </w:tcPr>
          <w:p w14:paraId="31385AF8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A06B1BC" w14:textId="77777777" w:rsidR="000470AA" w:rsidRPr="008F3638" w:rsidRDefault="001029CF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14:paraId="4DDD6ABD" w14:textId="77777777" w:rsidR="002846BC" w:rsidRPr="00A75D7F" w:rsidRDefault="002846BC" w:rsidP="002846BC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75D7F">
              <w:rPr>
                <w:rFonts w:cs="Arial"/>
                <w:b/>
                <w:color w:val="000000" w:themeColor="text1"/>
                <w:sz w:val="20"/>
              </w:rPr>
              <w:t>Katarzyna Walkowska</w:t>
            </w:r>
          </w:p>
          <w:p w14:paraId="4254AEA6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1029C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846B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31 25</w:t>
            </w:r>
          </w:p>
          <w:p w14:paraId="45BCF5EA" w14:textId="77777777" w:rsidR="000470AA" w:rsidRPr="008F3638" w:rsidRDefault="000470AA" w:rsidP="001029C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7D32E327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441448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59216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76EDF415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2846BC" w:rsidRPr="00A75D7F">
              <w:rPr>
                <w:rFonts w:cs="Arial"/>
                <w:color w:val="000000" w:themeColor="text1"/>
                <w:sz w:val="20"/>
                <w:lang w:val="fi-FI"/>
              </w:rPr>
              <w:t>695 255 011</w:t>
            </w:r>
          </w:p>
          <w:p w14:paraId="21B9C710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979B7E6" w14:textId="77777777" w:rsidR="000470AA" w:rsidRPr="006F0E37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14:paraId="7DBA1484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D90D130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7B60817" w14:textId="77777777" w:rsidR="000470AA" w:rsidRPr="00832C91" w:rsidRDefault="006C07D4" w:rsidP="000470AA">
            <w:pPr>
              <w:rPr>
                <w:sz w:val="20"/>
              </w:rPr>
            </w:pPr>
            <w:r w:rsidRPr="006C07D4">
              <w:rPr>
                <w:sz w:val="20"/>
              </w:rPr>
              <w:t>Tel:</w:t>
            </w:r>
            <w:r w:rsidR="000470AA" w:rsidRPr="00832C91">
              <w:rPr>
                <w:b/>
                <w:sz w:val="20"/>
              </w:rPr>
              <w:t xml:space="preserve"> </w:t>
            </w:r>
            <w:r w:rsidR="00097840" w:rsidRPr="00832C91">
              <w:rPr>
                <w:sz w:val="20"/>
              </w:rPr>
              <w:t>22 608 34 91, 22</w:t>
            </w:r>
            <w:r w:rsidR="000470AA" w:rsidRPr="00832C91">
              <w:rPr>
                <w:sz w:val="20"/>
              </w:rPr>
              <w:t xml:space="preserve"> 608 38 04 </w:t>
            </w:r>
          </w:p>
          <w:p w14:paraId="3D61122D" w14:textId="77777777" w:rsidR="000470AA" w:rsidRPr="00E732C9" w:rsidRDefault="000470AA" w:rsidP="000470AA">
            <w:pPr>
              <w:rPr>
                <w:sz w:val="18"/>
                <w:lang w:val="fr-FR"/>
              </w:rPr>
            </w:pPr>
            <w:r w:rsidRPr="00E732C9">
              <w:rPr>
                <w:b/>
                <w:sz w:val="20"/>
                <w:lang w:val="fr-FR"/>
              </w:rPr>
              <w:t>e-mail:</w:t>
            </w:r>
            <w:r w:rsidRPr="00E732C9">
              <w:rPr>
                <w:sz w:val="20"/>
                <w:lang w:val="fr-FR"/>
              </w:rPr>
              <w:t xml:space="preserve"> </w:t>
            </w:r>
            <w:hyperlink r:id="rId15" w:history="1">
              <w:r w:rsidRPr="00E732C9">
                <w:rPr>
                  <w:rStyle w:val="Hipercze"/>
                  <w:rFonts w:cstheme="minorBidi"/>
                  <w:color w:val="auto"/>
                  <w:sz w:val="20"/>
                  <w:lang w:val="fr-FR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0032E8D" w14:textId="77777777" w:rsidR="000470AA" w:rsidRPr="00E732C9" w:rsidRDefault="000470AA" w:rsidP="000470AA">
            <w:pPr>
              <w:rPr>
                <w:sz w:val="18"/>
                <w:lang w:val="fr-FR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 wp14:anchorId="5F910119" wp14:editId="58E406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251DA7C6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4D7EA24F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66B217FE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94F57D8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EDC53B2" wp14:editId="2583B2E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53E9DAE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030CFEB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0E258FDD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20CB89F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4872F639" wp14:editId="7D5CCC4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4D139376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493AA90" w14:textId="77777777" w:rsidR="00D261A2" w:rsidRPr="00001C5B" w:rsidRDefault="0094605D" w:rsidP="00E76D26">
      <w:pPr>
        <w:rPr>
          <w:sz w:val="18"/>
        </w:rPr>
      </w:pPr>
      <w:r>
        <w:rPr>
          <w:noProof/>
          <w:sz w:val="18"/>
          <w:lang w:eastAsia="pl-PL"/>
        </w:rPr>
        <w:pict w14:anchorId="6C15F5B7">
          <v:shape id="_x0000_s1030" type="#_x0000_t202" style="position:absolute;margin-left:1.5pt;margin-top:33.5pt;width:516.5pt;height:349.85pt;z-index:2516910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AS/QAJPwIAAHMEAAAO&#10;AAAAAAAAAAAAAAAAAC4CAABkcnMvZTJvRG9jLnhtbFBLAQItABQABgAIAAAAIQBuwDF83wAAAAkB&#10;AAAPAAAAAAAAAAAAAAAAAJkEAABkcnMvZG93bnJldi54bWxQSwUGAAAAAAQABADzAAAApQUAAAAA&#10;" fillcolor="#f2f2f2 [3052]" strokecolor="white [3212]">
            <v:textbox>
              <w:txbxContent>
                <w:p w14:paraId="108F6D4E" w14:textId="77777777" w:rsidR="00482EFF" w:rsidRDefault="00482EFF" w:rsidP="00AB6D25">
                  <w:pPr>
                    <w:rPr>
                      <w:b/>
                    </w:rPr>
                  </w:pPr>
                </w:p>
                <w:p w14:paraId="69610773" w14:textId="77777777" w:rsidR="00482EFF" w:rsidRDefault="00482EFF" w:rsidP="00AB6D25">
                  <w:pPr>
                    <w:rPr>
                      <w:b/>
                    </w:rPr>
                  </w:pPr>
                  <w:r w:rsidRPr="003B2A5C">
                    <w:rPr>
                      <w:b/>
                    </w:rPr>
                    <w:t>Powiązane opracowania</w:t>
                  </w:r>
                </w:p>
                <w:p w14:paraId="4A67B6DF" w14:textId="77777777" w:rsidR="00482EFF" w:rsidRPr="008D64FA" w:rsidRDefault="0094605D" w:rsidP="00AB6D25">
                  <w:pPr>
                    <w:rPr>
                      <w:color w:val="001D77"/>
                      <w:szCs w:val="19"/>
                    </w:rPr>
                  </w:pPr>
                  <w:hyperlink r:id="rId19" w:tooltip="Działalność gospodarcza podmiotów z kapitałem zagranicznym w 2019 roku" w:history="1">
                    <w:r w:rsidR="00482EFF" w:rsidRPr="008D64FA">
                      <w:rPr>
                        <w:rStyle w:val="Hipercze"/>
                        <w:rFonts w:cstheme="minorBidi"/>
                        <w:color w:val="001D77"/>
                        <w:szCs w:val="19"/>
                      </w:rPr>
                      <w:t>Działalność gospodarcza przedsiębiorstw z kapitałem zagranicznym w 2019 roku</w:t>
                    </w:r>
                  </w:hyperlink>
                </w:p>
                <w:p w14:paraId="07DF58AA" w14:textId="77777777" w:rsidR="00482EFF" w:rsidRPr="007D500A" w:rsidRDefault="0094605D" w:rsidP="00C42A94">
                  <w:pPr>
                    <w:rPr>
                      <w:rStyle w:val="Hipercze"/>
                      <w:rFonts w:cs="Arial"/>
                      <w:color w:val="001D77"/>
                      <w:szCs w:val="19"/>
                      <w:shd w:val="clear" w:color="auto" w:fill="F0F0F0"/>
                    </w:rPr>
                  </w:pPr>
                  <w:hyperlink r:id="rId20" w:history="1">
                    <w:r w:rsidR="00482EFF" w:rsidRPr="007D500A">
                      <w:rPr>
                        <w:rStyle w:val="Hipercze"/>
                        <w:rFonts w:cs="Arial"/>
                        <w:color w:val="001D77"/>
                        <w:szCs w:val="19"/>
                        <w:shd w:val="clear" w:color="auto" w:fill="F0F0F0"/>
                      </w:rPr>
                      <w:t>Zeszyt metodologiczny. Badania przedsiębiorstw niefinansowych</w:t>
                    </w:r>
                  </w:hyperlink>
                </w:p>
                <w:p w14:paraId="1E592875" w14:textId="77777777" w:rsidR="00482EFF" w:rsidRDefault="00482EFF" w:rsidP="00C42A94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14:paraId="5D71DAE8" w14:textId="77777777" w:rsidR="00482EFF" w:rsidRPr="003B2A5C" w:rsidRDefault="00482EFF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3B2A5C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14:paraId="73E7DE47" w14:textId="77777777" w:rsidR="00482EFF" w:rsidRPr="00A62E1E" w:rsidRDefault="0094605D" w:rsidP="00AB6D25">
                  <w:pPr>
                    <w:rPr>
                      <w:color w:val="001D77"/>
                      <w:szCs w:val="24"/>
                    </w:rPr>
                  </w:pPr>
                  <w:hyperlink r:id="rId21" w:history="1">
                    <w:r w:rsidR="00482EFF" w:rsidRPr="00A62E1E">
                      <w:rPr>
                        <w:rStyle w:val="Hipercze"/>
                        <w:rFonts w:cstheme="minorBidi"/>
                        <w:color w:val="001D77"/>
                        <w:szCs w:val="24"/>
                      </w:rPr>
                      <w:t>https://bdl.stat.gov.pl/BDL/dane/podgrup/temat</w:t>
                    </w:r>
                  </w:hyperlink>
                </w:p>
                <w:p w14:paraId="21474E7E" w14:textId="77777777" w:rsidR="00482EFF" w:rsidRPr="00A62E1E" w:rsidRDefault="0094605D" w:rsidP="00AB6D25">
                  <w:pPr>
                    <w:rPr>
                      <w:color w:val="001D77"/>
                      <w:szCs w:val="24"/>
                    </w:rPr>
                  </w:pPr>
                  <w:hyperlink r:id="rId22" w:history="1">
                    <w:r w:rsidR="00482EFF" w:rsidRPr="00A62E1E">
                      <w:rPr>
                        <w:rStyle w:val="Hipercze"/>
                        <w:rFonts w:cstheme="minorBidi"/>
                        <w:color w:val="001D77"/>
                        <w:szCs w:val="24"/>
                      </w:rPr>
                      <w:t>http://swaid.stat.gov.pl/SitePagesDBW/PrzedsiebiorstwaNiefinansowe.aspx</w:t>
                    </w:r>
                  </w:hyperlink>
                </w:p>
                <w:p w14:paraId="479B05A0" w14:textId="77777777" w:rsidR="00482EFF" w:rsidRPr="003B2A5C" w:rsidRDefault="00482EFF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14:paraId="21339A67" w14:textId="77777777" w:rsidR="00482EFF" w:rsidRDefault="00482EFF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14:paraId="53B71BA3" w14:textId="77777777" w:rsidR="001A21C3" w:rsidRPr="004920EB" w:rsidRDefault="0094605D" w:rsidP="00565F51">
                  <w:pPr>
                    <w:rPr>
                      <w:rStyle w:val="Hipercze"/>
                      <w:rFonts w:cs="Arial"/>
                      <w:color w:val="001D77"/>
                      <w:szCs w:val="19"/>
                      <w:shd w:val="clear" w:color="auto" w:fill="F0F0F0"/>
                    </w:rPr>
                  </w:pPr>
                  <w:hyperlink r:id="rId23" w:history="1">
                    <w:r w:rsidR="007A70E0" w:rsidRPr="008D64FA">
                      <w:rPr>
                        <w:color w:val="001D77"/>
                        <w:u w:val="single"/>
                      </w:rPr>
                      <w:t>Przychody ogółem</w:t>
                    </w:r>
                  </w:hyperlink>
                </w:p>
                <w:p w14:paraId="32AC1B3A" w14:textId="77777777" w:rsidR="001A21C3" w:rsidRPr="008D64FA" w:rsidRDefault="0094605D" w:rsidP="00565F51">
                  <w:pPr>
                    <w:rPr>
                      <w:rStyle w:val="Hipercze"/>
                      <w:rFonts w:cstheme="minorBidi"/>
                      <w:color w:val="001D77"/>
                      <w:szCs w:val="19"/>
                    </w:rPr>
                  </w:pPr>
                  <w:hyperlink r:id="rId24" w:history="1">
                    <w:r w:rsidR="001A21C3" w:rsidRPr="008D64FA">
                      <w:rPr>
                        <w:rStyle w:val="Hipercze"/>
                        <w:rFonts w:cstheme="minorBidi"/>
                        <w:color w:val="001D77"/>
                        <w:szCs w:val="19"/>
                      </w:rPr>
                      <w:t>Przychody netto ze sprzedaży produktów, towarów i materiałów</w:t>
                    </w:r>
                  </w:hyperlink>
                </w:p>
                <w:p w14:paraId="0F9D3FD6" w14:textId="77777777" w:rsidR="007A70E0" w:rsidRPr="004920EB" w:rsidRDefault="0094605D" w:rsidP="00565F51">
                  <w:pPr>
                    <w:rPr>
                      <w:color w:val="001D77"/>
                      <w:szCs w:val="19"/>
                    </w:rPr>
                  </w:pPr>
                  <w:hyperlink r:id="rId25" w:history="1">
                    <w:r w:rsidR="007A70E0" w:rsidRPr="008D64FA">
                      <w:rPr>
                        <w:rStyle w:val="Hipercze"/>
                        <w:rFonts w:cstheme="minorBidi"/>
                        <w:color w:val="001D77"/>
                        <w:szCs w:val="19"/>
                      </w:rPr>
                      <w:t>Koszty ogółem</w:t>
                    </w:r>
                  </w:hyperlink>
                </w:p>
                <w:p w14:paraId="1EA6BE53" w14:textId="77777777" w:rsidR="00395BCD" w:rsidRPr="004920EB" w:rsidRDefault="0094605D" w:rsidP="00565F51">
                  <w:pPr>
                    <w:rPr>
                      <w:color w:val="001D77"/>
                      <w:szCs w:val="19"/>
                    </w:rPr>
                  </w:pPr>
                  <w:hyperlink r:id="rId26" w:history="1">
                    <w:r w:rsidR="00395BCD" w:rsidRPr="008D64FA">
                      <w:rPr>
                        <w:rStyle w:val="Hipercze"/>
                        <w:rFonts w:cstheme="minorBidi"/>
                        <w:color w:val="001D77"/>
                        <w:szCs w:val="19"/>
                      </w:rPr>
                      <w:t>Kapitał podstawowy</w:t>
                    </w:r>
                  </w:hyperlink>
                </w:p>
                <w:p w14:paraId="7DE037DC" w14:textId="77777777" w:rsidR="00482EFF" w:rsidRPr="00707CE5" w:rsidRDefault="00482EFF" w:rsidP="00565F51"/>
                <w:p w14:paraId="1DCBFE97" w14:textId="77777777" w:rsidR="00482EFF" w:rsidRPr="00565F51" w:rsidRDefault="00482EFF" w:rsidP="00AB6D25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FC75AA">
      <w:headerReference w:type="default" r:id="rId2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6DA2" w14:textId="77777777" w:rsidR="0094605D" w:rsidRDefault="0094605D" w:rsidP="000662E2">
      <w:pPr>
        <w:spacing w:after="0" w:line="240" w:lineRule="auto"/>
      </w:pPr>
      <w:r>
        <w:separator/>
      </w:r>
    </w:p>
  </w:endnote>
  <w:endnote w:type="continuationSeparator" w:id="0">
    <w:p w14:paraId="186AF180" w14:textId="77777777" w:rsidR="0094605D" w:rsidRDefault="0094605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mbria Math"/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altName w:val="Cambria Math"/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8389" w14:textId="77777777" w:rsidR="0094605D" w:rsidRDefault="0094605D" w:rsidP="000662E2">
      <w:pPr>
        <w:spacing w:after="0" w:line="240" w:lineRule="auto"/>
      </w:pPr>
      <w:r>
        <w:separator/>
      </w:r>
    </w:p>
  </w:footnote>
  <w:footnote w:type="continuationSeparator" w:id="0">
    <w:p w14:paraId="175B631F" w14:textId="77777777" w:rsidR="0094605D" w:rsidRDefault="0094605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96D6" w14:textId="77777777" w:rsidR="00482EFF" w:rsidRDefault="0094605D" w:rsidP="009368D5">
    <w:pPr>
      <w:pStyle w:val="Nagwek"/>
      <w:tabs>
        <w:tab w:val="clear" w:pos="4536"/>
        <w:tab w:val="clear" w:pos="9072"/>
        <w:tab w:val="center" w:pos="4033"/>
      </w:tabs>
    </w:pPr>
    <w:r>
      <w:rPr>
        <w:noProof/>
        <w:lang w:eastAsia="pl-PL"/>
      </w:rPr>
      <w:pict w14:anchorId="617B53D0">
        <v:rect id="Prostokąt 10" o:spid="_x0000_s2052" style="position:absolute;margin-left:410.95pt;margin-top:-8.5pt;width:147.4pt;height:1803.55pt;z-index:-251658752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" fillcolor="#f2f2f2" stroked="f" strokeweight="1pt">
          <v:path arrowok="t"/>
          <w10:wrap type="tigh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265E" w14:textId="77777777" w:rsidR="00482EFF" w:rsidRDefault="0094605D">
    <w:pPr>
      <w:pStyle w:val="Nagwek"/>
    </w:pPr>
    <w:r>
      <w:rPr>
        <w:noProof/>
        <w:lang w:eastAsia="pl-PL"/>
      </w:rPr>
      <w:pict w14:anchorId="534B2E0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45pt;margin-top:63.55pt;width:112.8pt;height:26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Ew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O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" filled="f" stroked="f">
          <v:textbox>
            <w:txbxContent>
              <w:p w14:paraId="5E958650" w14:textId="77777777" w:rsidR="00482EFF" w:rsidRPr="00C97596" w:rsidRDefault="00482EFF" w:rsidP="00361F1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29.11.2021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  <w:r>
      <w:rPr>
        <w:noProof/>
        <w:lang w:eastAsia="pl-PL"/>
      </w:rPr>
      <w:pict w14:anchorId="06327A40">
        <v:rect id="Prostokąt 28" o:spid="_x0000_s2050" style="position:absolute;margin-left:411.8pt;margin-top:31.6pt;width:147.4pt;height:1803.55pt;z-index:-251659777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IRpw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" fillcolor="#f2f2f2" stroked="f" strokeweight="1pt">
          <v:path arrowok="t"/>
          <w10:wrap type="tight"/>
        </v:rect>
      </w:pict>
    </w:r>
    <w:r>
      <w:rPr>
        <w:noProof/>
        <w:lang w:eastAsia="pl-PL"/>
      </w:rPr>
      <w:pict w14:anchorId="59888E57">
        <v:shape id="Schemat blokowy: opóźnienie 6" o:spid="_x0000_s2049" style="position:absolute;margin-left:401.95pt;margin-top:20.3pt;width:162.25pt;height:28.15pt;flip:x;z-index:251659776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JiFkM9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14:paraId="48133823" w14:textId="77777777" w:rsidR="00482EFF" w:rsidRPr="003C6C8D" w:rsidRDefault="00482EFF" w:rsidP="00361F12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 w:rsidR="00482EFF" w:rsidRPr="00361F12">
      <w:rPr>
        <w:noProof/>
        <w:lang w:eastAsia="pl-PL"/>
      </w:rPr>
      <w:drawing>
        <wp:inline distT="0" distB="0" distL="0" distR="0" wp14:anchorId="66C97612" wp14:editId="59C381E8">
          <wp:extent cx="1179195" cy="719455"/>
          <wp:effectExtent l="0" t="0" r="0" b="0"/>
          <wp:docPr id="31" name="Obraz 31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E3F5" w14:textId="77777777" w:rsidR="00482EFF" w:rsidRDefault="00482EFF">
    <w:pPr>
      <w:pStyle w:val="Nagwek"/>
    </w:pPr>
  </w:p>
  <w:p w14:paraId="6CCBD317" w14:textId="77777777" w:rsidR="00482EFF" w:rsidRDefault="00482E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2.4pt;height:124.8pt;visibility:visible;mso-wrap-style:square" o:bullet="t">
        <v:imagedata r:id="rId1" o:title=""/>
      </v:shape>
    </w:pict>
  </w:numPicBullet>
  <w:numPicBullet w:numPicBulletId="1">
    <w:pict>
      <v:shape id="_x0000_i1030" type="#_x0000_t75" style="width:124.2pt;height:124.8pt;visibility:visible;mso-wrap-style:square" o:bullet="t">
        <v:imagedata r:id="rId2" o:title=""/>
      </v:shape>
    </w:pict>
  </w:numPicBullet>
  <w:numPicBullet w:numPicBulletId="2">
    <w:pict>
      <v:shape id="_x0000_i1031" type="#_x0000_t75" style="width:27pt;height:27pt;visibility:visible;mso-wrap-style:square" o:bullet="t">
        <v:imagedata r:id="rId3" o:title="Nowy obraz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ED2121"/>
    <w:multiLevelType w:val="hybridMultilevel"/>
    <w:tmpl w:val="4D24F2F4"/>
    <w:lvl w:ilvl="0" w:tplc="1EE820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A9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F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A2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4C9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67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A0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292FDA"/>
    <w:multiLevelType w:val="hybridMultilevel"/>
    <w:tmpl w:val="1BE0BC64"/>
    <w:lvl w:ilvl="0" w:tplc="BC7EDD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8D5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CE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C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27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CF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C4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2F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403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autoHyphenation/>
  <w:hyphenationZone w:val="425"/>
  <w:drawingGridHorizontalSpacing w:val="95"/>
  <w:drawingGridVerticalSpacing w:val="57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D87"/>
    <w:rsid w:val="00001C5B"/>
    <w:rsid w:val="00003437"/>
    <w:rsid w:val="00005CCC"/>
    <w:rsid w:val="0000709F"/>
    <w:rsid w:val="000108B8"/>
    <w:rsid w:val="00013C33"/>
    <w:rsid w:val="000152F5"/>
    <w:rsid w:val="000234E1"/>
    <w:rsid w:val="00032F82"/>
    <w:rsid w:val="00033BF0"/>
    <w:rsid w:val="00036E5E"/>
    <w:rsid w:val="000420B0"/>
    <w:rsid w:val="000442C4"/>
    <w:rsid w:val="0004582E"/>
    <w:rsid w:val="000470AA"/>
    <w:rsid w:val="00055EBF"/>
    <w:rsid w:val="00057CA1"/>
    <w:rsid w:val="0006216D"/>
    <w:rsid w:val="000662E2"/>
    <w:rsid w:val="00066883"/>
    <w:rsid w:val="0006697F"/>
    <w:rsid w:val="0007024D"/>
    <w:rsid w:val="000738C5"/>
    <w:rsid w:val="00074DD8"/>
    <w:rsid w:val="000806F7"/>
    <w:rsid w:val="00085A57"/>
    <w:rsid w:val="0009426E"/>
    <w:rsid w:val="00094D71"/>
    <w:rsid w:val="00095C0A"/>
    <w:rsid w:val="00097840"/>
    <w:rsid w:val="000A7C3E"/>
    <w:rsid w:val="000B0727"/>
    <w:rsid w:val="000B160F"/>
    <w:rsid w:val="000C135D"/>
    <w:rsid w:val="000C4BE8"/>
    <w:rsid w:val="000D014B"/>
    <w:rsid w:val="000D11A0"/>
    <w:rsid w:val="000D1D43"/>
    <w:rsid w:val="000D21B9"/>
    <w:rsid w:val="000D225C"/>
    <w:rsid w:val="000D2A5C"/>
    <w:rsid w:val="000D3544"/>
    <w:rsid w:val="000E0918"/>
    <w:rsid w:val="000E0C49"/>
    <w:rsid w:val="000E0D3B"/>
    <w:rsid w:val="000E1ED4"/>
    <w:rsid w:val="000F31C2"/>
    <w:rsid w:val="000F5425"/>
    <w:rsid w:val="001011C3"/>
    <w:rsid w:val="001029CF"/>
    <w:rsid w:val="00110D87"/>
    <w:rsid w:val="00114D04"/>
    <w:rsid w:val="00114DB9"/>
    <w:rsid w:val="00116087"/>
    <w:rsid w:val="00117828"/>
    <w:rsid w:val="00130296"/>
    <w:rsid w:val="0013326E"/>
    <w:rsid w:val="00133612"/>
    <w:rsid w:val="001412FA"/>
    <w:rsid w:val="001423B6"/>
    <w:rsid w:val="00143DDA"/>
    <w:rsid w:val="001448A7"/>
    <w:rsid w:val="0014643C"/>
    <w:rsid w:val="00146621"/>
    <w:rsid w:val="001566F9"/>
    <w:rsid w:val="00161472"/>
    <w:rsid w:val="00162325"/>
    <w:rsid w:val="00165A4B"/>
    <w:rsid w:val="00165D01"/>
    <w:rsid w:val="00175953"/>
    <w:rsid w:val="001873B6"/>
    <w:rsid w:val="001875F2"/>
    <w:rsid w:val="001924CB"/>
    <w:rsid w:val="001951DA"/>
    <w:rsid w:val="00196930"/>
    <w:rsid w:val="001970B7"/>
    <w:rsid w:val="001974AD"/>
    <w:rsid w:val="001975D1"/>
    <w:rsid w:val="00197D1A"/>
    <w:rsid w:val="001A21C3"/>
    <w:rsid w:val="001A3A42"/>
    <w:rsid w:val="001B0958"/>
    <w:rsid w:val="001B184C"/>
    <w:rsid w:val="001B18C3"/>
    <w:rsid w:val="001B4608"/>
    <w:rsid w:val="001C3269"/>
    <w:rsid w:val="001C558D"/>
    <w:rsid w:val="001C589C"/>
    <w:rsid w:val="001D1DB4"/>
    <w:rsid w:val="001D7185"/>
    <w:rsid w:val="001E48C9"/>
    <w:rsid w:val="001E619E"/>
    <w:rsid w:val="001F13FE"/>
    <w:rsid w:val="001F68DA"/>
    <w:rsid w:val="00212832"/>
    <w:rsid w:val="002177F4"/>
    <w:rsid w:val="00220537"/>
    <w:rsid w:val="00224B51"/>
    <w:rsid w:val="002259C0"/>
    <w:rsid w:val="0023105F"/>
    <w:rsid w:val="002346A3"/>
    <w:rsid w:val="002574F9"/>
    <w:rsid w:val="00262B61"/>
    <w:rsid w:val="00274979"/>
    <w:rsid w:val="00276811"/>
    <w:rsid w:val="00280546"/>
    <w:rsid w:val="00282699"/>
    <w:rsid w:val="002840B2"/>
    <w:rsid w:val="002846BC"/>
    <w:rsid w:val="0028605F"/>
    <w:rsid w:val="002926DF"/>
    <w:rsid w:val="00296697"/>
    <w:rsid w:val="0029770B"/>
    <w:rsid w:val="002A2B65"/>
    <w:rsid w:val="002A72CA"/>
    <w:rsid w:val="002B0472"/>
    <w:rsid w:val="002B6B12"/>
    <w:rsid w:val="002C27CB"/>
    <w:rsid w:val="002C7041"/>
    <w:rsid w:val="002D0BA2"/>
    <w:rsid w:val="002D2FF6"/>
    <w:rsid w:val="002D6BAC"/>
    <w:rsid w:val="002E6140"/>
    <w:rsid w:val="002E6985"/>
    <w:rsid w:val="002E71B6"/>
    <w:rsid w:val="002E79D9"/>
    <w:rsid w:val="002F1272"/>
    <w:rsid w:val="002F4C23"/>
    <w:rsid w:val="002F77C8"/>
    <w:rsid w:val="002F7D78"/>
    <w:rsid w:val="00304F22"/>
    <w:rsid w:val="00306C7C"/>
    <w:rsid w:val="00307FB3"/>
    <w:rsid w:val="003116E6"/>
    <w:rsid w:val="003122BA"/>
    <w:rsid w:val="00317890"/>
    <w:rsid w:val="003213BC"/>
    <w:rsid w:val="00322EDD"/>
    <w:rsid w:val="003265A9"/>
    <w:rsid w:val="0032719F"/>
    <w:rsid w:val="00327981"/>
    <w:rsid w:val="00332320"/>
    <w:rsid w:val="00332811"/>
    <w:rsid w:val="00347A48"/>
    <w:rsid w:val="00347D72"/>
    <w:rsid w:val="00357611"/>
    <w:rsid w:val="00361F12"/>
    <w:rsid w:val="0036581D"/>
    <w:rsid w:val="00366CA5"/>
    <w:rsid w:val="00367237"/>
    <w:rsid w:val="0037077F"/>
    <w:rsid w:val="003711F0"/>
    <w:rsid w:val="0037139B"/>
    <w:rsid w:val="00372411"/>
    <w:rsid w:val="00373882"/>
    <w:rsid w:val="00383F78"/>
    <w:rsid w:val="003843DB"/>
    <w:rsid w:val="0038499F"/>
    <w:rsid w:val="0038516E"/>
    <w:rsid w:val="00393761"/>
    <w:rsid w:val="00395BCD"/>
    <w:rsid w:val="00397027"/>
    <w:rsid w:val="00397D18"/>
    <w:rsid w:val="003A1B36"/>
    <w:rsid w:val="003B1454"/>
    <w:rsid w:val="003B18B6"/>
    <w:rsid w:val="003B2A5C"/>
    <w:rsid w:val="003B55EC"/>
    <w:rsid w:val="003C59E0"/>
    <w:rsid w:val="003C6C8D"/>
    <w:rsid w:val="003D206C"/>
    <w:rsid w:val="003D4F95"/>
    <w:rsid w:val="003D5F42"/>
    <w:rsid w:val="003D60A9"/>
    <w:rsid w:val="003D711B"/>
    <w:rsid w:val="003E3986"/>
    <w:rsid w:val="003E4D4B"/>
    <w:rsid w:val="003E5A07"/>
    <w:rsid w:val="003E709C"/>
    <w:rsid w:val="003E7FFA"/>
    <w:rsid w:val="003F4C97"/>
    <w:rsid w:val="003F7FE6"/>
    <w:rsid w:val="00400193"/>
    <w:rsid w:val="004061BA"/>
    <w:rsid w:val="004112AE"/>
    <w:rsid w:val="00413798"/>
    <w:rsid w:val="004179B2"/>
    <w:rsid w:val="004204AD"/>
    <w:rsid w:val="004212E7"/>
    <w:rsid w:val="0042446D"/>
    <w:rsid w:val="00427BF8"/>
    <w:rsid w:val="00431C02"/>
    <w:rsid w:val="004364C5"/>
    <w:rsid w:val="00437395"/>
    <w:rsid w:val="00441D15"/>
    <w:rsid w:val="00445047"/>
    <w:rsid w:val="00461FBC"/>
    <w:rsid w:val="00462408"/>
    <w:rsid w:val="00463A7A"/>
    <w:rsid w:val="00463E39"/>
    <w:rsid w:val="004657FC"/>
    <w:rsid w:val="00465F2A"/>
    <w:rsid w:val="00470569"/>
    <w:rsid w:val="00471163"/>
    <w:rsid w:val="00471700"/>
    <w:rsid w:val="004733F6"/>
    <w:rsid w:val="00474A35"/>
    <w:rsid w:val="00474E69"/>
    <w:rsid w:val="00482D9F"/>
    <w:rsid w:val="00482EFF"/>
    <w:rsid w:val="00492087"/>
    <w:rsid w:val="004920EB"/>
    <w:rsid w:val="0049621B"/>
    <w:rsid w:val="004A6F97"/>
    <w:rsid w:val="004B27A9"/>
    <w:rsid w:val="004B3CD9"/>
    <w:rsid w:val="004B43B7"/>
    <w:rsid w:val="004B524D"/>
    <w:rsid w:val="004C1895"/>
    <w:rsid w:val="004C40C1"/>
    <w:rsid w:val="004C6D40"/>
    <w:rsid w:val="004D7C73"/>
    <w:rsid w:val="004E0180"/>
    <w:rsid w:val="004E6F9E"/>
    <w:rsid w:val="004F0C3C"/>
    <w:rsid w:val="004F63FC"/>
    <w:rsid w:val="00505A92"/>
    <w:rsid w:val="00506611"/>
    <w:rsid w:val="005068AA"/>
    <w:rsid w:val="0051057C"/>
    <w:rsid w:val="005203F1"/>
    <w:rsid w:val="00521BC3"/>
    <w:rsid w:val="0052286D"/>
    <w:rsid w:val="00524208"/>
    <w:rsid w:val="00527279"/>
    <w:rsid w:val="00531075"/>
    <w:rsid w:val="005316FE"/>
    <w:rsid w:val="00532193"/>
    <w:rsid w:val="00533632"/>
    <w:rsid w:val="00536F24"/>
    <w:rsid w:val="0053724E"/>
    <w:rsid w:val="00541E6E"/>
    <w:rsid w:val="0054251F"/>
    <w:rsid w:val="0054363F"/>
    <w:rsid w:val="005520D8"/>
    <w:rsid w:val="0055536A"/>
    <w:rsid w:val="00556CF1"/>
    <w:rsid w:val="005615A5"/>
    <w:rsid w:val="00564126"/>
    <w:rsid w:val="00565F51"/>
    <w:rsid w:val="00567E30"/>
    <w:rsid w:val="0057008D"/>
    <w:rsid w:val="00572103"/>
    <w:rsid w:val="005755C6"/>
    <w:rsid w:val="005762A7"/>
    <w:rsid w:val="005872D6"/>
    <w:rsid w:val="005916D7"/>
    <w:rsid w:val="00592167"/>
    <w:rsid w:val="00595E37"/>
    <w:rsid w:val="005A2BAF"/>
    <w:rsid w:val="005A2D4E"/>
    <w:rsid w:val="005A698C"/>
    <w:rsid w:val="005B7CDC"/>
    <w:rsid w:val="005D42D8"/>
    <w:rsid w:val="005D4F55"/>
    <w:rsid w:val="005D4FC5"/>
    <w:rsid w:val="005D6539"/>
    <w:rsid w:val="005E0799"/>
    <w:rsid w:val="005E328F"/>
    <w:rsid w:val="005E4DE4"/>
    <w:rsid w:val="005E5A75"/>
    <w:rsid w:val="005F1511"/>
    <w:rsid w:val="005F3A5F"/>
    <w:rsid w:val="005F3D21"/>
    <w:rsid w:val="005F5A80"/>
    <w:rsid w:val="006044FF"/>
    <w:rsid w:val="00606F1D"/>
    <w:rsid w:val="00607CC5"/>
    <w:rsid w:val="006205C4"/>
    <w:rsid w:val="00625C0F"/>
    <w:rsid w:val="00633014"/>
    <w:rsid w:val="0063437B"/>
    <w:rsid w:val="00641AC0"/>
    <w:rsid w:val="006554BA"/>
    <w:rsid w:val="0066424A"/>
    <w:rsid w:val="00664943"/>
    <w:rsid w:val="006673CA"/>
    <w:rsid w:val="00671DF4"/>
    <w:rsid w:val="00673052"/>
    <w:rsid w:val="00673C26"/>
    <w:rsid w:val="00675C16"/>
    <w:rsid w:val="00677BC7"/>
    <w:rsid w:val="006812AF"/>
    <w:rsid w:val="0068327D"/>
    <w:rsid w:val="006846C9"/>
    <w:rsid w:val="00684B66"/>
    <w:rsid w:val="00684BE9"/>
    <w:rsid w:val="00694AF0"/>
    <w:rsid w:val="006A4686"/>
    <w:rsid w:val="006B0E9E"/>
    <w:rsid w:val="006B5AE4"/>
    <w:rsid w:val="006C07D4"/>
    <w:rsid w:val="006C644F"/>
    <w:rsid w:val="006D0333"/>
    <w:rsid w:val="006D0C77"/>
    <w:rsid w:val="006D1507"/>
    <w:rsid w:val="006D39FC"/>
    <w:rsid w:val="006D4054"/>
    <w:rsid w:val="006D48EE"/>
    <w:rsid w:val="006E02EC"/>
    <w:rsid w:val="006E64BE"/>
    <w:rsid w:val="006F0E37"/>
    <w:rsid w:val="00703282"/>
    <w:rsid w:val="00707CE5"/>
    <w:rsid w:val="00716FE3"/>
    <w:rsid w:val="007211B1"/>
    <w:rsid w:val="00724D0C"/>
    <w:rsid w:val="00730A70"/>
    <w:rsid w:val="00733722"/>
    <w:rsid w:val="00744E63"/>
    <w:rsid w:val="00745AE8"/>
    <w:rsid w:val="00746187"/>
    <w:rsid w:val="0076178A"/>
    <w:rsid w:val="0076254F"/>
    <w:rsid w:val="00763062"/>
    <w:rsid w:val="007801F5"/>
    <w:rsid w:val="007804F9"/>
    <w:rsid w:val="00783CA4"/>
    <w:rsid w:val="0078408A"/>
    <w:rsid w:val="007842FB"/>
    <w:rsid w:val="00785E1B"/>
    <w:rsid w:val="00786124"/>
    <w:rsid w:val="0079514B"/>
    <w:rsid w:val="007979E4"/>
    <w:rsid w:val="00797C01"/>
    <w:rsid w:val="007A0819"/>
    <w:rsid w:val="007A287E"/>
    <w:rsid w:val="007A2DC1"/>
    <w:rsid w:val="007A39F6"/>
    <w:rsid w:val="007A4501"/>
    <w:rsid w:val="007A70E0"/>
    <w:rsid w:val="007A7C5A"/>
    <w:rsid w:val="007B185C"/>
    <w:rsid w:val="007C15AA"/>
    <w:rsid w:val="007C42C1"/>
    <w:rsid w:val="007D140B"/>
    <w:rsid w:val="007D2AC8"/>
    <w:rsid w:val="007D3319"/>
    <w:rsid w:val="007D335D"/>
    <w:rsid w:val="007D500A"/>
    <w:rsid w:val="007E3314"/>
    <w:rsid w:val="007E4B03"/>
    <w:rsid w:val="007E4D10"/>
    <w:rsid w:val="007E611E"/>
    <w:rsid w:val="007F324B"/>
    <w:rsid w:val="007F7225"/>
    <w:rsid w:val="0080553C"/>
    <w:rsid w:val="00805B46"/>
    <w:rsid w:val="008069AF"/>
    <w:rsid w:val="008129D9"/>
    <w:rsid w:val="00820B8D"/>
    <w:rsid w:val="00825DC2"/>
    <w:rsid w:val="00832C91"/>
    <w:rsid w:val="00832D49"/>
    <w:rsid w:val="00834AD3"/>
    <w:rsid w:val="00843795"/>
    <w:rsid w:val="00845FFE"/>
    <w:rsid w:val="00847F0F"/>
    <w:rsid w:val="00850251"/>
    <w:rsid w:val="00852448"/>
    <w:rsid w:val="00860A05"/>
    <w:rsid w:val="00861C1B"/>
    <w:rsid w:val="00863513"/>
    <w:rsid w:val="0088258A"/>
    <w:rsid w:val="0088594D"/>
    <w:rsid w:val="00886332"/>
    <w:rsid w:val="00890AA3"/>
    <w:rsid w:val="0089761D"/>
    <w:rsid w:val="008A153D"/>
    <w:rsid w:val="008A26D9"/>
    <w:rsid w:val="008A2965"/>
    <w:rsid w:val="008A59D2"/>
    <w:rsid w:val="008B4557"/>
    <w:rsid w:val="008C0C29"/>
    <w:rsid w:val="008C70E3"/>
    <w:rsid w:val="008D5741"/>
    <w:rsid w:val="008D5FAA"/>
    <w:rsid w:val="008D64FA"/>
    <w:rsid w:val="008E0362"/>
    <w:rsid w:val="008E1442"/>
    <w:rsid w:val="008E69D3"/>
    <w:rsid w:val="008E7B96"/>
    <w:rsid w:val="008F2FAF"/>
    <w:rsid w:val="008F3638"/>
    <w:rsid w:val="008F3CB4"/>
    <w:rsid w:val="008F4441"/>
    <w:rsid w:val="008F6A7E"/>
    <w:rsid w:val="008F6F31"/>
    <w:rsid w:val="008F74DF"/>
    <w:rsid w:val="0090066C"/>
    <w:rsid w:val="009127BA"/>
    <w:rsid w:val="0091484C"/>
    <w:rsid w:val="009227A6"/>
    <w:rsid w:val="00933EC1"/>
    <w:rsid w:val="009368D5"/>
    <w:rsid w:val="00936C18"/>
    <w:rsid w:val="0094605D"/>
    <w:rsid w:val="009530DB"/>
    <w:rsid w:val="00953676"/>
    <w:rsid w:val="009705EE"/>
    <w:rsid w:val="00975187"/>
    <w:rsid w:val="00977927"/>
    <w:rsid w:val="0098135C"/>
    <w:rsid w:val="0098156A"/>
    <w:rsid w:val="0098354C"/>
    <w:rsid w:val="00991BAC"/>
    <w:rsid w:val="009A6EA0"/>
    <w:rsid w:val="009A7D2D"/>
    <w:rsid w:val="009B2EA2"/>
    <w:rsid w:val="009B3EFD"/>
    <w:rsid w:val="009B5706"/>
    <w:rsid w:val="009C1335"/>
    <w:rsid w:val="009C1AB2"/>
    <w:rsid w:val="009C3DB7"/>
    <w:rsid w:val="009C7251"/>
    <w:rsid w:val="009C7381"/>
    <w:rsid w:val="009C7486"/>
    <w:rsid w:val="009D41CB"/>
    <w:rsid w:val="009E2B40"/>
    <w:rsid w:val="009E2E91"/>
    <w:rsid w:val="009E3D44"/>
    <w:rsid w:val="009F4B1C"/>
    <w:rsid w:val="009F4B98"/>
    <w:rsid w:val="009F4DA0"/>
    <w:rsid w:val="00A139F5"/>
    <w:rsid w:val="00A27ED8"/>
    <w:rsid w:val="00A31620"/>
    <w:rsid w:val="00A33E22"/>
    <w:rsid w:val="00A365F4"/>
    <w:rsid w:val="00A42409"/>
    <w:rsid w:val="00A47D80"/>
    <w:rsid w:val="00A53132"/>
    <w:rsid w:val="00A55529"/>
    <w:rsid w:val="00A563F2"/>
    <w:rsid w:val="00A566E8"/>
    <w:rsid w:val="00A62E1E"/>
    <w:rsid w:val="00A6565A"/>
    <w:rsid w:val="00A67443"/>
    <w:rsid w:val="00A70510"/>
    <w:rsid w:val="00A70CC4"/>
    <w:rsid w:val="00A731D4"/>
    <w:rsid w:val="00A810F9"/>
    <w:rsid w:val="00A86ECC"/>
    <w:rsid w:val="00A86FCC"/>
    <w:rsid w:val="00A87C12"/>
    <w:rsid w:val="00A90EA3"/>
    <w:rsid w:val="00A92400"/>
    <w:rsid w:val="00A957BD"/>
    <w:rsid w:val="00AA710D"/>
    <w:rsid w:val="00AB09A9"/>
    <w:rsid w:val="00AB2360"/>
    <w:rsid w:val="00AB3C75"/>
    <w:rsid w:val="00AB6D25"/>
    <w:rsid w:val="00AB7018"/>
    <w:rsid w:val="00AD27B0"/>
    <w:rsid w:val="00AE2D4B"/>
    <w:rsid w:val="00AE4F99"/>
    <w:rsid w:val="00B00F2D"/>
    <w:rsid w:val="00B01848"/>
    <w:rsid w:val="00B11B69"/>
    <w:rsid w:val="00B14952"/>
    <w:rsid w:val="00B15591"/>
    <w:rsid w:val="00B16141"/>
    <w:rsid w:val="00B30099"/>
    <w:rsid w:val="00B31E5A"/>
    <w:rsid w:val="00B32D3A"/>
    <w:rsid w:val="00B33C7D"/>
    <w:rsid w:val="00B34A53"/>
    <w:rsid w:val="00B34ABF"/>
    <w:rsid w:val="00B35DC6"/>
    <w:rsid w:val="00B40B1C"/>
    <w:rsid w:val="00B502D3"/>
    <w:rsid w:val="00B56825"/>
    <w:rsid w:val="00B607DD"/>
    <w:rsid w:val="00B653AB"/>
    <w:rsid w:val="00B65F9E"/>
    <w:rsid w:val="00B66B19"/>
    <w:rsid w:val="00B715FE"/>
    <w:rsid w:val="00B73862"/>
    <w:rsid w:val="00B817E3"/>
    <w:rsid w:val="00B82174"/>
    <w:rsid w:val="00B82D06"/>
    <w:rsid w:val="00B853AA"/>
    <w:rsid w:val="00B914E9"/>
    <w:rsid w:val="00B91FF9"/>
    <w:rsid w:val="00B956EE"/>
    <w:rsid w:val="00B965B9"/>
    <w:rsid w:val="00B97A07"/>
    <w:rsid w:val="00BA00FA"/>
    <w:rsid w:val="00BA2BA1"/>
    <w:rsid w:val="00BA3562"/>
    <w:rsid w:val="00BA527C"/>
    <w:rsid w:val="00BB2DE2"/>
    <w:rsid w:val="00BB418D"/>
    <w:rsid w:val="00BB4F09"/>
    <w:rsid w:val="00BC5458"/>
    <w:rsid w:val="00BD4BA5"/>
    <w:rsid w:val="00BD4E33"/>
    <w:rsid w:val="00BD6172"/>
    <w:rsid w:val="00BE0D05"/>
    <w:rsid w:val="00C0234D"/>
    <w:rsid w:val="00C030DE"/>
    <w:rsid w:val="00C03FF6"/>
    <w:rsid w:val="00C06648"/>
    <w:rsid w:val="00C073F0"/>
    <w:rsid w:val="00C102F2"/>
    <w:rsid w:val="00C22105"/>
    <w:rsid w:val="00C244B6"/>
    <w:rsid w:val="00C279F6"/>
    <w:rsid w:val="00C32338"/>
    <w:rsid w:val="00C343CE"/>
    <w:rsid w:val="00C3702F"/>
    <w:rsid w:val="00C40ECB"/>
    <w:rsid w:val="00C42A94"/>
    <w:rsid w:val="00C4500A"/>
    <w:rsid w:val="00C462FD"/>
    <w:rsid w:val="00C47610"/>
    <w:rsid w:val="00C64A37"/>
    <w:rsid w:val="00C7158E"/>
    <w:rsid w:val="00C7250B"/>
    <w:rsid w:val="00C7346B"/>
    <w:rsid w:val="00C77C0E"/>
    <w:rsid w:val="00C80CC5"/>
    <w:rsid w:val="00C852A3"/>
    <w:rsid w:val="00C876D8"/>
    <w:rsid w:val="00C91687"/>
    <w:rsid w:val="00C924A8"/>
    <w:rsid w:val="00C945FE"/>
    <w:rsid w:val="00C96FAA"/>
    <w:rsid w:val="00C9760B"/>
    <w:rsid w:val="00C97A04"/>
    <w:rsid w:val="00CA107B"/>
    <w:rsid w:val="00CA484D"/>
    <w:rsid w:val="00CA4FB6"/>
    <w:rsid w:val="00CA7082"/>
    <w:rsid w:val="00CA71C4"/>
    <w:rsid w:val="00CC739E"/>
    <w:rsid w:val="00CD58B7"/>
    <w:rsid w:val="00CE1D06"/>
    <w:rsid w:val="00CE696C"/>
    <w:rsid w:val="00CE6E90"/>
    <w:rsid w:val="00CF4099"/>
    <w:rsid w:val="00CF6C58"/>
    <w:rsid w:val="00D00796"/>
    <w:rsid w:val="00D0103F"/>
    <w:rsid w:val="00D02F1F"/>
    <w:rsid w:val="00D075E8"/>
    <w:rsid w:val="00D07E15"/>
    <w:rsid w:val="00D15EE2"/>
    <w:rsid w:val="00D16609"/>
    <w:rsid w:val="00D2333A"/>
    <w:rsid w:val="00D23B68"/>
    <w:rsid w:val="00D24F19"/>
    <w:rsid w:val="00D261A2"/>
    <w:rsid w:val="00D33514"/>
    <w:rsid w:val="00D43A67"/>
    <w:rsid w:val="00D53879"/>
    <w:rsid w:val="00D5402B"/>
    <w:rsid w:val="00D616D2"/>
    <w:rsid w:val="00D61BDB"/>
    <w:rsid w:val="00D62DDC"/>
    <w:rsid w:val="00D63B5F"/>
    <w:rsid w:val="00D70EF7"/>
    <w:rsid w:val="00D717F5"/>
    <w:rsid w:val="00D74116"/>
    <w:rsid w:val="00D7532E"/>
    <w:rsid w:val="00D76C22"/>
    <w:rsid w:val="00D8397C"/>
    <w:rsid w:val="00D94EED"/>
    <w:rsid w:val="00D96026"/>
    <w:rsid w:val="00D96313"/>
    <w:rsid w:val="00DA49C6"/>
    <w:rsid w:val="00DA7C1C"/>
    <w:rsid w:val="00DB0588"/>
    <w:rsid w:val="00DB0D84"/>
    <w:rsid w:val="00DB1108"/>
    <w:rsid w:val="00DB147A"/>
    <w:rsid w:val="00DB1B7A"/>
    <w:rsid w:val="00DB2A52"/>
    <w:rsid w:val="00DB3803"/>
    <w:rsid w:val="00DC5CFD"/>
    <w:rsid w:val="00DC6708"/>
    <w:rsid w:val="00DD10B7"/>
    <w:rsid w:val="00DD453B"/>
    <w:rsid w:val="00DD51E0"/>
    <w:rsid w:val="00DD529E"/>
    <w:rsid w:val="00DD779A"/>
    <w:rsid w:val="00DE5046"/>
    <w:rsid w:val="00DE7456"/>
    <w:rsid w:val="00DF762C"/>
    <w:rsid w:val="00DF7DFD"/>
    <w:rsid w:val="00E01436"/>
    <w:rsid w:val="00E029AD"/>
    <w:rsid w:val="00E045BD"/>
    <w:rsid w:val="00E11E83"/>
    <w:rsid w:val="00E17B77"/>
    <w:rsid w:val="00E227E6"/>
    <w:rsid w:val="00E23337"/>
    <w:rsid w:val="00E243AF"/>
    <w:rsid w:val="00E259EA"/>
    <w:rsid w:val="00E26BB1"/>
    <w:rsid w:val="00E32061"/>
    <w:rsid w:val="00E36C80"/>
    <w:rsid w:val="00E411D5"/>
    <w:rsid w:val="00E42FF9"/>
    <w:rsid w:val="00E445C4"/>
    <w:rsid w:val="00E4714C"/>
    <w:rsid w:val="00E51AEB"/>
    <w:rsid w:val="00E522A7"/>
    <w:rsid w:val="00E54452"/>
    <w:rsid w:val="00E623B9"/>
    <w:rsid w:val="00E6343A"/>
    <w:rsid w:val="00E63D3C"/>
    <w:rsid w:val="00E664C5"/>
    <w:rsid w:val="00E671A2"/>
    <w:rsid w:val="00E732C9"/>
    <w:rsid w:val="00E76D26"/>
    <w:rsid w:val="00E85B0A"/>
    <w:rsid w:val="00E8730C"/>
    <w:rsid w:val="00E90A39"/>
    <w:rsid w:val="00E94388"/>
    <w:rsid w:val="00E96A9E"/>
    <w:rsid w:val="00E97CC6"/>
    <w:rsid w:val="00EA4307"/>
    <w:rsid w:val="00EB1390"/>
    <w:rsid w:val="00EB2C71"/>
    <w:rsid w:val="00EB4340"/>
    <w:rsid w:val="00EB556D"/>
    <w:rsid w:val="00EB5A7D"/>
    <w:rsid w:val="00EC20AD"/>
    <w:rsid w:val="00ED3A3E"/>
    <w:rsid w:val="00ED55C0"/>
    <w:rsid w:val="00ED682B"/>
    <w:rsid w:val="00ED7B0A"/>
    <w:rsid w:val="00EE0980"/>
    <w:rsid w:val="00EE41D5"/>
    <w:rsid w:val="00EE776B"/>
    <w:rsid w:val="00F037A4"/>
    <w:rsid w:val="00F06429"/>
    <w:rsid w:val="00F160B5"/>
    <w:rsid w:val="00F25977"/>
    <w:rsid w:val="00F25F94"/>
    <w:rsid w:val="00F26551"/>
    <w:rsid w:val="00F266D0"/>
    <w:rsid w:val="00F27C8F"/>
    <w:rsid w:val="00F32749"/>
    <w:rsid w:val="00F33F16"/>
    <w:rsid w:val="00F34A6A"/>
    <w:rsid w:val="00F37172"/>
    <w:rsid w:val="00F4477E"/>
    <w:rsid w:val="00F54313"/>
    <w:rsid w:val="00F60848"/>
    <w:rsid w:val="00F61247"/>
    <w:rsid w:val="00F67D8F"/>
    <w:rsid w:val="00F759A5"/>
    <w:rsid w:val="00F802BE"/>
    <w:rsid w:val="00F80E93"/>
    <w:rsid w:val="00F856B1"/>
    <w:rsid w:val="00F86024"/>
    <w:rsid w:val="00F8611A"/>
    <w:rsid w:val="00F87BA6"/>
    <w:rsid w:val="00F909BE"/>
    <w:rsid w:val="00F954C5"/>
    <w:rsid w:val="00F96308"/>
    <w:rsid w:val="00FA298C"/>
    <w:rsid w:val="00FA301C"/>
    <w:rsid w:val="00FA48D6"/>
    <w:rsid w:val="00FA5128"/>
    <w:rsid w:val="00FA7791"/>
    <w:rsid w:val="00FB0A97"/>
    <w:rsid w:val="00FB1A22"/>
    <w:rsid w:val="00FB42D4"/>
    <w:rsid w:val="00FB5906"/>
    <w:rsid w:val="00FB6C7A"/>
    <w:rsid w:val="00FB762F"/>
    <w:rsid w:val="00FC2AED"/>
    <w:rsid w:val="00FC75AA"/>
    <w:rsid w:val="00FD5EA7"/>
    <w:rsid w:val="00FE3336"/>
    <w:rsid w:val="00FE4594"/>
    <w:rsid w:val="00FF2999"/>
    <w:rsid w:val="00FF42D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E0736D"/>
  <w15:docId w15:val="{9652D78B-9B2B-49D4-8652-8DF63579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uiPriority w:val="1"/>
    <w:qFormat/>
    <w:rsid w:val="003E709C"/>
    <w:pPr>
      <w:widowControl w:val="0"/>
      <w:autoSpaceDE w:val="0"/>
      <w:autoSpaceDN w:val="0"/>
      <w:adjustRightInd w:val="0"/>
      <w:spacing w:before="0" w:after="0" w:line="240" w:lineRule="auto"/>
      <w:ind w:left="1551"/>
    </w:pPr>
    <w:rPr>
      <w:rFonts w:ascii="Calibri" w:eastAsiaTheme="minorEastAsia" w:hAnsi="Calibri" w:cs="Calibri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09C"/>
    <w:rPr>
      <w:rFonts w:ascii="Calibri" w:eastAsiaTheme="minorEastAsia" w:hAnsi="Calibri" w:cs="Calibri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F6A7E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Nagwek31">
    <w:name w:val="Nagłówek 31"/>
    <w:basedOn w:val="Normalny"/>
    <w:uiPriority w:val="1"/>
    <w:qFormat/>
    <w:rsid w:val="001412FA"/>
    <w:pPr>
      <w:widowControl w:val="0"/>
      <w:autoSpaceDE w:val="0"/>
      <w:autoSpaceDN w:val="0"/>
      <w:adjustRightInd w:val="0"/>
      <w:spacing w:before="0" w:after="0" w:line="240" w:lineRule="auto"/>
      <w:ind w:left="1551"/>
      <w:outlineLvl w:val="2"/>
    </w:pPr>
    <w:rPr>
      <w:rFonts w:ascii="Calibri" w:eastAsiaTheme="minorEastAsia" w:hAnsi="Calibri" w:cs="Calibri"/>
      <w:b/>
      <w:bCs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2A9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BAF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BAF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26" Type="http://schemas.openxmlformats.org/officeDocument/2006/relationships/hyperlink" Target="https://stat.gov.pl/metainformacje/slownik-pojec/pojecia-stosowane-w-statystyce-publicznej/14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dl.stat.gov.pl/BDL/dane/podgrup/temat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image" Target="media/image7.png"/><Relationship Id="rId25" Type="http://schemas.openxmlformats.org/officeDocument/2006/relationships/hyperlink" Target="https://stat.gov.pl/metainformacje/slownik-pojec/pojecia-stosowane-w-statystyce-publicznej/15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hyperlink" Target="https://stat.gov.pl/metainformacje/slownik-pojec/pojecia-stosowane-w-statystyce-publicznej/1035,pojeci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s://stat.gov.pl/metainformacje/slownik-pojec/pojecia-stosowane-w-statystyce-publicznej/395,pojecie.htm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at.gov.pl/obszary-tematyczne/podmioty-gospodarcze-wyniki-finansowe/przedsiebiorstwa-niefinansowe/dzialalnosc-gospodarcza-przedsiebiorstw-z-kapitalem-zagranicznym-w-2019-roku,4,15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swaid.stat.gov.pl/SitePagesDBW/PrzedsiebiorstwaNiefinansowe.aspx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2\prac\szeflere\SKZ2020\publikacja2020\sygnalna2020\tablice%20i%20wykresy%20do%20sygnalnej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wykres1!$A$3</c:f>
              <c:strCache>
                <c:ptCount val="1"/>
                <c:pt idx="0">
                  <c:v>podmioty do 9 pracujących</c:v>
                </c:pt>
              </c:strCache>
            </c:strRef>
          </c:tx>
          <c:spPr>
            <a:solidFill>
              <a:srgbClr val="254061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wykres1!$B$3:$D$3</c:f>
              <c:numCache>
                <c:formatCode>#,##0.0</c:formatCode>
                <c:ptCount val="3"/>
                <c:pt idx="0" formatCode="#,##0">
                  <c:v>14440</c:v>
                </c:pt>
                <c:pt idx="1">
                  <c:v>48208.9</c:v>
                </c:pt>
                <c:pt idx="2" formatCode="#,##0">
                  <c:v>38546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F2-4564-B212-405E297665B7}"/>
            </c:ext>
          </c:extLst>
        </c:ser>
        <c:ser>
          <c:idx val="1"/>
          <c:order val="1"/>
          <c:tx>
            <c:strRef>
              <c:f>wykres1!$A$4</c:f>
              <c:strCache>
                <c:ptCount val="1"/>
                <c:pt idx="0">
                  <c:v>od 10 do 49 pracujących</c:v>
                </c:pt>
              </c:strCache>
            </c:strRef>
          </c:tx>
          <c:spPr>
            <a:solidFill>
              <a:srgbClr val="376092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wykres1!$B$4:$D$4</c:f>
              <c:numCache>
                <c:formatCode>#,##0.0</c:formatCode>
                <c:ptCount val="3"/>
                <c:pt idx="0" formatCode="#,##0">
                  <c:v>4263</c:v>
                </c:pt>
                <c:pt idx="1">
                  <c:v>13303.4</c:v>
                </c:pt>
                <c:pt idx="2" formatCode="#,##0">
                  <c:v>100837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F2-4564-B212-405E297665B7}"/>
            </c:ext>
          </c:extLst>
        </c:ser>
        <c:ser>
          <c:idx val="2"/>
          <c:order val="2"/>
          <c:tx>
            <c:strRef>
              <c:f>wykres1!$A$5</c:f>
              <c:strCache>
                <c:ptCount val="1"/>
                <c:pt idx="0">
                  <c:v>od 50 do 249 pracujących</c:v>
                </c:pt>
              </c:strCache>
            </c:strRef>
          </c:tx>
          <c:spPr>
            <a:solidFill>
              <a:srgbClr val="B9CDE5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wykres1!$B$5:$D$5</c:f>
              <c:numCache>
                <c:formatCode>#,##0.0</c:formatCode>
                <c:ptCount val="3"/>
                <c:pt idx="0" formatCode="#,##0">
                  <c:v>2946</c:v>
                </c:pt>
                <c:pt idx="1">
                  <c:v>37336.699999999997</c:v>
                </c:pt>
                <c:pt idx="2" formatCode="#,##0">
                  <c:v>344824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F2-4564-B212-405E297665B7}"/>
            </c:ext>
          </c:extLst>
        </c:ser>
        <c:ser>
          <c:idx val="3"/>
          <c:order val="3"/>
          <c:tx>
            <c:strRef>
              <c:f>wykres1!$A$6</c:f>
              <c:strCache>
                <c:ptCount val="1"/>
                <c:pt idx="0">
                  <c:v>250 pracujących i więcej</c:v>
                </c:pt>
              </c:strCache>
            </c:strRef>
          </c:tx>
          <c:spPr>
            <a:solidFill>
              <a:srgbClr val="DCE6F2"/>
            </a:solidFill>
          </c:spPr>
          <c:invertIfNegative val="0"/>
          <c:cat>
            <c:strRef>
              <c:f>wykres1!$B$2:$D$2</c:f>
              <c:strCache>
                <c:ptCount val="3"/>
                <c:pt idx="0">
                  <c:v>liczba podmiotów</c:v>
                </c:pt>
                <c:pt idx="1">
                  <c:v>kapitał zagraniczny</c:v>
                </c:pt>
                <c:pt idx="2">
                  <c:v>liczba pracujących</c:v>
                </c:pt>
              </c:strCache>
            </c:strRef>
          </c:cat>
          <c:val>
            <c:numRef>
              <c:f>wykres1!$B$6:$D$6</c:f>
              <c:numCache>
                <c:formatCode>#,##0.0</c:formatCode>
                <c:ptCount val="3"/>
                <c:pt idx="0" formatCode="#,##0">
                  <c:v>1554</c:v>
                </c:pt>
                <c:pt idx="1">
                  <c:v>116718.3</c:v>
                </c:pt>
                <c:pt idx="2" formatCode="#,##0">
                  <c:v>1582888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F2-4564-B212-405E29766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319296"/>
        <c:axId val="151320832"/>
      </c:barChart>
      <c:catAx>
        <c:axId val="151319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pl-PL"/>
          </a:p>
        </c:txPr>
        <c:crossAx val="151320832"/>
        <c:crosses val="autoZero"/>
        <c:auto val="1"/>
        <c:lblAlgn val="ctr"/>
        <c:lblOffset val="100"/>
        <c:noMultiLvlLbl val="0"/>
      </c:catAx>
      <c:valAx>
        <c:axId val="1513208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pl-PL"/>
          </a:p>
        </c:txPr>
        <c:crossAx val="1513192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 baseline="0"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89CA2929-2D77-47E5-970C-C59F44C4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2021-11-26T12:57:00Z</cp:lastPrinted>
  <dcterms:created xsi:type="dcterms:W3CDTF">2021-11-25T11:42:00Z</dcterms:created>
  <dcterms:modified xsi:type="dcterms:W3CDTF">2021-11-26T12:57:00Z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