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DCD56" w14:textId="357E2EED" w:rsidR="0074658E" w:rsidRDefault="0074658E" w:rsidP="0074658E">
      <w:pPr>
        <w:pStyle w:val="tytuinformacji"/>
        <w:spacing w:after="60"/>
        <w:rPr>
          <w:shd w:val="clear" w:color="auto" w:fill="FFFFFF"/>
        </w:rPr>
      </w:pPr>
      <w:r w:rsidRPr="00E451FB">
        <w:rPr>
          <w:color w:val="auto"/>
          <w:shd w:val="clear" w:color="auto" w:fill="FFFFFF"/>
        </w:rPr>
        <w:t xml:space="preserve">Wykorzystanie </w:t>
      </w:r>
      <w:r w:rsidR="00D361DF">
        <w:rPr>
          <w:color w:val="auto"/>
          <w:shd w:val="clear" w:color="auto" w:fill="FFFFFF"/>
        </w:rPr>
        <w:t xml:space="preserve">turystycznej bazy noclegowej </w:t>
      </w:r>
      <w:r w:rsidR="00D361DF">
        <w:rPr>
          <w:color w:val="auto"/>
          <w:shd w:val="clear" w:color="auto" w:fill="FFFFFF"/>
        </w:rPr>
        <w:br/>
        <w:t xml:space="preserve">w </w:t>
      </w:r>
      <w:r w:rsidRPr="00E451FB">
        <w:rPr>
          <w:color w:val="auto"/>
          <w:shd w:val="clear" w:color="auto" w:fill="FFFFFF"/>
        </w:rPr>
        <w:t xml:space="preserve">Polsce w listopadzie </w:t>
      </w:r>
      <w:r w:rsidR="00EE2F81" w:rsidRPr="00E451FB">
        <w:rPr>
          <w:color w:val="auto"/>
          <w:shd w:val="clear" w:color="auto" w:fill="FFFFFF"/>
        </w:rPr>
        <w:t xml:space="preserve">i grudniu </w:t>
      </w:r>
      <w:r w:rsidRPr="00E451FB">
        <w:rPr>
          <w:color w:val="auto"/>
          <w:shd w:val="clear" w:color="auto" w:fill="FFFFFF"/>
        </w:rPr>
        <w:t xml:space="preserve">2020 </w:t>
      </w:r>
      <w:r>
        <w:rPr>
          <w:shd w:val="clear" w:color="auto" w:fill="FFFFFF"/>
        </w:rPr>
        <w:t>r.</w:t>
      </w:r>
      <w:r w:rsidRPr="009575A3">
        <w:rPr>
          <w:shd w:val="clear" w:color="auto" w:fill="FFFFFF"/>
        </w:rPr>
        <w:t xml:space="preserve"> </w:t>
      </w:r>
    </w:p>
    <w:p w14:paraId="2F9B2F7D" w14:textId="77777777" w:rsidR="0074658E" w:rsidRPr="005E4F32" w:rsidRDefault="0074658E" w:rsidP="0074658E">
      <w:pPr>
        <w:pStyle w:val="tytuinformacji"/>
        <w:spacing w:after="240"/>
        <w:rPr>
          <w:sz w:val="20"/>
          <w:szCs w:val="20"/>
          <w:shd w:val="clear" w:color="auto" w:fill="FFFFFF"/>
        </w:rPr>
      </w:pPr>
      <w:r w:rsidRPr="005E4F32">
        <w:rPr>
          <w:sz w:val="20"/>
          <w:szCs w:val="20"/>
          <w:shd w:val="clear" w:color="auto" w:fill="FFFFFF"/>
        </w:rPr>
        <w:t>(dotyczy turystycznych obiektów noclegowych posiadających 10 lub więcej miejsc noclegowych)</w:t>
      </w:r>
    </w:p>
    <w:p w14:paraId="6F79A0AE" w14:textId="29B22E0D" w:rsidR="0074658E" w:rsidRDefault="0074658E" w:rsidP="0074658E">
      <w:pPr>
        <w:pStyle w:val="LID"/>
        <w:spacing w:after="240"/>
      </w:pPr>
      <w:r w:rsidRPr="00D815DD"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68FB94F" wp14:editId="42C4DA13">
                <wp:simplePos x="0" y="0"/>
                <wp:positionH relativeFrom="margin">
                  <wp:posOffset>11430</wp:posOffset>
                </wp:positionH>
                <wp:positionV relativeFrom="paragraph">
                  <wp:posOffset>22860</wp:posOffset>
                </wp:positionV>
                <wp:extent cx="2190750" cy="1391285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3912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7EEB" w14:textId="77777777" w:rsidR="0074658E" w:rsidRDefault="0074658E" w:rsidP="0074658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61B9B884" wp14:editId="2CE87CA4">
                                  <wp:extent cx="333375" cy="333375"/>
                                  <wp:effectExtent l="0" t="0" r="9525" b="9525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ab/>
                            </w:r>
                            <w:r w:rsidR="00660E1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80,4</w:t>
                            </w:r>
                            <w:r w:rsidRPr="0005690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15D5A7C9" w14:textId="77777777" w:rsidR="0074658E" w:rsidRPr="00871128" w:rsidRDefault="0074658E" w:rsidP="0074658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Szacunkowy spadek liczby turystów korzystających z ob</w:t>
                            </w:r>
                            <w:r w:rsidR="00660E1C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iektów noclegowych w grudniu</w:t>
                            </w:r>
                            <w:r w:rsidR="00D22DC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 2020 r. w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porównaniu z analogicznym </w:t>
                            </w:r>
                            <w:r w:rsidRPr="00BE4E77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miesiącem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FB9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9pt;margin-top:1.8pt;width:172.5pt;height:109.5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DzJwIAACIEAAAOAAAAZHJzL2Uyb0RvYy54bWysU9uO0zAQfUfiHyy/01xoaRs1XS0ti5AW&#10;WGnhAxzHaay1PcZ2m5SvZ+x2uwXeEHmwZjIzxzNnjlc3o1bkIJyXYGpaTHJKhOHQSrOr6fdvd28W&#10;lPjATMsUGFHTo/D0Zv361WqwlSihB9UKRxDE+GqwNe1DsFWWed4LzfwErDAY7MBpFtB1u6x1bEB0&#10;rbIyz99lA7jWOuDCe/y7PQXpOuF3neDha9d5EYiqKfYW0unS2cQzW69YtXPM9pKf22D/0IVm0uCl&#10;F6gtC4zsnfwLSkvuwEMXJhx0Bl0nuUgz4DRF/sc0jz2zIs2C5Hh7ocn/P1j+5fDgiGxxd1NKDNO4&#10;owdQggTx5AMMgpSRo8H6ClMfLSaH8T2MmJ/m9fYe+JMnBjY9Mztx6xwMvWAt9ljEyuyq9ITjI0gz&#10;fIYW72L7AAlo7JyOBCIlBNFxV8fLfsQYCMefZbHM5zMMcYwVb5dFuZilO1j1XG6dDx8FaBKNmjoU&#10;QIJnh3sfYjusek6Jt3lQsr2TSiXH7ZqNcuTAoljyYjufn9F/S1OGDDVdzspZQjYQ65OOtAwoZiV1&#10;TRd5/GI5qyIdH0yb7MCkOtnYiTJnfiIlJ3LC2IyYGElroD0iUw5OosVHhkYP7iclAwq2pv7HnjlB&#10;ifpkkO1lMZ1GhSdnOpuX6LjrSHMdYYYjVE0DJSdzE9KriP0auMWtdDLx9dLJuVcUYqLx/Gii0q/9&#10;lPXytNe/AAAA//8DAFBLAwQUAAYACAAAACEANRzDu9sAAAAHAQAADwAAAGRycy9kb3ducmV2Lnht&#10;bEyOwU7DMBBE70j8g7VI3KjTtApVGqdCoBwAgaDlwm0bb5OIeB3Fbhv+nuUEx6cZzbxiM7lenWgM&#10;nWcD81kCirj2tuPGwMeuulmBChHZYu+ZDHxTgE15eVFgbv2Z3+m0jY2SEQ45GmhjHHKtQ92SwzDz&#10;A7FkBz86jIJjo+2IZxl3vU6TJNMOO5aHFge6b6n+2h6dgeX8tV69hc8d+5cqrZ4f0D2GJ2Our6a7&#10;NahIU/wrw6++qEMpTnt/ZBtULyzi0cAiAyXpYpkJ7w2kaXoLuiz0f//yBwAA//8DAFBLAQItABQA&#10;BgAIAAAAIQC2gziS/gAAAOEBAAATAAAAAAAAAAAAAAAAAAAAAABbQ29udGVudF9UeXBlc10ueG1s&#10;UEsBAi0AFAAGAAgAAAAhADj9If/WAAAAlAEAAAsAAAAAAAAAAAAAAAAALwEAAF9yZWxzLy5yZWxz&#10;UEsBAi0AFAAGAAgAAAAhADlcYPMnAgAAIgQAAA4AAAAAAAAAAAAAAAAALgIAAGRycy9lMm9Eb2Mu&#10;eG1sUEsBAi0AFAAGAAgAAAAhADUcw7vbAAAABwEAAA8AAAAAAAAAAAAAAAAAgQQAAGRycy9kb3du&#10;cmV2LnhtbFBLBQYAAAAABAAEAPMAAACJBQAAAAA=&#10;" fillcolor="#001d77" stroked="f">
                <v:textbox>
                  <w:txbxContent>
                    <w:p w14:paraId="02947EEB" w14:textId="77777777" w:rsidR="0074658E" w:rsidRDefault="0074658E" w:rsidP="0074658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61B9B884" wp14:editId="2CE87CA4">
                            <wp:extent cx="333375" cy="333375"/>
                            <wp:effectExtent l="0" t="0" r="9525" b="9525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ab/>
                      </w:r>
                      <w:r w:rsidR="00660E1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80,4</w:t>
                      </w:r>
                      <w:r w:rsidRPr="0005690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15D5A7C9" w14:textId="77777777" w:rsidR="0074658E" w:rsidRPr="00871128" w:rsidRDefault="0074658E" w:rsidP="0074658E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>Szacunkowy spadek liczby turystów korzystających z ob</w:t>
                      </w:r>
                      <w:r w:rsidR="00660E1C">
                        <w:rPr>
                          <w:color w:val="FFFFFF" w:themeColor="background1"/>
                          <w:sz w:val="18"/>
                          <w:szCs w:val="20"/>
                        </w:rPr>
                        <w:t>iektów noclegowych w grudniu</w:t>
                      </w:r>
                      <w:r w:rsidR="00D22DC7"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 2020 r. w </w:t>
                      </w:r>
                      <w:r>
                        <w:rPr>
                          <w:color w:val="FFFFFF" w:themeColor="background1"/>
                          <w:sz w:val="18"/>
                          <w:szCs w:val="20"/>
                        </w:rPr>
                        <w:t xml:space="preserve">porównaniu z analogicznym </w:t>
                      </w:r>
                      <w:r w:rsidRPr="00BE4E77">
                        <w:rPr>
                          <w:color w:val="FFFFFF" w:themeColor="background1"/>
                          <w:sz w:val="18"/>
                          <w:szCs w:val="20"/>
                        </w:rPr>
                        <w:t>miesiącem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15DD">
        <w:t xml:space="preserve">W </w:t>
      </w:r>
      <w:r w:rsidR="00E527E7" w:rsidRPr="00E451FB">
        <w:t>listopadzie</w:t>
      </w:r>
      <w:r w:rsidRPr="00E451FB">
        <w:t xml:space="preserve"> 2020 r. z turystycznych obiektów noclegowych skorzystało </w:t>
      </w:r>
      <w:r w:rsidR="00E527E7" w:rsidRPr="00E451FB">
        <w:t xml:space="preserve">0,6 </w:t>
      </w:r>
      <w:r w:rsidRPr="00E451FB">
        <w:t>ml</w:t>
      </w:r>
      <w:r w:rsidR="00103A06" w:rsidRPr="00E451FB">
        <w:t>n turystów, którym udzielono 1,4</w:t>
      </w:r>
      <w:r w:rsidR="00323461">
        <w:t xml:space="preserve"> mln noclegów. W </w:t>
      </w:r>
      <w:r w:rsidRPr="00E451FB">
        <w:t>porównaniu z </w:t>
      </w:r>
      <w:r w:rsidR="00103A06" w:rsidRPr="00E451FB">
        <w:t>listopadem</w:t>
      </w:r>
      <w:r w:rsidRPr="00E451FB">
        <w:t xml:space="preserve"> 2019 roku </w:t>
      </w:r>
      <w:r w:rsidR="00103A06" w:rsidRPr="00E451FB">
        <w:t>było to mniej odpowiednio o 77,4% i o 76,6</w:t>
      </w:r>
      <w:r w:rsidR="00323461">
        <w:t xml:space="preserve">%. Znaczny spadek </w:t>
      </w:r>
      <w:r w:rsidRPr="00E451FB">
        <w:t xml:space="preserve">liczby turystów, </w:t>
      </w:r>
      <w:r w:rsidR="00323461">
        <w:rPr>
          <w:spacing w:val="-2"/>
        </w:rPr>
        <w:t xml:space="preserve">w porównaniu z </w:t>
      </w:r>
      <w:r w:rsidRPr="00E451FB">
        <w:rPr>
          <w:spacing w:val="-2"/>
        </w:rPr>
        <w:t xml:space="preserve">analogicznym miesiącem poprzedniego roku, odnotowano również </w:t>
      </w:r>
      <w:r w:rsidR="00103A06" w:rsidRPr="00E451FB">
        <w:rPr>
          <w:spacing w:val="-2"/>
        </w:rPr>
        <w:t>w grudniu</w:t>
      </w:r>
      <w:r w:rsidRPr="00E451FB">
        <w:rPr>
          <w:spacing w:val="-2"/>
        </w:rPr>
        <w:t xml:space="preserve"> 2020 </w:t>
      </w:r>
      <w:r w:rsidRPr="00E451FB">
        <w:t>r.; według szacunk</w:t>
      </w:r>
      <w:r w:rsidR="00817B77">
        <w:t xml:space="preserve">ów liczba osób korzystających z </w:t>
      </w:r>
      <w:r w:rsidRPr="00E451FB">
        <w:t>noclegów</w:t>
      </w:r>
      <w:r w:rsidRPr="00E451FB">
        <w:rPr>
          <w:spacing w:val="-2"/>
        </w:rPr>
        <w:t xml:space="preserve"> była niższa o</w:t>
      </w:r>
      <w:r w:rsidR="00660E1C" w:rsidRPr="00E451FB">
        <w:rPr>
          <w:spacing w:val="-2"/>
        </w:rPr>
        <w:t xml:space="preserve"> 80,4</w:t>
      </w:r>
      <w:r w:rsidRPr="00E451FB">
        <w:rPr>
          <w:spacing w:val="-2"/>
        </w:rPr>
        <w:t>%.</w:t>
      </w:r>
    </w:p>
    <w:p w14:paraId="28161DFC" w14:textId="44FCF723" w:rsidR="005905BC" w:rsidRPr="00E451FB" w:rsidRDefault="00D22DC7" w:rsidP="00A2425C">
      <w:pPr>
        <w:pStyle w:val="LID"/>
        <w:spacing w:before="0"/>
        <w:rPr>
          <w:b w:val="0"/>
        </w:rPr>
      </w:pPr>
      <w:r w:rsidRPr="00D815DD">
        <w:rPr>
          <w:b w:val="0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14EEE498" wp14:editId="428776BF">
                <wp:simplePos x="0" y="0"/>
                <wp:positionH relativeFrom="page">
                  <wp:posOffset>5676900</wp:posOffset>
                </wp:positionH>
                <wp:positionV relativeFrom="paragraph">
                  <wp:posOffset>1421130</wp:posOffset>
                </wp:positionV>
                <wp:extent cx="1835150" cy="1051560"/>
                <wp:effectExtent l="0" t="0" r="0" b="0"/>
                <wp:wrapTight wrapText="bothSides">
                  <wp:wrapPolygon edited="0">
                    <wp:start x="673" y="0"/>
                    <wp:lineTo x="673" y="21130"/>
                    <wp:lineTo x="20853" y="21130"/>
                    <wp:lineTo x="20853" y="0"/>
                    <wp:lineTo x="673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A67C" w14:textId="5FADD4A0" w:rsidR="0074658E" w:rsidRPr="00F6599F" w:rsidRDefault="00D22DC7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  <w:r w:rsidRPr="00D361DF">
                              <w:rPr>
                                <w:spacing w:val="-2"/>
                              </w:rPr>
                              <w:t xml:space="preserve">Z noclegów </w:t>
                            </w:r>
                            <w:r w:rsidR="00B40E5D" w:rsidRPr="00D361DF">
                              <w:rPr>
                                <w:spacing w:val="-2"/>
                              </w:rPr>
                              <w:t>w listopadzie</w:t>
                            </w:r>
                            <w:r w:rsidRPr="00D361DF">
                              <w:rPr>
                                <w:spacing w:val="-2"/>
                              </w:rPr>
                              <w:t xml:space="preserve"> 2020</w:t>
                            </w:r>
                            <w:r>
                              <w:t xml:space="preserve"> r., </w:t>
                            </w:r>
                            <w:r w:rsidR="0074658E" w:rsidRPr="003C0668">
                              <w:t xml:space="preserve">skorzystało </w:t>
                            </w:r>
                            <w:r w:rsidR="0057545A">
                              <w:t>89,6</w:t>
                            </w:r>
                            <w:r w:rsidR="0074658E" w:rsidRPr="004D67AA">
                              <w:t xml:space="preserve">% </w:t>
                            </w:r>
                            <w:r w:rsidR="0074658E" w:rsidRPr="003C0668">
                              <w:t xml:space="preserve">mniej turystów </w:t>
                            </w:r>
                            <w:r w:rsidR="0074658E">
                              <w:t xml:space="preserve">zagranicznych </w:t>
                            </w:r>
                            <w:r w:rsidR="0074658E" w:rsidRPr="00F6599F">
                              <w:t>niż w</w:t>
                            </w:r>
                            <w:r w:rsidR="0074658E">
                              <w:t> </w:t>
                            </w:r>
                            <w:r w:rsidR="00847906">
                              <w:t>listopadzie</w:t>
                            </w:r>
                            <w:r w:rsidR="0074658E" w:rsidRPr="00F6599F"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E498" id="_x0000_s1027" type="#_x0000_t202" style="position:absolute;margin-left:447pt;margin-top:111.9pt;width:144.5pt;height:82.8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YcEAIAAP8DAAAOAAAAZHJzL2Uyb0RvYy54bWysU8Fu2zAMvQ/YPwi6L7azuEuNKEXXrsOA&#10;bivQ7QMUWY6FSqImKbGzry8lp2mw3Yb5IJCm+Mj3SK2uRqPJXvqgwDJazUpKpBXQKrtl9OePu3dL&#10;SkLktuUarGT0IAO9Wr99sxpcI+fQg26lJwhiQzM4RvsYXVMUQfTS8DADJy0GO/CGR3T9tmg9HxDd&#10;6GJelhfFAL51HoQMAf/eTkG6zvhdJ0X83nVBRqIZxd5iPn0+N+ks1ivebD13vRLHNvg/dGG4slj0&#10;BHXLIyc7r/6CMkp4CNDFmQBTQNcpITMHZFOVf7B57LmTmQuKE9xJpvD/YMW3/YMnqmW0psRygyN6&#10;AC1JlE8hwiDJPEk0uNDgzUeHd+P4EUYcdaYb3D2Ip0As3PTcbuW19zD0krfYYpUyi7PUCSckkM3w&#10;FVqsxXcRMtDYeZP0Q0UIouOoDqfxyDESkUou39dVjSGBsapE+yIPsODNS7rzIX6WYEgyGPU4/wzP&#10;9/chpnZ483IlVbNwp7TOO6AtGRi9rOd1TjiLGBVxRbUyjC7L9E1Lk1h+sm1OjlzpycYC2h5pJ6YT&#10;5zhuxixy1iRJsoH2gDp4mDYSXxAaPfjflAy4jYyGXzvuJSX6i0UtL6vFIq1vdhb1hzk6/jyyOY9w&#10;KxCK0UjJZN7EvPIT5WvUvFNZjddOji3jlmWRji8irfG5n2+9vtv1MwAAAP//AwBQSwMEFAAGAAgA&#10;AAAhADhUoELfAAAADAEAAA8AAABkcnMvZG93bnJldi54bWxMj81OwzAQhO9IvIO1SNyo06SgNGRT&#10;IRBXEOVH4ubG2yQiXkex24S3Z3uix50Zzc5XbmbXqyONofOMsFwkoIhrbztuED7en29yUCEatqb3&#10;TAi/FGBTXV6UprB+4jc6bmOjpIRDYRDaGIdC61C35ExY+IFYvL0fnYlyjo22o5mk3PU6TZI77UzH&#10;8qE1Az22VP9sDw7h82X//bVKXpsndztMfk40u7VGvL6aH+5BRZrjfxhO82U6VLJp5w9sg+oR8vVK&#10;WCJCmmbCcEos80ykHUImJuiq1OcQ1R8AAAD//wMAUEsBAi0AFAAGAAgAAAAhALaDOJL+AAAA4QEA&#10;ABMAAAAAAAAAAAAAAAAAAAAAAFtDb250ZW50X1R5cGVzXS54bWxQSwECLQAUAAYACAAAACEAOP0h&#10;/9YAAACUAQAACwAAAAAAAAAAAAAAAAAvAQAAX3JlbHMvLnJlbHNQSwECLQAUAAYACAAAACEAJQIG&#10;HBACAAD/AwAADgAAAAAAAAAAAAAAAAAuAgAAZHJzL2Uyb0RvYy54bWxQSwECLQAUAAYACAAAACEA&#10;OFSgQt8AAAAMAQAADwAAAAAAAAAAAAAAAABqBAAAZHJzL2Rvd25yZXYueG1sUEsFBgAAAAAEAAQA&#10;8wAAAHYFAAAAAA==&#10;" filled="f" stroked="f">
                <v:textbox>
                  <w:txbxContent>
                    <w:p w14:paraId="4DCBA67C" w14:textId="5FADD4A0" w:rsidR="0074658E" w:rsidRPr="00F6599F" w:rsidRDefault="00D22DC7" w:rsidP="0074658E">
                      <w:pPr>
                        <w:pStyle w:val="tekstzboku"/>
                        <w:spacing w:before="0"/>
                        <w:ind w:right="-57"/>
                      </w:pPr>
                      <w:r w:rsidRPr="00D361DF">
                        <w:rPr>
                          <w:spacing w:val="-2"/>
                        </w:rPr>
                        <w:t xml:space="preserve">Z noclegów </w:t>
                      </w:r>
                      <w:r w:rsidR="00B40E5D" w:rsidRPr="00D361DF">
                        <w:rPr>
                          <w:spacing w:val="-2"/>
                        </w:rPr>
                        <w:t>w listopadzie</w:t>
                      </w:r>
                      <w:r w:rsidRPr="00D361DF">
                        <w:rPr>
                          <w:spacing w:val="-2"/>
                        </w:rPr>
                        <w:t xml:space="preserve"> 2020</w:t>
                      </w:r>
                      <w:r>
                        <w:t xml:space="preserve"> r., </w:t>
                      </w:r>
                      <w:r w:rsidR="0074658E" w:rsidRPr="003C0668">
                        <w:t xml:space="preserve">skorzystało </w:t>
                      </w:r>
                      <w:r w:rsidR="0057545A">
                        <w:t>89,6</w:t>
                      </w:r>
                      <w:r w:rsidR="0074658E" w:rsidRPr="004D67AA">
                        <w:t xml:space="preserve">% </w:t>
                      </w:r>
                      <w:r w:rsidR="0074658E" w:rsidRPr="003C0668">
                        <w:t xml:space="preserve">mniej turystów </w:t>
                      </w:r>
                      <w:r w:rsidR="0074658E">
                        <w:t xml:space="preserve">zagranicznych </w:t>
                      </w:r>
                      <w:r w:rsidR="0074658E" w:rsidRPr="00F6599F">
                        <w:t>niż w</w:t>
                      </w:r>
                      <w:r w:rsidR="0074658E">
                        <w:t> </w:t>
                      </w:r>
                      <w:r w:rsidR="00847906">
                        <w:t>listopadzie</w:t>
                      </w:r>
                      <w:r w:rsidR="0074658E" w:rsidRPr="00F6599F">
                        <w:t xml:space="preserve"> 2019 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905BC" w:rsidRPr="00E451FB">
        <w:rPr>
          <w:b w:val="0"/>
        </w:rPr>
        <w:t xml:space="preserve">W listopadzie </w:t>
      </w:r>
      <w:r w:rsidR="00F217BD">
        <w:rPr>
          <w:b w:val="0"/>
        </w:rPr>
        <w:t>2020</w:t>
      </w:r>
      <w:r w:rsidR="009A11E4">
        <w:rPr>
          <w:b w:val="0"/>
        </w:rPr>
        <w:t xml:space="preserve"> </w:t>
      </w:r>
      <w:r w:rsidR="005905BC" w:rsidRPr="00E451FB">
        <w:rPr>
          <w:b w:val="0"/>
        </w:rPr>
        <w:t>r. działalność turystycznych obiektów noclego</w:t>
      </w:r>
      <w:r w:rsidR="00513B93" w:rsidRPr="00E451FB">
        <w:rPr>
          <w:b w:val="0"/>
        </w:rPr>
        <w:t xml:space="preserve">wych została ponownie </w:t>
      </w:r>
      <w:r w:rsidR="005905BC" w:rsidRPr="00E451FB">
        <w:rPr>
          <w:b w:val="0"/>
        </w:rPr>
        <w:t>ograniczona (poprzednie ograniczenia miały miejsce w kwietniu ub.</w:t>
      </w:r>
      <w:r w:rsidR="00F217BD">
        <w:rPr>
          <w:b w:val="0"/>
        </w:rPr>
        <w:t xml:space="preserve"> </w:t>
      </w:r>
      <w:r w:rsidR="005905BC" w:rsidRPr="00E451FB">
        <w:rPr>
          <w:b w:val="0"/>
        </w:rPr>
        <w:t>r.)</w:t>
      </w:r>
      <w:r w:rsidR="00513B93" w:rsidRPr="00E451FB">
        <w:rPr>
          <w:b w:val="0"/>
        </w:rPr>
        <w:t>.</w:t>
      </w:r>
      <w:r w:rsidR="005905BC" w:rsidRPr="00E451FB">
        <w:rPr>
          <w:b w:val="0"/>
        </w:rPr>
        <w:t xml:space="preserve"> Zgodnie</w:t>
      </w:r>
      <w:r w:rsidR="008E736F" w:rsidRPr="00E451FB">
        <w:rPr>
          <w:b w:val="0"/>
        </w:rPr>
        <w:t xml:space="preserve"> z </w:t>
      </w:r>
      <w:r w:rsidR="005905BC" w:rsidRPr="00E451FB">
        <w:rPr>
          <w:b w:val="0"/>
        </w:rPr>
        <w:t>rozporządzeniem Rady Ministrów z dnia 6 listopada 2020 r.</w:t>
      </w:r>
      <w:r w:rsidR="005905BC" w:rsidRPr="00E451FB">
        <w:rPr>
          <w:rStyle w:val="Odwoanieprzypisudolnego"/>
          <w:b w:val="0"/>
        </w:rPr>
        <w:footnoteReference w:id="1"/>
      </w:r>
      <w:r>
        <w:rPr>
          <w:b w:val="0"/>
        </w:rPr>
        <w:t xml:space="preserve">, od 7 listopada z </w:t>
      </w:r>
      <w:r w:rsidR="005905BC" w:rsidRPr="00E451FB">
        <w:rPr>
          <w:b w:val="0"/>
        </w:rPr>
        <w:t>turystycznych obiektów noclegowych mogły korzystać tylko niektóre osoby, m.in. wykonujące obowiązki zawodowe, w tym przeby</w:t>
      </w:r>
      <w:r>
        <w:rPr>
          <w:b w:val="0"/>
        </w:rPr>
        <w:t xml:space="preserve">wające w delegacji, zawodnicy w </w:t>
      </w:r>
      <w:r w:rsidR="005905BC" w:rsidRPr="00E451FB">
        <w:rPr>
          <w:b w:val="0"/>
        </w:rPr>
        <w:t xml:space="preserve">czasie zgrupowań i współzawodnictwa sportowego. </w:t>
      </w:r>
      <w:r w:rsidR="00FA647B" w:rsidRPr="00FA647B">
        <w:rPr>
          <w:b w:val="0"/>
        </w:rPr>
        <w:t>Wejście w życie wspomnianego rozporządzenia spowodowało, że w obiektach noclegowych,w porównaniu z listopadem 2019 r., odnotowano znaczny spadek udzielonych noclegów oraz liczby osób korzystajacych z nich</w:t>
      </w:r>
      <w:r w:rsidR="00513B93" w:rsidRPr="00E451FB">
        <w:rPr>
          <w:b w:val="0"/>
        </w:rPr>
        <w:t xml:space="preserve">. Wskaźniki te </w:t>
      </w:r>
      <w:r w:rsidR="005905BC" w:rsidRPr="00E451FB">
        <w:rPr>
          <w:b w:val="0"/>
        </w:rPr>
        <w:t>obniżyły się do poziomu odnotowywanego w pierwszych miesiącach pandemii.</w:t>
      </w:r>
    </w:p>
    <w:p w14:paraId="7389203D" w14:textId="77777777" w:rsidR="0074658E" w:rsidRPr="00E451FB" w:rsidRDefault="0074658E" w:rsidP="009D62E5">
      <w:pPr>
        <w:pStyle w:val="LID"/>
        <w:spacing w:before="0" w:after="0" w:line="240" w:lineRule="auto"/>
        <w:rPr>
          <w:b w:val="0"/>
        </w:rPr>
      </w:pPr>
      <w:r w:rsidRPr="00277084">
        <w:rPr>
          <w:b w:val="0"/>
        </w:rPr>
        <w:t xml:space="preserve">Wyniki </w:t>
      </w:r>
      <w:r w:rsidRPr="00D815DD">
        <w:rPr>
          <w:b w:val="0"/>
        </w:rPr>
        <w:t xml:space="preserve">badania turystycznej bazy noclegowej wykazały, </w:t>
      </w:r>
      <w:r w:rsidRPr="00E451FB">
        <w:rPr>
          <w:b w:val="0"/>
        </w:rPr>
        <w:t xml:space="preserve">że w </w:t>
      </w:r>
      <w:r w:rsidR="00427C4E" w:rsidRPr="00E451FB">
        <w:rPr>
          <w:b w:val="0"/>
        </w:rPr>
        <w:t>listopadzie</w:t>
      </w:r>
      <w:r w:rsidRPr="00E451FB">
        <w:rPr>
          <w:b w:val="0"/>
        </w:rPr>
        <w:t xml:space="preserve"> 2020 r.</w:t>
      </w:r>
      <w:r w:rsidR="00BC3724" w:rsidRPr="00E451FB">
        <w:rPr>
          <w:b w:val="0"/>
        </w:rPr>
        <w:t xml:space="preserve"> w obiektach</w:t>
      </w:r>
      <w:r w:rsidR="00427C4E" w:rsidRPr="00E451FB">
        <w:rPr>
          <w:b w:val="0"/>
        </w:rPr>
        <w:t xml:space="preserve"> noclegowych zatrzymało się 0,6</w:t>
      </w:r>
      <w:r w:rsidRPr="00E451FB">
        <w:rPr>
          <w:b w:val="0"/>
        </w:rPr>
        <w:t xml:space="preserve"> mln turystów. W porównaniu z analogicznym miesiącem 2019 </w:t>
      </w:r>
      <w:r w:rsidR="00427C4E" w:rsidRPr="00E451FB">
        <w:rPr>
          <w:b w:val="0"/>
        </w:rPr>
        <w:t>roku, kiedy odnotowano 2,6 mln osób, było ich mniej o 77,4%. Wśród ogółu turystów 90,5</w:t>
      </w:r>
      <w:r w:rsidRPr="00E451FB">
        <w:rPr>
          <w:b w:val="0"/>
        </w:rPr>
        <w:t>% stanowili turyś</w:t>
      </w:r>
      <w:r w:rsidR="00427C4E" w:rsidRPr="00E451FB">
        <w:rPr>
          <w:b w:val="0"/>
        </w:rPr>
        <w:t>ci krajowi (0,5</w:t>
      </w:r>
      <w:r w:rsidR="001A4703" w:rsidRPr="00E451FB">
        <w:rPr>
          <w:b w:val="0"/>
        </w:rPr>
        <w:t xml:space="preserve"> mln), natomiast 9,5% turyści zagraniczni (0,1</w:t>
      </w:r>
      <w:r w:rsidR="00D22DC7">
        <w:rPr>
          <w:b w:val="0"/>
        </w:rPr>
        <w:t xml:space="preserve"> </w:t>
      </w:r>
      <w:r w:rsidRPr="00E451FB">
        <w:rPr>
          <w:b w:val="0"/>
        </w:rPr>
        <w:t>mln). W porównaniu z</w:t>
      </w:r>
      <w:r w:rsidR="001A4703" w:rsidRPr="00E451FB">
        <w:rPr>
          <w:b w:val="0"/>
        </w:rPr>
        <w:t xml:space="preserve"> listopadem</w:t>
      </w:r>
      <w:r w:rsidRPr="00E451FB">
        <w:rPr>
          <w:b w:val="0"/>
        </w:rPr>
        <w:t xml:space="preserve"> 2019 r. </w:t>
      </w:r>
      <w:r w:rsidR="001A4703" w:rsidRPr="00E451FB">
        <w:rPr>
          <w:b w:val="0"/>
        </w:rPr>
        <w:t>było to mniej odpowiednio o 74,3% i 89,6</w:t>
      </w:r>
      <w:r w:rsidRPr="00E451FB">
        <w:rPr>
          <w:b w:val="0"/>
        </w:rPr>
        <w:t xml:space="preserve">%. </w:t>
      </w:r>
    </w:p>
    <w:p w14:paraId="6EA6C03D" w14:textId="704D1635" w:rsidR="0074658E" w:rsidRDefault="00B40E5D" w:rsidP="009D62E5">
      <w:pPr>
        <w:pStyle w:val="LID"/>
        <w:spacing w:before="0" w:after="0" w:line="240" w:lineRule="auto"/>
        <w:rPr>
          <w:b w:val="0"/>
        </w:rPr>
      </w:pPr>
      <w:r>
        <w:rPr>
          <w:b w:val="0"/>
        </w:rPr>
        <w:t xml:space="preserve">Wśród turystów zagranicznych </w:t>
      </w:r>
      <w:r w:rsidR="0074658E" w:rsidRPr="00E451FB">
        <w:rPr>
          <w:b w:val="0"/>
        </w:rPr>
        <w:t xml:space="preserve">z oferty obiektów noclegowych najchętniej korzystali goście </w:t>
      </w:r>
      <w:r w:rsidR="00847906" w:rsidRPr="00E451FB">
        <w:rPr>
          <w:b w:val="0"/>
        </w:rPr>
        <w:t>z</w:t>
      </w:r>
      <w:r>
        <w:rPr>
          <w:b w:val="0"/>
        </w:rPr>
        <w:t> </w:t>
      </w:r>
      <w:r w:rsidR="00847906" w:rsidRPr="00E451FB">
        <w:rPr>
          <w:b w:val="0"/>
        </w:rPr>
        <w:t>Ukrainy, którzy stanowili 21,4</w:t>
      </w:r>
      <w:r w:rsidR="0074658E" w:rsidRPr="00E451FB">
        <w:rPr>
          <w:b w:val="0"/>
        </w:rPr>
        <w:t xml:space="preserve">% wszystkich zagranicznych turystów; było ich jednak </w:t>
      </w:r>
      <w:r w:rsidR="00873E88">
        <w:rPr>
          <w:b w:val="0"/>
        </w:rPr>
        <w:t xml:space="preserve">o </w:t>
      </w:r>
      <w:r w:rsidR="009A4379" w:rsidRPr="00E451FB">
        <w:rPr>
          <w:b w:val="0"/>
        </w:rPr>
        <w:t>73,6%</w:t>
      </w:r>
      <w:r w:rsidR="0074658E" w:rsidRPr="00E451FB">
        <w:rPr>
          <w:b w:val="0"/>
        </w:rPr>
        <w:t xml:space="preserve"> mniej niż rok wcześniej.</w:t>
      </w:r>
      <w:r w:rsidR="00847906" w:rsidRPr="00E451FB">
        <w:rPr>
          <w:b w:val="0"/>
        </w:rPr>
        <w:t xml:space="preserve"> Liczne były również osoby z </w:t>
      </w:r>
      <w:r w:rsidR="009A4379" w:rsidRPr="00E451FB">
        <w:rPr>
          <w:b w:val="0"/>
        </w:rPr>
        <w:t>Niemiec (16,3</w:t>
      </w:r>
      <w:r w:rsidR="00847906">
        <w:rPr>
          <w:b w:val="0"/>
        </w:rPr>
        <w:t>%).</w:t>
      </w:r>
    </w:p>
    <w:p w14:paraId="0E29DC93" w14:textId="77777777" w:rsidR="0074658E" w:rsidRDefault="00A2425C" w:rsidP="0074658E">
      <w:pPr>
        <w:pStyle w:val="LID"/>
        <w:spacing w:before="160"/>
      </w:pPr>
      <w:r>
        <w:drawing>
          <wp:anchor distT="0" distB="0" distL="114300" distR="114300" simplePos="0" relativeHeight="251770880" behindDoc="0" locked="0" layoutInCell="1" allowOverlap="1" wp14:anchorId="277B9846" wp14:editId="4B8D82E8">
            <wp:simplePos x="0" y="0"/>
            <wp:positionH relativeFrom="margin">
              <wp:posOffset>-139700</wp:posOffset>
            </wp:positionH>
            <wp:positionV relativeFrom="paragraph">
              <wp:posOffset>307340</wp:posOffset>
            </wp:positionV>
            <wp:extent cx="5122545" cy="219456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 w:rsidRPr="00EF244E">
        <w:t xml:space="preserve">Wykres 1. Turyści korzystający z noclegów </w:t>
      </w:r>
      <w:r w:rsidR="0074658E" w:rsidRPr="00D815DD">
        <w:t>w</w:t>
      </w:r>
      <w:r w:rsidR="0074658E" w:rsidRPr="00E451FB">
        <w:t xml:space="preserve"> </w:t>
      </w:r>
      <w:r w:rsidR="0057545A" w:rsidRPr="00E451FB">
        <w:t>listopadzie</w:t>
      </w:r>
    </w:p>
    <w:p w14:paraId="76FFA2FB" w14:textId="77777777" w:rsidR="00A2425C" w:rsidRDefault="009D62E5" w:rsidP="00A2425C">
      <w:pPr>
        <w:spacing w:before="0" w:after="0"/>
        <w:rPr>
          <w:noProof/>
          <w:szCs w:val="19"/>
          <w:lang w:eastAsia="pl-PL"/>
        </w:rPr>
      </w:pPr>
      <w:r w:rsidRPr="00D815DD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E3D115" wp14:editId="54D8BB17">
                <wp:simplePos x="0" y="0"/>
                <wp:positionH relativeFrom="page">
                  <wp:posOffset>5687060</wp:posOffset>
                </wp:positionH>
                <wp:positionV relativeFrom="paragraph">
                  <wp:posOffset>1957705</wp:posOffset>
                </wp:positionV>
                <wp:extent cx="1743075" cy="1051560"/>
                <wp:effectExtent l="0" t="0" r="0" b="0"/>
                <wp:wrapTight wrapText="bothSides">
                  <wp:wrapPolygon edited="0">
                    <wp:start x="708" y="0"/>
                    <wp:lineTo x="708" y="21130"/>
                    <wp:lineTo x="20774" y="21130"/>
                    <wp:lineTo x="20774" y="0"/>
                    <wp:lineTo x="708" y="0"/>
                  </wp:wrapPolygon>
                </wp:wrapTight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2FA4" w14:textId="77777777" w:rsidR="00B25E76" w:rsidRPr="00F6599F" w:rsidRDefault="00B25E76" w:rsidP="00B25E76">
                            <w:pPr>
                              <w:pStyle w:val="tekstzboku"/>
                              <w:spacing w:before="0"/>
                              <w:ind w:right="-57"/>
                            </w:pPr>
                            <w:r>
                              <w:t>W listopadzie 2020 r. największy spadek liczby turystów korzystających z noclegów w porównaniu z analogicznym miesiącem 2019 r. miał miejsce w województwie małopolskim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D115" id="_x0000_s1028" type="#_x0000_t202" style="position:absolute;margin-left:447.8pt;margin-top:154.15pt;width:137.25pt;height:82.8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ZTEgIAAAAEAAAOAAAAZHJzL2Uyb0RvYy54bWysU11v0zAUfUfiP1h+p/mgWbeo6TQ2hpAG&#10;TBr8AMdxGmu2r7HdJuXX79rpSgVviDxYdu69595zfLy+nrQie+G8BNPQYpFTIgyHTpptQ398v393&#10;SYkPzHRMgRENPQhPrzdv36xHW4sSBlCdcARBjK9H29AhBFtnmeeD0MwvwAqDwR6cZgGPbpt1jo2I&#10;rlVW5vlFNoLrrAMuvMe/d3OQbhJ+3wsevvW9F4GohuJsIa0urW1cs82a1VvH7CD5cQz2D1NoJg02&#10;PUHdscDIzsm/oLTkDjz0YcFBZ9D3kovEAdkU+R9sngZmReKC4nh7ksn/P1j+df/oiOzw7lAewzTe&#10;0SMoQYJ49gFGQcqo0Wh9jalPFpPD9AEmzE98vX0A/uyJgduBma24cQ7GQbAOZyxiZXZWOuP4CNKO&#10;X6DDXmwXIAFNvdNRQJSEIDoOczjdj5gC4bHlavk+X1WUcIwVeVVUF+kGM1a/llvnwycBmsRNQx0a&#10;IMGz/YMPcRxWv6bEbgbupVLJBMqQsaFXVVmlgrOIlgE9qqRu6GUev9k1keVH06XiwKSa99hAmSPt&#10;yHTmHKZ2Siqf1GyhO6AODmZL4hPCzQDuFyUj2rGh/ueOOUGJ+mxQy6tiuYz+TYdltSrx4M4j7XmE&#10;GY5QDQ2UzNvbkDw/U75BzXuZ1IiXM09yHBltlkQ6Pono4/Nzyvr9cDcvAAAA//8DAFBLAwQUAAYA&#10;CAAAACEAMyZL7uAAAAAMAQAADwAAAGRycy9kb3ducmV2LnhtbEyPy07DMBBF90j8gzVI7Kgd0kcS&#10;MqkQiC2I8pDYufE0iYjHUew24e9xV7Ac3aN7z5Tb2fbiRKPvHCMkCwWCuHam4wbh/e3pJgPhg2aj&#10;e8eE8EMettXlRakL4yZ+pdMuNCKWsC80QhvCUEjp65as9gs3EMfs4EarQzzHRppRT7Hc9vJWqbW0&#10;uuO40OqBHlqqv3dHi/DxfPj6XKqX5tGuhsnNSrLNJeL11Xx/ByLQHP5gOOtHdaii094d2XjRI2T5&#10;ah1RhFRlKYgzkWxUAmKPsNykOciqlP+fqH4BAAD//wMAUEsBAi0AFAAGAAgAAAAhALaDOJL+AAAA&#10;4QEAABMAAAAAAAAAAAAAAAAAAAAAAFtDb250ZW50X1R5cGVzXS54bWxQSwECLQAUAAYACAAAACEA&#10;OP0h/9YAAACUAQAACwAAAAAAAAAAAAAAAAAvAQAAX3JlbHMvLnJlbHNQSwECLQAUAAYACAAAACEA&#10;mVN2UxICAAAABAAADgAAAAAAAAAAAAAAAAAuAgAAZHJzL2Uyb0RvYy54bWxQSwECLQAUAAYACAAA&#10;ACEAMyZL7uAAAAAMAQAADwAAAAAAAAAAAAAAAABsBAAAZHJzL2Rvd25yZXYueG1sUEsFBgAAAAAE&#10;AAQA8wAAAHkFAAAAAA==&#10;" filled="f" stroked="f">
                <v:textbox>
                  <w:txbxContent>
                    <w:p w14:paraId="69FC2FA4" w14:textId="77777777" w:rsidR="00B25E76" w:rsidRPr="00F6599F" w:rsidRDefault="00B25E76" w:rsidP="00B25E76">
                      <w:pPr>
                        <w:pStyle w:val="tekstzboku"/>
                        <w:spacing w:before="0"/>
                        <w:ind w:right="-57"/>
                      </w:pPr>
                      <w:r>
                        <w:t>W listopadzie 2020 r. największy spadek liczby turystów korzystających z noclegów w porównaniu z analogicznym miesiącem 2019 r. miał miejsce w województwie małopolskim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2425C">
        <w:rPr>
          <w:noProof/>
          <w:szCs w:val="19"/>
          <w:lang w:eastAsia="pl-PL"/>
        </w:rPr>
        <w:t>S</w:t>
      </w:r>
      <w:r w:rsidR="00A2425C" w:rsidRPr="00307F0F">
        <w:rPr>
          <w:noProof/>
          <w:szCs w:val="19"/>
          <w:lang w:eastAsia="pl-PL"/>
        </w:rPr>
        <w:t>padek liczby turystów korzystających z noclegów</w:t>
      </w:r>
      <w:r w:rsidR="00A2425C">
        <w:rPr>
          <w:noProof/>
          <w:szCs w:val="19"/>
          <w:lang w:eastAsia="pl-PL"/>
        </w:rPr>
        <w:t>,</w:t>
      </w:r>
      <w:r w:rsidR="00A2425C" w:rsidRPr="00307F0F">
        <w:rPr>
          <w:noProof/>
          <w:szCs w:val="19"/>
          <w:lang w:eastAsia="pl-PL"/>
        </w:rPr>
        <w:t xml:space="preserve"> </w:t>
      </w:r>
      <w:r w:rsidR="00A2425C">
        <w:rPr>
          <w:noProof/>
          <w:szCs w:val="19"/>
          <w:lang w:eastAsia="pl-PL"/>
        </w:rPr>
        <w:t xml:space="preserve">w porównaniu z analogicznym miesiącem 2019 r., </w:t>
      </w:r>
      <w:r w:rsidR="00A2425C" w:rsidRPr="00307F0F">
        <w:rPr>
          <w:noProof/>
          <w:szCs w:val="19"/>
          <w:lang w:eastAsia="pl-PL"/>
        </w:rPr>
        <w:t xml:space="preserve">odnotowano we wszystkich województwach. </w:t>
      </w:r>
      <w:r w:rsidR="00A2425C">
        <w:rPr>
          <w:noProof/>
          <w:szCs w:val="19"/>
          <w:lang w:eastAsia="pl-PL"/>
        </w:rPr>
        <w:t>Największy spadek wystąpił</w:t>
      </w:r>
      <w:r w:rsidR="00A2425C" w:rsidRPr="00D815DD">
        <w:rPr>
          <w:noProof/>
          <w:szCs w:val="19"/>
          <w:lang w:eastAsia="pl-PL"/>
        </w:rPr>
        <w:t xml:space="preserve"> w obiektach</w:t>
      </w:r>
      <w:r w:rsidR="00D22DC7">
        <w:rPr>
          <w:noProof/>
          <w:szCs w:val="19"/>
          <w:lang w:eastAsia="pl-PL"/>
        </w:rPr>
        <w:t xml:space="preserve"> noclegowych zlokalizowanych na </w:t>
      </w:r>
      <w:r w:rsidR="00A2425C" w:rsidRPr="00D815DD">
        <w:rPr>
          <w:noProof/>
          <w:szCs w:val="19"/>
          <w:lang w:eastAsia="pl-PL"/>
        </w:rPr>
        <w:t xml:space="preserve">terenie województwa </w:t>
      </w:r>
      <w:r w:rsidR="00A2425C" w:rsidRPr="00E451FB">
        <w:rPr>
          <w:noProof/>
          <w:szCs w:val="19"/>
          <w:lang w:eastAsia="pl-PL"/>
        </w:rPr>
        <w:t>małopolskiego (o 85,2%), natomiast najmniejszy spadek odnotowano w obiektach położonych w</w:t>
      </w:r>
      <w:r w:rsidR="00D22DC7">
        <w:rPr>
          <w:noProof/>
          <w:szCs w:val="19"/>
          <w:lang w:eastAsia="pl-PL"/>
        </w:rPr>
        <w:t xml:space="preserve"> </w:t>
      </w:r>
      <w:r w:rsidR="00A2425C" w:rsidRPr="00E451FB">
        <w:rPr>
          <w:noProof/>
          <w:szCs w:val="19"/>
          <w:lang w:eastAsia="pl-PL"/>
        </w:rPr>
        <w:t xml:space="preserve">województwie lubuskim (o 58,9%). </w:t>
      </w:r>
    </w:p>
    <w:p w14:paraId="481C5E23" w14:textId="37A1D5A7" w:rsidR="00B9010D" w:rsidRDefault="0057545A" w:rsidP="009D62E5">
      <w:pPr>
        <w:spacing w:before="0" w:after="0"/>
        <w:rPr>
          <w:noProof/>
          <w:szCs w:val="19"/>
          <w:lang w:eastAsia="pl-PL"/>
        </w:rPr>
      </w:pPr>
      <w:r w:rsidRPr="00E451FB">
        <w:rPr>
          <w:noProof/>
          <w:szCs w:val="19"/>
          <w:lang w:eastAsia="pl-PL"/>
        </w:rPr>
        <w:lastRenderedPageBreak/>
        <w:t>W listopadzie</w:t>
      </w:r>
      <w:r w:rsidR="0074658E" w:rsidRPr="00E451FB">
        <w:rPr>
          <w:noProof/>
          <w:szCs w:val="19"/>
          <w:lang w:eastAsia="pl-PL"/>
        </w:rPr>
        <w:t xml:space="preserve"> </w:t>
      </w:r>
      <w:r w:rsidR="00B40E5D">
        <w:rPr>
          <w:noProof/>
          <w:szCs w:val="19"/>
          <w:lang w:eastAsia="pl-PL"/>
        </w:rPr>
        <w:t xml:space="preserve">2020 </w:t>
      </w:r>
      <w:r w:rsidR="0074658E" w:rsidRPr="00E451FB">
        <w:rPr>
          <w:noProof/>
          <w:szCs w:val="19"/>
          <w:lang w:eastAsia="pl-PL"/>
        </w:rPr>
        <w:t xml:space="preserve">r. </w:t>
      </w:r>
      <w:r w:rsidR="00323461">
        <w:rPr>
          <w:noProof/>
          <w:szCs w:val="19"/>
          <w:lang w:eastAsia="pl-PL"/>
        </w:rPr>
        <w:t xml:space="preserve">najwięcej osób skorzystało z </w:t>
      </w:r>
      <w:r w:rsidR="00DE1209" w:rsidRPr="00E451FB">
        <w:rPr>
          <w:noProof/>
          <w:szCs w:val="19"/>
          <w:lang w:eastAsia="pl-PL"/>
        </w:rPr>
        <w:t>noclegów w województwie mazowieckim (103,3 tys.</w:t>
      </w:r>
      <w:r w:rsidR="00FE7235" w:rsidRPr="00E451FB">
        <w:rPr>
          <w:noProof/>
          <w:szCs w:val="19"/>
          <w:lang w:eastAsia="pl-PL"/>
        </w:rPr>
        <w:t>), a n</w:t>
      </w:r>
      <w:r w:rsidR="0033093F">
        <w:rPr>
          <w:noProof/>
          <w:szCs w:val="19"/>
          <w:lang w:eastAsia="pl-PL"/>
        </w:rPr>
        <w:t xml:space="preserve">ajmniej w </w:t>
      </w:r>
      <w:r w:rsidR="0074658E" w:rsidRPr="00E451FB">
        <w:rPr>
          <w:noProof/>
          <w:szCs w:val="19"/>
          <w:lang w:eastAsia="pl-PL"/>
        </w:rPr>
        <w:t>województwie opolskim (</w:t>
      </w:r>
      <w:r w:rsidR="00586009" w:rsidRPr="00E451FB">
        <w:rPr>
          <w:noProof/>
          <w:szCs w:val="19"/>
          <w:lang w:eastAsia="pl-PL"/>
        </w:rPr>
        <w:t xml:space="preserve">7,3 </w:t>
      </w:r>
      <w:r w:rsidR="0074658E" w:rsidRPr="00E451FB">
        <w:rPr>
          <w:noProof/>
          <w:szCs w:val="19"/>
          <w:lang w:eastAsia="pl-PL"/>
        </w:rPr>
        <w:t>tys.). Turyśc</w:t>
      </w:r>
      <w:r w:rsidR="0033093F">
        <w:rPr>
          <w:noProof/>
          <w:szCs w:val="19"/>
          <w:lang w:eastAsia="pl-PL"/>
        </w:rPr>
        <w:t xml:space="preserve">i, </w:t>
      </w:r>
      <w:r w:rsidR="0074658E" w:rsidRPr="00E451FB">
        <w:rPr>
          <w:noProof/>
          <w:szCs w:val="19"/>
          <w:lang w:eastAsia="pl-PL"/>
        </w:rPr>
        <w:t>podobnie jak w innych</w:t>
      </w:r>
      <w:r w:rsidR="0033093F">
        <w:rPr>
          <w:noProof/>
          <w:szCs w:val="19"/>
          <w:lang w:eastAsia="pl-PL"/>
        </w:rPr>
        <w:t xml:space="preserve"> poza wakacyjnych miesiącach, w </w:t>
      </w:r>
      <w:r w:rsidR="00586009" w:rsidRPr="00E451FB">
        <w:rPr>
          <w:noProof/>
          <w:szCs w:val="19"/>
          <w:lang w:eastAsia="pl-PL"/>
        </w:rPr>
        <w:t>listopadzie</w:t>
      </w:r>
      <w:r w:rsidR="0074658E" w:rsidRPr="00E451FB">
        <w:rPr>
          <w:noProof/>
          <w:szCs w:val="19"/>
          <w:lang w:eastAsia="pl-PL"/>
        </w:rPr>
        <w:t xml:space="preserve"> najchętni</w:t>
      </w:r>
      <w:r w:rsidR="00E07502">
        <w:rPr>
          <w:noProof/>
          <w:szCs w:val="19"/>
          <w:lang w:eastAsia="pl-PL"/>
        </w:rPr>
        <w:t>ej wybierali pobyt w hotelach – </w:t>
      </w:r>
      <w:r w:rsidR="0074658E" w:rsidRPr="00E451FB">
        <w:rPr>
          <w:noProof/>
          <w:szCs w:val="19"/>
          <w:lang w:eastAsia="pl-PL"/>
        </w:rPr>
        <w:t>z</w:t>
      </w:r>
      <w:r w:rsidR="00B40E5D">
        <w:rPr>
          <w:noProof/>
          <w:szCs w:val="19"/>
          <w:lang w:eastAsia="pl-PL"/>
        </w:rPr>
        <w:t> </w:t>
      </w:r>
      <w:r w:rsidR="0074658E" w:rsidRPr="00E451FB">
        <w:rPr>
          <w:noProof/>
          <w:szCs w:val="19"/>
          <w:lang w:eastAsia="pl-PL"/>
        </w:rPr>
        <w:t xml:space="preserve">noclegów w </w:t>
      </w:r>
      <w:r w:rsidR="00586009" w:rsidRPr="00E451FB">
        <w:rPr>
          <w:noProof/>
          <w:szCs w:val="19"/>
          <w:lang w:eastAsia="pl-PL"/>
        </w:rPr>
        <w:t>tych obiektach skorzystało 75,1% turystów krajowych i 77,8</w:t>
      </w:r>
      <w:r w:rsidR="0074658E" w:rsidRPr="00E451FB">
        <w:rPr>
          <w:noProof/>
          <w:szCs w:val="19"/>
          <w:lang w:eastAsia="pl-PL"/>
        </w:rPr>
        <w:t xml:space="preserve">% turystów </w:t>
      </w:r>
      <w:r w:rsidR="0074658E" w:rsidRPr="00D815DD">
        <w:rPr>
          <w:noProof/>
          <w:szCs w:val="19"/>
          <w:lang w:eastAsia="pl-PL"/>
        </w:rPr>
        <w:t>zagranicznych.</w:t>
      </w:r>
    </w:p>
    <w:p w14:paraId="03542E60" w14:textId="77777777" w:rsidR="0074658E" w:rsidRDefault="008E4DEE" w:rsidP="0074658E">
      <w:pPr>
        <w:spacing w:before="240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763712" behindDoc="0" locked="0" layoutInCell="1" allowOverlap="1" wp14:anchorId="198E3E7E" wp14:editId="7C26893E">
            <wp:simplePos x="0" y="0"/>
            <wp:positionH relativeFrom="margin">
              <wp:posOffset>0</wp:posOffset>
            </wp:positionH>
            <wp:positionV relativeFrom="paragraph">
              <wp:posOffset>330200</wp:posOffset>
            </wp:positionV>
            <wp:extent cx="5122545" cy="3067050"/>
            <wp:effectExtent l="0" t="0" r="1905" b="0"/>
            <wp:wrapSquare wrapText="bothSides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 w:rsidRPr="00470101">
        <w:rPr>
          <w:b/>
        </w:rPr>
        <w:t>Wykres 2.</w:t>
      </w:r>
      <w:r w:rsidR="0074658E">
        <w:t xml:space="preserve"> </w:t>
      </w:r>
      <w:r w:rsidR="0074658E" w:rsidRPr="0038588E">
        <w:rPr>
          <w:b/>
        </w:rPr>
        <w:t xml:space="preserve">Turyści korzystający z </w:t>
      </w:r>
      <w:r w:rsidR="0074658E" w:rsidRPr="00D815DD">
        <w:rPr>
          <w:b/>
        </w:rPr>
        <w:t xml:space="preserve">noclegów </w:t>
      </w:r>
      <w:r w:rsidR="0074658E" w:rsidRPr="00E451FB">
        <w:rPr>
          <w:b/>
        </w:rPr>
        <w:t xml:space="preserve">w </w:t>
      </w:r>
      <w:r w:rsidR="006B35E8" w:rsidRPr="00E451FB">
        <w:rPr>
          <w:b/>
        </w:rPr>
        <w:t>listopadzie</w:t>
      </w:r>
      <w:r w:rsidR="0074658E" w:rsidRPr="00E451FB">
        <w:rPr>
          <w:b/>
        </w:rPr>
        <w:t xml:space="preserve"> </w:t>
      </w:r>
      <w:r w:rsidR="0074658E" w:rsidRPr="00307F0F">
        <w:rPr>
          <w:b/>
        </w:rPr>
        <w:t xml:space="preserve">według </w:t>
      </w:r>
      <w:r w:rsidR="0074658E">
        <w:rPr>
          <w:b/>
        </w:rPr>
        <w:t xml:space="preserve">województw </w:t>
      </w:r>
    </w:p>
    <w:p w14:paraId="4F83BB31" w14:textId="3149E14D" w:rsidR="0074658E" w:rsidRDefault="008D3BBF" w:rsidP="00A2425C">
      <w:pPr>
        <w:spacing w:before="240" w:after="240"/>
      </w:pPr>
      <w:r w:rsidRPr="00C30358">
        <w:rPr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009D2453" wp14:editId="27873C80">
                <wp:simplePos x="0" y="0"/>
                <wp:positionH relativeFrom="page">
                  <wp:posOffset>5667375</wp:posOffset>
                </wp:positionH>
                <wp:positionV relativeFrom="paragraph">
                  <wp:posOffset>3013710</wp:posOffset>
                </wp:positionV>
                <wp:extent cx="1746885" cy="974725"/>
                <wp:effectExtent l="0" t="0" r="0" b="0"/>
                <wp:wrapTight wrapText="bothSides">
                  <wp:wrapPolygon edited="0">
                    <wp:start x="707" y="0"/>
                    <wp:lineTo x="707" y="21107"/>
                    <wp:lineTo x="20728" y="21107"/>
                    <wp:lineTo x="20728" y="0"/>
                    <wp:lineTo x="707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1109" w14:textId="77777777" w:rsidR="0074658E" w:rsidRPr="001800AA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</w:pPr>
                            <w:r w:rsidRPr="003C0668">
                              <w:t>Liczba udzielonych noclegów</w:t>
                            </w:r>
                            <w:r>
                              <w:t xml:space="preserve"> turystom krajowym</w:t>
                            </w:r>
                            <w:r w:rsidRPr="003C0668">
                              <w:t xml:space="preserve"> w</w:t>
                            </w:r>
                            <w:r w:rsidR="00274861">
                              <w:t xml:space="preserve"> listopadzie</w:t>
                            </w:r>
                            <w:r w:rsidRPr="00D2299D">
                              <w:t xml:space="preserve"> </w:t>
                            </w:r>
                            <w:r w:rsidRPr="003C0668">
                              <w:t>2020 r. w porównaniu z</w:t>
                            </w:r>
                            <w:r w:rsidR="00B0626E">
                              <w:t> listopadem</w:t>
                            </w:r>
                            <w:r>
                              <w:t xml:space="preserve"> 2019 r.</w:t>
                            </w:r>
                            <w:r w:rsidRPr="003C0668">
                              <w:t xml:space="preserve"> </w:t>
                            </w:r>
                            <w:r>
                              <w:t>zmniejszyła się</w:t>
                            </w:r>
                            <w:r w:rsidRPr="003C0668">
                              <w:t xml:space="preserve"> o</w:t>
                            </w:r>
                            <w:r w:rsidR="00B0626E">
                              <w:t> 74,5</w:t>
                            </w:r>
                            <w:r w:rsidRPr="001800AA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2453" id="_x0000_s1029" type="#_x0000_t202" style="position:absolute;margin-left:446.25pt;margin-top:237.3pt;width:137.55pt;height:76.7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fQEAIAAP8DAAAOAAAAZHJzL2Uyb0RvYy54bWysU8FuEzEQvSPxD5bvZJOQNOkqm6q0FCEV&#10;qFT4gInXm7Vqe4ztZDd8PWNvEqJyQ+zBsnfGb+a9eV7d9EazvfRBoa34ZDTmTFqBtbLbiv/4/vBu&#10;yVmIYGvQaGXFDzLwm/XbN6vOlXKKLepaekYgNpSdq3gboyuLIohWGggjdNJSsEFvINLRb4vaQ0fo&#10;RhfT8fiq6NDXzqOQIdDf+yHI1xm/aaSI35omyMh0xam3mFef101ai/UKyq0H1ypxbAP+oQsDylLR&#10;M9Q9RGA7r/6CMkp4DNjEkUBTYNMoITMHYjMZv2Lz3IKTmQuJE9xZpvD/YMXX/ZNnqqbZTTmzYGhG&#10;T6gli/IlROwkmyaNOhdKSn12lBz7D9hTfuYb3COKl8As3rVgt/LWe+xaCTX1OEk3i4urA05IIJvu&#10;C9ZUC3YRM1DfeJMEJEkYodOsDuf5yD4ykUouZlfL5ZwzQbHrxWwxnecSUJ5uOx/iJ4mGpU3FPc0/&#10;o8P+McTUDZSnlFTM4oPSOntAW9YR6JwgX0WMimRRrUzFl+P0DaZJJD/aOl+OoPSwpwLaHlknogPl&#10;2G/6LPL7k5gbrA8kg8fBkfSCaNOi/8VZR26sePi5Ay85058tSXk9mc2SffNhNl9M6eAvI5vLCFhB&#10;UBWPnA3bu5gtPxC7JckbldVIsxk6ObZMLssiHV9EsvHlOWf9ebfr3wAAAP//AwBQSwMEFAAGAAgA&#10;AAAhAAIZBJbgAAAADAEAAA8AAABkcnMvZG93bnJldi54bWxMj01vgzAMhu+T9h8iT9ptTUCUUoqp&#10;pk27blr3IfWWggtoxEEkLezfLz2tN1t+9Pp5i+1senGm0XWWEaKFAkFc2brjBuHz4+UhA+G85lr3&#10;lgnhlxxsy9ubQue1nfidzjvfiBDCLtcIrfdDLqWrWjLaLexAHG5HOxrtwzo2sh71FMJNL2OlUml0&#10;x+FDqwd6aqn62Z0Mwtfrcf+dqLfm2SyHyc5KsllLxPu7+XEDwtPs/2G46Ad1KIPTwZ64dqJHyNbx&#10;MqAIySpJQVyIKF2F6YCQxlkEsizkdYnyDwAA//8DAFBLAQItABQABgAIAAAAIQC2gziS/gAAAOEB&#10;AAATAAAAAAAAAAAAAAAAAAAAAABbQ29udGVudF9UeXBlc10ueG1sUEsBAi0AFAAGAAgAAAAhADj9&#10;If/WAAAAlAEAAAsAAAAAAAAAAAAAAAAALwEAAF9yZWxzLy5yZWxzUEsBAi0AFAAGAAgAAAAhAPC1&#10;x9AQAgAA/wMAAA4AAAAAAAAAAAAAAAAALgIAAGRycy9lMm9Eb2MueG1sUEsBAi0AFAAGAAgAAAAh&#10;AAIZBJbgAAAADAEAAA8AAAAAAAAAAAAAAAAAagQAAGRycy9kb3ducmV2LnhtbFBLBQYAAAAABAAE&#10;APMAAAB3BQAAAAA=&#10;" filled="f" stroked="f">
                <v:textbox>
                  <w:txbxContent>
                    <w:p w14:paraId="00321109" w14:textId="77777777" w:rsidR="0074658E" w:rsidRPr="001800AA" w:rsidRDefault="0074658E" w:rsidP="0074658E">
                      <w:pPr>
                        <w:pStyle w:val="tekstzboku"/>
                        <w:spacing w:before="0"/>
                        <w:ind w:right="-57"/>
                      </w:pPr>
                      <w:r w:rsidRPr="003C0668">
                        <w:t>Liczba udzielonych noclegów</w:t>
                      </w:r>
                      <w:r>
                        <w:t xml:space="preserve"> turystom krajowym</w:t>
                      </w:r>
                      <w:r w:rsidRPr="003C0668">
                        <w:t xml:space="preserve"> w</w:t>
                      </w:r>
                      <w:r w:rsidR="00274861">
                        <w:t xml:space="preserve"> listopadzie</w:t>
                      </w:r>
                      <w:r w:rsidRPr="00D2299D">
                        <w:t xml:space="preserve"> </w:t>
                      </w:r>
                      <w:r w:rsidRPr="003C0668">
                        <w:t>2020 r. w porównaniu z</w:t>
                      </w:r>
                      <w:r w:rsidR="00B0626E">
                        <w:t> listopadem</w:t>
                      </w:r>
                      <w:r>
                        <w:t xml:space="preserve"> 2019 r.</w:t>
                      </w:r>
                      <w:r w:rsidRPr="003C0668">
                        <w:t xml:space="preserve"> </w:t>
                      </w:r>
                      <w:r>
                        <w:t>zmniejszyła się</w:t>
                      </w:r>
                      <w:r w:rsidRPr="003C0668">
                        <w:t xml:space="preserve"> o</w:t>
                      </w:r>
                      <w:r w:rsidR="00B0626E">
                        <w:t> 74,5</w:t>
                      </w:r>
                      <w:r w:rsidRPr="001800AA">
                        <w:t>%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4658E" w:rsidRPr="00D815DD">
        <w:t xml:space="preserve">Turystom korzystającym z turystycznej bazy noclegowej </w:t>
      </w:r>
      <w:r w:rsidR="0074658E" w:rsidRPr="00E451FB">
        <w:t>w</w:t>
      </w:r>
      <w:r w:rsidR="006B35E8" w:rsidRPr="00E451FB">
        <w:t xml:space="preserve"> listopadzie</w:t>
      </w:r>
      <w:r w:rsidR="0074658E" w:rsidRPr="00E451FB">
        <w:t xml:space="preserve"> 2020 r. udzielono </w:t>
      </w:r>
      <w:r w:rsidR="006B35E8" w:rsidRPr="00E451FB">
        <w:t>1,4</w:t>
      </w:r>
      <w:r w:rsidR="0074658E" w:rsidRPr="00E451FB">
        <w:t> </w:t>
      </w:r>
      <w:r w:rsidR="00323461">
        <w:t xml:space="preserve">mln noclegów (o </w:t>
      </w:r>
      <w:r w:rsidR="00D74560" w:rsidRPr="00E451FB">
        <w:t>76,6</w:t>
      </w:r>
      <w:r w:rsidR="0074658E" w:rsidRPr="00E451FB">
        <w:t>% mniej niż rok wcześniej</w:t>
      </w:r>
      <w:r w:rsidR="00D74560" w:rsidRPr="00E451FB">
        <w:t>)</w:t>
      </w:r>
      <w:r w:rsidR="00323461">
        <w:t xml:space="preserve">, w tym turystom krajowym – 1,2 </w:t>
      </w:r>
      <w:r w:rsidR="00D74560" w:rsidRPr="00E451FB">
        <w:t>mln (o 74,5</w:t>
      </w:r>
      <w:r w:rsidR="0074658E" w:rsidRPr="00E451FB">
        <w:t>% mniej niż w analogicznym okresie 2019 roku</w:t>
      </w:r>
      <w:r w:rsidR="0074658E" w:rsidRPr="00E451FB">
        <w:rPr>
          <w:noProof/>
          <w:szCs w:val="19"/>
          <w:lang w:eastAsia="pl-PL"/>
        </w:rPr>
        <w:t>) oraz zagranicznym</w:t>
      </w:r>
      <w:r w:rsidR="00D74560" w:rsidRPr="00E451FB">
        <w:t xml:space="preserve"> – 0,2 mln (o 84,4</w:t>
      </w:r>
      <w:r w:rsidR="0074658E" w:rsidRPr="00E451FB">
        <w:t xml:space="preserve">% mniej niż w </w:t>
      </w:r>
      <w:r w:rsidR="00D74560" w:rsidRPr="00E451FB">
        <w:t>listopadzie</w:t>
      </w:r>
      <w:r w:rsidR="0074658E" w:rsidRPr="00E451FB">
        <w:t xml:space="preserve"> poprzedniego roku).</w:t>
      </w:r>
      <w:r w:rsidR="0074658E" w:rsidRPr="00E451FB">
        <w:rPr>
          <w:noProof/>
          <w:lang w:eastAsia="pl-PL"/>
        </w:rPr>
        <w:t xml:space="preserve"> </w:t>
      </w:r>
    </w:p>
    <w:p w14:paraId="0BB127FD" w14:textId="77777777" w:rsidR="0074658E" w:rsidRPr="006C7852" w:rsidRDefault="00EB4657" w:rsidP="0074658E">
      <w:pPr>
        <w:spacing w:before="0" w:after="0" w:line="240" w:lineRule="auto"/>
        <w:ind w:left="851" w:hanging="851"/>
        <w:rPr>
          <w:rFonts w:eastAsia="Times New Roman" w:cs="Calibri"/>
          <w:b/>
          <w:bCs/>
          <w:color w:val="000000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4736" behindDoc="0" locked="0" layoutInCell="1" allowOverlap="1" wp14:anchorId="0A28D042" wp14:editId="5ACA1F52">
            <wp:simplePos x="0" y="0"/>
            <wp:positionH relativeFrom="margin">
              <wp:posOffset>0</wp:posOffset>
            </wp:positionH>
            <wp:positionV relativeFrom="paragraph">
              <wp:posOffset>343535</wp:posOffset>
            </wp:positionV>
            <wp:extent cx="5122545" cy="3105150"/>
            <wp:effectExtent l="0" t="0" r="1905" b="0"/>
            <wp:wrapSquare wrapText="bothSides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="0074658E">
        <w:rPr>
          <w:rFonts w:eastAsia="Times New Roman" w:cs="Calibri"/>
          <w:b/>
          <w:bCs/>
          <w:color w:val="000000"/>
          <w:szCs w:val="19"/>
          <w:lang w:eastAsia="pl-PL"/>
        </w:rPr>
        <w:t>Wykres 3</w:t>
      </w:r>
      <w:r w:rsidR="0074658E" w:rsidRPr="006C7852">
        <w:rPr>
          <w:rFonts w:eastAsia="Times New Roman" w:cs="Calibri"/>
          <w:b/>
          <w:bCs/>
          <w:color w:val="000000"/>
          <w:szCs w:val="19"/>
          <w:lang w:eastAsia="pl-PL"/>
        </w:rPr>
        <w:t>.</w:t>
      </w:r>
      <w:r w:rsidR="0074658E" w:rsidRPr="006C7852">
        <w:rPr>
          <w:rFonts w:eastAsia="Times New Roman" w:cs="Calibri"/>
          <w:color w:val="000000"/>
          <w:szCs w:val="19"/>
          <w:lang w:eastAsia="pl-PL"/>
        </w:rPr>
        <w:t xml:space="preserve"> </w:t>
      </w:r>
      <w:r w:rsidR="0074658E" w:rsidRPr="006C7852">
        <w:rPr>
          <w:rFonts w:eastAsia="Times New Roman" w:cs="Calibri"/>
          <w:b/>
          <w:bCs/>
          <w:color w:val="000000"/>
          <w:szCs w:val="19"/>
          <w:lang w:eastAsia="pl-PL"/>
        </w:rPr>
        <w:t xml:space="preserve">Noclegi udzielone w turystycznych obiektach noclegowych </w:t>
      </w:r>
      <w:r w:rsidR="0074658E" w:rsidRPr="00E451FB">
        <w:rPr>
          <w:rFonts w:eastAsia="Times New Roman" w:cs="Calibri"/>
          <w:b/>
          <w:bCs/>
          <w:szCs w:val="19"/>
          <w:lang w:eastAsia="pl-PL"/>
        </w:rPr>
        <w:t xml:space="preserve">w </w:t>
      </w:r>
      <w:r w:rsidR="001064B5" w:rsidRPr="00E451FB">
        <w:rPr>
          <w:rFonts w:eastAsia="Times New Roman" w:cs="Calibri"/>
          <w:b/>
          <w:bCs/>
          <w:szCs w:val="19"/>
          <w:lang w:eastAsia="pl-PL"/>
        </w:rPr>
        <w:t>listopadzie</w:t>
      </w:r>
      <w:r w:rsidR="0074658E" w:rsidRPr="00E451FB">
        <w:rPr>
          <w:rFonts w:eastAsia="Times New Roman" w:cs="Calibri"/>
          <w:b/>
          <w:bCs/>
          <w:szCs w:val="19"/>
          <w:lang w:eastAsia="pl-PL"/>
        </w:rPr>
        <w:t xml:space="preserve"> </w:t>
      </w:r>
      <w:r w:rsidR="0074658E">
        <w:rPr>
          <w:rFonts w:eastAsia="Times New Roman" w:cs="Calibri"/>
          <w:b/>
          <w:bCs/>
          <w:color w:val="000000"/>
          <w:szCs w:val="19"/>
          <w:lang w:eastAsia="pl-PL"/>
        </w:rPr>
        <w:t>według województw</w:t>
      </w:r>
    </w:p>
    <w:p w14:paraId="2657CF95" w14:textId="2D714D67" w:rsidR="00A2425C" w:rsidRDefault="00A2425C" w:rsidP="00A2425C">
      <w:r w:rsidRPr="00E451FB">
        <w:t>Największy spadek liczby udzielonych noclegów w porównaniu z listopadem 2019 r. odnotowano w obiekta</w:t>
      </w:r>
      <w:r w:rsidR="00323461">
        <w:t xml:space="preserve">ch województwa małopolskiego (o </w:t>
      </w:r>
      <w:r w:rsidRPr="00E451FB">
        <w:t>83,5%), zachodniopomorskiego (o 83,1%) i</w:t>
      </w:r>
      <w:r w:rsidR="00D22DC7">
        <w:t> </w:t>
      </w:r>
      <w:r w:rsidRPr="00E451FB">
        <w:t>kujawsko-pomorskiego (o 82,8%), natomiast najmniejszy w województwie lubuskim (o</w:t>
      </w:r>
      <w:r w:rsidR="00701389">
        <w:t> </w:t>
      </w:r>
      <w:r w:rsidRPr="00E451FB">
        <w:t>48,6%). Stopień wykorzystania miejsc w obiektach noclegowych wyniósł 10,3% i w porównaniu z listopadem 2019 r. był niższy o 25,1 p. proc</w:t>
      </w:r>
      <w:r w:rsidRPr="00307F0F">
        <w:t>.</w:t>
      </w:r>
    </w:p>
    <w:p w14:paraId="11C34339" w14:textId="08319936" w:rsidR="005905BC" w:rsidRPr="00E451FB" w:rsidRDefault="00D22DC7" w:rsidP="00A2425C">
      <w:pPr>
        <w:rPr>
          <w:noProof/>
          <w:szCs w:val="19"/>
          <w:lang w:eastAsia="pl-PL"/>
        </w:rPr>
      </w:pPr>
      <w:r w:rsidRPr="00D815DD">
        <w:rPr>
          <w:b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17207CD9" wp14:editId="546249C7">
                <wp:simplePos x="0" y="0"/>
                <wp:positionH relativeFrom="page">
                  <wp:posOffset>5716905</wp:posOffset>
                </wp:positionH>
                <wp:positionV relativeFrom="paragraph">
                  <wp:posOffset>621665</wp:posOffset>
                </wp:positionV>
                <wp:extent cx="1743075" cy="1208405"/>
                <wp:effectExtent l="0" t="0" r="0" b="0"/>
                <wp:wrapTight wrapText="bothSides">
                  <wp:wrapPolygon edited="0">
                    <wp:start x="708" y="0"/>
                    <wp:lineTo x="708" y="21112"/>
                    <wp:lineTo x="20774" y="21112"/>
                    <wp:lineTo x="20774" y="0"/>
                    <wp:lineTo x="708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E6C7" w14:textId="6D0DD629" w:rsidR="0074658E" w:rsidRPr="003C0668" w:rsidRDefault="0074658E" w:rsidP="0074658E">
                            <w:pPr>
                              <w:pStyle w:val="tekstzboku"/>
                              <w:spacing w:before="0"/>
                              <w:ind w:right="-57"/>
                              <w:rPr>
                                <w:b/>
                              </w:rPr>
                            </w:pPr>
                            <w:r w:rsidRPr="003C0668">
                              <w:t>W</w:t>
                            </w:r>
                            <w:r>
                              <w:t>edług danych szacunkowych w</w:t>
                            </w:r>
                            <w:r w:rsidRPr="003C0668">
                              <w:t xml:space="preserve"> </w:t>
                            </w:r>
                            <w:r w:rsidR="00B0626E">
                              <w:t>grudniu</w:t>
                            </w:r>
                            <w:r w:rsidRPr="003C0668">
                              <w:t xml:space="preserve"> </w:t>
                            </w:r>
                            <w:r>
                              <w:t>2020 r.</w:t>
                            </w:r>
                            <w:r w:rsidRPr="003C0668">
                              <w:t xml:space="preserve"> z</w:t>
                            </w:r>
                            <w:r w:rsidR="00BF17EE">
                              <w:t xml:space="preserve"> </w:t>
                            </w:r>
                            <w:r w:rsidRPr="003C0668">
                              <w:t xml:space="preserve">turystycznych obiektów noclegowych skorzystało </w:t>
                            </w:r>
                            <w:r w:rsidR="008D60AC">
                              <w:t>91,1</w:t>
                            </w:r>
                            <w:r w:rsidRPr="003C0668">
                              <w:t xml:space="preserve">% mniej turystów </w:t>
                            </w:r>
                            <w:r>
                              <w:t xml:space="preserve">zagranicznych </w:t>
                            </w:r>
                            <w:r w:rsidRPr="003C0668">
                              <w:t>niż w</w:t>
                            </w:r>
                            <w:r w:rsidR="00B0626E">
                              <w:t> grudniu</w:t>
                            </w:r>
                            <w:r>
                              <w:t xml:space="preserve"> 2019 r.</w:t>
                            </w:r>
                            <w:r w:rsidRPr="003C066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7CD9" id="_x0000_s1030" type="#_x0000_t202" style="position:absolute;margin-left:450.15pt;margin-top:48.95pt;width:137.25pt;height:95.1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WEEwIAAAAEAAAOAAAAZHJzL2Uyb0RvYy54bWysU11v2yAUfZ+0/4B4X/wxZ0mtOFXXrtOk&#10;bqvU7gcQjGNU4DIgsbNfvwtOsmh7q+YHBL73nnvP4bC6HrUie+G8BNPQYpZTIgyHVpptQ388379b&#10;UuIDMy1TYERDD8LT6/XbN6vB1qKEHlQrHEEQ4+vBNrQPwdZZ5nkvNPMzsMJgsAOnWcCj22atYwOi&#10;a5WVef4hG8C11gEX3uPfuylI1wm/6wQP37vOi0BUQ3G2kFaX1k1cs/WK1VvHbC/5cQz2iik0kwab&#10;nqHuWGBk5+Q/UFpyBx66MOOgM+g6yUXigGyK/C82Tz2zInFBcbw9y+T/Hyz/tn90RLZ4dwtKDNN4&#10;R4+gBAnixQcYBCmjRoP1NaY+WUwO40cYMT/x9fYB+IsnBm57ZrbixjkYesFanLGIldlF6YTjI8hm&#10;+Aot9mK7AAlo7JyOAqIkBNHxrg7n+xFjIDy2XFTv88WcEo6xosyXVT5PPVh9KrfOh88CNImbhjo0&#10;QIJn+wcf4jisPqXEbgbupVLJBMqQoaFX83KeCi4iWgb0qJK6ocs8fpNrIstPpk3FgUk17bGBMkfa&#10;kenEOYybMalcndTcQHtAHRxMlsQnhJse3C9KBrRjQ/3PHXOCEvXFoJZXRVVF/6ZDNV+UeHCXkc1l&#10;hBmOUA0NlEzb25A8P1G+Qc07mdSIlzNNchwZbZZEOj6J6OPLc8r683DXvwEAAP//AwBQSwMEFAAG&#10;AAgAAAAhAAjj/lzfAAAACwEAAA8AAABkcnMvZG93bnJldi54bWxMj01PwzAMhu9I+w+RJ3Fjycpg&#10;bdd0QiCuIMaHxC1rvLZa41RNtpZ/j3eCmy0/ev28xXZynTjjEFpPGpYLBQKp8ralWsPH+/NNCiJE&#10;Q9Z0nlDDDwbYlrOrwuTWj/SG512sBYdQyI2GJsY+lzJUDToTFr5H4tvBD85EXoda2sGMHO46mSh1&#10;L51piT80psfHBqvj7uQ0fL4cvr9W6rV+cnf96CclyWVS6+v59LABEXGKfzBc9FkdSnba+xPZIDoN&#10;mVK3jPKwzkBcgOV6xWX2GpI0TUCWhfzfofwFAAD//wMAUEsBAi0AFAAGAAgAAAAhALaDOJL+AAAA&#10;4QEAABMAAAAAAAAAAAAAAAAAAAAAAFtDb250ZW50X1R5cGVzXS54bWxQSwECLQAUAAYACAAAACEA&#10;OP0h/9YAAACUAQAACwAAAAAAAAAAAAAAAAAvAQAAX3JlbHMvLnJlbHNQSwECLQAUAAYACAAAACEA&#10;1Ru1hBMCAAAABAAADgAAAAAAAAAAAAAAAAAuAgAAZHJzL2Uyb0RvYy54bWxQSwECLQAUAAYACAAA&#10;ACEACOP+XN8AAAALAQAADwAAAAAAAAAAAAAAAABtBAAAZHJzL2Rvd25yZXYueG1sUEsFBgAAAAAE&#10;AAQA8wAAAHkFAAAAAA==&#10;" filled="f" stroked="f">
                <v:textbox>
                  <w:txbxContent>
                    <w:p w14:paraId="4F10E6C7" w14:textId="6D0DD629" w:rsidR="0074658E" w:rsidRPr="003C0668" w:rsidRDefault="0074658E" w:rsidP="0074658E">
                      <w:pPr>
                        <w:pStyle w:val="tekstzboku"/>
                        <w:spacing w:before="0"/>
                        <w:ind w:right="-57"/>
                        <w:rPr>
                          <w:b/>
                        </w:rPr>
                      </w:pPr>
                      <w:r w:rsidRPr="003C0668">
                        <w:t>W</w:t>
                      </w:r>
                      <w:r>
                        <w:t>edług danych szacunkowych w</w:t>
                      </w:r>
                      <w:r w:rsidRPr="003C0668">
                        <w:t xml:space="preserve"> </w:t>
                      </w:r>
                      <w:r w:rsidR="00B0626E">
                        <w:t>grudniu</w:t>
                      </w:r>
                      <w:r w:rsidRPr="003C0668">
                        <w:t xml:space="preserve"> </w:t>
                      </w:r>
                      <w:r>
                        <w:t>2020 r.</w:t>
                      </w:r>
                      <w:r w:rsidRPr="003C0668">
                        <w:t xml:space="preserve"> z</w:t>
                      </w:r>
                      <w:r w:rsidR="00BF17EE">
                        <w:t xml:space="preserve"> </w:t>
                      </w:r>
                      <w:r w:rsidRPr="003C0668">
                        <w:t xml:space="preserve">turystycznych obiektów noclegowych skorzystało </w:t>
                      </w:r>
                      <w:r w:rsidR="008D60AC">
                        <w:t>91,1</w:t>
                      </w:r>
                      <w:r w:rsidRPr="003C0668">
                        <w:t xml:space="preserve">% mniej turystów </w:t>
                      </w:r>
                      <w:r>
                        <w:t xml:space="preserve">zagranicznych </w:t>
                      </w:r>
                      <w:r w:rsidRPr="003C0668">
                        <w:t>niż w</w:t>
                      </w:r>
                      <w:r w:rsidR="00B0626E">
                        <w:t> grudniu</w:t>
                      </w:r>
                      <w:r>
                        <w:t xml:space="preserve"> 2019 r.</w:t>
                      </w:r>
                      <w:r w:rsidRPr="003C0668"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905BC" w:rsidRPr="00E451FB">
        <w:rPr>
          <w:noProof/>
          <w:szCs w:val="19"/>
          <w:lang w:eastAsia="pl-PL"/>
        </w:rPr>
        <w:t xml:space="preserve">Wprowadzone w listopadzie </w:t>
      </w:r>
      <w:r w:rsidR="00F217BD">
        <w:rPr>
          <w:noProof/>
          <w:szCs w:val="19"/>
          <w:lang w:eastAsia="pl-PL"/>
        </w:rPr>
        <w:t xml:space="preserve">2020 </w:t>
      </w:r>
      <w:r w:rsidR="005905BC" w:rsidRPr="00E451FB">
        <w:rPr>
          <w:noProof/>
          <w:szCs w:val="19"/>
          <w:lang w:eastAsia="pl-PL"/>
        </w:rPr>
        <w:t>r. ograniczenia działalności turystycznych obiektów noclegowych obowiazywały również w grudniu, a dodatkowo od 28 grudnia</w:t>
      </w:r>
      <w:r w:rsidR="008E4DEE" w:rsidRPr="00E451FB">
        <w:rPr>
          <w:noProof/>
          <w:szCs w:val="19"/>
          <w:lang w:eastAsia="pl-PL"/>
        </w:rPr>
        <w:t xml:space="preserve"> w myśl </w:t>
      </w:r>
      <w:r w:rsidR="00EF4D15" w:rsidRPr="00E451FB">
        <w:t>Rozporządzenia</w:t>
      </w:r>
      <w:r w:rsidR="00323461">
        <w:t xml:space="preserve"> Rady Ministrów z </w:t>
      </w:r>
      <w:r w:rsidR="005905BC" w:rsidRPr="00E451FB">
        <w:t>dnia 27 grudnia 2020 r.</w:t>
      </w:r>
      <w:r w:rsidR="005905BC" w:rsidRPr="00E451FB">
        <w:rPr>
          <w:vertAlign w:val="superscript"/>
        </w:rPr>
        <w:footnoteReference w:id="2"/>
      </w:r>
      <w:r w:rsidR="005905BC" w:rsidRPr="00E451FB">
        <w:t xml:space="preserve"> </w:t>
      </w:r>
      <w:r w:rsidR="005905BC" w:rsidRPr="00E451FB">
        <w:rPr>
          <w:noProof/>
          <w:szCs w:val="19"/>
          <w:lang w:eastAsia="pl-PL"/>
        </w:rPr>
        <w:t xml:space="preserve">uszczegółowiono listę osób, którym obiekty mogą udzielać noclegów. </w:t>
      </w:r>
    </w:p>
    <w:p w14:paraId="0AF6AF1D" w14:textId="3D4437C5" w:rsidR="0074658E" w:rsidRPr="00E451FB" w:rsidRDefault="0074658E" w:rsidP="00A2425C">
      <w:pPr>
        <w:spacing w:before="0" w:after="0"/>
      </w:pPr>
      <w:r w:rsidRPr="00E451FB">
        <w:rPr>
          <w:noProof/>
          <w:szCs w:val="19"/>
          <w:lang w:eastAsia="pl-PL"/>
        </w:rPr>
        <w:t xml:space="preserve">Według szacunków, w </w:t>
      </w:r>
      <w:r w:rsidR="001064B5" w:rsidRPr="00E451FB">
        <w:rPr>
          <w:noProof/>
          <w:szCs w:val="19"/>
          <w:lang w:eastAsia="pl-PL"/>
        </w:rPr>
        <w:t>grudniu</w:t>
      </w:r>
      <w:r w:rsidRPr="00E451FB">
        <w:rPr>
          <w:noProof/>
          <w:szCs w:val="19"/>
          <w:lang w:eastAsia="pl-PL"/>
        </w:rPr>
        <w:t xml:space="preserve"> </w:t>
      </w:r>
      <w:r w:rsidR="00FE7235" w:rsidRPr="00E451FB">
        <w:rPr>
          <w:noProof/>
          <w:szCs w:val="19"/>
          <w:lang w:eastAsia="pl-PL"/>
        </w:rPr>
        <w:t xml:space="preserve">2020 </w:t>
      </w:r>
      <w:r w:rsidRPr="00E451FB">
        <w:rPr>
          <w:noProof/>
          <w:szCs w:val="19"/>
          <w:lang w:eastAsia="pl-PL"/>
        </w:rPr>
        <w:t>r. z noclegów w turystycznych obiektach noc</w:t>
      </w:r>
      <w:r w:rsidR="008E4DEE" w:rsidRPr="00E451FB">
        <w:rPr>
          <w:noProof/>
          <w:szCs w:val="19"/>
          <w:lang w:eastAsia="pl-PL"/>
        </w:rPr>
        <w:t>legowych skorzystało tylko 450,1 tys. turystów, w tym 403,9</w:t>
      </w:r>
      <w:r w:rsidRPr="00E451FB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tys.</w:t>
      </w:r>
      <w:r w:rsidRPr="00D815DD">
        <w:rPr>
          <w:noProof/>
          <w:szCs w:val="19"/>
          <w:lang w:eastAsia="pl-PL"/>
        </w:rPr>
        <w:t xml:space="preserve"> turystów </w:t>
      </w:r>
      <w:r w:rsidRPr="00D80301">
        <w:rPr>
          <w:noProof/>
          <w:szCs w:val="19"/>
          <w:lang w:eastAsia="pl-PL"/>
        </w:rPr>
        <w:t xml:space="preserve">krajowych </w:t>
      </w:r>
      <w:r w:rsidRPr="00E451FB">
        <w:rPr>
          <w:noProof/>
          <w:szCs w:val="19"/>
          <w:lang w:eastAsia="pl-PL"/>
        </w:rPr>
        <w:t xml:space="preserve">i </w:t>
      </w:r>
      <w:r w:rsidR="008E4DEE" w:rsidRPr="00E451FB">
        <w:rPr>
          <w:noProof/>
          <w:szCs w:val="19"/>
          <w:lang w:eastAsia="pl-PL"/>
        </w:rPr>
        <w:t>46,2</w:t>
      </w:r>
      <w:r w:rsidRPr="00E451FB">
        <w:rPr>
          <w:noProof/>
          <w:szCs w:val="19"/>
          <w:lang w:eastAsia="pl-PL"/>
        </w:rPr>
        <w:t xml:space="preserve"> tys. turystów zagranicznych. W porównaniu z analogicznym miesiącem 2019 r. liczba turystów ogółem była niższa o </w:t>
      </w:r>
      <w:r w:rsidR="008D60AC" w:rsidRPr="00E451FB">
        <w:rPr>
          <w:noProof/>
          <w:szCs w:val="19"/>
          <w:lang w:eastAsia="pl-PL"/>
        </w:rPr>
        <w:t>80,4</w:t>
      </w:r>
      <w:r w:rsidRPr="00E451FB">
        <w:rPr>
          <w:noProof/>
          <w:szCs w:val="19"/>
          <w:lang w:eastAsia="pl-PL"/>
        </w:rPr>
        <w:t xml:space="preserve">%, przy czym liczba turystów krajowych była mniejsza o </w:t>
      </w:r>
      <w:r w:rsidR="008D60AC" w:rsidRPr="00E451FB">
        <w:rPr>
          <w:noProof/>
          <w:szCs w:val="19"/>
          <w:lang w:eastAsia="pl-PL"/>
        </w:rPr>
        <w:t>77,3</w:t>
      </w:r>
      <w:r w:rsidR="00323461">
        <w:rPr>
          <w:noProof/>
          <w:szCs w:val="19"/>
          <w:lang w:eastAsia="pl-PL"/>
        </w:rPr>
        <w:t xml:space="preserve">%, a </w:t>
      </w:r>
      <w:r w:rsidRPr="00E451FB">
        <w:rPr>
          <w:noProof/>
          <w:szCs w:val="19"/>
          <w:lang w:eastAsia="pl-PL"/>
        </w:rPr>
        <w:t xml:space="preserve">turystów zagranicznych o </w:t>
      </w:r>
      <w:r w:rsidR="008D60AC" w:rsidRPr="00E451FB">
        <w:rPr>
          <w:noProof/>
          <w:szCs w:val="19"/>
          <w:lang w:eastAsia="pl-PL"/>
        </w:rPr>
        <w:t>91,1</w:t>
      </w:r>
      <w:r w:rsidRPr="00E451FB">
        <w:rPr>
          <w:noProof/>
          <w:szCs w:val="19"/>
          <w:lang w:eastAsia="pl-PL"/>
        </w:rPr>
        <w:t>%.</w:t>
      </w:r>
      <w:r w:rsidRPr="00E451FB">
        <w:t xml:space="preserve"> </w:t>
      </w:r>
    </w:p>
    <w:p w14:paraId="34A89100" w14:textId="77777777" w:rsidR="0074658E" w:rsidRPr="00F72EEA" w:rsidRDefault="00A856EC" w:rsidP="0074658E">
      <w:pPr>
        <w:pStyle w:val="tytuwykresu"/>
        <w:spacing w:before="160" w:after="240"/>
        <w:rPr>
          <w:sz w:val="19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765760" behindDoc="0" locked="0" layoutInCell="1" allowOverlap="1" wp14:anchorId="59B532EE" wp14:editId="02D5255A">
            <wp:simplePos x="0" y="0"/>
            <wp:positionH relativeFrom="margin">
              <wp:align>right</wp:align>
            </wp:positionH>
            <wp:positionV relativeFrom="paragraph">
              <wp:posOffset>298120</wp:posOffset>
            </wp:positionV>
            <wp:extent cx="5122545" cy="2209800"/>
            <wp:effectExtent l="0" t="0" r="1905" b="0"/>
            <wp:wrapTopAndBottom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 w:rsidRPr="00FF6A71">
        <w:t>W</w:t>
      </w:r>
      <w:r w:rsidR="0074658E" w:rsidRPr="00F72EEA">
        <w:rPr>
          <w:sz w:val="19"/>
          <w:szCs w:val="19"/>
        </w:rPr>
        <w:t xml:space="preserve">ykres </w:t>
      </w:r>
      <w:r w:rsidR="0074658E">
        <w:rPr>
          <w:sz w:val="19"/>
          <w:szCs w:val="19"/>
        </w:rPr>
        <w:t>4</w:t>
      </w:r>
      <w:r w:rsidR="0074658E" w:rsidRPr="00F72EEA">
        <w:rPr>
          <w:sz w:val="19"/>
          <w:szCs w:val="19"/>
        </w:rPr>
        <w:t xml:space="preserve">. Turyści korzystający z noclegów </w:t>
      </w:r>
      <w:r w:rsidR="001064B5" w:rsidRPr="00E451FB">
        <w:rPr>
          <w:sz w:val="19"/>
          <w:szCs w:val="19"/>
        </w:rPr>
        <w:t>w grudniu</w:t>
      </w:r>
      <w:r w:rsidR="0074658E" w:rsidRPr="00E451FB">
        <w:rPr>
          <w:rStyle w:val="Odwoanieprzypisudolnego"/>
          <w:sz w:val="19"/>
          <w:szCs w:val="19"/>
        </w:rPr>
        <w:t>*</w:t>
      </w:r>
    </w:p>
    <w:p w14:paraId="41CF7FF2" w14:textId="77777777" w:rsidR="00A856EC" w:rsidRPr="00A856EC" w:rsidRDefault="0074658E" w:rsidP="0074658E">
      <w:pPr>
        <w:pStyle w:val="LID"/>
        <w:spacing w:before="0" w:after="240"/>
        <w:rPr>
          <w:b w:val="0"/>
          <w:spacing w:val="2"/>
          <w:sz w:val="18"/>
          <w:szCs w:val="18"/>
        </w:rPr>
      </w:pPr>
      <w:r>
        <w:rPr>
          <w:b w:val="0"/>
          <w:spacing w:val="2"/>
          <w:sz w:val="18"/>
          <w:szCs w:val="18"/>
        </w:rPr>
        <w:t xml:space="preserve">             </w:t>
      </w:r>
      <w:r w:rsidRPr="00F72EEA">
        <w:rPr>
          <w:b w:val="0"/>
          <w:spacing w:val="2"/>
          <w:sz w:val="18"/>
          <w:szCs w:val="18"/>
        </w:rPr>
        <w:t>*dane szacunkowe</w:t>
      </w:r>
    </w:p>
    <w:p w14:paraId="506C43AD" w14:textId="4107B902" w:rsidR="0074658E" w:rsidRPr="00E451FB" w:rsidRDefault="004E1F7A" w:rsidP="00A2425C">
      <w:pPr>
        <w:pStyle w:val="LID"/>
        <w:spacing w:before="0" w:after="0"/>
        <w:rPr>
          <w:b w:val="0"/>
          <w:spacing w:val="2"/>
        </w:rPr>
      </w:pPr>
      <w:r w:rsidRPr="00E451FB">
        <w:rPr>
          <w:b w:val="0"/>
          <w:spacing w:val="2"/>
        </w:rPr>
        <w:t>We wszystkich</w:t>
      </w:r>
      <w:r w:rsidR="0074658E" w:rsidRPr="00E451FB">
        <w:rPr>
          <w:b w:val="0"/>
          <w:spacing w:val="2"/>
        </w:rPr>
        <w:t xml:space="preserve"> województwach spadek liczby turystów w porównaniu z </w:t>
      </w:r>
      <w:r w:rsidR="001064B5" w:rsidRPr="00E451FB">
        <w:rPr>
          <w:b w:val="0"/>
          <w:spacing w:val="2"/>
        </w:rPr>
        <w:t xml:space="preserve">grudniem </w:t>
      </w:r>
      <w:r w:rsidR="0074658E" w:rsidRPr="00E451FB">
        <w:rPr>
          <w:b w:val="0"/>
          <w:spacing w:val="2"/>
        </w:rPr>
        <w:t>2019 r. przekroczył 70%, w tym największy wystąpił w województwie małopolskim (o</w:t>
      </w:r>
      <w:r w:rsidR="00323461">
        <w:rPr>
          <w:b w:val="0"/>
          <w:spacing w:val="2"/>
        </w:rPr>
        <w:t xml:space="preserve"> </w:t>
      </w:r>
      <w:r w:rsidRPr="00E451FB">
        <w:rPr>
          <w:b w:val="0"/>
          <w:spacing w:val="2"/>
        </w:rPr>
        <w:t>87,2</w:t>
      </w:r>
      <w:r w:rsidR="0074658E" w:rsidRPr="00E451FB">
        <w:rPr>
          <w:b w:val="0"/>
          <w:spacing w:val="2"/>
        </w:rPr>
        <w:t>%). Najmniejszy spadek liczby turystów odnotowano w wojewód</w:t>
      </w:r>
      <w:r w:rsidRPr="00E451FB">
        <w:rPr>
          <w:b w:val="0"/>
          <w:spacing w:val="2"/>
        </w:rPr>
        <w:t>ztwie lubuskim i wyniósł on 70,2</w:t>
      </w:r>
      <w:r w:rsidR="0074658E" w:rsidRPr="00E451FB">
        <w:rPr>
          <w:b w:val="0"/>
          <w:spacing w:val="2"/>
        </w:rPr>
        <w:t>%.</w:t>
      </w:r>
    </w:p>
    <w:p w14:paraId="646D18BD" w14:textId="3F056483" w:rsidR="0074658E" w:rsidRPr="00E451FB" w:rsidRDefault="0074658E" w:rsidP="00D22DC7">
      <w:pPr>
        <w:pStyle w:val="tytuwykresu"/>
        <w:spacing w:after="240"/>
        <w:rPr>
          <w:b w:val="0"/>
          <w:noProof/>
          <w:spacing w:val="0"/>
          <w:sz w:val="19"/>
          <w:szCs w:val="19"/>
          <w:lang w:eastAsia="pl-PL"/>
        </w:rPr>
      </w:pPr>
      <w:r w:rsidRPr="00E451FB">
        <w:rPr>
          <w:b w:val="0"/>
          <w:noProof/>
          <w:spacing w:val="0"/>
          <w:sz w:val="19"/>
          <w:szCs w:val="19"/>
          <w:lang w:eastAsia="pl-PL"/>
        </w:rPr>
        <w:t xml:space="preserve">Szacuje się, że w </w:t>
      </w:r>
      <w:r w:rsidR="001064B5" w:rsidRPr="00E451FB">
        <w:rPr>
          <w:b w:val="0"/>
          <w:noProof/>
          <w:spacing w:val="0"/>
          <w:sz w:val="19"/>
          <w:szCs w:val="19"/>
          <w:lang w:eastAsia="pl-PL"/>
        </w:rPr>
        <w:t xml:space="preserve">grudniu </w:t>
      </w:r>
      <w:r w:rsidRPr="00E451FB">
        <w:rPr>
          <w:b w:val="0"/>
          <w:noProof/>
          <w:spacing w:val="0"/>
          <w:sz w:val="19"/>
          <w:szCs w:val="19"/>
          <w:lang w:eastAsia="pl-PL"/>
        </w:rPr>
        <w:t>2020 r.</w:t>
      </w:r>
      <w:r w:rsidR="008E736F" w:rsidRPr="00E451FB">
        <w:rPr>
          <w:b w:val="0"/>
          <w:noProof/>
          <w:spacing w:val="0"/>
          <w:sz w:val="19"/>
          <w:szCs w:val="19"/>
          <w:lang w:eastAsia="pl-PL"/>
        </w:rPr>
        <w:t xml:space="preserve"> turystom </w:t>
      </w:r>
      <w:r w:rsidR="00323461">
        <w:rPr>
          <w:b w:val="0"/>
          <w:noProof/>
          <w:spacing w:val="0"/>
          <w:sz w:val="19"/>
          <w:szCs w:val="19"/>
          <w:lang w:eastAsia="pl-PL"/>
        </w:rPr>
        <w:t xml:space="preserve">udzielono 1,0 mln noclegów, tj. o </w:t>
      </w:r>
      <w:r w:rsidR="008E736F" w:rsidRPr="00E451FB">
        <w:rPr>
          <w:b w:val="0"/>
          <w:noProof/>
          <w:spacing w:val="0"/>
          <w:sz w:val="19"/>
          <w:szCs w:val="19"/>
          <w:lang w:eastAsia="pl-PL"/>
        </w:rPr>
        <w:t>81,6</w:t>
      </w:r>
      <w:r w:rsidRPr="00E451FB">
        <w:rPr>
          <w:b w:val="0"/>
          <w:noProof/>
          <w:spacing w:val="0"/>
          <w:sz w:val="19"/>
          <w:szCs w:val="19"/>
          <w:lang w:eastAsia="pl-PL"/>
        </w:rPr>
        <w:t>% mniej niż rok wcześniej</w:t>
      </w:r>
      <w:r w:rsidR="008E736F" w:rsidRPr="00E451FB">
        <w:rPr>
          <w:b w:val="0"/>
          <w:noProof/>
          <w:spacing w:val="0"/>
          <w:sz w:val="19"/>
          <w:szCs w:val="19"/>
          <w:lang w:eastAsia="pl-PL"/>
        </w:rPr>
        <w:t xml:space="preserve"> (5,5</w:t>
      </w:r>
      <w:r w:rsidRPr="00E451FB">
        <w:rPr>
          <w:b w:val="0"/>
          <w:noProof/>
          <w:spacing w:val="0"/>
          <w:sz w:val="19"/>
          <w:szCs w:val="19"/>
          <w:lang w:eastAsia="pl-PL"/>
        </w:rPr>
        <w:t xml:space="preserve"> mln). T</w:t>
      </w:r>
      <w:r w:rsidR="00570D43" w:rsidRPr="00E451FB">
        <w:rPr>
          <w:b w:val="0"/>
          <w:noProof/>
          <w:spacing w:val="0"/>
          <w:sz w:val="19"/>
          <w:szCs w:val="19"/>
          <w:lang w:eastAsia="pl-PL"/>
        </w:rPr>
        <w:t>uryści krajowi skorzystali z 0,9</w:t>
      </w:r>
      <w:r w:rsidRPr="00E451FB">
        <w:rPr>
          <w:b w:val="0"/>
          <w:noProof/>
          <w:spacing w:val="0"/>
          <w:sz w:val="19"/>
          <w:szCs w:val="19"/>
          <w:lang w:eastAsia="pl-PL"/>
        </w:rPr>
        <w:t xml:space="preserve"> mln noclegów, natomiast </w:t>
      </w:r>
      <w:r w:rsidR="00323461">
        <w:rPr>
          <w:b w:val="0"/>
          <w:noProof/>
          <w:sz w:val="19"/>
          <w:szCs w:val="19"/>
          <w:lang w:eastAsia="pl-PL"/>
        </w:rPr>
        <w:t xml:space="preserve">turyści zagraniczni z </w:t>
      </w:r>
      <w:r w:rsidRPr="00E451FB">
        <w:rPr>
          <w:b w:val="0"/>
          <w:noProof/>
          <w:sz w:val="19"/>
          <w:szCs w:val="19"/>
          <w:lang w:eastAsia="pl-PL"/>
        </w:rPr>
        <w:t>0,</w:t>
      </w:r>
      <w:r w:rsidR="00C53DAA" w:rsidRPr="00E451FB">
        <w:rPr>
          <w:b w:val="0"/>
          <w:noProof/>
          <w:sz w:val="19"/>
          <w:szCs w:val="19"/>
          <w:lang w:eastAsia="pl-PL"/>
        </w:rPr>
        <w:t>1</w:t>
      </w:r>
      <w:r w:rsidRPr="00E451FB">
        <w:rPr>
          <w:b w:val="0"/>
          <w:noProof/>
          <w:sz w:val="19"/>
          <w:szCs w:val="19"/>
          <w:lang w:eastAsia="pl-PL"/>
        </w:rPr>
        <w:t xml:space="preserve"> mln i było to odpowiednio o </w:t>
      </w:r>
      <w:r w:rsidR="004166A5" w:rsidRPr="00E451FB">
        <w:rPr>
          <w:b w:val="0"/>
          <w:noProof/>
          <w:sz w:val="19"/>
          <w:szCs w:val="19"/>
          <w:lang w:eastAsia="pl-PL"/>
        </w:rPr>
        <w:t>79,6</w:t>
      </w:r>
      <w:r w:rsidRPr="00E451FB">
        <w:rPr>
          <w:b w:val="0"/>
          <w:noProof/>
          <w:sz w:val="19"/>
          <w:szCs w:val="19"/>
          <w:lang w:eastAsia="pl-PL"/>
        </w:rPr>
        <w:t xml:space="preserve">% i o </w:t>
      </w:r>
      <w:r w:rsidR="004166A5" w:rsidRPr="00E451FB">
        <w:rPr>
          <w:b w:val="0"/>
          <w:noProof/>
          <w:sz w:val="19"/>
          <w:szCs w:val="19"/>
          <w:lang w:eastAsia="pl-PL"/>
        </w:rPr>
        <w:t>88,3</w:t>
      </w:r>
      <w:r w:rsidRPr="00E451FB">
        <w:rPr>
          <w:b w:val="0"/>
          <w:noProof/>
          <w:sz w:val="19"/>
          <w:szCs w:val="19"/>
          <w:lang w:eastAsia="pl-PL"/>
        </w:rPr>
        <w:t xml:space="preserve">% mniej niż w analogicznym miesiącu 2019 r. </w:t>
      </w:r>
    </w:p>
    <w:p w14:paraId="485B0325" w14:textId="77777777" w:rsidR="0074658E" w:rsidRPr="00967FF2" w:rsidRDefault="00A856EC" w:rsidP="0074658E">
      <w:pPr>
        <w:pStyle w:val="LID"/>
        <w:spacing w:before="0" w:after="240"/>
        <w:rPr>
          <w:b w:val="0"/>
          <w:spacing w:val="2"/>
        </w:rPr>
      </w:pPr>
      <w:r>
        <w:drawing>
          <wp:anchor distT="0" distB="0" distL="114300" distR="114300" simplePos="0" relativeHeight="251766784" behindDoc="1" locked="0" layoutInCell="1" allowOverlap="1" wp14:anchorId="335627F2" wp14:editId="0B474622">
            <wp:simplePos x="0" y="0"/>
            <wp:positionH relativeFrom="margin">
              <wp:posOffset>0</wp:posOffset>
            </wp:positionH>
            <wp:positionV relativeFrom="paragraph">
              <wp:posOffset>213360</wp:posOffset>
            </wp:positionV>
            <wp:extent cx="5122545" cy="2952750"/>
            <wp:effectExtent l="0" t="0" r="1905" b="0"/>
            <wp:wrapTight wrapText="bothSides">
              <wp:wrapPolygon edited="0">
                <wp:start x="0" y="0"/>
                <wp:lineTo x="0" y="21461"/>
                <wp:lineTo x="21528" y="21461"/>
                <wp:lineTo x="21528" y="0"/>
                <wp:lineTo x="0" y="0"/>
              </wp:wrapPolygon>
            </wp:wrapTight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E">
        <w:t>Wykres 5</w:t>
      </w:r>
      <w:r w:rsidR="0074658E" w:rsidRPr="004D2C7E">
        <w:t>.</w:t>
      </w:r>
      <w:r w:rsidR="0074658E">
        <w:t xml:space="preserve"> </w:t>
      </w:r>
      <w:r w:rsidR="0074658E" w:rsidRPr="0038588E">
        <w:t>Turyści korzystający z noclegów</w:t>
      </w:r>
      <w:r w:rsidR="0074658E">
        <w:t xml:space="preserve"> </w:t>
      </w:r>
      <w:r w:rsidR="0074658E" w:rsidRPr="00E451FB">
        <w:t xml:space="preserve">w </w:t>
      </w:r>
      <w:r w:rsidR="001064B5" w:rsidRPr="00E451FB">
        <w:t>grudniu</w:t>
      </w:r>
      <w:r w:rsidR="0074658E" w:rsidRPr="00E451FB">
        <w:t xml:space="preserve"> </w:t>
      </w:r>
      <w:r w:rsidR="0074658E">
        <w:t>według województw</w:t>
      </w:r>
      <w:r w:rsidR="0074658E">
        <w:rPr>
          <w:rStyle w:val="Odwoanieprzypisudolnego"/>
        </w:rPr>
        <w:t>*</w:t>
      </w:r>
    </w:p>
    <w:p w14:paraId="66947F47" w14:textId="77777777" w:rsidR="0074658E" w:rsidRDefault="0074658E" w:rsidP="0074658E">
      <w:pPr>
        <w:pStyle w:val="tytuwykresu"/>
        <w:spacing w:after="0"/>
        <w:rPr>
          <w:b w:val="0"/>
          <w:noProof/>
          <w:spacing w:val="0"/>
          <w:sz w:val="19"/>
          <w:szCs w:val="19"/>
          <w:lang w:eastAsia="pl-PL"/>
        </w:rPr>
      </w:pPr>
      <w:r>
        <w:rPr>
          <w:b w:val="0"/>
          <w:spacing w:val="2"/>
          <w:szCs w:val="18"/>
        </w:rPr>
        <w:t xml:space="preserve">             *</w:t>
      </w:r>
      <w:r w:rsidRPr="00F72EEA">
        <w:rPr>
          <w:b w:val="0"/>
          <w:spacing w:val="2"/>
          <w:szCs w:val="18"/>
        </w:rPr>
        <w:t>dane szacunkowe</w:t>
      </w:r>
    </w:p>
    <w:p w14:paraId="7FD77108" w14:textId="77777777" w:rsidR="00EE2D09" w:rsidRPr="00D71674" w:rsidRDefault="00EE2D09" w:rsidP="00EE2D09">
      <w:pPr>
        <w:rPr>
          <w:rFonts w:ascii="Calibri" w:hAnsi="Calibri"/>
          <w:sz w:val="22"/>
        </w:rPr>
        <w:sectPr w:rsidR="00EE2D09" w:rsidRPr="00D71674" w:rsidSect="003B18B6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B41746">
        <w:lastRenderedPageBreak/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 </w:t>
      </w:r>
    </w:p>
    <w:p w14:paraId="071844FC" w14:textId="77777777" w:rsidR="00276E3F" w:rsidRPr="003347E4" w:rsidRDefault="00276E3F" w:rsidP="00276E3F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276E3F" w:rsidRPr="008F3638" w14:paraId="380C0D1F" w14:textId="77777777" w:rsidTr="00DA62FE">
        <w:trPr>
          <w:trHeight w:val="1912"/>
        </w:trPr>
        <w:tc>
          <w:tcPr>
            <w:tcW w:w="4379" w:type="dxa"/>
          </w:tcPr>
          <w:p w14:paraId="491B1B70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FF871C1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Rzeszowie</w:t>
            </w:r>
          </w:p>
          <w:p w14:paraId="6930B953" w14:textId="77777777" w:rsidR="00276E3F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>
              <w:rPr>
                <w:rFonts w:cs="Arial"/>
                <w:b/>
                <w:color w:val="000000" w:themeColor="text1"/>
                <w:sz w:val="20"/>
              </w:rPr>
              <w:t>Marek Cierpiał-Wolan</w:t>
            </w:r>
          </w:p>
          <w:p w14:paraId="0D42988C" w14:textId="3508614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</w:t>
            </w:r>
            <w:r w:rsidR="001A348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.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: 17 853 52 10</w:t>
            </w:r>
          </w:p>
          <w:p w14:paraId="4EE2DBD8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018D504" w14:textId="77777777" w:rsidR="00276E3F" w:rsidRPr="008F3638" w:rsidRDefault="00276E3F" w:rsidP="00DA62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3B0FBB5" w14:textId="77777777" w:rsidR="00276E3F" w:rsidRPr="008F3638" w:rsidRDefault="00276E3F" w:rsidP="00DA62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37B50EF8" w14:textId="1D88AC2C" w:rsidR="00276E3F" w:rsidRPr="001A348B" w:rsidRDefault="00C3384C" w:rsidP="00DA62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  <w:r w:rsidRPr="00C3384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</w:t>
            </w:r>
            <w:r w:rsidR="001A348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.</w:t>
            </w:r>
            <w:r w:rsidRPr="00C3384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: 695 255 011</w:t>
            </w:r>
          </w:p>
        </w:tc>
      </w:tr>
    </w:tbl>
    <w:p w14:paraId="41602D9C" w14:textId="77777777" w:rsidR="00276E3F" w:rsidRDefault="00276E3F" w:rsidP="00276E3F">
      <w:pPr>
        <w:rPr>
          <w:sz w:val="20"/>
        </w:rPr>
      </w:pPr>
    </w:p>
    <w:p w14:paraId="21C2A13A" w14:textId="77777777" w:rsidR="00276E3F" w:rsidRDefault="00276E3F" w:rsidP="00276E3F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76E3F" w14:paraId="00D8A633" w14:textId="77777777" w:rsidTr="00DA62FE">
        <w:trPr>
          <w:trHeight w:val="610"/>
        </w:trPr>
        <w:tc>
          <w:tcPr>
            <w:tcW w:w="2721" w:type="pct"/>
            <w:vMerge w:val="restart"/>
          </w:tcPr>
          <w:p w14:paraId="42AFE298" w14:textId="77777777" w:rsidR="00276E3F" w:rsidRPr="00C91687" w:rsidRDefault="00276E3F" w:rsidP="00DA62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094C7B8" w14:textId="1F41E37C" w:rsidR="00276E3F" w:rsidRPr="00C91687" w:rsidRDefault="00276E3F" w:rsidP="00DA62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="001A348B">
              <w:rPr>
                <w:sz w:val="20"/>
              </w:rPr>
              <w:t>.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16BECA45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 w:rsidRPr="009A11E4">
              <w:rPr>
                <w:b/>
                <w:sz w:val="20"/>
                <w:lang w:val="en-GB"/>
              </w:rPr>
              <w:t>e-mail:</w:t>
            </w:r>
            <w:r w:rsidRPr="009A11E4">
              <w:rPr>
                <w:sz w:val="20"/>
                <w:lang w:val="en-GB"/>
              </w:rPr>
              <w:t xml:space="preserve"> </w:t>
            </w:r>
            <w:hyperlink r:id="rId21" w:history="1">
              <w:r w:rsidRPr="009A11E4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GB"/>
                </w:rPr>
                <w:t>obsl</w:t>
              </w:r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ugaprasowa@stat.gov.pl</w:t>
              </w:r>
            </w:hyperlink>
          </w:p>
        </w:tc>
        <w:tc>
          <w:tcPr>
            <w:tcW w:w="369" w:type="pct"/>
            <w:vAlign w:val="center"/>
          </w:tcPr>
          <w:p w14:paraId="30626640" w14:textId="77777777" w:rsidR="00276E3F" w:rsidRPr="00BC0F56" w:rsidRDefault="00276E3F" w:rsidP="00DA62FE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8352" behindDoc="0" locked="0" layoutInCell="1" allowOverlap="1" wp14:anchorId="485A4A50" wp14:editId="4AE1AF3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49F96D08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76E3F" w14:paraId="24C1C109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126CA149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6C742E2E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0400" behindDoc="0" locked="0" layoutInCell="1" allowOverlap="1" wp14:anchorId="4F0C7846" wp14:editId="2C6EE95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01C9D0D" w14:textId="77777777" w:rsidR="00276E3F" w:rsidRDefault="00276E3F" w:rsidP="00DA62F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76E3F" w14:paraId="015A164F" w14:textId="77777777" w:rsidTr="00DA62FE">
        <w:trPr>
          <w:trHeight w:val="436"/>
        </w:trPr>
        <w:tc>
          <w:tcPr>
            <w:tcW w:w="2721" w:type="pct"/>
            <w:vMerge/>
            <w:vAlign w:val="center"/>
          </w:tcPr>
          <w:p w14:paraId="38172A6C" w14:textId="77777777" w:rsidR="00276E3F" w:rsidRDefault="00276E3F" w:rsidP="00DA62FE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6BC334E4" w14:textId="77777777" w:rsidR="00276E3F" w:rsidRDefault="00276E3F" w:rsidP="00DA62F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9376" behindDoc="0" locked="0" layoutInCell="1" allowOverlap="1" wp14:anchorId="35FAE5F5" wp14:editId="7554ADA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AD10FDB" w14:textId="77777777" w:rsidR="00276E3F" w:rsidRDefault="00276E3F" w:rsidP="00DA62FE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8168EB1" w14:textId="77777777" w:rsidR="00276E3F" w:rsidRPr="00001C5B" w:rsidRDefault="00276E3F" w:rsidP="00276E3F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C980FEE" wp14:editId="00A7F2F5">
                <wp:simplePos x="0" y="0"/>
                <wp:positionH relativeFrom="margin">
                  <wp:posOffset>17780</wp:posOffset>
                </wp:positionH>
                <wp:positionV relativeFrom="paragraph">
                  <wp:posOffset>420370</wp:posOffset>
                </wp:positionV>
                <wp:extent cx="6559550" cy="6019800"/>
                <wp:effectExtent l="0" t="0" r="1270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601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93832" w14:textId="77777777" w:rsidR="0074658E" w:rsidRDefault="0074658E" w:rsidP="0074658E">
                            <w:pPr>
                              <w:rPr>
                                <w:b/>
                              </w:rPr>
                            </w:pPr>
                            <w:r w:rsidRPr="0074658E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65FDDF48" w14:textId="77777777" w:rsidR="00B0626E" w:rsidRPr="00B0626E" w:rsidRDefault="002A4D61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0626E"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</w:t>
                              </w:r>
                              <w:r w:rsidR="00B0626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 xml:space="preserve">clegowej w Polsce w </w:t>
                              </w:r>
                              <w:r w:rsidR="00B0626E"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 xml:space="preserve">październiku </w:t>
                              </w:r>
                              <w:r w:rsidR="00B0626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 xml:space="preserve">i listopadzie </w:t>
                              </w:r>
                              <w:r w:rsidR="00B0626E"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2020 r.</w:t>
                              </w:r>
                            </w:hyperlink>
                          </w:p>
                          <w:p w14:paraId="576BB694" w14:textId="77777777" w:rsidR="0074658E" w:rsidRPr="0074658E" w:rsidRDefault="002A4D61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74658E"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we wrześniu i październiku 2020 r.</w:t>
                              </w:r>
                            </w:hyperlink>
                          </w:p>
                          <w:p w14:paraId="5A483B68" w14:textId="77777777" w:rsidR="0074658E" w:rsidRPr="0074658E" w:rsidRDefault="002A4D61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74658E"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lipcu i sierpniu 2020 r.</w:t>
                              </w:r>
                            </w:hyperlink>
                          </w:p>
                          <w:p w14:paraId="201BF759" w14:textId="77777777" w:rsidR="0074658E" w:rsidRPr="0074658E" w:rsidRDefault="002A4D61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74658E"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Wykorzystanie turystycznej bazy noclegowej w Polsce w czerwcu i lipcu 2020 r.</w:t>
                              </w:r>
                            </w:hyperlink>
                          </w:p>
                          <w:p w14:paraId="6BECE0C1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"https://stat.gov.pl/obszary-tematyczne/kultura-turystyka-sport/turystyka/wykorzystanie-turystycznej-bazy-noclegowej-w-polsce-w-maju-i-czerwcu-2020-r-,6,19.html" </w:instrText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maju i czerwcu 2020 r.</w:t>
                            </w:r>
                          </w:p>
                          <w:p w14:paraId="79773AA1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"https://stat.gov.pl/obszary-tematyczne/kultura-turystyka-sport/turystyka/wykorzystanie-turystycznej-bazy-noclegowej-w-polsce-w-kwietniu-i-maju-2020-r-,6,18.html" </w:instrText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kwietniu i maju 2020 r.</w:t>
                            </w:r>
                          </w:p>
                          <w:p w14:paraId="6E112FB1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"https://stat.gov.pl/obszary-tematyczne/kultura-turystyka-sport/turystyka/wykorzystanie-turystycznych-obiektow-noclegowych-w-i-kwartale-2020-roku,6,17.html" </w:instrText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turystycznych obiektów noclegowych w I kwartale 2020 roku</w:t>
                            </w:r>
                          </w:p>
                          <w:p w14:paraId="245F8739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"https://stat.gov.pl/obszary-tematyczne/kultura-turystyka-sport/turystyka/wykorzystanie-turystycznej-bazy-noclegowej-w-polsce-w-marcu-i-kwietniu-2020-r-,6,16.html" </w:instrText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Wykorzystanie turystycznej bazy noclegowej w Polsce w marcu i kwietniu 2020 r.</w:t>
                            </w:r>
                          </w:p>
                          <w:p w14:paraId="7FD35B29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"https://stat.gov.pl/obszary-tematyczne/kultura-turystyka-sport/turystyka/turystyka-w-polsce-w-obliczu-pandemii-covid-19,13,1.html" </w:instrText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Turystyka w Polsce w obliczu pandemii COVID-19</w:t>
                            </w:r>
                          </w:p>
                          <w:p w14:paraId="6A5D42B5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Turystyka w 2019 r.</w:t>
                              </w:r>
                            </w:hyperlink>
                          </w:p>
                          <w:p w14:paraId="16D4FBB0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</w:p>
                          <w:p w14:paraId="03C851ED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6FBB369" w14:textId="77777777" w:rsidR="0074658E" w:rsidRPr="0074658E" w:rsidRDefault="0074658E" w:rsidP="0074658E">
                            <w:pPr>
                              <w:rPr>
                                <w:b/>
                                <w:color w:val="0000FF"/>
                                <w:szCs w:val="24"/>
                                <w:u w:val="single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"https://bdl.stat.gov.pl/BDL/dane/podgrup/temat" </w:instrText>
                            </w: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Bank Danych Lokalnych</w:t>
                            </w:r>
                          </w:p>
                          <w:p w14:paraId="711E9377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3D0C31A5" w14:textId="77777777" w:rsidR="0074658E" w:rsidRPr="0074658E" w:rsidRDefault="0074658E" w:rsidP="0074658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17D952B2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>HYPERLINK "https://stat.gov.pl/metainformacje/slownik-pojec/pojecia-stosowane-w-statystyce-publicznej/539,pojecie.html"</w:instrText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Turysta</w:t>
                            </w:r>
                          </w:p>
                          <w:p w14:paraId="074642A5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30" w:history="1">
                              <w:r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Turystyczny obiekt noclegowy</w:t>
                              </w:r>
                            </w:hyperlink>
                          </w:p>
                          <w:p w14:paraId="2D776E76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"https://stat.gov.pl/metainformacje/slownik-pojec/pojecia-stosowane-w-statystyce-publicznej/1231,pojecie.html" </w:instrText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Miejsca noclegowe w turystycznych obiektach noclegowych</w:t>
                            </w:r>
                          </w:p>
                          <w:p w14:paraId="59D57963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hyperlink r:id="rId31" w:history="1">
                              <w:r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Turyści zagraniczni w turystycznych obiektach noclegowych</w:t>
                              </w:r>
                            </w:hyperlink>
                          </w:p>
                          <w:p w14:paraId="6D9EA09B" w14:textId="77777777" w:rsidR="0074658E" w:rsidRPr="0074658E" w:rsidRDefault="002A4D61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74658E" w:rsidRPr="0074658E">
                                <w:rPr>
                                  <w:rFonts w:cs="Arial"/>
                                  <w:color w:val="0000FF"/>
                                  <w:sz w:val="18"/>
                                  <w:szCs w:val="30"/>
                                  <w:u w:val="single"/>
                                  <w:shd w:val="clear" w:color="auto" w:fill="F0F0F0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14:paraId="79844BBF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Długość pobytu</w:t>
                            </w:r>
                          </w:p>
                          <w:p w14:paraId="635ADEE3" w14:textId="77777777" w:rsidR="0074658E" w:rsidRPr="0074658E" w:rsidRDefault="0074658E" w:rsidP="0074658E">
                            <w:pPr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begin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"https://stat.gov.pl/metainformacje/slownik-pojec/pojecia-stosowane-w-statystyce-publicznej/1239,pojecie.html" </w:instrText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separate"/>
                            </w: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t>Stopień wykorzystania miejsc noclegowych w turystycznych obiektach noclegowych</w:t>
                            </w:r>
                          </w:p>
                          <w:p w14:paraId="30259816" w14:textId="77777777" w:rsidR="00276E3F" w:rsidRPr="00C02AF1" w:rsidRDefault="0074658E" w:rsidP="0074658E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74658E">
                              <w:rPr>
                                <w:rFonts w:cs="Arial"/>
                                <w:color w:val="0000FF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  <w:fldChar w:fldCharType="end"/>
                            </w:r>
                            <w:r w:rsidR="00EC4240"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C4240"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"https://stat.gov.pl/metainformacje/slownik-pojec/pojecia-stosowane-w-statystyce-publicznej/3487,pojecie.html" </w:instrText>
                            </w:r>
                            <w:r w:rsidR="00EC4240"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276E3F"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Długość pobytu</w:t>
                            </w:r>
                          </w:p>
                          <w:p w14:paraId="2D4853DE" w14:textId="77777777" w:rsidR="00D33B81" w:rsidRPr="0074658E" w:rsidRDefault="00EC4240" w:rsidP="00276E3F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r w:rsidRPr="00C02AF1"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74658E">
                              <w:rPr>
                                <w:color w:val="0000FF"/>
                                <w:u w:val="single"/>
                              </w:rPr>
                              <w:fldChar w:fldCharType="begin"/>
                            </w:r>
                            <w:r w:rsidR="0074658E" w:rsidRPr="0074658E">
                              <w:rPr>
                                <w:color w:val="0000FF"/>
                                <w:u w:val="single"/>
                              </w:rPr>
                              <w:instrText>HYPERLINK "https://stat.gov.pl/metainformacje/slownik-pojec/pojecia-stosowane-w-statystyce-publicznej/1239,pojecie.html"</w:instrText>
                            </w:r>
                            <w:r w:rsidRPr="0074658E">
                              <w:rPr>
                                <w:color w:val="0000FF"/>
                                <w:u w:val="single"/>
                              </w:rPr>
                              <w:fldChar w:fldCharType="separate"/>
                            </w:r>
                            <w:r w:rsidR="00D33B81" w:rsidRPr="0074658E">
                              <w:rPr>
                                <w:color w:val="0000FF"/>
                                <w:u w:val="single"/>
                              </w:rPr>
                              <w:t>Stopień wykorzystania miejsc noclegowych w turystycznych obiektach noclegowych</w:t>
                            </w:r>
                          </w:p>
                          <w:p w14:paraId="4AC63740" w14:textId="77777777" w:rsidR="00276E3F" w:rsidRPr="008D0725" w:rsidRDefault="00EC4240" w:rsidP="00276E3F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4658E">
                              <w:rPr>
                                <w:color w:val="0000FF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FEE" id="_x0000_s1031" type="#_x0000_t202" style="position:absolute;margin-left:1.4pt;margin-top:33.1pt;width:516.5pt;height:47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DXPAIAAHMEAAAOAAAAZHJzL2Uyb0RvYy54bWysVFFv0zAQfkfiP1h+Z0lLU9ao6TQ2hpAG&#10;TBr8gKvjNNZsX7DdJuXX7+y0pYMHJMRL5POdv7v7vrssrwaj2U46r9BWfHKRcyatwFrZTcW/f7t7&#10;c8mZD2Br0GhlxffS86vV61fLvivlFFvUtXSMQKwv+67ibQhdmWVetNKAv8BOWnI26AwEMt0mqx30&#10;hG50Ns3zedajqzuHQnpPt7ejk68SftNIEb42jZeB6YpTbSF9Xfqu4zdbLaHcOOhaJQ5lwD9UYUBZ&#10;SnqCuoUAbOvUH1BGCYcem3Ah0GTYNErI1AN1M8l/6+axhU6mXogc351o8v8PVnzZPTim6oq/5cyC&#10;IYkeUEsW5JMP2Es2jRT1nS8p8rGj2DC8x4GkTu367h7Fk2cWb1qwG3ntHPathJpKnMSX2dnTEcdH&#10;kHX/GWvKBduACWhonIn8ESOM0Emq/UkeOQQm6HJeFIuiIJcg3zyfLC7zJGAG5fF553z4KNGweKi4&#10;I/0TPOzufYjlQHkMidk8alXfKa2TEWdO3mjHdkDTst6MLeqtoVrHu0WRn1KmEY3hCfUFkrasr/ii&#10;mBYjSX/JMtb1AsGoQGuhlak4NXlICmVk9oOt6QGUAZQez9SUtgeqI7sjz2FYD0nY4qjgGus9ce9w&#10;3ALaWjq06H5y1tMGVNz/2IKTnOlPlvRbTGazuDLJmBXvpmS4c8/63ANWEFTFA2fj8SakNYulWrwm&#10;nRuVFIgDMVZyKJkmO1F42MK4Oud2ivr1r1g9AwAA//8DAFBLAwQUAAYACAAAACEAXbRYh+AAAAAK&#10;AQAADwAAAGRycy9kb3ducmV2LnhtbEyPwU7DMBBE70j9B2srcUHUqaEuTeNUCKmCG0qp4OrG2yQ0&#10;Xkex24a/xznBbWdnNfM22wy2ZRfsfeNIwXyWAEMqnWmoUrD/2N4/AfNBk9GtI1Twgx42+eQm06lx&#10;VyrwsgsViyHkU62gDqFLOfdljVb7meuQond0vdUhyr7iptfXGG5bLpJEcqsbig217vClxvK0O1sF&#10;r6vlYvsm9sv3k/yWZnVXfHZfhVK30+F5DSzgEP6OYcSP6JBHpoM7k/GsVSAieFAgpQA22snDIm4O&#10;4zR/FMDzjP9/If8FAAD//wMAUEsBAi0AFAAGAAgAAAAhALaDOJL+AAAA4QEAABMAAAAAAAAAAAAA&#10;AAAAAAAAAFtDb250ZW50X1R5cGVzXS54bWxQSwECLQAUAAYACAAAACEAOP0h/9YAAACUAQAACwAA&#10;AAAAAAAAAAAAAAAvAQAAX3JlbHMvLnJlbHNQSwECLQAUAAYACAAAACEAozdA1zwCAABzBAAADgAA&#10;AAAAAAAAAAAAAAAuAgAAZHJzL2Uyb0RvYy54bWxQSwECLQAUAAYACAAAACEAXbRYh+AAAAAKAQAA&#10;DwAAAAAAAAAAAAAAAACWBAAAZHJzL2Rvd25yZXYueG1sUEsFBgAAAAAEAAQA8wAAAKMFAAAAAA==&#10;" fillcolor="#f2f2f2 [3052]" strokecolor="white [3212]">
                <v:textbox>
                  <w:txbxContent>
                    <w:p w14:paraId="7A493832" w14:textId="77777777" w:rsidR="0074658E" w:rsidRDefault="0074658E" w:rsidP="0074658E">
                      <w:pPr>
                        <w:rPr>
                          <w:b/>
                        </w:rPr>
                      </w:pPr>
                      <w:r w:rsidRPr="0074658E">
                        <w:rPr>
                          <w:b/>
                        </w:rPr>
                        <w:t>Powiązane opracowania</w:t>
                      </w:r>
                    </w:p>
                    <w:p w14:paraId="65FDDF48" w14:textId="77777777" w:rsidR="00B0626E" w:rsidRPr="00B0626E" w:rsidRDefault="002A4D61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3" w:history="1">
                        <w:r w:rsidR="00B0626E"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</w:t>
                        </w:r>
                        <w:r w:rsidR="00B0626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 xml:space="preserve">clegowej w Polsce w </w:t>
                        </w:r>
                        <w:r w:rsidR="00B0626E"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 xml:space="preserve">październiku </w:t>
                        </w:r>
                        <w:r w:rsidR="00B0626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 xml:space="preserve">i listopadzie </w:t>
                        </w:r>
                        <w:r w:rsidR="00B0626E"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2020 r.</w:t>
                        </w:r>
                      </w:hyperlink>
                    </w:p>
                    <w:p w14:paraId="576BB694" w14:textId="77777777" w:rsidR="0074658E" w:rsidRPr="0074658E" w:rsidRDefault="002A4D61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4" w:history="1">
                        <w:r w:rsidR="0074658E"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we wrześniu i październiku 2020 r.</w:t>
                        </w:r>
                      </w:hyperlink>
                    </w:p>
                    <w:p w14:paraId="5A483B68" w14:textId="77777777" w:rsidR="0074658E" w:rsidRPr="0074658E" w:rsidRDefault="002A4D61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5" w:history="1">
                        <w:r w:rsidR="0074658E"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lipcu i sierpniu 2020 r.</w:t>
                        </w:r>
                      </w:hyperlink>
                    </w:p>
                    <w:p w14:paraId="201BF759" w14:textId="77777777" w:rsidR="0074658E" w:rsidRPr="0074658E" w:rsidRDefault="002A4D61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6" w:history="1">
                        <w:r w:rsidR="0074658E"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Wykorzystanie turystycznej bazy noclegowej w Polsce w czerwcu i lipcu 2020 r.</w:t>
                        </w:r>
                      </w:hyperlink>
                    </w:p>
                    <w:p w14:paraId="6BECE0C1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"https://stat.gov.pl/obszary-tematyczne/kultura-turystyka-sport/turystyka/wykorzystanie-turystycznej-bazy-noclegowej-w-polsce-w-maju-i-czerwcu-2020-r-,6,19.html" </w:instrText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maju i czerwcu 2020 r.</w:t>
                      </w:r>
                    </w:p>
                    <w:p w14:paraId="79773AA1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"https://stat.gov.pl/obszary-tematyczne/kultura-turystyka-sport/turystyka/wykorzystanie-turystycznej-bazy-noclegowej-w-polsce-w-kwietniu-i-maju-2020-r-,6,18.html" </w:instrText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kwietniu i maju 2020 r.</w:t>
                      </w:r>
                    </w:p>
                    <w:p w14:paraId="6E112FB1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"https://stat.gov.pl/obszary-tematyczne/kultura-turystyka-sport/turystyka/wykorzystanie-turystycznych-obiektow-noclegowych-w-i-kwartale-2020-roku,6,17.html" </w:instrText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turystycznych obiektów noclegowych w I kwartale 2020 roku</w:t>
                      </w:r>
                    </w:p>
                    <w:p w14:paraId="245F8739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"https://stat.gov.pl/obszary-tematyczne/kultura-turystyka-sport/turystyka/wykorzystanie-turystycznej-bazy-noclegowej-w-polsce-w-marcu-i-kwietniu-2020-r-,6,16.html" </w:instrText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Wykorzystanie turystycznej bazy noclegowej w Polsce w marcu i kwietniu 2020 r.</w:t>
                      </w:r>
                    </w:p>
                    <w:p w14:paraId="7FD35B29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"https://stat.gov.pl/obszary-tematyczne/kultura-turystyka-sport/turystyka/turystyka-w-polsce-w-obliczu-pandemii-covid-19,13,1.html" </w:instrText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Turystyka w Polsce w obliczu pandemii COVID-19</w:t>
                      </w:r>
                    </w:p>
                    <w:p w14:paraId="6A5D42B5" w14:textId="77777777" w:rsidR="0074658E" w:rsidRPr="0074658E" w:rsidRDefault="0074658E" w:rsidP="0074658E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7" w:history="1">
                        <w:r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Turystyka w 2019 r.</w:t>
                        </w:r>
                      </w:hyperlink>
                    </w:p>
                    <w:p w14:paraId="16D4FBB0" w14:textId="77777777" w:rsidR="0074658E" w:rsidRPr="0074658E" w:rsidRDefault="0074658E" w:rsidP="0074658E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</w:p>
                    <w:p w14:paraId="03C851ED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36FBB369" w14:textId="77777777" w:rsidR="0074658E" w:rsidRPr="0074658E" w:rsidRDefault="0074658E" w:rsidP="0074658E">
                      <w:pPr>
                        <w:rPr>
                          <w:b/>
                          <w:color w:val="0000FF"/>
                          <w:szCs w:val="24"/>
                          <w:u w:val="single"/>
                        </w:rPr>
                      </w:pP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"https://bdl.stat.gov.pl/BDL/dane/podgrup/temat" </w:instrText>
                      </w: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Bank Danych Lokalnych</w:t>
                      </w:r>
                    </w:p>
                    <w:p w14:paraId="711E9377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</w:p>
                    <w:p w14:paraId="3D0C31A5" w14:textId="77777777" w:rsidR="0074658E" w:rsidRPr="0074658E" w:rsidRDefault="0074658E" w:rsidP="0074658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14:paraId="17D952B2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>HYPERLINK "https://stat.gov.pl/metainformacje/slownik-pojec/pojecia-stosowane-w-statystyce-publicznej/539,pojecie.html"</w:instrText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Turysta</w:t>
                      </w:r>
                    </w:p>
                    <w:p w14:paraId="074642A5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8" w:history="1">
                        <w:r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Turystyczny obiekt noclegowy</w:t>
                        </w:r>
                      </w:hyperlink>
                    </w:p>
                    <w:p w14:paraId="2D776E76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"https://stat.gov.pl/metainformacje/slownik-pojec/pojecia-stosowane-w-statystyce-publicznej/1231,pojecie.html" </w:instrText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Miejsca noclegowe w turystycznych obiektach noclegowych</w:t>
                      </w:r>
                    </w:p>
                    <w:p w14:paraId="59D57963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hyperlink r:id="rId39" w:history="1">
                        <w:r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Turyści zagraniczni w turystycznych obiektach noclegowych</w:t>
                        </w:r>
                      </w:hyperlink>
                    </w:p>
                    <w:p w14:paraId="6D9EA09B" w14:textId="77777777" w:rsidR="0074658E" w:rsidRPr="0074658E" w:rsidRDefault="002A4D61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0" w:history="1">
                        <w:r w:rsidR="0074658E" w:rsidRPr="0074658E">
                          <w:rPr>
                            <w:rFonts w:cs="Arial"/>
                            <w:color w:val="0000FF"/>
                            <w:sz w:val="18"/>
                            <w:szCs w:val="30"/>
                            <w:u w:val="single"/>
                            <w:shd w:val="clear" w:color="auto" w:fill="F0F0F0"/>
                          </w:rPr>
                          <w:t>Noclegi udzielone w turystycznych obiektach noclegowych</w:t>
                        </w:r>
                      </w:hyperlink>
                    </w:p>
                    <w:p w14:paraId="79844BBF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Długość pobytu</w:t>
                      </w:r>
                    </w:p>
                    <w:p w14:paraId="635ADEE3" w14:textId="77777777" w:rsidR="0074658E" w:rsidRPr="0074658E" w:rsidRDefault="0074658E" w:rsidP="0074658E">
                      <w:pPr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begin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instrText xml:space="preserve"> HYPERLINK "https://stat.gov.pl/metainformacje/slownik-pojec/pojecia-stosowane-w-statystyce-publicznej/1239,pojecie.html" </w:instrText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separate"/>
                      </w: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t>Stopień wykorzystania miejsc noclegowych w turystycznych obiektach noclegowych</w:t>
                      </w:r>
                    </w:p>
                    <w:p w14:paraId="30259816" w14:textId="77777777" w:rsidR="00276E3F" w:rsidRPr="00C02AF1" w:rsidRDefault="0074658E" w:rsidP="0074658E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74658E">
                        <w:rPr>
                          <w:rFonts w:cs="Arial"/>
                          <w:color w:val="0000FF"/>
                          <w:sz w:val="18"/>
                          <w:szCs w:val="30"/>
                          <w:u w:val="single"/>
                          <w:shd w:val="clear" w:color="auto" w:fill="F0F0F0"/>
                        </w:rPr>
                        <w:fldChar w:fldCharType="end"/>
                      </w:r>
                      <w:r w:rsidR="00EC4240"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C4240"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"https://stat.gov.pl/metainformacje/slownik-pojec/pojecia-stosowane-w-statystyce-publicznej/3487,pojecie.html" </w:instrText>
                      </w:r>
                      <w:r w:rsidR="00EC4240"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276E3F"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t>Długość pobytu</w:t>
                      </w:r>
                    </w:p>
                    <w:p w14:paraId="2D4853DE" w14:textId="77777777" w:rsidR="00D33B81" w:rsidRPr="0074658E" w:rsidRDefault="00EC4240" w:rsidP="00276E3F">
                      <w:pPr>
                        <w:rPr>
                          <w:color w:val="0000FF"/>
                          <w:u w:val="single"/>
                        </w:rPr>
                      </w:pPr>
                      <w:r w:rsidRPr="00C02AF1"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74658E">
                        <w:rPr>
                          <w:color w:val="0000FF"/>
                          <w:u w:val="single"/>
                        </w:rPr>
                        <w:fldChar w:fldCharType="begin"/>
                      </w:r>
                      <w:r w:rsidR="0074658E" w:rsidRPr="0074658E">
                        <w:rPr>
                          <w:color w:val="0000FF"/>
                          <w:u w:val="single"/>
                        </w:rPr>
                        <w:instrText>HYPERLINK "https://stat.gov.pl/metainformacje/slownik-pojec/pojecia-stosowane-w-statystyce-publicznej/1239,pojecie.html"</w:instrText>
                      </w:r>
                      <w:r w:rsidRPr="0074658E">
                        <w:rPr>
                          <w:color w:val="0000FF"/>
                          <w:u w:val="single"/>
                        </w:rPr>
                        <w:fldChar w:fldCharType="separate"/>
                      </w:r>
                      <w:r w:rsidR="00D33B81" w:rsidRPr="0074658E">
                        <w:rPr>
                          <w:color w:val="0000FF"/>
                          <w:u w:val="single"/>
                        </w:rPr>
                        <w:t>Stopień wykorzystania miejsc noclegowych w turystycznych obiektach noclegowych</w:t>
                      </w:r>
                    </w:p>
                    <w:p w14:paraId="4AC63740" w14:textId="77777777" w:rsidR="00276E3F" w:rsidRPr="008D0725" w:rsidRDefault="00EC4240" w:rsidP="00276E3F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4658E">
                        <w:rPr>
                          <w:color w:val="0000FF"/>
                          <w:u w:val="single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6D0CC6" w14:textId="5F2601DE" w:rsidR="00D261A2" w:rsidRPr="00001C5B" w:rsidRDefault="00D261A2" w:rsidP="00276E3F">
      <w:pPr>
        <w:rPr>
          <w:sz w:val="18"/>
        </w:rPr>
      </w:pPr>
    </w:p>
    <w:sectPr w:rsidR="00D261A2" w:rsidRPr="00001C5B" w:rsidSect="003B18B6">
      <w:headerReference w:type="default" r:id="rId41"/>
      <w:footerReference w:type="default" r:id="rId4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47193" w14:textId="77777777" w:rsidR="002A4D61" w:rsidRDefault="002A4D61" w:rsidP="000662E2">
      <w:pPr>
        <w:spacing w:after="0" w:line="240" w:lineRule="auto"/>
      </w:pPr>
      <w:r>
        <w:separator/>
      </w:r>
    </w:p>
  </w:endnote>
  <w:endnote w:type="continuationSeparator" w:id="0">
    <w:p w14:paraId="74ED880D" w14:textId="77777777" w:rsidR="002A4D61" w:rsidRDefault="002A4D6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Fira Sans Light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EE"/>
    <w:family w:val="swiss"/>
    <w:pitch w:val="variable"/>
    <w:sig w:usb0="600002FF" w:usb1="02000001" w:usb2="00000000" w:usb3="00000000" w:csb0="0000019F" w:csb1="00000000"/>
  </w:font>
  <w:font w:name="Fira Sans SemiBold"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Fira Sans Medium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7885364"/>
      <w:docPartObj>
        <w:docPartGallery w:val="Page Numbers (Bottom of Page)"/>
        <w:docPartUnique/>
      </w:docPartObj>
    </w:sdtPr>
    <w:sdtEndPr/>
    <w:sdtContent>
      <w:p w14:paraId="390AA367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E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147565"/>
      <w:docPartObj>
        <w:docPartGallery w:val="Page Numbers (Bottom of Page)"/>
        <w:docPartUnique/>
      </w:docPartObj>
    </w:sdtPr>
    <w:sdtEndPr/>
    <w:sdtContent>
      <w:p w14:paraId="26D6C76D" w14:textId="77777777" w:rsidR="00EE2D09" w:rsidRDefault="00EE2D09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E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636839"/>
      <w:docPartObj>
        <w:docPartGallery w:val="Page Numbers (Bottom of Page)"/>
        <w:docPartUnique/>
      </w:docPartObj>
    </w:sdtPr>
    <w:sdtEndPr/>
    <w:sdtContent>
      <w:p w14:paraId="79242347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1E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2DE11" w14:textId="77777777" w:rsidR="002A4D61" w:rsidRDefault="002A4D61" w:rsidP="000662E2">
      <w:pPr>
        <w:spacing w:after="0" w:line="240" w:lineRule="auto"/>
      </w:pPr>
      <w:r>
        <w:separator/>
      </w:r>
    </w:p>
  </w:footnote>
  <w:footnote w:type="continuationSeparator" w:id="0">
    <w:p w14:paraId="5E467538" w14:textId="77777777" w:rsidR="002A4D61" w:rsidRDefault="002A4D61" w:rsidP="000662E2">
      <w:pPr>
        <w:spacing w:after="0" w:line="240" w:lineRule="auto"/>
      </w:pPr>
      <w:r>
        <w:continuationSeparator/>
      </w:r>
    </w:p>
  </w:footnote>
  <w:footnote w:id="1">
    <w:p w14:paraId="0973C9E9" w14:textId="77777777" w:rsidR="005905BC" w:rsidRDefault="005905BC" w:rsidP="005905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25771F">
          <w:rPr>
            <w:rStyle w:val="Hipercze"/>
            <w:rFonts w:cstheme="minorBidi"/>
          </w:rPr>
          <w:t>https://isap.sejm.gov.pl/isap.nsf/DocDetails.xsp?id=WDU20200001972</w:t>
        </w:r>
      </w:hyperlink>
    </w:p>
    <w:p w14:paraId="3A15A764" w14:textId="77777777" w:rsidR="005905BC" w:rsidRDefault="005905BC" w:rsidP="005905BC">
      <w:pPr>
        <w:pStyle w:val="Tekstprzypisudolnego"/>
      </w:pPr>
    </w:p>
  </w:footnote>
  <w:footnote w:id="2">
    <w:p w14:paraId="6BC3868F" w14:textId="77777777" w:rsidR="005905BC" w:rsidRDefault="005905BC" w:rsidP="005905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D93F05">
          <w:rPr>
            <w:rStyle w:val="Hipercze"/>
            <w:rFonts w:cstheme="minorBidi"/>
          </w:rPr>
          <w:t>https://isap.sejm.gov.pl/isap.nsf/DocDetails.xsp?id=WDU20200002353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FD3F7" w14:textId="77777777" w:rsidR="00EE2D09" w:rsidRDefault="00EE2D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7815242" wp14:editId="073D6D5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81A35" id="Prostokąt 6" o:spid="_x0000_s1026" style="position:absolute;margin-left:410.6pt;margin-top:-14.05pt;width:147.6pt;height:1785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fXiQIAAPwEAAAOAAAAZHJzL2Uyb0RvYy54bWysVMFu2zAMvQ/YPwi6r3aMJE2NOEWQIsOA&#10;rg3QDj2rshwLk0RNUuJk9/3ZPmyU7KRdt9OwHBRSpMhH8tHz64NWZC+cl2AqOrrIKRGGQy3NtqJf&#10;HtcfZpT4wEzNFBhR0aPw9Hrx/t28s6UooAVVC0cwiPFlZyvahmDLLPO8FZr5C7DCoLEBp1lA1W2z&#10;2rEOo2uVFXk+zTpwtXXAhfd4e9Mb6SLFbxrBw33TeBGIqihiC+l06XyOZ7aYs3LrmG0lH2Cwf0Ch&#10;mTSY9BzqhgVGdk7+EUpL7sBDEy446AyaRnKRasBqRvmbah5aZkWqBZvj7blN/v+F5Xf7jSOyruiU&#10;EsM0jmiDAAN8/fkjkGnsT2d9iW4PduMGzaMYiz00Tsd/LIMcUk+P556KQyAcL0ezy/GkwNZztBXF&#10;dJYXV5MYNnt5b50PHwVoEoWKOpxaaibb3/rQu55cYjoPStZrqVRSjn6lHNkzHDDyooaOEsV8wMuK&#10;rtMvxVI7/Rnq3u9qkudp9IjBp/cJzm9xlSEdoi8u0ZNwhtRsFAsoaovN8mZLCVNb5DwPLiUwECEh&#10;WlZGsDfMt322FLYnmpYB2a6krugMIZxBKBOficTXoeTY9b7PUXqG+ohzctAT2Fu+lpjkFgvdMIeM&#10;RZC4heEej0YBIodBoqQF9/1v99EfiYRWSjrcAKzq2445gf37ZJBiV6PxOK5MUsaTyzhE99ry/Npi&#10;dnoFOIMR7rvlSYz+QZ3ExoF+wmVdxqxoYoZj7r5/g7IK/WbiunOxXCY3XBPLwq15sDwGP7X38fDE&#10;nB0IE5Bsd3DaFla+4U3vG18aWO4CNDKR6qWvOP2o4IolHgyfg7jDr/Xk9fLRWvwCAAD//wMAUEsD&#10;BBQABgAIAAAAIQATDHMr5QAAAA0BAAAPAAAAZHJzL2Rvd25yZXYueG1sTI9BT4NAEIXvJv6HzZh4&#10;axdoJQRZGqOSmHjRtqT2tmVHIGVnkd1S9Ne7Pelx8r689022mnTHRhxsa0hAOA+AIVVGtVQL2G6K&#10;WQLMOklKdoZQwDdaWOXXV5lMlTnTO45rVzNfQjaVAhrn+pRzWzWopZ2bHslnn2bQ0vlzqLka5NmX&#10;645HQRBzLVvyC43s8bHB6rg+aQFmP25eVVEcy/LnafeWPH+UX/sXIW5vpod7YA4n9wfDRd+rQ+6d&#10;DuZEyrJOQBKFkUcFzKIkBHYhwjBeAjsIWNwtFzHwPOP/v8h/AQAA//8DAFBLAQItABQABgAIAAAA&#10;IQC2gziS/gAAAOEBAAATAAAAAAAAAAAAAAAAAAAAAABbQ29udGVudF9UeXBlc10ueG1sUEsBAi0A&#10;FAAGAAgAAAAhADj9If/WAAAAlAEAAAsAAAAAAAAAAAAAAAAALwEAAF9yZWxzLy5yZWxzUEsBAi0A&#10;FAAGAAgAAAAhAJhNJ9eJAgAA/AQAAA4AAAAAAAAAAAAAAAAALgIAAGRycy9lMm9Eb2MueG1sUEsB&#10;Ai0AFAAGAAgAAAAhABMMcyvlAAAADQEAAA8AAAAAAAAAAAAAAAAA4wQAAGRycy9kb3ducmV2Lnht&#10;bFBLBQYAAAAABAAEAPMAAAD1BQAAAAA=&#10;" fillcolor="#f2f2f2" stroked="f" strokeweight="1pt"/>
          </w:pict>
        </mc:Fallback>
      </mc:AlternateContent>
    </w:r>
  </w:p>
  <w:p w14:paraId="3A4383B5" w14:textId="77777777" w:rsidR="00EE2D09" w:rsidRDefault="00EE2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29500" w14:textId="77777777" w:rsidR="00EE2D09" w:rsidRDefault="0094067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A997C40" wp14:editId="4D407991">
              <wp:simplePos x="0" y="0"/>
              <wp:positionH relativeFrom="column">
                <wp:posOffset>5224780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ABEE5" id="Prostokąt 15" o:spid="_x0000_s1026" style="position:absolute;margin-left:411.4pt;margin-top:40.3pt;width:147.4pt;height:1803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nbwIAAM0EAAAOAAAAZHJzL2Uyb0RvYy54bWysVNtqGzEQfS/0H4Tem10vSeOYrINJcCmE&#10;xOCUPMtarVdUt0qy1+l7/6wf1iPtOknTPpXaIM9oRnM5c8aXVwetyF74IK2p6eSkpEQYbhtptjX9&#10;8rD8MKUkRGYapqwRNX0SgV7N37+77N1MVLazqhGeIIgJs97VtIvRzYoi8E5oFk6sEwbG1nrNIlS/&#10;LRrPekTXqqjK8mPRW984b7kIAbc3g5HOc/y2FTzet20QkaiaoraYT5/PTTqL+SWbbT1zneRjGewf&#10;qtBMGiR9DnXDIiM7L/8IpSX3Ntg2nnCrC9u2kovcA7qZlG+6WXfMidwLwAnuGabw/8Lyu/3KE9lg&#10;dmeUGKYxoxUqjPbrzx+R4BII9S7M4Lh2Kz9qAWJq99B6nX7RCDlkVJ+eURWHSDguJ9PzycUU4HPY&#10;quqiPCunOWzx8t75ED8Jq0kSauoxtwwn29+GiJxwPbqkdMEq2SylUlnx28218mTPMONllb6paDz5&#10;zU0Z0qOY6rxMpTBwrVUsQtQO3QezpYSpLUjMo8+5jU0ZEGnIfcNCN+TIYQfmaBlBXyV1Tadl+oyZ&#10;lUnPRCbg2EECcYAtSRvbPAF4bwdGBseXEq3fshBXzIOCKBJrFe9xtMqicjtKlHTWf//bffIHM2Cl&#10;pAel0dW3HfOCEvXZgDMXk9PTtANZOT07r6D415bNa4vZ6WsLRCdYYMezmPyjOoqtt/oR27dIWWFi&#10;hiP3gN+oXMdh1bC/XCwW2Q28dyzemrXjKfgR3ofDI/NunH8Ed+7skf5s9oYGg296aexiF20rM0de&#10;cMX0k4KdyTwY9zst5Ws9e738C81/AQAA//8DAFBLAwQUAAYACAAAACEAi7bqvuMAAAAMAQAADwAA&#10;AGRycy9kb3ducmV2LnhtbEyPQU+DQBCF7yb+h82YeLMLmAChLI1RSUy8aCuxvW3ZEUjZXWS3FP31&#10;nZ709ibv5b1v8tWsezbh6DprBISLABia2qrONAI+NuVdCsx5aZTsrUEBP+hgVVxf5TJT9mTecVr7&#10;hlGJcZkU0Ho/ZJy7ukUt3cIOaMj7sqOWns6x4WqUJyrXPY+CIOZadoYWWjngY4v1YX3UAuxu2ryq&#10;sjxU1e/T51v6vK2+dy9C3N7MD0tgHmf/F4YLPqFDQUx7ezTKsV5AGkWE7kkEMbBLIAwTUnsB93Ga&#10;JMCLnP9/ojgDAAD//wMAUEsBAi0AFAAGAAgAAAAhALaDOJL+AAAA4QEAABMAAAAAAAAAAAAAAAAA&#10;AAAAAFtDb250ZW50X1R5cGVzXS54bWxQSwECLQAUAAYACAAAACEAOP0h/9YAAACUAQAACwAAAAAA&#10;AAAAAAAAAAAvAQAAX3JlbHMvLnJlbHNQSwECLQAUAAYACAAAACEAkqskJ28CAADNBAAADgAAAAAA&#10;AAAAAAAAAAAuAgAAZHJzL2Uyb0RvYy54bWxQSwECLQAUAAYACAAAACEAi7bqvuMAAAAMAQAADwAA&#10;AAAAAAAAAAAAAADJBAAAZHJzL2Rvd25yZXYueG1sUEsFBgAAAAAEAAQA8wAAANkFAAAAAA==&#10;" fillcolor="#f2f2f2" stroked="f" strokeweight="1pt">
              <w10:wrap type="tight"/>
            </v:rect>
          </w:pict>
        </mc:Fallback>
      </mc:AlternateContent>
    </w:r>
    <w:r w:rsidR="00EE2D09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84931B" wp14:editId="220C4E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7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E026D80" w14:textId="77777777" w:rsidR="00EE2D09" w:rsidRPr="003C6C8D" w:rsidRDefault="00EE2D0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4931B" id="Schemat blokowy: opóźnienie 6" o:spid="_x0000_s1032" style="position:absolute;margin-left:396.6pt;margin-top:15.65pt;width:162.25pt;height:28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ykCwYAAE0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V56sYdqUkGJLlXuBVqV9A+6u1kg2vz9+Z+/6iKD&#10;f2gmU7Zr+AJ2XjbvWHvFYSjj3+esQnlZNL8AG1RGIEa0Vwm/uU14thcohS8Df+ZHceShFOZCGPmR&#10;ND/RdqS99IqLnzNayTG5fs2FLtgaRird69bplNY1L0T2EYqcVyXU8IcJ8tEOzXCAp12d767+vb96&#10;O7z6IzZsh+B6bAcwt/jIBhAYANpxawTmltYnG0pooDiGYW5pHbOhTA0Ue57M1Y4AQJsjKt1fbXO+&#10;z4sdwkmYBP68bRcPSCM8C0MczqHMFoj7E6k1bIcYSSXnUEaSCYdB7M8cUvYAnLIU5UQqK2+/EVLJ&#10;DmUp9lOmEwb3Q4zD2TR06VHYxyG2nkZmywnmfhzFoR3G3HTcgdf6b4cYSSnnUMb2KRxPp2Fkj2ck&#10;sRxqb/Ypt9rfPQCPIJe96iZHnKthbrJD9Diibwx7IXqb9POd7UHB5IhzKOYmx4cdkyP4PyKW7ImW&#10;upvEshflRKqnSyqHYpscdKRtnx+PTafED6IgcTkA7Vw1200YJbNplMjbYRjC3GSH6LUbbdgO0dt0&#10;PJ2cQxnZo+I5/M3s4TwEp4Zr0qegrZ9/0aKGjfeX24yb9HAuhLnp/80p1aKG6/GU6RRNZwlWD2vD&#10;MZw4Ba/unG+PkX3q8TnlWvb796kAXogEstWG0HWTR3nXGQfzQKVqGGJEr9KG7VGMPf98x1AeglfD&#10;yRrZqxyrfn9a6XpH0Qw/wnvP0J8m0VS+xAvDQYgxlFKG7RCjKeUYykhK4SSK1fExnLCRtHKo+olS&#10;VtZ+I5RyKPaTp1MEvwY8SocKAj/RHWoYYkSH0oZlhxqGGEsn11DGdqgYfmpVnBoO5yE4NYwwskUN&#10;Gx/xgO5aiBOnut/wAzzX79CHa3KilK2HnCjVUeqJdyhQv2w6fQvZdpKXdF+3mhcYISLlVb7S1zSU&#10;S32NKYABMU13CQoXLaiBXUpPM7wZSGJuxkdthlPK3BwctRmOHnOz+hkTMuHmNtz95ubpUchwVpib&#10;OwWSQtYetIlnoCaTOrJS6ciEh0BHxjwEOrKVBCSLhghZr26IdlLUpB9P0Hbp6XfmqmgVvc7eU7VQ&#10;3FFHAeRhtqzNVaE+PpS/XV27FenVqkh/yj711ofzJJnPDuvBRQV36xUEjsPYD1Wtvjar9UFdPnsY&#10;X0XswgXD0zjCnWSmhTX8aZOh86adMqI7zMoK9GC7gLVJOIsBqre8W9D9by78Imsl5Zm+QWTxlPTs&#10;tooK+iA/47Qs1q+KspRl42yzelkydE2ksNDHF3HcJqm3rKwlCTBwABxNCQgc85IAc9KqAckdrzce&#10;IuUGlJOpYIoYNZUIOiuMiwvCtxpDmdU0q0DnxlBZVEtv7su/FrlUd3imVI+6bUykUE9L8+RI7Fd7&#10;MC2HK7q+AeEfo1oRyZv0VQF4rwkX7wgD+Rz4C7JO8RY+8pJCEMBYNfLQlrJPX/tergdlIsx6aAeS&#10;SgjwzyvCMg+Vv9agWUzwFJR4SKiLaRQHcMHMmZU5U19VLykkF1oSeKeGcr0ou2HOaPUB1J/nEhWm&#10;SJ0Ctk5le/FSwDVMgX40zc7P1Rh0l1Dh1/Vlk3YSxQYif7//QFiD5HDpCRAovqGd/PKgPARGHNZK&#10;GtT0/ErQvJCyRJVsndf2AjSbilGtvlSKQs1rteqggj37FwAA//8DAFBLAwQUAAYACAAAACEAME8M&#10;9d4AAAAKAQAADwAAAGRycy9kb3ducmV2LnhtbEyPwW7CMBBE75X6D9ZW6q04IRKhaTYIIbUnVKmE&#10;3k28TQL2OooNhL+vObXH1TzNvC1XkzXiQqPvHSOkswQEceN0zy3Cvn5/WYLwQbFWxjEh3MjDqnp8&#10;KFWh3ZW/6LILrYgl7AuF0IUwFFL6piOr/MwNxDH7caNVIZ5jK/WorrHcGjlPkoW0que40KmBNh01&#10;p93ZIhizGcY6fNw+62a93Sf1NnwfPeLz07R+AxFoCn8w3PWjOlTR6eDOrL0wCPlrNo8oQpZmIO5A&#10;muY5iAPCMl+ArEr5/4XqFwAA//8DAFBLAQItABQABgAIAAAAIQC2gziS/gAAAOEBAAATAAAAAAAA&#10;AAAAAAAAAAAAAABbQ29udGVudF9UeXBlc10ueG1sUEsBAi0AFAAGAAgAAAAhADj9If/WAAAAlAEA&#10;AAsAAAAAAAAAAAAAAAAALwEAAF9yZWxzLy5yZWxzUEsBAi0AFAAGAAgAAAAhAP0D7KQLBgAATSsA&#10;AA4AAAAAAAAAAAAAAAAALgIAAGRycy9lMm9Eb2MueG1sUEsBAi0AFAAGAAgAAAAhADBPDPXeAAAA&#10;CgEAAA8AAAAAAAAAAAAAAAAAZQgAAGRycy9kb3ducmV2LnhtbFBLBQYAAAAABAAEAPMAAABwCQAA&#10;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E026D80" w14:textId="77777777" w:rsidR="00EE2D09" w:rsidRPr="003C6C8D" w:rsidRDefault="00EE2D0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EE2D09" w:rsidRPr="00E4463A">
      <w:rPr>
        <w:noProof/>
        <w:lang w:eastAsia="pl-PL"/>
      </w:rPr>
      <w:drawing>
        <wp:inline distT="0" distB="0" distL="0" distR="0" wp14:anchorId="4D1BEB85" wp14:editId="43272522">
          <wp:extent cx="1247323" cy="540000"/>
          <wp:effectExtent l="0" t="0" r="0" b="0"/>
          <wp:docPr id="2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7"/>
                  <a:stretch/>
                </pic:blipFill>
                <pic:spPr>
                  <a:xfrm>
                    <a:off x="0" y="0"/>
                    <a:ext cx="12473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B0C25" w14:textId="77777777" w:rsidR="00EE2D09" w:rsidRDefault="00EE2D0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FC85EB2" wp14:editId="54E5A83B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31C59" w14:textId="77777777" w:rsidR="00EE2D09" w:rsidRPr="00C97596" w:rsidRDefault="00D22DC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04</w:t>
                          </w:r>
                          <w:r w:rsidR="00AB0B8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02</w:t>
                          </w:r>
                          <w:r w:rsidR="00EE2D09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6F0A9A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EE2D09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85EB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65EgIAAP8DAAAOAAAAZHJzL2Uyb0RvYy54bWysU9tu2zAMfR+wfxD0vthxLkuMOEXXrsOA&#10;bivQ7QNkWY6FSqImKbGzry8lJ1mwvQ3zgyCa5CHPIbW5GbQiB+G8BFPR6SSnRBgOjTS7iv74/vBu&#10;RYkPzDRMgREVPQpPb7Zv32x6W4oCOlCNcARBjC97W9EuBFtmmeed0MxPwAqDzhacZgFNt8sax3pE&#10;1yor8nyZ9eAa64AL7/Hv/eik24TftoKHb23rRSCqothbSKdLZx3PbLth5c4x20l+aoP9QxeaSYNF&#10;L1D3LDCyd/IvKC25Aw9tmHDQGbSt5CJxQDbT/A82zx2zInFBcby9yOT/Hyz/enhyRDY4uyUlhmmc&#10;0RMoQYJ48QF6QYqoUW99iaHPFoPD8AEGjE98vX0E/uKJgbuOmZ24dQ76TrAGe5zGzOwqdcTxEaTu&#10;v0CDtdg+QAIaWqejgCgJQXSc1fEyHzEEwmPJ+awo1jNKOPpms+VitU4lWHnOts6HTwI0iZeKOpx/&#10;QmeHRx9iN6w8h8RiBh6kUmkHlCF9RdeLYpESrjxaBlxRJXVFV3n8xqWJJD+aJiUHJtV4xwLKnFhH&#10;oiPlMNTDKPJZzBqaI8rgYNxIfEF46cD9oqTHbayo/7lnTlCiPhuUcj2dz+P6JmO+eF+g4a499bWH&#10;GY5QFQ2UjNe7kFZ+pHyLkrcyqRFnM3Zyahm3LIl0ehFxja/tFPX73W5f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PpG&#10;/rkSAgAA/wM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14:paraId="39831C59" w14:textId="77777777" w:rsidR="00EE2D09" w:rsidRPr="00C97596" w:rsidRDefault="00D22DC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04</w:t>
                    </w:r>
                    <w:r w:rsidR="00AB0B8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02</w:t>
                    </w:r>
                    <w:r w:rsidR="00EE2D09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6F0A9A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EE2D09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9EF76" w14:textId="77777777" w:rsidR="00607CC5" w:rsidRDefault="00607CC5">
    <w:pPr>
      <w:pStyle w:val="Nagwek"/>
    </w:pPr>
  </w:p>
  <w:p w14:paraId="7C64716F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3.75pt;height:126pt;visibility:visible" o:bullet="t">
        <v:imagedata r:id="rId1" o:title=""/>
      </v:shape>
    </w:pict>
  </w:numPicBullet>
  <w:numPicBullet w:numPicBulletId="1">
    <w:pict>
      <v:shape id="_x0000_i1057" type="#_x0000_t75" style="width:123.75pt;height:12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8E6FA8"/>
    <w:multiLevelType w:val="hybridMultilevel"/>
    <w:tmpl w:val="ACF4ABBA"/>
    <w:lvl w:ilvl="0" w:tplc="9D903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2A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8F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6E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8F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2F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A6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A3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80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D962FD"/>
    <w:multiLevelType w:val="hybridMultilevel"/>
    <w:tmpl w:val="E6DE5490"/>
    <w:lvl w:ilvl="0" w:tplc="2056E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2AE4"/>
    <w:rsid w:val="00003437"/>
    <w:rsid w:val="00005F37"/>
    <w:rsid w:val="0000709F"/>
    <w:rsid w:val="000108B8"/>
    <w:rsid w:val="000152F5"/>
    <w:rsid w:val="0002119A"/>
    <w:rsid w:val="000222C4"/>
    <w:rsid w:val="00023726"/>
    <w:rsid w:val="00023DF1"/>
    <w:rsid w:val="00025206"/>
    <w:rsid w:val="0002598C"/>
    <w:rsid w:val="000262F8"/>
    <w:rsid w:val="000268C7"/>
    <w:rsid w:val="00037034"/>
    <w:rsid w:val="000403A7"/>
    <w:rsid w:val="00044465"/>
    <w:rsid w:val="0004514F"/>
    <w:rsid w:val="0004582E"/>
    <w:rsid w:val="00046262"/>
    <w:rsid w:val="000470AA"/>
    <w:rsid w:val="00050E27"/>
    <w:rsid w:val="000516D1"/>
    <w:rsid w:val="000573FB"/>
    <w:rsid w:val="00057CA1"/>
    <w:rsid w:val="000662E2"/>
    <w:rsid w:val="00066440"/>
    <w:rsid w:val="00066883"/>
    <w:rsid w:val="000744AA"/>
    <w:rsid w:val="00074DD8"/>
    <w:rsid w:val="000753AE"/>
    <w:rsid w:val="00075759"/>
    <w:rsid w:val="000768EB"/>
    <w:rsid w:val="00077815"/>
    <w:rsid w:val="000806F7"/>
    <w:rsid w:val="00083D0E"/>
    <w:rsid w:val="000911E5"/>
    <w:rsid w:val="000917F7"/>
    <w:rsid w:val="00097840"/>
    <w:rsid w:val="000A71DD"/>
    <w:rsid w:val="000A74A9"/>
    <w:rsid w:val="000B0727"/>
    <w:rsid w:val="000B223D"/>
    <w:rsid w:val="000B2BA5"/>
    <w:rsid w:val="000C135D"/>
    <w:rsid w:val="000C1B01"/>
    <w:rsid w:val="000C2FC2"/>
    <w:rsid w:val="000C386C"/>
    <w:rsid w:val="000C527D"/>
    <w:rsid w:val="000C54E1"/>
    <w:rsid w:val="000C592A"/>
    <w:rsid w:val="000C5D30"/>
    <w:rsid w:val="000D1D43"/>
    <w:rsid w:val="000D225C"/>
    <w:rsid w:val="000D2A5C"/>
    <w:rsid w:val="000D4917"/>
    <w:rsid w:val="000D5495"/>
    <w:rsid w:val="000D6260"/>
    <w:rsid w:val="000D62F9"/>
    <w:rsid w:val="000E0918"/>
    <w:rsid w:val="000E6379"/>
    <w:rsid w:val="000E79A9"/>
    <w:rsid w:val="000F1FA1"/>
    <w:rsid w:val="000F2169"/>
    <w:rsid w:val="001011C3"/>
    <w:rsid w:val="00102AD9"/>
    <w:rsid w:val="00103A06"/>
    <w:rsid w:val="00105036"/>
    <w:rsid w:val="001064B5"/>
    <w:rsid w:val="00110255"/>
    <w:rsid w:val="00110D87"/>
    <w:rsid w:val="00114DB9"/>
    <w:rsid w:val="00115C0A"/>
    <w:rsid w:val="00116087"/>
    <w:rsid w:val="00130296"/>
    <w:rsid w:val="00130A79"/>
    <w:rsid w:val="00130E2E"/>
    <w:rsid w:val="00131BCF"/>
    <w:rsid w:val="001329A2"/>
    <w:rsid w:val="00136736"/>
    <w:rsid w:val="00141F52"/>
    <w:rsid w:val="00141FF8"/>
    <w:rsid w:val="001423B6"/>
    <w:rsid w:val="001448A7"/>
    <w:rsid w:val="00145361"/>
    <w:rsid w:val="00146621"/>
    <w:rsid w:val="00150A48"/>
    <w:rsid w:val="00156440"/>
    <w:rsid w:val="00160140"/>
    <w:rsid w:val="00160CD5"/>
    <w:rsid w:val="001617E3"/>
    <w:rsid w:val="00162325"/>
    <w:rsid w:val="00164B5D"/>
    <w:rsid w:val="001737FF"/>
    <w:rsid w:val="00175A9B"/>
    <w:rsid w:val="001800AA"/>
    <w:rsid w:val="0018450C"/>
    <w:rsid w:val="00185914"/>
    <w:rsid w:val="0018714C"/>
    <w:rsid w:val="001914AC"/>
    <w:rsid w:val="00192776"/>
    <w:rsid w:val="001951DA"/>
    <w:rsid w:val="001966D3"/>
    <w:rsid w:val="00197F58"/>
    <w:rsid w:val="001A1450"/>
    <w:rsid w:val="001A26C2"/>
    <w:rsid w:val="001A348B"/>
    <w:rsid w:val="001A4703"/>
    <w:rsid w:val="001B04FE"/>
    <w:rsid w:val="001B277D"/>
    <w:rsid w:val="001B5259"/>
    <w:rsid w:val="001B7F87"/>
    <w:rsid w:val="001C3269"/>
    <w:rsid w:val="001C72C9"/>
    <w:rsid w:val="001C77B2"/>
    <w:rsid w:val="001D18EA"/>
    <w:rsid w:val="001D1DB4"/>
    <w:rsid w:val="001D61ED"/>
    <w:rsid w:val="001E1C29"/>
    <w:rsid w:val="001F1520"/>
    <w:rsid w:val="00200AFC"/>
    <w:rsid w:val="00201B29"/>
    <w:rsid w:val="00204FAF"/>
    <w:rsid w:val="00205EE2"/>
    <w:rsid w:val="00212517"/>
    <w:rsid w:val="00222B3F"/>
    <w:rsid w:val="0023031E"/>
    <w:rsid w:val="0023541C"/>
    <w:rsid w:val="00242553"/>
    <w:rsid w:val="00245283"/>
    <w:rsid w:val="00250774"/>
    <w:rsid w:val="002508AC"/>
    <w:rsid w:val="002566F7"/>
    <w:rsid w:val="00256DEA"/>
    <w:rsid w:val="002574F9"/>
    <w:rsid w:val="00261181"/>
    <w:rsid w:val="00262B61"/>
    <w:rsid w:val="00263E08"/>
    <w:rsid w:val="00265A43"/>
    <w:rsid w:val="00266499"/>
    <w:rsid w:val="002673E8"/>
    <w:rsid w:val="00274861"/>
    <w:rsid w:val="00274C58"/>
    <w:rsid w:val="00276811"/>
    <w:rsid w:val="00276E3F"/>
    <w:rsid w:val="00277084"/>
    <w:rsid w:val="00282699"/>
    <w:rsid w:val="0028581D"/>
    <w:rsid w:val="0029266B"/>
    <w:rsid w:val="002926DF"/>
    <w:rsid w:val="00296697"/>
    <w:rsid w:val="002A4D61"/>
    <w:rsid w:val="002A6133"/>
    <w:rsid w:val="002B0472"/>
    <w:rsid w:val="002B0605"/>
    <w:rsid w:val="002B6B12"/>
    <w:rsid w:val="002C1672"/>
    <w:rsid w:val="002C1AED"/>
    <w:rsid w:val="002C2125"/>
    <w:rsid w:val="002C32DA"/>
    <w:rsid w:val="002C6232"/>
    <w:rsid w:val="002C654F"/>
    <w:rsid w:val="002C7094"/>
    <w:rsid w:val="002D398A"/>
    <w:rsid w:val="002E317F"/>
    <w:rsid w:val="002E3EDE"/>
    <w:rsid w:val="002E572C"/>
    <w:rsid w:val="002E6140"/>
    <w:rsid w:val="002E6985"/>
    <w:rsid w:val="002E71B6"/>
    <w:rsid w:val="002F6052"/>
    <w:rsid w:val="002F6BBC"/>
    <w:rsid w:val="002F77C8"/>
    <w:rsid w:val="00304F22"/>
    <w:rsid w:val="00306C7C"/>
    <w:rsid w:val="00307F0F"/>
    <w:rsid w:val="00311976"/>
    <w:rsid w:val="00317F4D"/>
    <w:rsid w:val="003204C0"/>
    <w:rsid w:val="00322EDD"/>
    <w:rsid w:val="00323461"/>
    <w:rsid w:val="0032613B"/>
    <w:rsid w:val="00330032"/>
    <w:rsid w:val="0033093F"/>
    <w:rsid w:val="003309FA"/>
    <w:rsid w:val="00332320"/>
    <w:rsid w:val="00340891"/>
    <w:rsid w:val="00342AEA"/>
    <w:rsid w:val="0034349F"/>
    <w:rsid w:val="003446F9"/>
    <w:rsid w:val="00347104"/>
    <w:rsid w:val="0034794D"/>
    <w:rsid w:val="00347D72"/>
    <w:rsid w:val="00350DB3"/>
    <w:rsid w:val="00353F45"/>
    <w:rsid w:val="003548F6"/>
    <w:rsid w:val="00357611"/>
    <w:rsid w:val="00360CC7"/>
    <w:rsid w:val="0036328E"/>
    <w:rsid w:val="00363B72"/>
    <w:rsid w:val="003652A5"/>
    <w:rsid w:val="00367237"/>
    <w:rsid w:val="00367B05"/>
    <w:rsid w:val="0037077F"/>
    <w:rsid w:val="00372411"/>
    <w:rsid w:val="00373882"/>
    <w:rsid w:val="0037491A"/>
    <w:rsid w:val="0037639F"/>
    <w:rsid w:val="00376CB1"/>
    <w:rsid w:val="003843DB"/>
    <w:rsid w:val="00393761"/>
    <w:rsid w:val="00394E26"/>
    <w:rsid w:val="00396691"/>
    <w:rsid w:val="00397D18"/>
    <w:rsid w:val="003A1B36"/>
    <w:rsid w:val="003A4D3B"/>
    <w:rsid w:val="003A5175"/>
    <w:rsid w:val="003B024D"/>
    <w:rsid w:val="003B1454"/>
    <w:rsid w:val="003B18B6"/>
    <w:rsid w:val="003B2F10"/>
    <w:rsid w:val="003C0668"/>
    <w:rsid w:val="003C161B"/>
    <w:rsid w:val="003C344A"/>
    <w:rsid w:val="003C59E0"/>
    <w:rsid w:val="003C6C8D"/>
    <w:rsid w:val="003D2656"/>
    <w:rsid w:val="003D4F95"/>
    <w:rsid w:val="003D5F42"/>
    <w:rsid w:val="003D60A9"/>
    <w:rsid w:val="003D7F62"/>
    <w:rsid w:val="003E752E"/>
    <w:rsid w:val="003F04B8"/>
    <w:rsid w:val="003F4C97"/>
    <w:rsid w:val="003F5C4F"/>
    <w:rsid w:val="003F666D"/>
    <w:rsid w:val="003F693E"/>
    <w:rsid w:val="003F7FE6"/>
    <w:rsid w:val="00400193"/>
    <w:rsid w:val="00403D66"/>
    <w:rsid w:val="0040770E"/>
    <w:rsid w:val="004166A5"/>
    <w:rsid w:val="00420397"/>
    <w:rsid w:val="004212E7"/>
    <w:rsid w:val="00422BF6"/>
    <w:rsid w:val="00423C88"/>
    <w:rsid w:val="0042446D"/>
    <w:rsid w:val="004249EB"/>
    <w:rsid w:val="0042766E"/>
    <w:rsid w:val="00427BF8"/>
    <w:rsid w:val="00427C4E"/>
    <w:rsid w:val="00431C02"/>
    <w:rsid w:val="004322E7"/>
    <w:rsid w:val="00432EF1"/>
    <w:rsid w:val="004352D0"/>
    <w:rsid w:val="00437395"/>
    <w:rsid w:val="00437831"/>
    <w:rsid w:val="0044013E"/>
    <w:rsid w:val="00445047"/>
    <w:rsid w:val="004514C0"/>
    <w:rsid w:val="004527C7"/>
    <w:rsid w:val="004529FB"/>
    <w:rsid w:val="00460A46"/>
    <w:rsid w:val="0046372C"/>
    <w:rsid w:val="00463E39"/>
    <w:rsid w:val="004657FC"/>
    <w:rsid w:val="00470101"/>
    <w:rsid w:val="004733F6"/>
    <w:rsid w:val="00474E69"/>
    <w:rsid w:val="00475DE9"/>
    <w:rsid w:val="00481565"/>
    <w:rsid w:val="004817B2"/>
    <w:rsid w:val="004826C3"/>
    <w:rsid w:val="004920C8"/>
    <w:rsid w:val="0049621B"/>
    <w:rsid w:val="004A3204"/>
    <w:rsid w:val="004A74A5"/>
    <w:rsid w:val="004B3AB8"/>
    <w:rsid w:val="004B612D"/>
    <w:rsid w:val="004B696C"/>
    <w:rsid w:val="004C0EEE"/>
    <w:rsid w:val="004C0F96"/>
    <w:rsid w:val="004C1895"/>
    <w:rsid w:val="004C235F"/>
    <w:rsid w:val="004C36D6"/>
    <w:rsid w:val="004C3B4D"/>
    <w:rsid w:val="004C49F5"/>
    <w:rsid w:val="004C656E"/>
    <w:rsid w:val="004C65C2"/>
    <w:rsid w:val="004C6D2C"/>
    <w:rsid w:val="004C6D40"/>
    <w:rsid w:val="004D08E9"/>
    <w:rsid w:val="004D121A"/>
    <w:rsid w:val="004D2C7E"/>
    <w:rsid w:val="004D67AA"/>
    <w:rsid w:val="004E1899"/>
    <w:rsid w:val="004E1F7A"/>
    <w:rsid w:val="004E4A6B"/>
    <w:rsid w:val="004E63B9"/>
    <w:rsid w:val="004E6AA8"/>
    <w:rsid w:val="004E6F12"/>
    <w:rsid w:val="004F0C3C"/>
    <w:rsid w:val="004F63FC"/>
    <w:rsid w:val="00505A92"/>
    <w:rsid w:val="005065CF"/>
    <w:rsid w:val="00506FD5"/>
    <w:rsid w:val="00510DD9"/>
    <w:rsid w:val="00513B93"/>
    <w:rsid w:val="00516937"/>
    <w:rsid w:val="00516F41"/>
    <w:rsid w:val="005203F1"/>
    <w:rsid w:val="005213B1"/>
    <w:rsid w:val="00521BC3"/>
    <w:rsid w:val="00522B02"/>
    <w:rsid w:val="00522C99"/>
    <w:rsid w:val="00524F46"/>
    <w:rsid w:val="0053002E"/>
    <w:rsid w:val="00532B1E"/>
    <w:rsid w:val="00533632"/>
    <w:rsid w:val="00534FF8"/>
    <w:rsid w:val="00536FB3"/>
    <w:rsid w:val="00540C5C"/>
    <w:rsid w:val="00541E6E"/>
    <w:rsid w:val="0054251F"/>
    <w:rsid w:val="00542FE1"/>
    <w:rsid w:val="00550952"/>
    <w:rsid w:val="00550C5E"/>
    <w:rsid w:val="005520D8"/>
    <w:rsid w:val="00554862"/>
    <w:rsid w:val="00556CF1"/>
    <w:rsid w:val="00557F58"/>
    <w:rsid w:val="00563533"/>
    <w:rsid w:val="00570D43"/>
    <w:rsid w:val="00573F67"/>
    <w:rsid w:val="005746C6"/>
    <w:rsid w:val="0057545A"/>
    <w:rsid w:val="005762A7"/>
    <w:rsid w:val="00584D56"/>
    <w:rsid w:val="00585D7C"/>
    <w:rsid w:val="00586009"/>
    <w:rsid w:val="00586046"/>
    <w:rsid w:val="005905BC"/>
    <w:rsid w:val="005916D7"/>
    <w:rsid w:val="0059427F"/>
    <w:rsid w:val="0059523C"/>
    <w:rsid w:val="005A20A2"/>
    <w:rsid w:val="005A698C"/>
    <w:rsid w:val="005B3588"/>
    <w:rsid w:val="005C5F8F"/>
    <w:rsid w:val="005C678E"/>
    <w:rsid w:val="005D1C11"/>
    <w:rsid w:val="005D3F47"/>
    <w:rsid w:val="005D7341"/>
    <w:rsid w:val="005E0799"/>
    <w:rsid w:val="005E0EC1"/>
    <w:rsid w:val="005E1A1C"/>
    <w:rsid w:val="005E253D"/>
    <w:rsid w:val="005E4F32"/>
    <w:rsid w:val="005F0019"/>
    <w:rsid w:val="005F13BE"/>
    <w:rsid w:val="005F1A16"/>
    <w:rsid w:val="005F5A80"/>
    <w:rsid w:val="00600EFC"/>
    <w:rsid w:val="0060378D"/>
    <w:rsid w:val="006044FF"/>
    <w:rsid w:val="00606495"/>
    <w:rsid w:val="00607CC5"/>
    <w:rsid w:val="006102B6"/>
    <w:rsid w:val="00610A9F"/>
    <w:rsid w:val="00611F84"/>
    <w:rsid w:val="006125F9"/>
    <w:rsid w:val="006153CF"/>
    <w:rsid w:val="0061754D"/>
    <w:rsid w:val="00617611"/>
    <w:rsid w:val="00622A84"/>
    <w:rsid w:val="00630D01"/>
    <w:rsid w:val="00633014"/>
    <w:rsid w:val="0063437B"/>
    <w:rsid w:val="00634B29"/>
    <w:rsid w:val="006371EE"/>
    <w:rsid w:val="00645892"/>
    <w:rsid w:val="00660E1C"/>
    <w:rsid w:val="00662612"/>
    <w:rsid w:val="0066277C"/>
    <w:rsid w:val="006650F6"/>
    <w:rsid w:val="00665CD5"/>
    <w:rsid w:val="00665EB0"/>
    <w:rsid w:val="006673CA"/>
    <w:rsid w:val="0067131F"/>
    <w:rsid w:val="00672B35"/>
    <w:rsid w:val="00673C26"/>
    <w:rsid w:val="00674DE5"/>
    <w:rsid w:val="0067520C"/>
    <w:rsid w:val="006756D6"/>
    <w:rsid w:val="00681048"/>
    <w:rsid w:val="006812AF"/>
    <w:rsid w:val="00681BCB"/>
    <w:rsid w:val="00682B56"/>
    <w:rsid w:val="0068327D"/>
    <w:rsid w:val="00685C5E"/>
    <w:rsid w:val="00691534"/>
    <w:rsid w:val="00694AF0"/>
    <w:rsid w:val="00696C73"/>
    <w:rsid w:val="006A4686"/>
    <w:rsid w:val="006B0E9E"/>
    <w:rsid w:val="006B2D1D"/>
    <w:rsid w:val="006B35E8"/>
    <w:rsid w:val="006B5AE4"/>
    <w:rsid w:val="006C0E4E"/>
    <w:rsid w:val="006C6056"/>
    <w:rsid w:val="006C6AFD"/>
    <w:rsid w:val="006D0B9D"/>
    <w:rsid w:val="006D0DE0"/>
    <w:rsid w:val="006D12EF"/>
    <w:rsid w:val="006D1507"/>
    <w:rsid w:val="006D2965"/>
    <w:rsid w:val="006D2A11"/>
    <w:rsid w:val="006D4054"/>
    <w:rsid w:val="006E02EC"/>
    <w:rsid w:val="006E2321"/>
    <w:rsid w:val="006E4764"/>
    <w:rsid w:val="006E598F"/>
    <w:rsid w:val="006E73E6"/>
    <w:rsid w:val="006F0A9A"/>
    <w:rsid w:val="00701389"/>
    <w:rsid w:val="00701A28"/>
    <w:rsid w:val="0070296E"/>
    <w:rsid w:val="007042B0"/>
    <w:rsid w:val="00712770"/>
    <w:rsid w:val="007211B1"/>
    <w:rsid w:val="0072201B"/>
    <w:rsid w:val="00722DC4"/>
    <w:rsid w:val="00723263"/>
    <w:rsid w:val="00724705"/>
    <w:rsid w:val="00726442"/>
    <w:rsid w:val="007277DA"/>
    <w:rsid w:val="00735659"/>
    <w:rsid w:val="00736D69"/>
    <w:rsid w:val="007414F4"/>
    <w:rsid w:val="007426C7"/>
    <w:rsid w:val="007446B0"/>
    <w:rsid w:val="00746187"/>
    <w:rsid w:val="0074658E"/>
    <w:rsid w:val="00752697"/>
    <w:rsid w:val="00756BDC"/>
    <w:rsid w:val="0076254F"/>
    <w:rsid w:val="00764DBF"/>
    <w:rsid w:val="00773800"/>
    <w:rsid w:val="00775FC8"/>
    <w:rsid w:val="0077790A"/>
    <w:rsid w:val="007801F5"/>
    <w:rsid w:val="00780882"/>
    <w:rsid w:val="00783CA4"/>
    <w:rsid w:val="007842FB"/>
    <w:rsid w:val="0078529C"/>
    <w:rsid w:val="00785A66"/>
    <w:rsid w:val="00786124"/>
    <w:rsid w:val="00787BF1"/>
    <w:rsid w:val="00787C43"/>
    <w:rsid w:val="00792544"/>
    <w:rsid w:val="0079514B"/>
    <w:rsid w:val="00795252"/>
    <w:rsid w:val="007A2DC1"/>
    <w:rsid w:val="007A2FA3"/>
    <w:rsid w:val="007A3407"/>
    <w:rsid w:val="007A3918"/>
    <w:rsid w:val="007A5A4D"/>
    <w:rsid w:val="007A5C83"/>
    <w:rsid w:val="007B279C"/>
    <w:rsid w:val="007B7190"/>
    <w:rsid w:val="007C566E"/>
    <w:rsid w:val="007C62A0"/>
    <w:rsid w:val="007D14C4"/>
    <w:rsid w:val="007D3319"/>
    <w:rsid w:val="007D335D"/>
    <w:rsid w:val="007D6436"/>
    <w:rsid w:val="007D65AF"/>
    <w:rsid w:val="007D6F7D"/>
    <w:rsid w:val="007E0D18"/>
    <w:rsid w:val="007E1440"/>
    <w:rsid w:val="007E3314"/>
    <w:rsid w:val="007E4B03"/>
    <w:rsid w:val="007E4D82"/>
    <w:rsid w:val="007F008E"/>
    <w:rsid w:val="007F324B"/>
    <w:rsid w:val="0080384C"/>
    <w:rsid w:val="00804BD1"/>
    <w:rsid w:val="0080553C"/>
    <w:rsid w:val="00805B46"/>
    <w:rsid w:val="00811275"/>
    <w:rsid w:val="008177DE"/>
    <w:rsid w:val="00817B2B"/>
    <w:rsid w:val="00817B77"/>
    <w:rsid w:val="00823E32"/>
    <w:rsid w:val="00825DC2"/>
    <w:rsid w:val="00826D43"/>
    <w:rsid w:val="0083308F"/>
    <w:rsid w:val="00833B25"/>
    <w:rsid w:val="00834AD3"/>
    <w:rsid w:val="00836B4F"/>
    <w:rsid w:val="00843795"/>
    <w:rsid w:val="00847906"/>
    <w:rsid w:val="00847F0F"/>
    <w:rsid w:val="0085031F"/>
    <w:rsid w:val="00850489"/>
    <w:rsid w:val="00850EEE"/>
    <w:rsid w:val="00852448"/>
    <w:rsid w:val="00855BBC"/>
    <w:rsid w:val="00855CE8"/>
    <w:rsid w:val="0086313A"/>
    <w:rsid w:val="0086520B"/>
    <w:rsid w:val="00870616"/>
    <w:rsid w:val="008709D3"/>
    <w:rsid w:val="00870B60"/>
    <w:rsid w:val="00870F57"/>
    <w:rsid w:val="00873E88"/>
    <w:rsid w:val="00877F6C"/>
    <w:rsid w:val="0088258A"/>
    <w:rsid w:val="00886332"/>
    <w:rsid w:val="00892227"/>
    <w:rsid w:val="0089235F"/>
    <w:rsid w:val="00892EB7"/>
    <w:rsid w:val="0089448A"/>
    <w:rsid w:val="00897877"/>
    <w:rsid w:val="008A031F"/>
    <w:rsid w:val="008A26D9"/>
    <w:rsid w:val="008A7B5B"/>
    <w:rsid w:val="008B2380"/>
    <w:rsid w:val="008C0C29"/>
    <w:rsid w:val="008C3426"/>
    <w:rsid w:val="008C39C0"/>
    <w:rsid w:val="008D0783"/>
    <w:rsid w:val="008D3BBF"/>
    <w:rsid w:val="008D60AC"/>
    <w:rsid w:val="008D76BC"/>
    <w:rsid w:val="008E285E"/>
    <w:rsid w:val="008E4DEE"/>
    <w:rsid w:val="008E5F29"/>
    <w:rsid w:val="008E736F"/>
    <w:rsid w:val="008E7DBA"/>
    <w:rsid w:val="008F0829"/>
    <w:rsid w:val="008F3638"/>
    <w:rsid w:val="008F4441"/>
    <w:rsid w:val="008F6648"/>
    <w:rsid w:val="008F6B20"/>
    <w:rsid w:val="008F6F31"/>
    <w:rsid w:val="008F74DF"/>
    <w:rsid w:val="009127BA"/>
    <w:rsid w:val="009129EC"/>
    <w:rsid w:val="00913EB2"/>
    <w:rsid w:val="00922212"/>
    <w:rsid w:val="009227A6"/>
    <w:rsid w:val="0093025D"/>
    <w:rsid w:val="00930CFC"/>
    <w:rsid w:val="009314F7"/>
    <w:rsid w:val="00933D07"/>
    <w:rsid w:val="00933EC1"/>
    <w:rsid w:val="009346C9"/>
    <w:rsid w:val="009348EF"/>
    <w:rsid w:val="009353F9"/>
    <w:rsid w:val="009354A5"/>
    <w:rsid w:val="00936448"/>
    <w:rsid w:val="00940671"/>
    <w:rsid w:val="00946931"/>
    <w:rsid w:val="00950FDC"/>
    <w:rsid w:val="009530DB"/>
    <w:rsid w:val="00953676"/>
    <w:rsid w:val="00955224"/>
    <w:rsid w:val="00956F30"/>
    <w:rsid w:val="009575A3"/>
    <w:rsid w:val="009705C2"/>
    <w:rsid w:val="009705EE"/>
    <w:rsid w:val="00977927"/>
    <w:rsid w:val="009804E7"/>
    <w:rsid w:val="0098135C"/>
    <w:rsid w:val="0098156A"/>
    <w:rsid w:val="00982A97"/>
    <w:rsid w:val="009873D6"/>
    <w:rsid w:val="009904F3"/>
    <w:rsid w:val="00990ED2"/>
    <w:rsid w:val="00991BAC"/>
    <w:rsid w:val="00992FCA"/>
    <w:rsid w:val="00994943"/>
    <w:rsid w:val="009A08D8"/>
    <w:rsid w:val="009A11E4"/>
    <w:rsid w:val="009A4379"/>
    <w:rsid w:val="009A5073"/>
    <w:rsid w:val="009A6EA0"/>
    <w:rsid w:val="009B1E8A"/>
    <w:rsid w:val="009B27AA"/>
    <w:rsid w:val="009B3F8F"/>
    <w:rsid w:val="009C1335"/>
    <w:rsid w:val="009C1AB2"/>
    <w:rsid w:val="009C429A"/>
    <w:rsid w:val="009C7251"/>
    <w:rsid w:val="009C7BFE"/>
    <w:rsid w:val="009D3092"/>
    <w:rsid w:val="009D62E5"/>
    <w:rsid w:val="009E2E91"/>
    <w:rsid w:val="00A065BC"/>
    <w:rsid w:val="00A06E1D"/>
    <w:rsid w:val="00A114E6"/>
    <w:rsid w:val="00A139F5"/>
    <w:rsid w:val="00A167CA"/>
    <w:rsid w:val="00A220D3"/>
    <w:rsid w:val="00A2425C"/>
    <w:rsid w:val="00A257FE"/>
    <w:rsid w:val="00A25D98"/>
    <w:rsid w:val="00A365F4"/>
    <w:rsid w:val="00A44097"/>
    <w:rsid w:val="00A47D80"/>
    <w:rsid w:val="00A50BB7"/>
    <w:rsid w:val="00A53132"/>
    <w:rsid w:val="00A53F9A"/>
    <w:rsid w:val="00A54B0F"/>
    <w:rsid w:val="00A563F2"/>
    <w:rsid w:val="00A566E8"/>
    <w:rsid w:val="00A748D4"/>
    <w:rsid w:val="00A7746C"/>
    <w:rsid w:val="00A80A19"/>
    <w:rsid w:val="00A810F9"/>
    <w:rsid w:val="00A856EC"/>
    <w:rsid w:val="00A86ECC"/>
    <w:rsid w:val="00A86FCC"/>
    <w:rsid w:val="00A91947"/>
    <w:rsid w:val="00A96B55"/>
    <w:rsid w:val="00AA207E"/>
    <w:rsid w:val="00AA710D"/>
    <w:rsid w:val="00AB0B86"/>
    <w:rsid w:val="00AB64F3"/>
    <w:rsid w:val="00AB67C7"/>
    <w:rsid w:val="00AB6D25"/>
    <w:rsid w:val="00AE2D4B"/>
    <w:rsid w:val="00AE2D9D"/>
    <w:rsid w:val="00AE3287"/>
    <w:rsid w:val="00AE4F99"/>
    <w:rsid w:val="00AE558B"/>
    <w:rsid w:val="00AE6A0C"/>
    <w:rsid w:val="00AF2BB3"/>
    <w:rsid w:val="00AF466E"/>
    <w:rsid w:val="00AF4991"/>
    <w:rsid w:val="00AF6D68"/>
    <w:rsid w:val="00B0626E"/>
    <w:rsid w:val="00B11B69"/>
    <w:rsid w:val="00B14952"/>
    <w:rsid w:val="00B17158"/>
    <w:rsid w:val="00B237C9"/>
    <w:rsid w:val="00B25361"/>
    <w:rsid w:val="00B25E31"/>
    <w:rsid w:val="00B25E76"/>
    <w:rsid w:val="00B31A71"/>
    <w:rsid w:val="00B31E5A"/>
    <w:rsid w:val="00B3483D"/>
    <w:rsid w:val="00B357AB"/>
    <w:rsid w:val="00B40E5D"/>
    <w:rsid w:val="00B41AB4"/>
    <w:rsid w:val="00B449EF"/>
    <w:rsid w:val="00B532BC"/>
    <w:rsid w:val="00B653AB"/>
    <w:rsid w:val="00B65D2B"/>
    <w:rsid w:val="00B65F9E"/>
    <w:rsid w:val="00B66B0E"/>
    <w:rsid w:val="00B66B19"/>
    <w:rsid w:val="00B72801"/>
    <w:rsid w:val="00B82A26"/>
    <w:rsid w:val="00B84446"/>
    <w:rsid w:val="00B9010D"/>
    <w:rsid w:val="00B914E9"/>
    <w:rsid w:val="00B92B26"/>
    <w:rsid w:val="00B92EC5"/>
    <w:rsid w:val="00B956EE"/>
    <w:rsid w:val="00BA25A5"/>
    <w:rsid w:val="00BA2BA1"/>
    <w:rsid w:val="00BA3447"/>
    <w:rsid w:val="00BA3562"/>
    <w:rsid w:val="00BA3ED1"/>
    <w:rsid w:val="00BA4309"/>
    <w:rsid w:val="00BA51A9"/>
    <w:rsid w:val="00BB3669"/>
    <w:rsid w:val="00BB4F09"/>
    <w:rsid w:val="00BB7BD4"/>
    <w:rsid w:val="00BC3724"/>
    <w:rsid w:val="00BC4354"/>
    <w:rsid w:val="00BD3094"/>
    <w:rsid w:val="00BD4E33"/>
    <w:rsid w:val="00BE01C8"/>
    <w:rsid w:val="00BE18CD"/>
    <w:rsid w:val="00BE3452"/>
    <w:rsid w:val="00BE3830"/>
    <w:rsid w:val="00BE4EC8"/>
    <w:rsid w:val="00BE6FAC"/>
    <w:rsid w:val="00BF17EE"/>
    <w:rsid w:val="00BF3077"/>
    <w:rsid w:val="00BF4921"/>
    <w:rsid w:val="00C01EBD"/>
    <w:rsid w:val="00C02AF1"/>
    <w:rsid w:val="00C030DE"/>
    <w:rsid w:val="00C040C6"/>
    <w:rsid w:val="00C051A8"/>
    <w:rsid w:val="00C07723"/>
    <w:rsid w:val="00C12CAB"/>
    <w:rsid w:val="00C1527B"/>
    <w:rsid w:val="00C21D8C"/>
    <w:rsid w:val="00C22105"/>
    <w:rsid w:val="00C244B6"/>
    <w:rsid w:val="00C2538D"/>
    <w:rsid w:val="00C27BF1"/>
    <w:rsid w:val="00C30358"/>
    <w:rsid w:val="00C3384C"/>
    <w:rsid w:val="00C3702F"/>
    <w:rsid w:val="00C4186A"/>
    <w:rsid w:val="00C431C4"/>
    <w:rsid w:val="00C4415B"/>
    <w:rsid w:val="00C4500A"/>
    <w:rsid w:val="00C517D4"/>
    <w:rsid w:val="00C53DAA"/>
    <w:rsid w:val="00C5408E"/>
    <w:rsid w:val="00C5764F"/>
    <w:rsid w:val="00C61605"/>
    <w:rsid w:val="00C6200F"/>
    <w:rsid w:val="00C64A37"/>
    <w:rsid w:val="00C67397"/>
    <w:rsid w:val="00C709B1"/>
    <w:rsid w:val="00C7158E"/>
    <w:rsid w:val="00C7250B"/>
    <w:rsid w:val="00C7346B"/>
    <w:rsid w:val="00C74D24"/>
    <w:rsid w:val="00C77C0E"/>
    <w:rsid w:val="00C77CDD"/>
    <w:rsid w:val="00C82486"/>
    <w:rsid w:val="00C86FCA"/>
    <w:rsid w:val="00C90C96"/>
    <w:rsid w:val="00C91687"/>
    <w:rsid w:val="00C91E59"/>
    <w:rsid w:val="00C924A8"/>
    <w:rsid w:val="00C945FE"/>
    <w:rsid w:val="00C94DE6"/>
    <w:rsid w:val="00C96FAA"/>
    <w:rsid w:val="00C97A04"/>
    <w:rsid w:val="00CA107B"/>
    <w:rsid w:val="00CA14FB"/>
    <w:rsid w:val="00CA3B34"/>
    <w:rsid w:val="00CA3C16"/>
    <w:rsid w:val="00CA484D"/>
    <w:rsid w:val="00CA4FB6"/>
    <w:rsid w:val="00CA64E9"/>
    <w:rsid w:val="00CB2F90"/>
    <w:rsid w:val="00CB3670"/>
    <w:rsid w:val="00CB436A"/>
    <w:rsid w:val="00CB62E1"/>
    <w:rsid w:val="00CB71D6"/>
    <w:rsid w:val="00CC0ADF"/>
    <w:rsid w:val="00CC1BE7"/>
    <w:rsid w:val="00CC42E6"/>
    <w:rsid w:val="00CC4F31"/>
    <w:rsid w:val="00CC57C8"/>
    <w:rsid w:val="00CC739E"/>
    <w:rsid w:val="00CD249D"/>
    <w:rsid w:val="00CD3E2E"/>
    <w:rsid w:val="00CD449A"/>
    <w:rsid w:val="00CD58B7"/>
    <w:rsid w:val="00CE6DCF"/>
    <w:rsid w:val="00CE798F"/>
    <w:rsid w:val="00CF4099"/>
    <w:rsid w:val="00D00796"/>
    <w:rsid w:val="00D0170D"/>
    <w:rsid w:val="00D018BC"/>
    <w:rsid w:val="00D16EE3"/>
    <w:rsid w:val="00D2299D"/>
    <w:rsid w:val="00D22DC7"/>
    <w:rsid w:val="00D261A2"/>
    <w:rsid w:val="00D3134F"/>
    <w:rsid w:val="00D33B81"/>
    <w:rsid w:val="00D361DF"/>
    <w:rsid w:val="00D43475"/>
    <w:rsid w:val="00D47C61"/>
    <w:rsid w:val="00D505ED"/>
    <w:rsid w:val="00D5242F"/>
    <w:rsid w:val="00D524E4"/>
    <w:rsid w:val="00D56635"/>
    <w:rsid w:val="00D616D2"/>
    <w:rsid w:val="00D63B5F"/>
    <w:rsid w:val="00D70724"/>
    <w:rsid w:val="00D70EF7"/>
    <w:rsid w:val="00D71845"/>
    <w:rsid w:val="00D74560"/>
    <w:rsid w:val="00D7542A"/>
    <w:rsid w:val="00D80301"/>
    <w:rsid w:val="00D80616"/>
    <w:rsid w:val="00D8397C"/>
    <w:rsid w:val="00D94EED"/>
    <w:rsid w:val="00D96026"/>
    <w:rsid w:val="00DA49C6"/>
    <w:rsid w:val="00DA62FE"/>
    <w:rsid w:val="00DA6716"/>
    <w:rsid w:val="00DA7C1C"/>
    <w:rsid w:val="00DB147A"/>
    <w:rsid w:val="00DB1B7A"/>
    <w:rsid w:val="00DB648E"/>
    <w:rsid w:val="00DC6708"/>
    <w:rsid w:val="00DC6DFA"/>
    <w:rsid w:val="00DD011A"/>
    <w:rsid w:val="00DD2ACE"/>
    <w:rsid w:val="00DD55DD"/>
    <w:rsid w:val="00DE1209"/>
    <w:rsid w:val="00DE230D"/>
    <w:rsid w:val="00DE3E61"/>
    <w:rsid w:val="00DE4022"/>
    <w:rsid w:val="00DF41F4"/>
    <w:rsid w:val="00E01436"/>
    <w:rsid w:val="00E02266"/>
    <w:rsid w:val="00E038DC"/>
    <w:rsid w:val="00E045BD"/>
    <w:rsid w:val="00E04EAC"/>
    <w:rsid w:val="00E07502"/>
    <w:rsid w:val="00E110CD"/>
    <w:rsid w:val="00E11134"/>
    <w:rsid w:val="00E12C35"/>
    <w:rsid w:val="00E16CFE"/>
    <w:rsid w:val="00E17B77"/>
    <w:rsid w:val="00E23337"/>
    <w:rsid w:val="00E241C8"/>
    <w:rsid w:val="00E259EA"/>
    <w:rsid w:val="00E32061"/>
    <w:rsid w:val="00E36582"/>
    <w:rsid w:val="00E42FF9"/>
    <w:rsid w:val="00E451FB"/>
    <w:rsid w:val="00E4714C"/>
    <w:rsid w:val="00E51AEB"/>
    <w:rsid w:val="00E522A7"/>
    <w:rsid w:val="00E527E7"/>
    <w:rsid w:val="00E54452"/>
    <w:rsid w:val="00E61B95"/>
    <w:rsid w:val="00E632E4"/>
    <w:rsid w:val="00E63B0C"/>
    <w:rsid w:val="00E63EBF"/>
    <w:rsid w:val="00E65E12"/>
    <w:rsid w:val="00E65EC5"/>
    <w:rsid w:val="00E664C5"/>
    <w:rsid w:val="00E671A2"/>
    <w:rsid w:val="00E67E16"/>
    <w:rsid w:val="00E72886"/>
    <w:rsid w:val="00E740F8"/>
    <w:rsid w:val="00E75060"/>
    <w:rsid w:val="00E756F2"/>
    <w:rsid w:val="00E76D26"/>
    <w:rsid w:val="00E76EE5"/>
    <w:rsid w:val="00E813DE"/>
    <w:rsid w:val="00E8530A"/>
    <w:rsid w:val="00E920D2"/>
    <w:rsid w:val="00E9372F"/>
    <w:rsid w:val="00E94FF9"/>
    <w:rsid w:val="00EA0557"/>
    <w:rsid w:val="00EA141D"/>
    <w:rsid w:val="00EA5622"/>
    <w:rsid w:val="00EB108B"/>
    <w:rsid w:val="00EB1390"/>
    <w:rsid w:val="00EB2C71"/>
    <w:rsid w:val="00EB3333"/>
    <w:rsid w:val="00EB4340"/>
    <w:rsid w:val="00EB4657"/>
    <w:rsid w:val="00EB556D"/>
    <w:rsid w:val="00EB5A7D"/>
    <w:rsid w:val="00EB78CB"/>
    <w:rsid w:val="00EC4240"/>
    <w:rsid w:val="00EC59C1"/>
    <w:rsid w:val="00ED54B6"/>
    <w:rsid w:val="00ED55C0"/>
    <w:rsid w:val="00ED682B"/>
    <w:rsid w:val="00ED7B3F"/>
    <w:rsid w:val="00EE27A7"/>
    <w:rsid w:val="00EE2D09"/>
    <w:rsid w:val="00EE2F81"/>
    <w:rsid w:val="00EE38F9"/>
    <w:rsid w:val="00EE3DAD"/>
    <w:rsid w:val="00EE41D5"/>
    <w:rsid w:val="00EF1E6A"/>
    <w:rsid w:val="00EF244E"/>
    <w:rsid w:val="00EF4D15"/>
    <w:rsid w:val="00EF6D53"/>
    <w:rsid w:val="00EF6EB0"/>
    <w:rsid w:val="00F037A4"/>
    <w:rsid w:val="00F05312"/>
    <w:rsid w:val="00F12A1F"/>
    <w:rsid w:val="00F2135B"/>
    <w:rsid w:val="00F214E3"/>
    <w:rsid w:val="00F217BD"/>
    <w:rsid w:val="00F25172"/>
    <w:rsid w:val="00F27C8F"/>
    <w:rsid w:val="00F3183D"/>
    <w:rsid w:val="00F32749"/>
    <w:rsid w:val="00F337B8"/>
    <w:rsid w:val="00F36990"/>
    <w:rsid w:val="00F37172"/>
    <w:rsid w:val="00F40031"/>
    <w:rsid w:val="00F4477E"/>
    <w:rsid w:val="00F46269"/>
    <w:rsid w:val="00F52934"/>
    <w:rsid w:val="00F532FB"/>
    <w:rsid w:val="00F55C22"/>
    <w:rsid w:val="00F56A94"/>
    <w:rsid w:val="00F56D2F"/>
    <w:rsid w:val="00F6071E"/>
    <w:rsid w:val="00F60BA8"/>
    <w:rsid w:val="00F61124"/>
    <w:rsid w:val="00F6323E"/>
    <w:rsid w:val="00F647ED"/>
    <w:rsid w:val="00F67D8F"/>
    <w:rsid w:val="00F70490"/>
    <w:rsid w:val="00F70934"/>
    <w:rsid w:val="00F71112"/>
    <w:rsid w:val="00F72EEA"/>
    <w:rsid w:val="00F73368"/>
    <w:rsid w:val="00F776F4"/>
    <w:rsid w:val="00F802BE"/>
    <w:rsid w:val="00F80E93"/>
    <w:rsid w:val="00F857CA"/>
    <w:rsid w:val="00F86024"/>
    <w:rsid w:val="00F8611A"/>
    <w:rsid w:val="00F874FD"/>
    <w:rsid w:val="00F90B42"/>
    <w:rsid w:val="00F97466"/>
    <w:rsid w:val="00F97E34"/>
    <w:rsid w:val="00FA5128"/>
    <w:rsid w:val="00FA647B"/>
    <w:rsid w:val="00FB1189"/>
    <w:rsid w:val="00FB42D4"/>
    <w:rsid w:val="00FB5788"/>
    <w:rsid w:val="00FB5906"/>
    <w:rsid w:val="00FB7454"/>
    <w:rsid w:val="00FB762F"/>
    <w:rsid w:val="00FC296B"/>
    <w:rsid w:val="00FC2AED"/>
    <w:rsid w:val="00FC7517"/>
    <w:rsid w:val="00FD0AA3"/>
    <w:rsid w:val="00FD2D55"/>
    <w:rsid w:val="00FD5EA7"/>
    <w:rsid w:val="00FD619C"/>
    <w:rsid w:val="00FD74D7"/>
    <w:rsid w:val="00FD7C68"/>
    <w:rsid w:val="00FE723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5EDD5"/>
  <w15:chartTrackingRefBased/>
  <w15:docId w15:val="{C304571C-335A-496D-9605-7675EDD1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177DE"/>
    <w:rPr>
      <w:color w:val="954F72" w:themeColor="followedHyperlink"/>
      <w:u w:val="single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741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4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6C6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6C6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9" Type="http://schemas.openxmlformats.org/officeDocument/2006/relationships/hyperlink" Target="https://stat.gov.pl/metainformacje/slownik-pojec/pojecia-stosowane-w-statystyce-publicznej/3462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s://stat.gov.pl/obszary-tematyczne/kultura-turystyka-sport/turystyka/turystyka-w-2019-roku,1,17.html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7.png"/><Relationship Id="rId32" Type="http://schemas.openxmlformats.org/officeDocument/2006/relationships/hyperlink" Target="https://stat.gov.pl/metainformacje/slownik-pojec/pojecia-stosowane-w-statystyce-publicznej/1233,pojecie.html" TargetMode="External"/><Relationship Id="rId37" Type="http://schemas.openxmlformats.org/officeDocument/2006/relationships/hyperlink" Target="https://stat.gov.pl/obszary-tematyczne/kultura-turystyka-sport/turystyka/turystyka-w-2019-roku,1,17.html" TargetMode="External"/><Relationship Id="rId40" Type="http://schemas.openxmlformats.org/officeDocument/2006/relationships/hyperlink" Target="https://stat.gov.pl/metainformacje/slownik-pojec/pojecia-stosowane-w-statystyce-publicznej/1233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image" Target="media/image6.png"/><Relationship Id="rId28" Type="http://schemas.openxmlformats.org/officeDocument/2006/relationships/hyperlink" Target="https://stat.gov.pl/obszary-tematyczne/kultura-turystyka-sport/turystyka/wykorzystanie-turystycznej-bazy-noclegowej-w-polsce-w-czerwcu-i-lipcu-2020-r-,6,20.html" TargetMode="External"/><Relationship Id="rId36" Type="http://schemas.openxmlformats.org/officeDocument/2006/relationships/hyperlink" Target="https://stat.gov.pl/obszary-tematyczne/kultura-turystyka-sport/turystyka/wykorzystanie-turystycznej-bazy-noclegowej-w-polsce-w-czerwcu-i-lipcu-2020-r-,6,20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stat.gov.pl/metainformacje/slownik-pojec/pojecia-stosowane-w-statystyce-publicznej/3462,pojecie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5.png"/><Relationship Id="rId27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0" Type="http://schemas.openxmlformats.org/officeDocument/2006/relationships/hyperlink" Target="https://stat.gov.pl/metainformacje/slownik-pojec/pojecia-stosowane-w-statystyce-publicznej/245,pojecie.html" TargetMode="External"/><Relationship Id="rId35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3" Type="http://schemas.openxmlformats.org/officeDocument/2006/relationships/hyperlink" Target="https://stat.gov.pl/obszary-tematyczne/kultura-turystyka-sport/turystyka/wykorzystanie-turystycznej-bazy-noclegowej-w-polsce-w-lipcu-i-sierpniu-2020-r-,6,21.html" TargetMode="External"/><Relationship Id="rId38" Type="http://schemas.openxmlformats.org/officeDocument/2006/relationships/hyperlink" Target="https://stat.gov.pl/metainformacje/slownik-pojec/pojecia-stosowane-w-statystyce-publicznej/245,pojecie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sap.sejm.gov.pl/isap.nsf/DocDetails.xsp?id=WDU20200002353" TargetMode="External"/><Relationship Id="rId1" Type="http://schemas.openxmlformats.org/officeDocument/2006/relationships/hyperlink" Target="https://isap.sejm.gov.pl/isap.nsf/DocDetails.xsp?id=WDU2020000197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273081056388E-2"/>
          <c:y val="0.12847222222222221"/>
          <c:w val="0.87753018372703417"/>
          <c:h val="0.62928988043161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'Listopad Turyści'!$B$13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'Listopad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'Listopad Turyści'!$B$14:$B$16</c:f>
              <c:numCache>
                <c:formatCode>0</c:formatCode>
                <c:ptCount val="3"/>
                <c:pt idx="0">
                  <c:v>2596.4409999999998</c:v>
                </c:pt>
                <c:pt idx="1">
                  <c:v>2063.752</c:v>
                </c:pt>
                <c:pt idx="2">
                  <c:v>532.68899999999996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3-4310-8F1D-09219E66E5FB}"/>
            </c:ext>
          </c:extLst>
        </c:ser>
        <c:ser>
          <c:idx val="1"/>
          <c:order val="1"/>
          <c:tx>
            <c:strRef>
              <c:f>'Listopad Turyści'!$C$13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'Listopad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'Listopad Turyści'!$C$14:$C$16</c:f>
              <c:numCache>
                <c:formatCode>0</c:formatCode>
                <c:ptCount val="3"/>
                <c:pt idx="0">
                  <c:v>586.65499999999997</c:v>
                </c:pt>
                <c:pt idx="1">
                  <c:v>531.13699999999994</c:v>
                </c:pt>
                <c:pt idx="2">
                  <c:v>55.518000000000001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23-4310-8F1D-09219E66E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297200"/>
        <c:axId val="644293392"/>
      </c:barChart>
      <c:catAx>
        <c:axId val="6442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44293392"/>
        <c:crosses val="autoZero"/>
        <c:auto val="1"/>
        <c:lblAlgn val="ctr"/>
        <c:lblOffset val="100"/>
        <c:noMultiLvlLbl val="0"/>
      </c:catAx>
      <c:valAx>
        <c:axId val="64429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4429720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569441556882372"/>
          <c:y val="0.88470718503937007"/>
          <c:w val="0.27266622922134731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7941036154817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'Listopad Turyści woj.'!$B$4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'Listopad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'Listopad Turyści woj.'!$B$5:$B$20</c:f>
              <c:numCache>
                <c:formatCode>0.0</c:formatCode>
                <c:ptCount val="16"/>
                <c:pt idx="0">
                  <c:v>287.68299999999999</c:v>
                </c:pt>
                <c:pt idx="1">
                  <c:v>102.92</c:v>
                </c:pt>
                <c:pt idx="2">
                  <c:v>84.668000000000006</c:v>
                </c:pt>
                <c:pt idx="3">
                  <c:v>46.031999999999996</c:v>
                </c:pt>
                <c:pt idx="4">
                  <c:v>123.155</c:v>
                </c:pt>
                <c:pt idx="5">
                  <c:v>409.69499999999999</c:v>
                </c:pt>
                <c:pt idx="6">
                  <c:v>485.54700000000003</c:v>
                </c:pt>
                <c:pt idx="7">
                  <c:v>34.828000000000003</c:v>
                </c:pt>
                <c:pt idx="8">
                  <c:v>87.033000000000001</c:v>
                </c:pt>
                <c:pt idx="9">
                  <c:v>48.286000000000001</c:v>
                </c:pt>
                <c:pt idx="10">
                  <c:v>188.298</c:v>
                </c:pt>
                <c:pt idx="11">
                  <c:v>229.70400000000001</c:v>
                </c:pt>
                <c:pt idx="12">
                  <c:v>48.201000000000001</c:v>
                </c:pt>
                <c:pt idx="13">
                  <c:v>82.819000000000003</c:v>
                </c:pt>
                <c:pt idx="14">
                  <c:v>158.036</c:v>
                </c:pt>
                <c:pt idx="15">
                  <c:v>179.536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FC-48B4-9CC6-84F5AA26A4C1}"/>
            </c:ext>
          </c:extLst>
        </c:ser>
        <c:ser>
          <c:idx val="1"/>
          <c:order val="1"/>
          <c:tx>
            <c:strRef>
              <c:f>'Listopad Turyści woj.'!$C$4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'Listopad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'Listopad Turyści woj.'!$C$5:$C$20</c:f>
              <c:numCache>
                <c:formatCode>0.0</c:formatCode>
                <c:ptCount val="16"/>
                <c:pt idx="0">
                  <c:v>70.308999999999997</c:v>
                </c:pt>
                <c:pt idx="1">
                  <c:v>23.85</c:v>
                </c:pt>
                <c:pt idx="2">
                  <c:v>21.356000000000002</c:v>
                </c:pt>
                <c:pt idx="3">
                  <c:v>18.917000000000002</c:v>
                </c:pt>
                <c:pt idx="4">
                  <c:v>25.916</c:v>
                </c:pt>
                <c:pt idx="5">
                  <c:v>60.756</c:v>
                </c:pt>
                <c:pt idx="6">
                  <c:v>103.274</c:v>
                </c:pt>
                <c:pt idx="7">
                  <c:v>7.2939999999999996</c:v>
                </c:pt>
                <c:pt idx="8">
                  <c:v>23.835000000000001</c:v>
                </c:pt>
                <c:pt idx="9">
                  <c:v>13.843999999999999</c:v>
                </c:pt>
                <c:pt idx="10">
                  <c:v>46.600999999999999</c:v>
                </c:pt>
                <c:pt idx="11">
                  <c:v>55.863</c:v>
                </c:pt>
                <c:pt idx="12">
                  <c:v>12.941000000000001</c:v>
                </c:pt>
                <c:pt idx="13">
                  <c:v>22.335999999999999</c:v>
                </c:pt>
                <c:pt idx="14">
                  <c:v>38.057000000000002</c:v>
                </c:pt>
                <c:pt idx="15">
                  <c:v>41.506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FC-48B4-9CC6-84F5AA26A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293936"/>
        <c:axId val="644294480"/>
      </c:barChart>
      <c:catAx>
        <c:axId val="64429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44294480"/>
        <c:crosses val="autoZero"/>
        <c:auto val="1"/>
        <c:lblAlgn val="ctr"/>
        <c:lblOffset val="100"/>
        <c:noMultiLvlLbl val="0"/>
      </c:catAx>
      <c:valAx>
        <c:axId val="644294480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44293936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80650960018131"/>
          <c:y val="0.8944321176536556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18321752171E-2"/>
          <c:y val="9.3121601489391442E-2"/>
          <c:w val="0.87224344257183839"/>
          <c:h val="0.575177968984554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'Listopad Udzielone noclegi'!$B$4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'Listopad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'Listopad Udzielone noclegi'!$B$5:$B$20</c:f>
              <c:numCache>
                <c:formatCode>0.0</c:formatCode>
                <c:ptCount val="16"/>
                <c:pt idx="0">
                  <c:v>649.14599999999996</c:v>
                </c:pt>
                <c:pt idx="1">
                  <c:v>361.42200000000003</c:v>
                </c:pt>
                <c:pt idx="2">
                  <c:v>163.393</c:v>
                </c:pt>
                <c:pt idx="3">
                  <c:v>85.513000000000005</c:v>
                </c:pt>
                <c:pt idx="4">
                  <c:v>220.596</c:v>
                </c:pt>
                <c:pt idx="5">
                  <c:v>951.89300000000003</c:v>
                </c:pt>
                <c:pt idx="6">
                  <c:v>850.10599999999999</c:v>
                </c:pt>
                <c:pt idx="7">
                  <c:v>64.873000000000005</c:v>
                </c:pt>
                <c:pt idx="8">
                  <c:v>235.18</c:v>
                </c:pt>
                <c:pt idx="9">
                  <c:v>80.921999999999997</c:v>
                </c:pt>
                <c:pt idx="10">
                  <c:v>438.49299999999999</c:v>
                </c:pt>
                <c:pt idx="11">
                  <c:v>483.68</c:v>
                </c:pt>
                <c:pt idx="12">
                  <c:v>142.27699999999999</c:v>
                </c:pt>
                <c:pt idx="13">
                  <c:v>159.11099999999999</c:v>
                </c:pt>
                <c:pt idx="14">
                  <c:v>269.99400000000003</c:v>
                </c:pt>
                <c:pt idx="15">
                  <c:v>795.64700000000005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E-48E1-B240-3405CCFDDD23}"/>
            </c:ext>
          </c:extLst>
        </c:ser>
        <c:ser>
          <c:idx val="1"/>
          <c:order val="1"/>
          <c:tx>
            <c:strRef>
              <c:f>'Listopad Udzielone noclegi'!$C$4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'Listopad Udzielone noclegi'!$A$5:$A$20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'Listopad Udzielone noclegi'!$C$5:$C$20</c:f>
              <c:numCache>
                <c:formatCode>0.0</c:formatCode>
                <c:ptCount val="16"/>
                <c:pt idx="0">
                  <c:v>159.792</c:v>
                </c:pt>
                <c:pt idx="1">
                  <c:v>62.268999999999998</c:v>
                </c:pt>
                <c:pt idx="2">
                  <c:v>42.502000000000002</c:v>
                </c:pt>
                <c:pt idx="3">
                  <c:v>43.915999999999997</c:v>
                </c:pt>
                <c:pt idx="4">
                  <c:v>67.677000000000007</c:v>
                </c:pt>
                <c:pt idx="5">
                  <c:v>157.178</c:v>
                </c:pt>
                <c:pt idx="6">
                  <c:v>218.46600000000001</c:v>
                </c:pt>
                <c:pt idx="7">
                  <c:v>16.021000000000001</c:v>
                </c:pt>
                <c:pt idx="8">
                  <c:v>53.798999999999999</c:v>
                </c:pt>
                <c:pt idx="9">
                  <c:v>28.911999999999999</c:v>
                </c:pt>
                <c:pt idx="10">
                  <c:v>108.101</c:v>
                </c:pt>
                <c:pt idx="11">
                  <c:v>133.64599999999999</c:v>
                </c:pt>
                <c:pt idx="12">
                  <c:v>33.82</c:v>
                </c:pt>
                <c:pt idx="13">
                  <c:v>44.209000000000003</c:v>
                </c:pt>
                <c:pt idx="14">
                  <c:v>85.04</c:v>
                </c:pt>
                <c:pt idx="15">
                  <c:v>134.79599999999999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1E-48E1-B240-3405CCFDDD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280176"/>
        <c:axId val="573282352"/>
      </c:barChart>
      <c:catAx>
        <c:axId val="57328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73282352"/>
        <c:crosses val="autoZero"/>
        <c:auto val="1"/>
        <c:lblAlgn val="ctr"/>
        <c:lblOffset val="100"/>
        <c:noMultiLvlLbl val="0"/>
      </c:catAx>
      <c:valAx>
        <c:axId val="57328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7328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80650960018131"/>
          <c:y val="0.8944321176536556"/>
          <c:w val="0.2476048022066121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914260717410323E-2"/>
          <c:y val="0.12867182550457054"/>
          <c:w val="0.87753018372703417"/>
          <c:h val="0.658025613177663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'Grudzień Turyści'!$B$13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'Grudzień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'Grudzień Turyści'!$B$14:$B$16</c:f>
              <c:numCache>
                <c:formatCode>0</c:formatCode>
                <c:ptCount val="3"/>
                <c:pt idx="0">
                  <c:v>2295.9630000000002</c:v>
                </c:pt>
                <c:pt idx="1">
                  <c:v>1778.143</c:v>
                </c:pt>
                <c:pt idx="2">
                  <c:v>517.82000000000005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A-433C-B144-54A57EFDD296}"/>
            </c:ext>
          </c:extLst>
        </c:ser>
        <c:ser>
          <c:idx val="1"/>
          <c:order val="1"/>
          <c:tx>
            <c:strRef>
              <c:f>'Grudzień Turyści'!$C$13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'Grudzień Turyści'!$A$14:$A$16</c:f>
              <c:strCache>
                <c:ptCount val="3"/>
                <c:pt idx="0">
                  <c:v>Turyści ogółem</c:v>
                </c:pt>
                <c:pt idx="1">
                  <c:v>Turyści krajowi</c:v>
                </c:pt>
                <c:pt idx="2">
                  <c:v>Turyści zagraniczni</c:v>
                </c:pt>
              </c:strCache>
            </c:strRef>
          </c:cat>
          <c:val>
            <c:numRef>
              <c:f>'Grudzień Turyści'!$C$14:$C$16</c:f>
              <c:numCache>
                <c:formatCode>0</c:formatCode>
                <c:ptCount val="3"/>
                <c:pt idx="0">
                  <c:v>450.10300000000001</c:v>
                </c:pt>
                <c:pt idx="1">
                  <c:v>403.92099999999999</c:v>
                </c:pt>
                <c:pt idx="2">
                  <c:v>46.182000000000002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EA-433C-B144-54A57EFDD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283440"/>
        <c:axId val="573284528"/>
      </c:barChart>
      <c:catAx>
        <c:axId val="57328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73284528"/>
        <c:crosses val="autoZero"/>
        <c:auto val="1"/>
        <c:lblAlgn val="ctr"/>
        <c:lblOffset val="100"/>
        <c:noMultiLvlLbl val="0"/>
      </c:catAx>
      <c:valAx>
        <c:axId val="573284528"/>
        <c:scaling>
          <c:orientation val="minMax"/>
          <c:max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73283440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94464567905212"/>
          <c:y val="0.91708525658430629"/>
          <c:w val="0.2921106736657918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958861243856402E-2"/>
          <c:y val="9.3121693121693119E-2"/>
          <c:w val="0.87224344257183839"/>
          <c:h val="0.56191617983235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'Grudzień Turyści woj.'!$B$4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2C387C"/>
            </a:solidFill>
            <a:ln>
              <a:noFill/>
            </a:ln>
            <a:effectLst/>
          </c:spPr>
          <c:invertIfNegative val="0"/>
          <c:cat>
            <c:strRef>
              <c:f>'Grudzień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'Grudzień Turyści woj.'!$B$5:$B$20</c:f>
              <c:numCache>
                <c:formatCode>0.0</c:formatCode>
                <c:ptCount val="16"/>
                <c:pt idx="0">
                  <c:v>286.79000000000002</c:v>
                </c:pt>
                <c:pt idx="1">
                  <c:v>83.623000000000005</c:v>
                </c:pt>
                <c:pt idx="2">
                  <c:v>68.125</c:v>
                </c:pt>
                <c:pt idx="3">
                  <c:v>46.374000000000002</c:v>
                </c:pt>
                <c:pt idx="4">
                  <c:v>98.209000000000003</c:v>
                </c:pt>
                <c:pt idx="5">
                  <c:v>417.17899999999997</c:v>
                </c:pt>
                <c:pt idx="6">
                  <c:v>393.41500000000002</c:v>
                </c:pt>
                <c:pt idx="7">
                  <c:v>29.395</c:v>
                </c:pt>
                <c:pt idx="8">
                  <c:v>79.611999999999995</c:v>
                </c:pt>
                <c:pt idx="9">
                  <c:v>42.843000000000004</c:v>
                </c:pt>
                <c:pt idx="10">
                  <c:v>167.58699999999999</c:v>
                </c:pt>
                <c:pt idx="11">
                  <c:v>196.744</c:v>
                </c:pt>
                <c:pt idx="12">
                  <c:v>37.33</c:v>
                </c:pt>
                <c:pt idx="13">
                  <c:v>73.004000000000005</c:v>
                </c:pt>
                <c:pt idx="14">
                  <c:v>131.12100000000001</c:v>
                </c:pt>
                <c:pt idx="15">
                  <c:v>144.61199999999999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0B-4C4E-B9D5-A707E06A4A59}"/>
            </c:ext>
          </c:extLst>
        </c:ser>
        <c:ser>
          <c:idx val="1"/>
          <c:order val="1"/>
          <c:tx>
            <c:strRef>
              <c:f>'Grudzień Turyści woj.'!$C$4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8C43"/>
            </a:solidFill>
            <a:ln>
              <a:noFill/>
            </a:ln>
            <a:effectLst/>
          </c:spPr>
          <c:invertIfNegative val="0"/>
          <c:cat>
            <c:strRef>
              <c:f>'Grudzień Turyści woj.'!$A$5:$A$20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'Grudzień Turyści woj.'!$C$5:$C$20</c:f>
              <c:numCache>
                <c:formatCode>0.0</c:formatCode>
                <c:ptCount val="16"/>
                <c:pt idx="0">
                  <c:v>49.670999999999999</c:v>
                </c:pt>
                <c:pt idx="1">
                  <c:v>16.777999999999999</c:v>
                </c:pt>
                <c:pt idx="2">
                  <c:v>15.1</c:v>
                </c:pt>
                <c:pt idx="3">
                  <c:v>13.821</c:v>
                </c:pt>
                <c:pt idx="4">
                  <c:v>19.061</c:v>
                </c:pt>
                <c:pt idx="5">
                  <c:v>53.253</c:v>
                </c:pt>
                <c:pt idx="6">
                  <c:v>83.518000000000001</c:v>
                </c:pt>
                <c:pt idx="7">
                  <c:v>5.4950000000000001</c:v>
                </c:pt>
                <c:pt idx="8">
                  <c:v>17.18</c:v>
                </c:pt>
                <c:pt idx="9">
                  <c:v>12.473000000000001</c:v>
                </c:pt>
                <c:pt idx="10">
                  <c:v>34.828000000000003</c:v>
                </c:pt>
                <c:pt idx="11">
                  <c:v>45.865000000000002</c:v>
                </c:pt>
                <c:pt idx="12">
                  <c:v>8.6929999999999996</c:v>
                </c:pt>
                <c:pt idx="13">
                  <c:v>15.656000000000001</c:v>
                </c:pt>
                <c:pt idx="14">
                  <c:v>30.483000000000001</c:v>
                </c:pt>
                <c:pt idx="15">
                  <c:v>28.228000000000002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0B-4C4E-B9D5-A707E06A4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293232"/>
        <c:axId val="573285616"/>
      </c:barChart>
      <c:catAx>
        <c:axId val="57329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73285616"/>
        <c:crosses val="autoZero"/>
        <c:auto val="1"/>
        <c:lblAlgn val="ctr"/>
        <c:lblOffset val="100"/>
        <c:noMultiLvlLbl val="0"/>
      </c:catAx>
      <c:valAx>
        <c:axId val="573285616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573293232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98776769998639"/>
          <c:y val="0.89890572590812856"/>
          <c:w val="0.20453363480692952"/>
          <c:h val="7.0653834937299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0.01948</cdr:x>
      <cdr:y>0</cdr:y>
    </cdr:from>
    <cdr:to>
      <cdr:x>0.08485</cdr:x>
      <cdr:y>0.08958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99793" y="0"/>
          <a:ext cx="334861" cy="196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0.04951</cdr:x>
      <cdr:y>0</cdr:y>
    </cdr:from>
    <cdr:to>
      <cdr:x>0.10584</cdr:x>
      <cdr:y>0.0819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53617" y="0"/>
          <a:ext cx="288553" cy="2511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0.04951</cdr:x>
      <cdr:y>0.00862</cdr:y>
    </cdr:from>
    <cdr:to>
      <cdr:x>0.10584</cdr:x>
      <cdr:y>0.09052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35787" y="38100"/>
          <a:ext cx="382018" cy="3621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0.03342</cdr:x>
      <cdr:y>0</cdr:y>
    </cdr:from>
    <cdr:to>
      <cdr:x>0.09879</cdr:x>
      <cdr:y>0.08958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71211" y="0"/>
          <a:ext cx="334861" cy="1979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0.04658</cdr:x>
      <cdr:y>0</cdr:y>
    </cdr:from>
    <cdr:to>
      <cdr:x>0.10291</cdr:x>
      <cdr:y>0.0819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38633" y="0"/>
          <a:ext cx="288553" cy="2418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2" ma:contentTypeDescription="Utwórz nowy dokument." ma:contentTypeScope="" ma:versionID="61828af194c162a3f8ba12efac41088b">
  <xsd:schema xmlns:xsd="http://www.w3.org/2001/XMLSchema" xmlns:xs="http://www.w3.org/2001/XMLSchema" xmlns:p="http://schemas.microsoft.com/office/2006/metadata/properties" xmlns:ns2="b5698c14-9734-4c2e-b0a6-c0f0e0420a38" xmlns:ns3="30d47203-49ec-4c8c-a442-62231931aabb" targetNamespace="http://schemas.microsoft.com/office/2006/metadata/properties" ma:root="true" ma:fieldsID="496f7d50f109622d7e203c236940c321" ns2:_="" ns3:_="">
    <xsd:import namespace="b5698c14-9734-4c2e-b0a6-c0f0e0420a38"/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Tematyka" minOccurs="0"/>
                <xsd:element ref="ns3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8c14-9734-4c2e-b0a6-c0f0e0420a38" elementFormDefault="qualified">
    <xsd:import namespace="http://schemas.microsoft.com/office/2006/documentManagement/types"/>
    <xsd:import namespace="http://schemas.microsoft.com/office/infopath/2007/PartnerControls"/>
    <xsd:element name="Tematyka" ma:index="2" nillable="true" ma:displayName=":" ma:description="Należy wybrać tematykę pliku" ma:format="Dropdown" ma:internalName="Tematyka">
      <xsd:simpleType>
        <xsd:restriction base="dms:Choice">
          <xsd:enumeration value="00 - Organizacja Systemu Publikacyjnego"/>
          <xsd:enumeration value="00 - Zasady - skład i typografia"/>
          <xsd:enumeration value="01 - Analizy statystyczne"/>
          <xsd:enumeration value="02 - Informacje statystyczne"/>
          <xsd:enumeration value="03 - Roczniki statystyczne"/>
          <xsd:enumeration value="04 - Foldery i publikacje okolicznościowe"/>
          <xsd:enumeration value="05 - Prace eksperymentalne"/>
          <xsd:enumeration value="06 - Metodologia badań statystycznych"/>
          <xsd:enumeration value="07 - Informacje sygnalne"/>
          <xsd:enumeration value="08 - Archiwum"/>
          <xsd:enumeration value="10 - Księga Identyfikacji Wizualne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3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>2</Kolejno_x015b__x0107_>
    <Tematyka xmlns="b5698c14-9734-4c2e-b0a6-c0f0e0420a38">07 - Informacje sygnalne</Tematyka>
  </documentManagement>
</p:properties>
</file>

<file path=customXml/itemProps1.xml><?xml version="1.0" encoding="utf-8"?>
<ds:datastoreItem xmlns:ds="http://schemas.openxmlformats.org/officeDocument/2006/customXml" ds:itemID="{A4CE6F47-65A4-4F88-807D-6187E74D7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8c14-9734-4c2e-b0a6-c0f0e0420a38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C1B99-8746-4ED5-8F14-FAE5C9079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771BC-9B62-4E6D-8D34-ECED8FD8F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30d47203-49ec-4c8c-a442-62231931aabb"/>
    <ds:schemaRef ds:uri="b5698c14-9734-4c2e-b0a6-c0f0e0420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Główny Urząd Statystyczny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Wykorzystanie turystycznej bazy noclegowej w Polsce w listopadzie i grudniu 2020 r.</dc:title>
  <dc:subject>Wykorzystanie turystycznej bazy noclegowej w Polsce w listopadzie i grudniu 2020 r.</dc:subject>
  <dc:creator>Główny Urząd Statystyczny</dc:creator>
  <cp:keywords>turystyja; noclegi; hotele; turyści</cp:keywords>
  <dc:description/>
  <cp:lastPrinted>2021-02-01T11:32:00Z</cp:lastPrinted>
  <dcterms:created xsi:type="dcterms:W3CDTF">2021-02-05T07:30:00Z</dcterms:created>
  <dcterms:modified xsi:type="dcterms:W3CDTF">2021-02-05T07:30:00Z</dcterms:modified>
  <cp:category>Turystyka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