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22A27" w14:textId="3207B058" w:rsidR="00D01F46" w:rsidRDefault="00D01F46" w:rsidP="00D01F46">
      <w:pPr>
        <w:pStyle w:val="tytuinformacji"/>
        <w:rPr>
          <w:shd w:val="clear" w:color="auto" w:fill="FFFFFF"/>
        </w:rPr>
      </w:pPr>
      <w:r w:rsidRPr="00614A97">
        <w:rPr>
          <w:shd w:val="clear" w:color="auto" w:fill="FFFFFF"/>
        </w:rPr>
        <w:t>Działalność innowacyjna przeds</w:t>
      </w:r>
      <w:r>
        <w:rPr>
          <w:shd w:val="clear" w:color="auto" w:fill="FFFFFF"/>
        </w:rPr>
        <w:t xml:space="preserve">iębiorstw w Polsce w latach </w:t>
      </w:r>
      <w:r w:rsidR="000B505A">
        <w:rPr>
          <w:shd w:val="clear" w:color="auto" w:fill="FFFFFF"/>
        </w:rPr>
        <w:t>201</w:t>
      </w:r>
      <w:r w:rsidR="00641E4D">
        <w:rPr>
          <w:shd w:val="clear" w:color="auto" w:fill="FFFFFF"/>
        </w:rPr>
        <w:t>7</w:t>
      </w:r>
      <w:r w:rsidR="000B505A">
        <w:rPr>
          <w:shd w:val="clear" w:color="auto" w:fill="FFFFFF"/>
        </w:rPr>
        <w:t>-201</w:t>
      </w:r>
      <w:r w:rsidR="00641E4D">
        <w:rPr>
          <w:shd w:val="clear" w:color="auto" w:fill="FFFFFF"/>
        </w:rPr>
        <w:t>9</w:t>
      </w:r>
    </w:p>
    <w:p w14:paraId="18900F39" w14:textId="56555734" w:rsidR="001D3D15" w:rsidRPr="00001C5B" w:rsidRDefault="001D3D15" w:rsidP="00D01F46">
      <w:pPr>
        <w:pStyle w:val="tytuinformacji"/>
        <w:rPr>
          <w:sz w:val="32"/>
        </w:rPr>
      </w:pPr>
    </w:p>
    <w:p w14:paraId="7FEACEDE" w14:textId="6B78EC8B" w:rsidR="00D01F46" w:rsidRPr="00AC79B1" w:rsidRDefault="009A7A62" w:rsidP="004E7443">
      <w:pPr>
        <w:pStyle w:val="LID"/>
      </w:pPr>
      <w:r w:rsidRPr="009A7A62"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2E410A09" wp14:editId="2C187446">
                <wp:simplePos x="0" y="0"/>
                <wp:positionH relativeFrom="margin">
                  <wp:posOffset>-12700</wp:posOffset>
                </wp:positionH>
                <wp:positionV relativeFrom="paragraph">
                  <wp:posOffset>1329690</wp:posOffset>
                </wp:positionV>
                <wp:extent cx="2260600" cy="1193800"/>
                <wp:effectExtent l="0" t="0" r="6350" b="635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1938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8E4F" w14:textId="4862C994" w:rsidR="00692845" w:rsidRPr="00B66B19" w:rsidRDefault="00692845" w:rsidP="00692845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49C3A4F4" wp14:editId="131A2703">
                                  <wp:extent cx="336550" cy="330200"/>
                                  <wp:effectExtent l="0" t="0" r="6350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61C0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17</w:t>
                            </w:r>
                            <w:r w:rsidR="005D5E8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461C0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Pr="00231F74"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  <w:t>proc.</w:t>
                            </w:r>
                          </w:p>
                          <w:p w14:paraId="70A6B697" w14:textId="29941556" w:rsidR="005D5E82" w:rsidRPr="00074DD8" w:rsidRDefault="00461C0F" w:rsidP="005D5E82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Wzrost nakładów na działalność </w:t>
                            </w:r>
                            <w:r w:rsidR="009A7A62">
                              <w:br/>
                            </w:r>
                            <w:r>
                              <w:t xml:space="preserve">innowacyjną w przedsiębiorstwach </w:t>
                            </w:r>
                            <w:r w:rsidR="009A7A62">
                              <w:br/>
                            </w:r>
                            <w:r>
                              <w:t>usługowych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10A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pt;margin-top:104.7pt;width:178pt;height:94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" fillcolor="#001d77" stroked="f">
                <v:textbox>
                  <w:txbxContent>
                    <w:p w14:paraId="59A68E4F" w14:textId="4862C994" w:rsidR="00692845" w:rsidRPr="00B66B19" w:rsidRDefault="00692845" w:rsidP="00692845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49C3A4F4" wp14:editId="131A2703">
                            <wp:extent cx="336550" cy="330200"/>
                            <wp:effectExtent l="0" t="0" r="6350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61C0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17</w:t>
                      </w:r>
                      <w:r w:rsidR="005D5E8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461C0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Pr="00231F74"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  <w:t>proc.</w:t>
                      </w:r>
                    </w:p>
                    <w:p w14:paraId="70A6B697" w14:textId="29941556" w:rsidR="005D5E82" w:rsidRPr="00074DD8" w:rsidRDefault="00461C0F" w:rsidP="005D5E82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Wzrost nakładów na działalność </w:t>
                      </w:r>
                      <w:r w:rsidR="009A7A62">
                        <w:br/>
                      </w:r>
                      <w:r>
                        <w:t xml:space="preserve">innowacyjną w przedsiębiorstwach </w:t>
                      </w:r>
                      <w:r w:rsidR="009A7A62">
                        <w:br/>
                      </w:r>
                      <w:r>
                        <w:t>usługowych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7A62"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C918B85" wp14:editId="16903C81">
                <wp:simplePos x="0" y="0"/>
                <wp:positionH relativeFrom="margin">
                  <wp:posOffset>-6350</wp:posOffset>
                </wp:positionH>
                <wp:positionV relativeFrom="paragraph">
                  <wp:posOffset>78740</wp:posOffset>
                </wp:positionV>
                <wp:extent cx="2260800" cy="1193800"/>
                <wp:effectExtent l="0" t="0" r="635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800" cy="11938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7141" w14:textId="7D6A88FA" w:rsidR="00183BD6" w:rsidRPr="00B66B19" w:rsidRDefault="00183BD6" w:rsidP="00183BD6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F1463DC" wp14:editId="706ADF82">
                                  <wp:extent cx="336550" cy="330200"/>
                                  <wp:effectExtent l="0" t="0" r="6350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61C0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56"/>
                              </w:rPr>
                              <w:t>0</w:t>
                            </w:r>
                            <w:r w:rsidR="005D5E82" w:rsidRPr="005D5E8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56"/>
                              </w:rPr>
                              <w:t>,</w:t>
                            </w:r>
                            <w:r w:rsidR="00461C0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56"/>
                              </w:rPr>
                              <w:t>9</w:t>
                            </w:r>
                            <w:r w:rsidRPr="005D5E8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231F74"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20"/>
                              </w:rPr>
                              <w:t>proc.</w:t>
                            </w:r>
                          </w:p>
                          <w:p w14:paraId="68CB7F83" w14:textId="62BD206C" w:rsidR="00183BD6" w:rsidRPr="00074DD8" w:rsidRDefault="00461C0F" w:rsidP="00183BD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Spadek nakładów na działalność </w:t>
                            </w:r>
                            <w:r w:rsidR="009A7A62">
                              <w:br/>
                            </w:r>
                            <w:r>
                              <w:t xml:space="preserve">innowacyjną w przedsiębiorstwach </w:t>
                            </w:r>
                            <w:r w:rsidR="009A7A62">
                              <w:br/>
                            </w:r>
                            <w:r>
                              <w:t xml:space="preserve">przemysłowych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8B85" id="_x0000_s1027" type="#_x0000_t202" style="position:absolute;margin-left:-.5pt;margin-top:6.2pt;width:178pt;height:94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" fillcolor="#001d77" stroked="f">
                <v:textbox>
                  <w:txbxContent>
                    <w:p w14:paraId="177E7141" w14:textId="7D6A88FA" w:rsidR="00183BD6" w:rsidRPr="00B66B19" w:rsidRDefault="00183BD6" w:rsidP="00183BD6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F1463DC" wp14:editId="706ADF82">
                            <wp:extent cx="336550" cy="330200"/>
                            <wp:effectExtent l="0" t="0" r="6350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61C0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56"/>
                        </w:rPr>
                        <w:t>0</w:t>
                      </w:r>
                      <w:r w:rsidR="005D5E82" w:rsidRPr="005D5E8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56"/>
                        </w:rPr>
                        <w:t>,</w:t>
                      </w:r>
                      <w:r w:rsidR="00461C0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56"/>
                        </w:rPr>
                        <w:t>9</w:t>
                      </w:r>
                      <w:r w:rsidRPr="005D5E8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56"/>
                        </w:rPr>
                        <w:t xml:space="preserve"> </w:t>
                      </w:r>
                      <w:r w:rsidRPr="00231F74"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20"/>
                        </w:rPr>
                        <w:t>proc.</w:t>
                      </w:r>
                    </w:p>
                    <w:p w14:paraId="68CB7F83" w14:textId="62BD206C" w:rsidR="00183BD6" w:rsidRPr="00074DD8" w:rsidRDefault="00461C0F" w:rsidP="00183BD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Spadek nakładów na działalność </w:t>
                      </w:r>
                      <w:r w:rsidR="009A7A62">
                        <w:br/>
                      </w:r>
                      <w:r>
                        <w:t xml:space="preserve">innowacyjną w przedsiębiorstwach </w:t>
                      </w:r>
                      <w:r w:rsidR="009A7A62">
                        <w:br/>
                      </w:r>
                      <w:r>
                        <w:t>przemysłowych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1C0F" w:rsidRPr="009A7A62">
        <w:t xml:space="preserve">W latach 2017-2019 aktywność innowacyjną wykazało 21,7% przedsiębiorstw przemysłowych oraz 13,7% przedsiębiorstw usługowych. Nakłady na działalność innowacyjną poniesione w 2019 r. </w:t>
      </w:r>
      <w:r w:rsidRPr="009A7A62">
        <w:br/>
      </w:r>
      <w:r w:rsidR="00461C0F" w:rsidRPr="009A7A62">
        <w:t xml:space="preserve">w przedsiębiorstwach przemysłowych wyniosły 23178,8 mln zł, a w przedsiębiorstwach usługowych – 15400,8 mln zł. W 2019 r. udział przychodów ze sprzedaży produktów nowych lub ulepszonych, wprowadzonych na rynek w latach </w:t>
      </w:r>
      <w:r w:rsidR="00461C0F" w:rsidRPr="003F3138">
        <w:t xml:space="preserve">2017-2019, w przychodach ogółem </w:t>
      </w:r>
      <w:r w:rsidR="003F3138">
        <w:br/>
      </w:r>
      <w:r w:rsidR="00461C0F" w:rsidRPr="003F3138">
        <w:t>w przedsiębiorstwach</w:t>
      </w:r>
      <w:r w:rsidR="00461C0F" w:rsidRPr="009A7A62">
        <w:t xml:space="preserve"> przemysłowych wyniósł 9,3%, a w usługowych – 3,0%</w:t>
      </w:r>
      <w:r w:rsidR="00461C0F" w:rsidRPr="00AC79B1">
        <w:rPr>
          <w:shd w:val="clear" w:color="auto" w:fill="FFFFFF"/>
        </w:rPr>
        <w:t>.</w:t>
      </w:r>
    </w:p>
    <w:p w14:paraId="10848182" w14:textId="77777777" w:rsidR="008002E0" w:rsidRDefault="008002E0" w:rsidP="006C1570">
      <w:pPr>
        <w:pStyle w:val="LID"/>
        <w:rPr>
          <w:shd w:val="clear" w:color="auto" w:fill="FFFFFF"/>
        </w:rPr>
      </w:pPr>
    </w:p>
    <w:p w14:paraId="20032F3B" w14:textId="77777777" w:rsidR="00A2236A" w:rsidRDefault="00A2236A" w:rsidP="006C1570">
      <w:pPr>
        <w:pStyle w:val="LID"/>
        <w:rPr>
          <w:shd w:val="clear" w:color="auto" w:fill="FFFFFF"/>
        </w:rPr>
      </w:pPr>
    </w:p>
    <w:p w14:paraId="3537B2AA" w14:textId="77777777" w:rsidR="00A2236A" w:rsidRDefault="00A2236A" w:rsidP="006C1570">
      <w:pPr>
        <w:pStyle w:val="LID"/>
        <w:rPr>
          <w:shd w:val="clear" w:color="auto" w:fill="FFFFFF"/>
        </w:rPr>
      </w:pPr>
    </w:p>
    <w:p w14:paraId="7F4F3815" w14:textId="68FF54CC" w:rsidR="00D01F46" w:rsidRDefault="00A16606" w:rsidP="00A2236A">
      <w:pPr>
        <w:rPr>
          <w:shd w:val="clear" w:color="auto" w:fill="FFFFFF"/>
        </w:rPr>
      </w:pPr>
      <w:r w:rsidRPr="0063301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39EBF368" wp14:editId="066D0818">
                <wp:simplePos x="0" y="0"/>
                <wp:positionH relativeFrom="column">
                  <wp:posOffset>5219700</wp:posOffset>
                </wp:positionH>
                <wp:positionV relativeFrom="paragraph">
                  <wp:posOffset>173990</wp:posOffset>
                </wp:positionV>
                <wp:extent cx="1725295" cy="901700"/>
                <wp:effectExtent l="0" t="0" r="0" b="0"/>
                <wp:wrapTight wrapText="bothSides">
                  <wp:wrapPolygon edited="0">
                    <wp:start x="715" y="0"/>
                    <wp:lineTo x="715" y="20992"/>
                    <wp:lineTo x="20749" y="20992"/>
                    <wp:lineTo x="20749" y="0"/>
                    <wp:lineTo x="715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D690" w14:textId="1FDC2882" w:rsidR="003E2234" w:rsidRDefault="00253787" w:rsidP="00253787">
                            <w:pPr>
                              <w:pStyle w:val="tekstzboku"/>
                              <w:spacing w:before="0"/>
                            </w:pPr>
                            <w:r w:rsidRPr="00022037">
                              <w:t xml:space="preserve">W latach 2017-2019 innowacje </w:t>
                            </w:r>
                            <w:r w:rsidR="009F5287" w:rsidRPr="009F5287">
                              <w:t>zostały wprowadzone przez większy odsetek</w:t>
                            </w:r>
                            <w:r w:rsidRPr="00022037">
                              <w:t xml:space="preserve"> przedsiębiorstw przemysłowych niż usługowych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F368" id="Pole tekstowe 1" o:spid="_x0000_s1028" type="#_x0000_t202" style="position:absolute;margin-left:411pt;margin-top:13.7pt;width:135.85pt;height:71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" filled="f" stroked="f">
                <v:textbox>
                  <w:txbxContent>
                    <w:p w14:paraId="702ED690" w14:textId="1FDC2882" w:rsidR="003E2234" w:rsidRDefault="00253787" w:rsidP="00253787">
                      <w:pPr>
                        <w:pStyle w:val="tekstzboku"/>
                        <w:spacing w:before="0"/>
                      </w:pPr>
                      <w:r w:rsidRPr="00022037">
                        <w:t xml:space="preserve">W latach 2017-2019 innowacje </w:t>
                      </w:r>
                      <w:r w:rsidR="009F5287" w:rsidRPr="009F5287">
                        <w:t>zostały wprowadzone przez większy odsetek</w:t>
                      </w:r>
                      <w:r w:rsidRPr="00022037">
                        <w:t xml:space="preserve"> przedsiębiorstw przemysłowych niż usługowych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379282" w14:textId="2B014292" w:rsidR="00E71C22" w:rsidRDefault="00253787" w:rsidP="003F3138">
      <w:pPr>
        <w:rPr>
          <w:shd w:val="clear" w:color="auto" w:fill="FFFFFF"/>
        </w:rPr>
      </w:pPr>
      <w:r>
        <w:rPr>
          <w:shd w:val="clear" w:color="auto" w:fill="FFFFFF"/>
        </w:rPr>
        <w:t xml:space="preserve">Aktywność innowacyjną w latach 2017-2019 (tj. </w:t>
      </w:r>
      <w:r>
        <w:t xml:space="preserve">wdrożenie innowacji produktowych lub procesów biznesowych, bądź prowadzenie działalności innowacyjnej zaniechanej lub niezakończonej) </w:t>
      </w:r>
      <w:r w:rsidRPr="00825844">
        <w:rPr>
          <w:spacing w:val="-2"/>
        </w:rPr>
        <w:t xml:space="preserve">zadeklarowało </w:t>
      </w:r>
      <w:r>
        <w:rPr>
          <w:spacing w:val="-2"/>
        </w:rPr>
        <w:t>21,7</w:t>
      </w:r>
      <w:r w:rsidRPr="00825844">
        <w:rPr>
          <w:spacing w:val="-2"/>
        </w:rPr>
        <w:t xml:space="preserve">% przedsiębiorstw przemysłowych i </w:t>
      </w:r>
      <w:r w:rsidRPr="00C855D6">
        <w:rPr>
          <w:spacing w:val="-2"/>
        </w:rPr>
        <w:t>13,7</w:t>
      </w:r>
      <w:r w:rsidRPr="00825844">
        <w:rPr>
          <w:spacing w:val="-2"/>
        </w:rPr>
        <w:t>% przedsiębior</w:t>
      </w:r>
      <w:r>
        <w:t xml:space="preserve">stw </w:t>
      </w:r>
      <w:r w:rsidRPr="00825844">
        <w:rPr>
          <w:spacing w:val="-2"/>
        </w:rPr>
        <w:t>usługowych</w:t>
      </w:r>
      <w:r>
        <w:rPr>
          <w:spacing w:val="-2"/>
        </w:rPr>
        <w:t xml:space="preserve"> wobec odpowiednio 26,1% oraz 21,0% w latach 2016-2018</w:t>
      </w:r>
      <w:r>
        <w:t>.</w:t>
      </w:r>
    </w:p>
    <w:p w14:paraId="2579E6B3" w14:textId="6FB3B8D8" w:rsidR="00D01F46" w:rsidRPr="004B430B" w:rsidRDefault="00253787" w:rsidP="003F3138">
      <w:pPr>
        <w:rPr>
          <w:szCs w:val="19"/>
        </w:rPr>
      </w:pPr>
      <w:r>
        <w:rPr>
          <w:shd w:val="clear" w:color="auto" w:fill="FFFFFF"/>
        </w:rPr>
        <w:t>W latach 2017-2019 innowacje (n</w:t>
      </w:r>
      <w:r w:rsidRPr="004B430B">
        <w:rPr>
          <w:shd w:val="clear" w:color="auto" w:fill="FFFFFF"/>
        </w:rPr>
        <w:t>owe lub ulepszone produkty lub procesy biznesowe</w:t>
      </w:r>
      <w:r>
        <w:rPr>
          <w:shd w:val="clear" w:color="auto" w:fill="FFFFFF"/>
        </w:rPr>
        <w:t>)</w:t>
      </w:r>
      <w:r w:rsidRPr="004B430B">
        <w:rPr>
          <w:shd w:val="clear" w:color="auto" w:fill="FFFFFF"/>
        </w:rPr>
        <w:t xml:space="preserve"> wprowadziło </w:t>
      </w:r>
      <w:r>
        <w:rPr>
          <w:shd w:val="clear" w:color="auto" w:fill="FFFFFF"/>
        </w:rPr>
        <w:t>18,9</w:t>
      </w:r>
      <w:r w:rsidRPr="004B430B">
        <w:rPr>
          <w:shd w:val="clear" w:color="auto" w:fill="FFFFFF"/>
        </w:rPr>
        <w:t xml:space="preserve">% przedsiębiorstw </w:t>
      </w:r>
      <w:r w:rsidRPr="004B430B">
        <w:rPr>
          <w:spacing w:val="-2"/>
          <w:shd w:val="clear" w:color="auto" w:fill="FFFFFF"/>
        </w:rPr>
        <w:t xml:space="preserve">przemysłowych i </w:t>
      </w:r>
      <w:r w:rsidRPr="00C855D6">
        <w:rPr>
          <w:spacing w:val="-2"/>
          <w:shd w:val="clear" w:color="auto" w:fill="FFFFFF"/>
        </w:rPr>
        <w:t xml:space="preserve">11,9% </w:t>
      </w:r>
      <w:r w:rsidRPr="004B430B">
        <w:rPr>
          <w:spacing w:val="-2"/>
          <w:shd w:val="clear" w:color="auto" w:fill="FFFFFF"/>
        </w:rPr>
        <w:t>przedsiębiorstw usługowych</w:t>
      </w:r>
      <w:r>
        <w:rPr>
          <w:spacing w:val="-2"/>
          <w:shd w:val="clear" w:color="auto" w:fill="FFFFFF"/>
        </w:rPr>
        <w:t xml:space="preserve">, tj. mniej niż w latach 2016-2018, kiedy to wprowadziło je odpowiednio 24,0% i 19,6% badanych przedsiębiorstw. </w:t>
      </w:r>
      <w:r>
        <w:rPr>
          <w:spacing w:val="-2"/>
          <w:shd w:val="clear" w:color="auto" w:fill="FFFFFF"/>
        </w:rPr>
        <w:br/>
        <w:t xml:space="preserve">Zarówno innowacje produktowe, jak i innowacje procesów biznesowych częściej wprowadzały przedsiębiorstwa przemysłowe niż usługowe (odpowiednio </w:t>
      </w:r>
      <w:r w:rsidRPr="004D4263">
        <w:rPr>
          <w:spacing w:val="-2"/>
          <w:shd w:val="clear" w:color="auto" w:fill="FFFFFF"/>
        </w:rPr>
        <w:t>13,6</w:t>
      </w:r>
      <w:r w:rsidRPr="00C855D6">
        <w:rPr>
          <w:spacing w:val="-2"/>
          <w:shd w:val="clear" w:color="auto" w:fill="FFFFFF"/>
        </w:rPr>
        <w:t>% i 15,3% wobec 6,3% i 10,3%).</w:t>
      </w:r>
    </w:p>
    <w:p w14:paraId="736DE2E6" w14:textId="1D187C21" w:rsidR="00692845" w:rsidRDefault="00692845" w:rsidP="00D01F46">
      <w:pPr>
        <w:rPr>
          <w:shd w:val="clear" w:color="auto" w:fill="FFFFFF"/>
        </w:rPr>
      </w:pPr>
    </w:p>
    <w:p w14:paraId="20393DCF" w14:textId="221CD5D5" w:rsidR="00D01F46" w:rsidRDefault="004B430B" w:rsidP="00D01F46">
      <w:pPr>
        <w:pStyle w:val="tytuwykresu"/>
      </w:pPr>
      <w:r>
        <w:t xml:space="preserve">Wykres </w:t>
      </w:r>
      <w:r w:rsidR="00D01F46" w:rsidRPr="009F7B18">
        <w:t xml:space="preserve">1. </w:t>
      </w:r>
      <w:r w:rsidR="00F7308F">
        <w:t>Przedsiębiorstwa</w:t>
      </w:r>
      <w:r w:rsidR="00F7308F" w:rsidRPr="009F7B18">
        <w:t xml:space="preserve">, które </w:t>
      </w:r>
      <w:r w:rsidR="00F7308F">
        <w:t xml:space="preserve">w latach </w:t>
      </w:r>
      <w:r w:rsidR="00F7308F" w:rsidRPr="00C855D6">
        <w:t xml:space="preserve">2017-2019 </w:t>
      </w:r>
      <w:r w:rsidR="00F7308F">
        <w:t>wprowadziły innowacje</w:t>
      </w:r>
    </w:p>
    <w:p w14:paraId="16B64278" w14:textId="2F898AA2" w:rsidR="006A3A3A" w:rsidRPr="009F7B18" w:rsidRDefault="001A4662" w:rsidP="006A3A3A">
      <w:pPr>
        <w:pStyle w:val="Brakstyluakapitowego"/>
        <w:ind w:firstLine="567"/>
      </w:pPr>
      <w:r>
        <w:rPr>
          <w:noProof/>
          <w:lang w:val="pl-PL"/>
        </w:rPr>
        <w:drawing>
          <wp:inline distT="0" distB="0" distL="0" distR="0" wp14:anchorId="4A984264" wp14:editId="2117CE0D">
            <wp:extent cx="4176000" cy="2187427"/>
            <wp:effectExtent l="0" t="0" r="0" b="3810"/>
            <wp:docPr id="7" name="Wykre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7EABC8F" w14:textId="77777777" w:rsidR="00F7308F" w:rsidRDefault="00F7308F" w:rsidP="003F3138">
      <w:r w:rsidRPr="004B430B">
        <w:t>W latach 201</w:t>
      </w:r>
      <w:r>
        <w:t>7</w:t>
      </w:r>
      <w:r w:rsidRPr="004B430B">
        <w:t>-201</w:t>
      </w:r>
      <w:r>
        <w:t>9</w:t>
      </w:r>
      <w:r w:rsidRPr="004B430B">
        <w:t xml:space="preserve"> w ramach innowacji produktowych, nowe lub ulepszone wyroby wprowadziło </w:t>
      </w:r>
      <w:r>
        <w:t>12,5</w:t>
      </w:r>
      <w:r w:rsidRPr="004B430B">
        <w:t xml:space="preserve">% </w:t>
      </w:r>
      <w:r w:rsidRPr="003F3138">
        <w:rPr>
          <w:spacing w:val="-2"/>
        </w:rPr>
        <w:t>przedsiębiorstw przemysłowych i 3,1% usługowych</w:t>
      </w:r>
      <w:r w:rsidRPr="004B430B">
        <w:t xml:space="preserve">, natomiast nowe lub </w:t>
      </w:r>
      <w:r w:rsidRPr="003F3138">
        <w:rPr>
          <w:spacing w:val="-2"/>
        </w:rPr>
        <w:t>ulepsz</w:t>
      </w:r>
      <w:r w:rsidRPr="004B430B">
        <w:t>one usługi –</w:t>
      </w:r>
      <w:r>
        <w:t xml:space="preserve"> 3,9</w:t>
      </w:r>
      <w:r w:rsidRPr="004B430B">
        <w:t xml:space="preserve">% przedsiębiorstw przemysłowych </w:t>
      </w:r>
      <w:r w:rsidRPr="00C855D6">
        <w:t xml:space="preserve">i 4,7% </w:t>
      </w:r>
      <w:r w:rsidRPr="004B430B">
        <w:t>usługowych.</w:t>
      </w:r>
    </w:p>
    <w:p w14:paraId="5CC72F8D" w14:textId="77777777" w:rsidR="003F3138" w:rsidRPr="004B430B" w:rsidRDefault="003F3138" w:rsidP="003F3138"/>
    <w:p w14:paraId="0048FD67" w14:textId="53505FF0" w:rsidR="008A5C07" w:rsidRDefault="00F7308F" w:rsidP="003F3138">
      <w:r w:rsidRPr="004B430B">
        <w:lastRenderedPageBreak/>
        <w:t xml:space="preserve">Innowacje procesów biznesowych wdrożyło </w:t>
      </w:r>
      <w:r>
        <w:t>15,3</w:t>
      </w:r>
      <w:r w:rsidRPr="004B430B">
        <w:t xml:space="preserve">% przedsiębiorstw przemysłowych oraz </w:t>
      </w:r>
      <w:r w:rsidRPr="007D0779">
        <w:t>10,3</w:t>
      </w:r>
      <w:r w:rsidRPr="004B430B">
        <w:t xml:space="preserve">% przedsiębiorstw usługowych. Przedsiębiorstwa przemysłowe najczęściej wprowadzały nowe lub </w:t>
      </w:r>
      <w:r w:rsidRPr="00D71660">
        <w:rPr>
          <w:spacing w:val="-2"/>
        </w:rPr>
        <w:t>ulepszone metody wytwarzania produktów (</w:t>
      </w:r>
      <w:r>
        <w:rPr>
          <w:spacing w:val="-2"/>
        </w:rPr>
        <w:t>9,9</w:t>
      </w:r>
      <w:r w:rsidRPr="00D71660">
        <w:rPr>
          <w:spacing w:val="-2"/>
        </w:rPr>
        <w:t xml:space="preserve">%), a podmioty usługowe </w:t>
      </w:r>
      <w:r w:rsidRPr="004B430B">
        <w:t xml:space="preserve">– </w:t>
      </w:r>
      <w:r w:rsidRPr="007D0779">
        <w:rPr>
          <w:spacing w:val="-2"/>
        </w:rPr>
        <w:t>nowe</w:t>
      </w:r>
      <w:r w:rsidRPr="007D0779">
        <w:t xml:space="preserve"> lub ulepszone metody podziału zadań, uprawnień decyzyjnych lub zarządzania zasobami ludzkimi (5,7%).</w:t>
      </w:r>
    </w:p>
    <w:p w14:paraId="67AEF842" w14:textId="77777777" w:rsidR="00825844" w:rsidRPr="004B430B" w:rsidRDefault="00825844" w:rsidP="00F1075A">
      <w:pPr>
        <w:rPr>
          <w:szCs w:val="19"/>
        </w:rPr>
      </w:pPr>
    </w:p>
    <w:p w14:paraId="0B2DF831" w14:textId="7AD4A6A1" w:rsidR="008A5C07" w:rsidRDefault="008A5C07" w:rsidP="003F3138">
      <w:pPr>
        <w:pStyle w:val="tytuwykresu"/>
      </w:pPr>
      <w:r w:rsidRPr="003F3138">
        <w:t xml:space="preserve">Wykres </w:t>
      </w:r>
      <w:r w:rsidR="004B430B" w:rsidRPr="003F3138">
        <w:t>2</w:t>
      </w:r>
      <w:r w:rsidRPr="003F3138">
        <w:t xml:space="preserve">. </w:t>
      </w:r>
      <w:r w:rsidR="00D00CA0" w:rsidRPr="003F3138">
        <w:t>Przedsiębiorstwa, które w latach 2017-2019 wprowadziły innowacje produktowe</w:t>
      </w:r>
      <w:r w:rsidR="00205DB9" w:rsidRPr="003F3138">
        <w:t xml:space="preserve"> </w:t>
      </w:r>
    </w:p>
    <w:p w14:paraId="686352EB" w14:textId="14212A94" w:rsidR="00243B25" w:rsidRDefault="00243B25" w:rsidP="007F57B2">
      <w:pPr>
        <w:pStyle w:val="Brakstyluakapitowego"/>
        <w:jc w:val="center"/>
      </w:pPr>
      <w:r>
        <w:rPr>
          <w:noProof/>
          <w:lang w:val="pl-PL"/>
        </w:rPr>
        <w:drawing>
          <wp:inline distT="0" distB="0" distL="0" distR="0" wp14:anchorId="576B34B3" wp14:editId="4092FADC">
            <wp:extent cx="4176000" cy="2088000"/>
            <wp:effectExtent l="0" t="0" r="0" b="7620"/>
            <wp:docPr id="28" name="Wykre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7F9DE3" w14:textId="0BAC63A6" w:rsidR="006C1570" w:rsidRDefault="006C1570" w:rsidP="006B12CD"/>
    <w:p w14:paraId="70D8E7FA" w14:textId="1F816CAE" w:rsidR="006C1570" w:rsidRDefault="006C1570" w:rsidP="006672B8">
      <w:pPr>
        <w:pStyle w:val="tytuwykresu"/>
        <w:ind w:left="822" w:hanging="822"/>
      </w:pPr>
      <w:r w:rsidRPr="00477B39">
        <w:t xml:space="preserve">Wykres </w:t>
      </w:r>
      <w:r>
        <w:t>3</w:t>
      </w:r>
      <w:r w:rsidRPr="00477B39">
        <w:t xml:space="preserve">. </w:t>
      </w:r>
      <w:r w:rsidR="00D00CA0">
        <w:t>Przedsiębiorstwa, które w latach 2017</w:t>
      </w:r>
      <w:r w:rsidR="00D00CA0" w:rsidRPr="00477B39">
        <w:t>-20</w:t>
      </w:r>
      <w:r w:rsidR="00D00CA0">
        <w:t xml:space="preserve">19 wprowadziły innowacje procesów </w:t>
      </w:r>
      <w:r w:rsidR="00D00CA0">
        <w:br/>
        <w:t>biznesowych</w:t>
      </w:r>
    </w:p>
    <w:p w14:paraId="6D81333A" w14:textId="77777777" w:rsidR="001979FA" w:rsidRDefault="001979FA" w:rsidP="006672B8">
      <w:pPr>
        <w:pStyle w:val="tytuwykresu"/>
        <w:ind w:left="822" w:hanging="822"/>
      </w:pPr>
    </w:p>
    <w:p w14:paraId="39AD6F9F" w14:textId="68E858FC" w:rsidR="006B12CD" w:rsidRDefault="00C3479C" w:rsidP="00740384">
      <w:pPr>
        <w:pStyle w:val="Brakstyluakapitowego"/>
        <w:ind w:firstLine="567"/>
        <w:jc w:val="both"/>
      </w:pPr>
      <w:r>
        <w:rPr>
          <w:noProof/>
          <w:lang w:val="pl-PL"/>
        </w:rPr>
        <w:drawing>
          <wp:inline distT="0" distB="0" distL="0" distR="0" wp14:anchorId="34AABD8C" wp14:editId="29488B8F">
            <wp:extent cx="4176000" cy="3416400"/>
            <wp:effectExtent l="0" t="0" r="15240" b="0"/>
            <wp:docPr id="25" name="Wykres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780034" w14:textId="77777777" w:rsidR="008A5C07" w:rsidRDefault="008A5C07" w:rsidP="00BB2757">
      <w:pPr>
        <w:rPr>
          <w:shd w:val="clear" w:color="auto" w:fill="FFFFFF"/>
        </w:rPr>
      </w:pPr>
    </w:p>
    <w:p w14:paraId="11CD473F" w14:textId="0EE37646" w:rsidR="008A5C07" w:rsidRDefault="00D00CA0" w:rsidP="008A5C07">
      <w:pPr>
        <w:rPr>
          <w:lang w:eastAsia="pl-PL"/>
        </w:rPr>
      </w:pPr>
      <w:r w:rsidRPr="004B430B">
        <w:rPr>
          <w:lang w:eastAsia="pl-PL"/>
        </w:rPr>
        <w:t>Największy odsetek przedsiębiorstw przemysłowych, które wprowadziły innowacje produktowe lub procesów biznesowych wystąpił w działach</w:t>
      </w:r>
      <w:r>
        <w:rPr>
          <w:lang w:eastAsia="pl-PL"/>
        </w:rPr>
        <w:t>:</w:t>
      </w:r>
      <w:r w:rsidRPr="004B430B">
        <w:rPr>
          <w:lang w:eastAsia="pl-PL"/>
        </w:rPr>
        <w:t xml:space="preserve"> </w:t>
      </w:r>
      <w:r w:rsidRPr="00A86293">
        <w:rPr>
          <w:i/>
          <w:lang w:eastAsia="pl-PL"/>
        </w:rPr>
        <w:t xml:space="preserve">Wytwarzanie i przetwarzanie koksu </w:t>
      </w:r>
      <w:r w:rsidR="004B2351">
        <w:rPr>
          <w:i/>
          <w:lang w:eastAsia="pl-PL"/>
        </w:rPr>
        <w:br/>
      </w:r>
      <w:r w:rsidRPr="00A86293">
        <w:rPr>
          <w:i/>
          <w:lang w:eastAsia="pl-PL"/>
        </w:rPr>
        <w:t>i produktów rafinacji ropy naftowej</w:t>
      </w:r>
      <w:r>
        <w:rPr>
          <w:lang w:eastAsia="pl-PL"/>
        </w:rPr>
        <w:t xml:space="preserve"> (55,1%), </w:t>
      </w:r>
      <w:r w:rsidRPr="00A86293">
        <w:rPr>
          <w:i/>
          <w:lang w:eastAsia="pl-PL"/>
        </w:rPr>
        <w:t>Wydobywanie węgla kamiennego i brunatnego</w:t>
      </w:r>
      <w:r>
        <w:rPr>
          <w:lang w:eastAsia="pl-PL"/>
        </w:rPr>
        <w:t xml:space="preserve"> (52,9%) oraz </w:t>
      </w:r>
      <w:r w:rsidRPr="004B430B">
        <w:rPr>
          <w:i/>
          <w:lang w:eastAsia="pl-PL"/>
        </w:rPr>
        <w:t>Produkcja podstawowych substancji farmaceutycznych oraz leków i pozostałych wyrobów farmaceutycznych</w:t>
      </w:r>
      <w:r w:rsidRPr="004B430B">
        <w:rPr>
          <w:lang w:eastAsia="pl-PL"/>
        </w:rPr>
        <w:t xml:space="preserve"> (</w:t>
      </w:r>
      <w:r>
        <w:rPr>
          <w:lang w:eastAsia="pl-PL"/>
        </w:rPr>
        <w:t>45,9%)</w:t>
      </w:r>
      <w:r w:rsidRPr="004B430B">
        <w:rPr>
          <w:lang w:eastAsia="pl-PL"/>
        </w:rPr>
        <w:t xml:space="preserve">, natomiast w usługach – </w:t>
      </w:r>
      <w:r w:rsidRPr="00A849D8">
        <w:rPr>
          <w:lang w:eastAsia="pl-PL"/>
        </w:rPr>
        <w:t xml:space="preserve">w działach </w:t>
      </w:r>
      <w:r w:rsidRPr="00A849D8">
        <w:rPr>
          <w:i/>
          <w:lang w:eastAsia="pl-PL"/>
        </w:rPr>
        <w:t>Ubezpieczenia, reasekuracja oraz fundusze emerytalne, z wyłączeniem obowiązkowego ubezpieczenia społecznego</w:t>
      </w:r>
      <w:r w:rsidRPr="00A849D8">
        <w:rPr>
          <w:lang w:eastAsia="pl-PL"/>
        </w:rPr>
        <w:t xml:space="preserve"> (67,7%) oraz </w:t>
      </w:r>
      <w:r w:rsidRPr="00A849D8">
        <w:rPr>
          <w:i/>
          <w:lang w:eastAsia="pl-PL"/>
        </w:rPr>
        <w:t>Badania naukowe i prace rozwojowe</w:t>
      </w:r>
      <w:r w:rsidRPr="00A849D8">
        <w:rPr>
          <w:lang w:eastAsia="pl-PL"/>
        </w:rPr>
        <w:t xml:space="preserve"> (52,7%).</w:t>
      </w:r>
    </w:p>
    <w:p w14:paraId="50934CA4" w14:textId="77777777" w:rsidR="00D00CA0" w:rsidRDefault="00D00CA0" w:rsidP="008A5C07">
      <w:pPr>
        <w:rPr>
          <w:lang w:eastAsia="pl-PL"/>
        </w:rPr>
      </w:pPr>
    </w:p>
    <w:p w14:paraId="5CD1BD4A" w14:textId="4725D8F3" w:rsidR="00910EED" w:rsidRDefault="00910EED" w:rsidP="00910EED">
      <w:pPr>
        <w:pStyle w:val="tytuwykresu"/>
        <w:ind w:left="822" w:hanging="822"/>
      </w:pPr>
      <w:r w:rsidRPr="0051075D">
        <w:rPr>
          <w:lang w:eastAsia="pl-PL"/>
        </w:rPr>
        <w:lastRenderedPageBreak/>
        <w:t xml:space="preserve">Tablica </w:t>
      </w:r>
      <w:r>
        <w:rPr>
          <w:lang w:eastAsia="pl-PL"/>
        </w:rPr>
        <w:t>1</w:t>
      </w:r>
      <w:r w:rsidRPr="0051075D">
        <w:rPr>
          <w:lang w:eastAsia="pl-PL"/>
        </w:rPr>
        <w:t xml:space="preserve">. </w:t>
      </w:r>
      <w:r w:rsidR="003672BF">
        <w:t xml:space="preserve">Przedsiębiorstwa innowacyjne w latach 2017-2019 według wybranych rodzajów </w:t>
      </w:r>
      <w:r w:rsidR="000921C2">
        <w:br/>
      </w:r>
      <w:r w:rsidR="003672BF">
        <w:t>działalności (działy PKD)</w:t>
      </w:r>
    </w:p>
    <w:p w14:paraId="7148A20D" w14:textId="77777777" w:rsidR="00652683" w:rsidRDefault="00652683" w:rsidP="00910EED">
      <w:pPr>
        <w:pStyle w:val="tytuwykresu"/>
        <w:ind w:left="822" w:hanging="822"/>
        <w:rPr>
          <w:lang w:eastAsia="pl-PL"/>
        </w:rPr>
      </w:pPr>
    </w:p>
    <w:tbl>
      <w:tblPr>
        <w:tblStyle w:val="Tabela-Siatka"/>
        <w:tblW w:w="8049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4592"/>
        <w:gridCol w:w="1152"/>
        <w:gridCol w:w="1152"/>
        <w:gridCol w:w="1153"/>
      </w:tblGrid>
      <w:tr w:rsidR="00910EED" w14:paraId="228600BA" w14:textId="77777777" w:rsidTr="009F5287">
        <w:tc>
          <w:tcPr>
            <w:tcW w:w="4592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64189B6A" w14:textId="0ADD6985" w:rsidR="00910EED" w:rsidRPr="0081437C" w:rsidRDefault="00910EED" w:rsidP="009F5287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WYSZCZEGÓLNIENIE</w:t>
            </w:r>
          </w:p>
        </w:tc>
        <w:tc>
          <w:tcPr>
            <w:tcW w:w="3457" w:type="dxa"/>
            <w:gridSpan w:val="3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F0F2187" w14:textId="77777777" w:rsidR="00910EED" w:rsidRPr="0081437C" w:rsidRDefault="00910EED" w:rsidP="00B0324B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Przedsiębiorstwa, które wdrożyły innowacje</w:t>
            </w:r>
          </w:p>
        </w:tc>
      </w:tr>
      <w:tr w:rsidR="00910EED" w14:paraId="0EBEA1A9" w14:textId="77777777" w:rsidTr="0081437C">
        <w:trPr>
          <w:trHeight w:val="816"/>
        </w:trPr>
        <w:tc>
          <w:tcPr>
            <w:tcW w:w="4592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09D69A65" w14:textId="77777777" w:rsidR="00910EED" w:rsidRPr="0081437C" w:rsidRDefault="00910EED" w:rsidP="00B0324B">
            <w:pPr>
              <w:jc w:val="center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8EDB85C" w14:textId="77777777" w:rsidR="00910EED" w:rsidRPr="0081437C" w:rsidRDefault="00910EED" w:rsidP="00910EED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ogółem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C66695" w14:textId="77777777" w:rsidR="00910EED" w:rsidRPr="0081437C" w:rsidRDefault="00910EED" w:rsidP="00910EED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produktowe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05A2EB5" w14:textId="77777777" w:rsidR="00910EED" w:rsidRPr="0081437C" w:rsidRDefault="00910EED" w:rsidP="00910EED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procesów biznesowych</w:t>
            </w:r>
          </w:p>
        </w:tc>
      </w:tr>
      <w:tr w:rsidR="00910EED" w14:paraId="0DEB23DC" w14:textId="77777777" w:rsidTr="0081437C">
        <w:tc>
          <w:tcPr>
            <w:tcW w:w="4592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424C83F2" w14:textId="77777777" w:rsidR="00910EED" w:rsidRPr="0081437C" w:rsidRDefault="00910EED" w:rsidP="00B0324B">
            <w:pPr>
              <w:spacing w:after="0" w:line="240" w:lineRule="auto"/>
              <w:jc w:val="right"/>
              <w:rPr>
                <w:sz w:val="16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0C6EB38F" w14:textId="77777777" w:rsidR="00910EED" w:rsidRPr="0081437C" w:rsidRDefault="00910EED" w:rsidP="00B0324B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w %</w:t>
            </w:r>
          </w:p>
        </w:tc>
      </w:tr>
      <w:tr w:rsidR="00910EED" w14:paraId="63DB8820" w14:textId="77777777" w:rsidTr="009F5287">
        <w:tc>
          <w:tcPr>
            <w:tcW w:w="8049" w:type="dxa"/>
            <w:gridSpan w:val="4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14:paraId="10CB5729" w14:textId="77777777" w:rsidR="00910EED" w:rsidRPr="0081437C" w:rsidRDefault="00910EED" w:rsidP="00B0324B">
            <w:pPr>
              <w:rPr>
                <w:b/>
                <w:sz w:val="16"/>
              </w:rPr>
            </w:pPr>
            <w:r w:rsidRPr="0081437C">
              <w:rPr>
                <w:b/>
                <w:sz w:val="16"/>
              </w:rPr>
              <w:t>Przedsiębiorstwa przemysłowe</w:t>
            </w:r>
          </w:p>
        </w:tc>
      </w:tr>
      <w:tr w:rsidR="003672BF" w14:paraId="3504D7D3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7802115B" w14:textId="77777777" w:rsidR="003672BF" w:rsidRPr="0081437C" w:rsidRDefault="003672BF" w:rsidP="003672BF">
            <w:pPr>
              <w:rPr>
                <w:sz w:val="16"/>
              </w:rPr>
            </w:pPr>
            <w:r w:rsidRPr="0081437C">
              <w:rPr>
                <w:sz w:val="16"/>
              </w:rPr>
              <w:t>Produkcja artykułów spożywczych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260D92E" w14:textId="4FAEF425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13,8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8787CC5" w14:textId="05D8FDE5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10,2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1578137" w14:textId="7090F47C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</w:tr>
      <w:tr w:rsidR="003672BF" w14:paraId="5CE1AEA0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15D88003" w14:textId="13BE4E1C" w:rsidR="003672BF" w:rsidRPr="0081437C" w:rsidRDefault="003672BF" w:rsidP="003672B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81437C">
              <w:rPr>
                <w:sz w:val="16"/>
              </w:rPr>
              <w:t>rodukcja odzieży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DB3BC12" w14:textId="04001F07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342D53B" w14:textId="13B30B44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5FB1858" w14:textId="56C3DA43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7,6</w:t>
            </w:r>
          </w:p>
        </w:tc>
      </w:tr>
      <w:tr w:rsidR="003672BF" w14:paraId="081F7D99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58F514FA" w14:textId="77777777" w:rsidR="003672BF" w:rsidRPr="0081437C" w:rsidRDefault="003672BF" w:rsidP="003672BF">
            <w:pPr>
              <w:rPr>
                <w:sz w:val="16"/>
              </w:rPr>
            </w:pPr>
            <w:r w:rsidRPr="0081437C">
              <w:rPr>
                <w:sz w:val="16"/>
              </w:rPr>
              <w:t>Produkcja skór i wyrobów ze skór wyprawionych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D32A764" w14:textId="32991CC6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9,7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B4C88BD" w14:textId="36F1A901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7,5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226733B" w14:textId="6FED535E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7,3</w:t>
            </w:r>
          </w:p>
        </w:tc>
      </w:tr>
      <w:tr w:rsidR="003672BF" w14:paraId="18C2442B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3B21FDEC" w14:textId="77777777" w:rsidR="003672BF" w:rsidRPr="0081437C" w:rsidRDefault="003672BF" w:rsidP="003672BF">
            <w:pPr>
              <w:rPr>
                <w:sz w:val="16"/>
              </w:rPr>
            </w:pPr>
            <w:r w:rsidRPr="0081437C">
              <w:rPr>
                <w:sz w:val="16"/>
              </w:rPr>
              <w:t>Wytwarzanie i przetwarzanie koksu i produktów rafinacji ropy naftowej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170813" w14:textId="7EA42C57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55,1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89D835D" w14:textId="7B45F4B9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49,0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DC5650B" w14:textId="45CA456F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51,0</w:t>
            </w:r>
          </w:p>
        </w:tc>
      </w:tr>
      <w:tr w:rsidR="003672BF" w14:paraId="6A24985A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6FBDF21F" w14:textId="77777777" w:rsidR="003672BF" w:rsidRPr="0081437C" w:rsidRDefault="003672BF" w:rsidP="003672BF">
            <w:pPr>
              <w:rPr>
                <w:sz w:val="16"/>
              </w:rPr>
            </w:pPr>
            <w:r w:rsidRPr="0081437C">
              <w:rPr>
                <w:sz w:val="16"/>
              </w:rPr>
              <w:t>Produkcja chemikaliów i wyrobów chemicznych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4FE7A8F" w14:textId="7BD68046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38,9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B09DFD" w14:textId="6F03EC2C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31,6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FA9A4D0" w14:textId="04883FCF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32,0</w:t>
            </w:r>
          </w:p>
        </w:tc>
      </w:tr>
      <w:tr w:rsidR="003672BF" w14:paraId="774FF4AB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18F597E7" w14:textId="77777777" w:rsidR="003672BF" w:rsidRPr="0081437C" w:rsidRDefault="003672BF" w:rsidP="003672BF">
            <w:pPr>
              <w:rPr>
                <w:sz w:val="16"/>
              </w:rPr>
            </w:pPr>
            <w:r w:rsidRPr="0081437C">
              <w:rPr>
                <w:sz w:val="16"/>
              </w:rPr>
              <w:t>Produkcja podstawowych substancji farmaceutycznych oraz leków i pozostałych wyrobów farmaceutycznych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0D13F47" w14:textId="7A04AA5C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45,9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6754FC7" w14:textId="2008742D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40,7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D8235A0" w14:textId="7F5D936C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38,5</w:t>
            </w:r>
          </w:p>
        </w:tc>
      </w:tr>
      <w:tr w:rsidR="003672BF" w14:paraId="37EE2CF1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516A3124" w14:textId="77777777" w:rsidR="003672BF" w:rsidRPr="0081437C" w:rsidRDefault="003672BF" w:rsidP="003672BF">
            <w:pPr>
              <w:rPr>
                <w:sz w:val="16"/>
              </w:rPr>
            </w:pPr>
            <w:r w:rsidRPr="0081437C">
              <w:rPr>
                <w:sz w:val="16"/>
              </w:rPr>
              <w:t>Produkcja komputerów, wyrobów elektronicznych i optycznych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1EC1701" w14:textId="43ED9576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39,6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93B74E8" w14:textId="0C8BBA32" w:rsidR="003672BF" w:rsidRPr="0081437C" w:rsidRDefault="003672BF" w:rsidP="003672BF">
            <w:pPr>
              <w:jc w:val="right"/>
              <w:rPr>
                <w:sz w:val="16"/>
              </w:rPr>
            </w:pPr>
            <w:r>
              <w:rPr>
                <w:sz w:val="16"/>
              </w:rPr>
              <w:t>34,2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9009F5A" w14:textId="6772B9F9" w:rsidR="003672BF" w:rsidRPr="0081437C" w:rsidRDefault="003672BF" w:rsidP="003672BF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  <w:r w:rsidRPr="0081437C">
              <w:rPr>
                <w:sz w:val="16"/>
              </w:rPr>
              <w:t>,3</w:t>
            </w:r>
          </w:p>
        </w:tc>
      </w:tr>
      <w:tr w:rsidR="00910EED" w14:paraId="5414E01F" w14:textId="77777777" w:rsidTr="009F5287">
        <w:tc>
          <w:tcPr>
            <w:tcW w:w="8049" w:type="dxa"/>
            <w:gridSpan w:val="4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73EECF2" w14:textId="77777777" w:rsidR="00910EED" w:rsidRPr="0081437C" w:rsidRDefault="00910EED" w:rsidP="00B0324B">
            <w:pPr>
              <w:rPr>
                <w:b/>
                <w:sz w:val="16"/>
              </w:rPr>
            </w:pPr>
            <w:r w:rsidRPr="0081437C">
              <w:rPr>
                <w:b/>
                <w:sz w:val="16"/>
              </w:rPr>
              <w:t>Przedsiębiorstwa usługowe</w:t>
            </w:r>
          </w:p>
        </w:tc>
      </w:tr>
      <w:tr w:rsidR="00BC2A44" w14:paraId="10B57FBB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3FE6E7CB" w14:textId="77777777" w:rsidR="00BC2A44" w:rsidRPr="0081437C" w:rsidRDefault="00BC2A44" w:rsidP="00BC2A44">
            <w:pPr>
              <w:rPr>
                <w:sz w:val="16"/>
              </w:rPr>
            </w:pPr>
            <w:r w:rsidRPr="0081437C">
              <w:rPr>
                <w:sz w:val="16"/>
              </w:rPr>
              <w:t>Handel hurtowy, z wyłączeniem handlu pojazdami samochodowymi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8572B1E" w14:textId="7346EFEC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10,4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31DE59A" w14:textId="036F2AA6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4,6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CFE3EA2" w14:textId="5AC3C3CC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9,1</w:t>
            </w:r>
          </w:p>
        </w:tc>
      </w:tr>
      <w:tr w:rsidR="00BC2A44" w14:paraId="69875B84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1DF1E939" w14:textId="77777777" w:rsidR="00BC2A44" w:rsidRPr="0081437C" w:rsidRDefault="00BC2A44" w:rsidP="00BC2A44">
            <w:pPr>
              <w:rPr>
                <w:sz w:val="16"/>
              </w:rPr>
            </w:pPr>
            <w:r w:rsidRPr="0081437C">
              <w:rPr>
                <w:sz w:val="16"/>
              </w:rPr>
              <w:t>Transport lądowy oraz transport rurociągowy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48D03B3" w14:textId="233B4A5E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4,5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0D3DB9F" w14:textId="34A0C926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0,9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A9D2453" w14:textId="175177D8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4,0</w:t>
            </w:r>
          </w:p>
        </w:tc>
      </w:tr>
      <w:tr w:rsidR="00BC2A44" w14:paraId="0429ECBF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08CECF37" w14:textId="77777777" w:rsidR="00BC2A44" w:rsidRPr="0081437C" w:rsidRDefault="00BC2A44" w:rsidP="00BC2A44">
            <w:pPr>
              <w:rPr>
                <w:sz w:val="16"/>
              </w:rPr>
            </w:pPr>
            <w:r w:rsidRPr="0081437C">
              <w:rPr>
                <w:sz w:val="16"/>
              </w:rPr>
              <w:t>Transport wodny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0F038EA" w14:textId="2B6F666C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12,1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AC42ADF" w14:textId="6BB9059D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3,0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2AD79E3" w14:textId="341943B5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12,1</w:t>
            </w:r>
          </w:p>
        </w:tc>
      </w:tr>
      <w:tr w:rsidR="00BC2A44" w14:paraId="69D4DA01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576C0D37" w14:textId="667973B1" w:rsidR="00BC2A44" w:rsidRPr="0081437C" w:rsidRDefault="00BC2A44" w:rsidP="00BC2A44">
            <w:pPr>
              <w:rPr>
                <w:sz w:val="16"/>
              </w:rPr>
            </w:pPr>
            <w:r w:rsidRPr="0081437C">
              <w:rPr>
                <w:sz w:val="16"/>
              </w:rPr>
              <w:t>Działalność związana z oprogramowaniem</w:t>
            </w:r>
            <w:r>
              <w:rPr>
                <w:sz w:val="16"/>
              </w:rPr>
              <w:t xml:space="preserve"> </w:t>
            </w:r>
            <w:r w:rsidRPr="0081437C">
              <w:rPr>
                <w:sz w:val="16"/>
              </w:rPr>
              <w:t xml:space="preserve">i doradztwem </w:t>
            </w:r>
            <w:r>
              <w:rPr>
                <w:sz w:val="16"/>
              </w:rPr>
              <w:br/>
            </w:r>
            <w:r w:rsidRPr="0081437C">
              <w:rPr>
                <w:sz w:val="16"/>
              </w:rPr>
              <w:t>w zakresie informatyki oraz działalność powiązana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743C8CD" w14:textId="48475158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29,8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E7B47CD" w14:textId="73086798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23,4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A7E4975" w14:textId="247B2F20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25,0</w:t>
            </w:r>
          </w:p>
        </w:tc>
      </w:tr>
      <w:tr w:rsidR="00BC2A44" w14:paraId="70103C20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25BC43AA" w14:textId="422F24B5" w:rsidR="00BC2A44" w:rsidRPr="0081437C" w:rsidRDefault="00BC2A44" w:rsidP="00BC2A44">
            <w:pPr>
              <w:rPr>
                <w:sz w:val="16"/>
              </w:rPr>
            </w:pPr>
            <w:r w:rsidRPr="0081437C">
              <w:rPr>
                <w:sz w:val="16"/>
              </w:rPr>
              <w:t>Działalność</w:t>
            </w:r>
            <w:r>
              <w:rPr>
                <w:sz w:val="16"/>
              </w:rPr>
              <w:t xml:space="preserve"> </w:t>
            </w:r>
            <w:r w:rsidRPr="0081437C">
              <w:rPr>
                <w:sz w:val="16"/>
              </w:rPr>
              <w:t>usługowa w zakresie informacji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7C886E" w14:textId="24CBB0AC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23,3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E8ABC3A" w14:textId="35458C5A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16,6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B63D5DC" w14:textId="482638AE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21,1</w:t>
            </w:r>
          </w:p>
        </w:tc>
      </w:tr>
      <w:tr w:rsidR="00BC2A44" w14:paraId="6267230A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39DF8459" w14:textId="09D9FF03" w:rsidR="00BC2A44" w:rsidRPr="0081437C" w:rsidRDefault="00BC2A44" w:rsidP="00BC2A44">
            <w:pPr>
              <w:rPr>
                <w:sz w:val="16"/>
              </w:rPr>
            </w:pPr>
            <w:r w:rsidRPr="0081437C">
              <w:rPr>
                <w:sz w:val="16"/>
              </w:rPr>
              <w:t xml:space="preserve">Ubezpieczenia, reasekuracja oraz fundusze emerytalne, </w:t>
            </w:r>
            <w:r>
              <w:rPr>
                <w:sz w:val="16"/>
              </w:rPr>
              <w:br/>
            </w:r>
            <w:r w:rsidRPr="0081437C">
              <w:rPr>
                <w:sz w:val="16"/>
              </w:rPr>
              <w:t>z wyłączeniem obowiązkowego ubezpieczenia społecznego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EE51363" w14:textId="7D5938D5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67,7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5259AA0" w14:textId="62E64A79" w:rsidR="00BC2A44" w:rsidRPr="0081437C" w:rsidRDefault="00BC2A44" w:rsidP="00BC2A44">
            <w:pPr>
              <w:jc w:val="right"/>
              <w:rPr>
                <w:sz w:val="16"/>
              </w:rPr>
            </w:pPr>
            <w:r>
              <w:rPr>
                <w:sz w:val="16"/>
              </w:rPr>
              <w:t>55,4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EA9C7E9" w14:textId="37C3F0FB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67,</w:t>
            </w:r>
            <w:r>
              <w:rPr>
                <w:sz w:val="16"/>
              </w:rPr>
              <w:t>7</w:t>
            </w:r>
          </w:p>
        </w:tc>
      </w:tr>
      <w:tr w:rsidR="00BC2A44" w14:paraId="78AE9161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</w:tcPr>
          <w:p w14:paraId="29B817F7" w14:textId="77777777" w:rsidR="00BC2A44" w:rsidRPr="0081437C" w:rsidRDefault="00BC2A44" w:rsidP="00BC2A44">
            <w:pPr>
              <w:rPr>
                <w:sz w:val="16"/>
              </w:rPr>
            </w:pPr>
            <w:r w:rsidRPr="0081437C">
              <w:rPr>
                <w:sz w:val="16"/>
              </w:rPr>
              <w:t>Badania naukowe i prace rozwojowe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167C36B3" w14:textId="73008BAC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52,7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64B2DF2" w14:textId="76FB320D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37,4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7D2E6A3D" w14:textId="1DBC2492" w:rsidR="00BC2A44" w:rsidRPr="0081437C" w:rsidRDefault="00BC2A44" w:rsidP="00BC2A44">
            <w:pPr>
              <w:jc w:val="right"/>
              <w:rPr>
                <w:sz w:val="16"/>
              </w:rPr>
            </w:pPr>
            <w:r w:rsidRPr="00D0066D">
              <w:rPr>
                <w:sz w:val="16"/>
              </w:rPr>
              <w:t>42,3</w:t>
            </w:r>
          </w:p>
        </w:tc>
      </w:tr>
    </w:tbl>
    <w:p w14:paraId="5CE6F13E" w14:textId="4F7C1C9B" w:rsidR="00910EED" w:rsidRPr="004B430B" w:rsidRDefault="001979FA" w:rsidP="008A5C07">
      <w:pPr>
        <w:rPr>
          <w:lang w:eastAsia="pl-PL"/>
        </w:rPr>
      </w:pPr>
      <w:r w:rsidRPr="004B430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4C97CA86" wp14:editId="65A97472">
                <wp:simplePos x="0" y="0"/>
                <wp:positionH relativeFrom="column">
                  <wp:posOffset>5207000</wp:posOffset>
                </wp:positionH>
                <wp:positionV relativeFrom="paragraph">
                  <wp:posOffset>237490</wp:posOffset>
                </wp:positionV>
                <wp:extent cx="1828800" cy="920750"/>
                <wp:effectExtent l="0" t="0" r="0" b="0"/>
                <wp:wrapTight wrapText="bothSides">
                  <wp:wrapPolygon edited="0">
                    <wp:start x="675" y="0"/>
                    <wp:lineTo x="675" y="21004"/>
                    <wp:lineTo x="20700" y="21004"/>
                    <wp:lineTo x="20700" y="0"/>
                    <wp:lineTo x="67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26AF" w14:textId="261F5629" w:rsidR="00CE0461" w:rsidRDefault="00BC2A44" w:rsidP="00652683">
                            <w:pPr>
                              <w:pStyle w:val="tekstzboku"/>
                              <w:spacing w:before="0"/>
                            </w:pPr>
                            <w:r w:rsidRPr="00423B8C">
                              <w:t>W</w:t>
                            </w:r>
                            <w:r>
                              <w:t>śród</w:t>
                            </w:r>
                            <w:r w:rsidRPr="00423B8C">
                              <w:t xml:space="preserve"> przedsiębiorstw wprowadzających i</w:t>
                            </w:r>
                            <w:r w:rsidRPr="00A25B5A">
                              <w:t>nnowacje największy</w:t>
                            </w:r>
                            <w:r w:rsidRPr="00423B8C">
                              <w:t xml:space="preserve"> udział miały </w:t>
                            </w:r>
                            <w:r>
                              <w:t>podmioty</w:t>
                            </w:r>
                            <w:r w:rsidRPr="00423B8C">
                              <w:t xml:space="preserve"> o liczbie pracujących 250 osób i więcej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CA86" id="Pole tekstowe 13" o:spid="_x0000_s1029" type="#_x0000_t202" style="position:absolute;margin-left:410pt;margin-top:18.7pt;width:2in;height:72.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" filled="f" stroked="f">
                <v:textbox>
                  <w:txbxContent>
                    <w:p w14:paraId="084426AF" w14:textId="261F5629" w:rsidR="00CE0461" w:rsidRDefault="00BC2A44" w:rsidP="00652683">
                      <w:pPr>
                        <w:pStyle w:val="tekstzboku"/>
                        <w:spacing w:before="0"/>
                      </w:pPr>
                      <w:r w:rsidRPr="00423B8C">
                        <w:t>W</w:t>
                      </w:r>
                      <w:r>
                        <w:t>śród</w:t>
                      </w:r>
                      <w:r w:rsidRPr="00423B8C">
                        <w:t xml:space="preserve"> przedsiębiorstw wprowadzających i</w:t>
                      </w:r>
                      <w:r w:rsidRPr="00A25B5A">
                        <w:t>nnowacje największy</w:t>
                      </w:r>
                      <w:r w:rsidRPr="00423B8C">
                        <w:t xml:space="preserve"> udział miały </w:t>
                      </w:r>
                      <w:r>
                        <w:t>podmioty</w:t>
                      </w:r>
                      <w:r w:rsidRPr="00423B8C">
                        <w:t xml:space="preserve"> o liczbie pracujących 250 osób i więcej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47AB7C" w14:textId="137852CE" w:rsidR="008A5C07" w:rsidRPr="00F240B3" w:rsidRDefault="00BC2A44" w:rsidP="000921C2">
      <w:r w:rsidRPr="004B430B">
        <w:rPr>
          <w:lang w:eastAsia="pl-PL"/>
        </w:rPr>
        <w:t xml:space="preserve">Biorąc pod uwagę liczbę pracujących, największy udział w ogólnej liczbie przedsiębiorstw wprowadzających innowacje miały jednostki o liczbie pracujących 250 osób i więcej. Zarówno </w:t>
      </w:r>
      <w:r w:rsidRPr="004B430B">
        <w:rPr>
          <w:rFonts w:eastAsia="Times New Roman" w:cs="Times New Roman"/>
          <w:szCs w:val="19"/>
          <w:lang w:eastAsia="pl-PL"/>
        </w:rPr>
        <w:t>w przemyśle, jak i w usługach przedsiębiorstwa w tej klasie wielkości najczęściej wprowadzały innowacje procesów biznesow</w:t>
      </w:r>
      <w:r>
        <w:rPr>
          <w:rFonts w:eastAsia="Times New Roman" w:cs="Times New Roman"/>
          <w:szCs w:val="19"/>
          <w:lang w:eastAsia="pl-PL"/>
        </w:rPr>
        <w:t>ych</w:t>
      </w:r>
      <w:r w:rsidRPr="004B430B">
        <w:rPr>
          <w:rFonts w:eastAsia="Times New Roman" w:cs="Times New Roman"/>
          <w:szCs w:val="19"/>
          <w:lang w:eastAsia="pl-PL"/>
        </w:rPr>
        <w:t xml:space="preserve"> (odpowiednio </w:t>
      </w:r>
      <w:r>
        <w:rPr>
          <w:rFonts w:eastAsia="Times New Roman" w:cs="Times New Roman"/>
          <w:szCs w:val="19"/>
          <w:lang w:eastAsia="pl-PL"/>
        </w:rPr>
        <w:t>55,5</w:t>
      </w:r>
      <w:r w:rsidRPr="004B430B">
        <w:rPr>
          <w:rFonts w:eastAsia="Times New Roman" w:cs="Times New Roman"/>
          <w:szCs w:val="19"/>
          <w:lang w:eastAsia="pl-PL"/>
        </w:rPr>
        <w:t>%</w:t>
      </w:r>
      <w:r>
        <w:rPr>
          <w:rFonts w:eastAsia="Times New Roman" w:cs="Times New Roman"/>
          <w:szCs w:val="19"/>
          <w:lang w:eastAsia="pl-PL"/>
        </w:rPr>
        <w:t xml:space="preserve"> i </w:t>
      </w:r>
      <w:r w:rsidRPr="00BA5354">
        <w:rPr>
          <w:rFonts w:eastAsia="Times New Roman" w:cs="Times New Roman"/>
          <w:szCs w:val="19"/>
          <w:lang w:eastAsia="pl-PL"/>
        </w:rPr>
        <w:t>43,1%).</w:t>
      </w:r>
    </w:p>
    <w:p w14:paraId="7B79FC3D" w14:textId="3D9E06A5" w:rsidR="000855B8" w:rsidRDefault="000855B8" w:rsidP="00433CCC"/>
    <w:p w14:paraId="777589BC" w14:textId="77777777" w:rsidR="0081437C" w:rsidRDefault="0081437C" w:rsidP="00433CCC"/>
    <w:p w14:paraId="514B47ED" w14:textId="77777777" w:rsidR="005F4871" w:rsidRDefault="005F4871" w:rsidP="00433CCC"/>
    <w:p w14:paraId="7331EE20" w14:textId="77777777" w:rsidR="0081437C" w:rsidRDefault="0081437C" w:rsidP="00433CCC"/>
    <w:p w14:paraId="47342B97" w14:textId="60C14388" w:rsidR="008A5C07" w:rsidRDefault="008A5C07" w:rsidP="00F240B3">
      <w:pPr>
        <w:pStyle w:val="tytuwykresu"/>
        <w:ind w:left="822" w:hanging="822"/>
        <w:rPr>
          <w:lang w:eastAsia="pl-PL"/>
        </w:rPr>
      </w:pPr>
      <w:r w:rsidRPr="0051075D">
        <w:rPr>
          <w:lang w:eastAsia="pl-PL"/>
        </w:rPr>
        <w:lastRenderedPageBreak/>
        <w:t xml:space="preserve">Tablica </w:t>
      </w:r>
      <w:r w:rsidR="00910EED">
        <w:rPr>
          <w:lang w:eastAsia="pl-PL"/>
        </w:rPr>
        <w:t>2</w:t>
      </w:r>
      <w:r w:rsidRPr="0051075D">
        <w:rPr>
          <w:lang w:eastAsia="pl-PL"/>
        </w:rPr>
        <w:t xml:space="preserve">. </w:t>
      </w:r>
      <w:r w:rsidR="00046CA9">
        <w:rPr>
          <w:lang w:eastAsia="pl-PL"/>
        </w:rPr>
        <w:t xml:space="preserve">Przedsiębiorstwa, </w:t>
      </w:r>
      <w:r w:rsidR="00046CA9" w:rsidRPr="0051075D">
        <w:rPr>
          <w:lang w:eastAsia="pl-PL"/>
        </w:rPr>
        <w:t xml:space="preserve">które wprowadziły innowacje w latach </w:t>
      </w:r>
      <w:r w:rsidR="00046CA9">
        <w:rPr>
          <w:lang w:eastAsia="pl-PL"/>
        </w:rPr>
        <w:t xml:space="preserve">2017-2019 </w:t>
      </w:r>
      <w:r w:rsidR="00046CA9" w:rsidRPr="0051075D">
        <w:rPr>
          <w:lang w:eastAsia="pl-PL"/>
        </w:rPr>
        <w:t xml:space="preserve">według liczby </w:t>
      </w:r>
      <w:r w:rsidR="00652683">
        <w:rPr>
          <w:lang w:eastAsia="pl-PL"/>
        </w:rPr>
        <w:br/>
      </w:r>
      <w:r w:rsidR="00046CA9" w:rsidRPr="0051075D">
        <w:rPr>
          <w:lang w:eastAsia="pl-PL"/>
        </w:rPr>
        <w:t>pracujących</w:t>
      </w:r>
    </w:p>
    <w:p w14:paraId="78D79D51" w14:textId="77777777" w:rsidR="003D1F89" w:rsidRDefault="003D1F89" w:rsidP="00F240B3">
      <w:pPr>
        <w:pStyle w:val="tytuwykresu"/>
        <w:ind w:left="822" w:hanging="822"/>
        <w:rPr>
          <w:lang w:eastAsia="pl-PL"/>
        </w:rPr>
      </w:pPr>
    </w:p>
    <w:tbl>
      <w:tblPr>
        <w:tblStyle w:val="Tabela-Siatka1"/>
        <w:tblW w:w="8049" w:type="dxa"/>
        <w:tblInd w:w="1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2225"/>
        <w:gridCol w:w="2226"/>
      </w:tblGrid>
      <w:tr w:rsidR="00613257" w:rsidRPr="0051075D" w14:paraId="3BBB16E7" w14:textId="77777777" w:rsidTr="009F5287">
        <w:trPr>
          <w:trHeight w:val="268"/>
        </w:trPr>
        <w:tc>
          <w:tcPr>
            <w:tcW w:w="3598" w:type="dxa"/>
            <w:vMerge w:val="restart"/>
            <w:tcBorders>
              <w:top w:val="nil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534E9A88" w14:textId="4FBCA86F" w:rsidR="00613257" w:rsidRPr="004A662F" w:rsidRDefault="00613257" w:rsidP="009F5287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WYSZCZEGÓLNIENIE</w:t>
            </w:r>
          </w:p>
        </w:tc>
        <w:tc>
          <w:tcPr>
            <w:tcW w:w="4451" w:type="dxa"/>
            <w:gridSpan w:val="2"/>
            <w:tcBorders>
              <w:top w:val="nil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098B2FF2" w14:textId="490F141E" w:rsidR="00613257" w:rsidRPr="004A662F" w:rsidRDefault="0061325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Przedsiębiorstwa, które wprowadziły innowacje </w:t>
            </w:r>
          </w:p>
        </w:tc>
      </w:tr>
      <w:tr w:rsidR="00613257" w:rsidRPr="0051075D" w14:paraId="484C0FB2" w14:textId="77777777" w:rsidTr="00F240B3">
        <w:trPr>
          <w:trHeight w:val="268"/>
        </w:trPr>
        <w:tc>
          <w:tcPr>
            <w:tcW w:w="3598" w:type="dxa"/>
            <w:vMerge/>
            <w:tcBorders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136A7A68" w14:textId="77777777" w:rsidR="00613257" w:rsidRPr="004A662F" w:rsidRDefault="0061325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76E69D21" w14:textId="77777777" w:rsidR="00613257" w:rsidRPr="004A662F" w:rsidRDefault="0061325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produktowe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33D688D5" w14:textId="4343484F" w:rsidR="00613257" w:rsidRPr="004A662F" w:rsidRDefault="00613257" w:rsidP="00613257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ja-JP"/>
              </w:rPr>
              <w:t>procesów biznesowych</w:t>
            </w:r>
          </w:p>
        </w:tc>
      </w:tr>
      <w:tr w:rsidR="00613257" w:rsidRPr="0051075D" w14:paraId="14B26DCF" w14:textId="77777777" w:rsidTr="00910EED">
        <w:trPr>
          <w:trHeight w:val="268"/>
        </w:trPr>
        <w:tc>
          <w:tcPr>
            <w:tcW w:w="3598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290301F9" w14:textId="77777777" w:rsidR="00613257" w:rsidRPr="004A662F" w:rsidRDefault="0061325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736F6CEB" w14:textId="5E130C94" w:rsidR="00613257" w:rsidRPr="004A662F" w:rsidRDefault="0061325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w % </w:t>
            </w:r>
          </w:p>
        </w:tc>
      </w:tr>
      <w:tr w:rsidR="00AA3350" w:rsidRPr="0051075D" w14:paraId="6A157B85" w14:textId="77777777" w:rsidTr="00F240B3">
        <w:trPr>
          <w:trHeight w:val="268"/>
        </w:trPr>
        <w:tc>
          <w:tcPr>
            <w:tcW w:w="3598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14:paraId="1C2B4A2F" w14:textId="77777777" w:rsidR="00AA3350" w:rsidRPr="004A662F" w:rsidRDefault="00AA3350" w:rsidP="00AA3350">
            <w:pPr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Przedsiębiorstwa przemysłowe</w:t>
            </w:r>
          </w:p>
        </w:tc>
        <w:tc>
          <w:tcPr>
            <w:tcW w:w="222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bottom"/>
          </w:tcPr>
          <w:p w14:paraId="43C9B874" w14:textId="17996D6E" w:rsidR="00AA3350" w:rsidRPr="004B430B" w:rsidRDefault="00AA3350" w:rsidP="00AA3350">
            <w:pPr>
              <w:jc w:val="right"/>
              <w:rPr>
                <w:rFonts w:cs="Times New Roman"/>
                <w:b/>
                <w:sz w:val="16"/>
                <w:szCs w:val="16"/>
                <w:lang w:eastAsia="ja-JP"/>
              </w:rPr>
            </w:pPr>
            <w:r>
              <w:rPr>
                <w:rFonts w:cs="Times New Roman"/>
                <w:b/>
                <w:sz w:val="16"/>
                <w:szCs w:val="16"/>
                <w:lang w:eastAsia="ja-JP"/>
              </w:rPr>
              <w:t>13,6</w:t>
            </w:r>
          </w:p>
        </w:tc>
        <w:tc>
          <w:tcPr>
            <w:tcW w:w="222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noWrap/>
            <w:vAlign w:val="bottom"/>
          </w:tcPr>
          <w:p w14:paraId="3ADA770A" w14:textId="7407E2E2" w:rsidR="00AA3350" w:rsidRPr="004B430B" w:rsidRDefault="00AA3350" w:rsidP="00AA3350">
            <w:pPr>
              <w:jc w:val="right"/>
              <w:rPr>
                <w:rFonts w:cs="Times New Roman"/>
                <w:b/>
                <w:sz w:val="16"/>
                <w:szCs w:val="16"/>
                <w:lang w:eastAsia="ja-JP"/>
              </w:rPr>
            </w:pPr>
            <w:r>
              <w:rPr>
                <w:rFonts w:cs="Times New Roman"/>
                <w:b/>
                <w:sz w:val="16"/>
                <w:szCs w:val="16"/>
                <w:lang w:eastAsia="ja-JP"/>
              </w:rPr>
              <w:t>15,3</w:t>
            </w:r>
          </w:p>
        </w:tc>
      </w:tr>
      <w:tr w:rsidR="00AA3350" w:rsidRPr="0051075D" w14:paraId="056FE4B5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553082B2" w14:textId="77777777" w:rsidR="00AA3350" w:rsidRPr="004A662F" w:rsidRDefault="00AA3350" w:rsidP="00AA3350">
            <w:pPr>
              <w:ind w:left="176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14:paraId="4112B74A" w14:textId="77777777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noWrap/>
            <w:vAlign w:val="center"/>
          </w:tcPr>
          <w:p w14:paraId="62983D2D" w14:textId="77777777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</w:p>
        </w:tc>
      </w:tr>
      <w:tr w:rsidR="00AA3350" w:rsidRPr="0051075D" w14:paraId="030FAF26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30A5A2CF" w14:textId="77777777" w:rsidR="00AA3350" w:rsidRPr="004A662F" w:rsidRDefault="00AA3350" w:rsidP="00AA3350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10-49 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14:paraId="5D63BBBC" w14:textId="6D97F4B4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>
              <w:rPr>
                <w:rFonts w:cs="Times New Roman"/>
                <w:sz w:val="16"/>
                <w:szCs w:val="16"/>
                <w:lang w:eastAsia="ja-JP"/>
              </w:rPr>
              <w:t>7,8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noWrap/>
            <w:vAlign w:val="center"/>
          </w:tcPr>
          <w:p w14:paraId="03A8F019" w14:textId="7993A04A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>
              <w:rPr>
                <w:rFonts w:cs="Times New Roman"/>
                <w:sz w:val="16"/>
                <w:szCs w:val="16"/>
                <w:lang w:eastAsia="ja-JP"/>
              </w:rPr>
              <w:t>8,3</w:t>
            </w:r>
          </w:p>
        </w:tc>
      </w:tr>
      <w:tr w:rsidR="00AA3350" w:rsidRPr="0051075D" w14:paraId="551D2E6A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BBF03E6" w14:textId="3F37B538" w:rsidR="00AA3350" w:rsidRPr="004A662F" w:rsidRDefault="00AA3350" w:rsidP="00AA3350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50-249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A053FC9" w14:textId="2F791D50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>
              <w:rPr>
                <w:rFonts w:cs="Times New Roman"/>
                <w:sz w:val="16"/>
                <w:szCs w:val="16"/>
                <w:lang w:eastAsia="ja-JP"/>
              </w:rPr>
              <w:t>24,3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2E2B7B12" w14:textId="5466453A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>
              <w:rPr>
                <w:rFonts w:cs="Times New Roman"/>
                <w:sz w:val="16"/>
                <w:szCs w:val="16"/>
                <w:lang w:eastAsia="ja-JP"/>
              </w:rPr>
              <w:t>28,7</w:t>
            </w:r>
          </w:p>
        </w:tc>
      </w:tr>
      <w:tr w:rsidR="00AA3350" w:rsidRPr="0051075D" w14:paraId="229233E4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5B8A8048" w14:textId="77777777" w:rsidR="00AA3350" w:rsidRPr="004A662F" w:rsidRDefault="00AA3350" w:rsidP="00AA3350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14:paraId="6B6839F2" w14:textId="727AA0A1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4</w:t>
            </w:r>
            <w:r>
              <w:rPr>
                <w:rFonts w:cs="Times New Roman"/>
                <w:sz w:val="16"/>
                <w:szCs w:val="16"/>
                <w:lang w:eastAsia="ja-JP"/>
              </w:rPr>
              <w:t>7</w:t>
            </w:r>
            <w:r w:rsidRPr="004B430B">
              <w:rPr>
                <w:rFonts w:cs="Times New Roman"/>
                <w:sz w:val="16"/>
                <w:szCs w:val="16"/>
                <w:lang w:eastAsia="ja-JP"/>
              </w:rPr>
              <w:t>,0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noWrap/>
            <w:vAlign w:val="center"/>
          </w:tcPr>
          <w:p w14:paraId="30DCD2DD" w14:textId="6571232B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>
              <w:rPr>
                <w:rFonts w:cs="Times New Roman"/>
                <w:sz w:val="16"/>
                <w:szCs w:val="16"/>
                <w:lang w:eastAsia="ja-JP"/>
              </w:rPr>
              <w:t>55,5</w:t>
            </w:r>
          </w:p>
        </w:tc>
      </w:tr>
      <w:tr w:rsidR="00AA3350" w:rsidRPr="0051075D" w14:paraId="630EE006" w14:textId="77777777" w:rsidTr="00F240B3">
        <w:trPr>
          <w:trHeight w:val="215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DDD6FDE" w14:textId="72C69EEC" w:rsidR="00AA3350" w:rsidRPr="004A662F" w:rsidRDefault="00AA3350" w:rsidP="00DC3A57">
            <w:pPr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Przedsiębiorstwa usług</w:t>
            </w:r>
            <w:r w:rsidR="00DC3A57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owe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</w:tcPr>
          <w:p w14:paraId="131980C7" w14:textId="405F0B01" w:rsidR="00AA3350" w:rsidRPr="004B430B" w:rsidRDefault="00AA3350" w:rsidP="00AA3350">
            <w:pPr>
              <w:jc w:val="right"/>
              <w:rPr>
                <w:rFonts w:cs="Times New Roman"/>
                <w:b/>
                <w:sz w:val="16"/>
                <w:szCs w:val="16"/>
                <w:lang w:eastAsia="ja-JP"/>
              </w:rPr>
            </w:pPr>
            <w:r w:rsidRPr="005B10DF">
              <w:rPr>
                <w:rFonts w:cs="Times New Roman"/>
                <w:b/>
                <w:sz w:val="16"/>
                <w:szCs w:val="16"/>
                <w:lang w:eastAsia="ja-JP"/>
              </w:rPr>
              <w:t>6,3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bottom"/>
          </w:tcPr>
          <w:p w14:paraId="1D2D0469" w14:textId="1935EBCC" w:rsidR="00AA3350" w:rsidRPr="004B430B" w:rsidRDefault="00AA3350" w:rsidP="00AA3350">
            <w:pPr>
              <w:jc w:val="right"/>
              <w:rPr>
                <w:rFonts w:cs="Times New Roman"/>
                <w:b/>
                <w:sz w:val="16"/>
                <w:szCs w:val="16"/>
                <w:lang w:eastAsia="ja-JP"/>
              </w:rPr>
            </w:pPr>
            <w:r w:rsidRPr="005B10DF">
              <w:rPr>
                <w:rFonts w:cs="Times New Roman"/>
                <w:b/>
                <w:sz w:val="16"/>
                <w:szCs w:val="16"/>
                <w:lang w:eastAsia="ja-JP"/>
              </w:rPr>
              <w:t>10,3</w:t>
            </w:r>
          </w:p>
        </w:tc>
      </w:tr>
      <w:tr w:rsidR="00AA3350" w:rsidRPr="0051075D" w14:paraId="52EF6B5C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CB522A4" w14:textId="77777777" w:rsidR="00AA3350" w:rsidRPr="004A662F" w:rsidRDefault="00AA3350" w:rsidP="00AA3350">
            <w:pPr>
              <w:ind w:left="176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BFECCF6" w14:textId="77777777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0332E7B3" w14:textId="77777777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</w:p>
        </w:tc>
      </w:tr>
      <w:tr w:rsidR="00AA3350" w:rsidRPr="0051075D" w14:paraId="1BAFA776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5F67E24" w14:textId="77777777" w:rsidR="00AA3350" w:rsidRPr="004A662F" w:rsidRDefault="00AA3350" w:rsidP="00AA3350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10-49 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C521421" w14:textId="44A3C10F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5B10DF">
              <w:rPr>
                <w:rFonts w:cs="Times New Roman"/>
                <w:sz w:val="16"/>
                <w:szCs w:val="16"/>
                <w:lang w:eastAsia="ja-JP"/>
              </w:rPr>
              <w:t>4,7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26D3855A" w14:textId="59322F05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5B10DF">
              <w:rPr>
                <w:rFonts w:cs="Times New Roman"/>
                <w:sz w:val="16"/>
                <w:szCs w:val="16"/>
                <w:lang w:eastAsia="ja-JP"/>
              </w:rPr>
              <w:t>7,8</w:t>
            </w:r>
          </w:p>
        </w:tc>
      </w:tr>
      <w:tr w:rsidR="00AA3350" w:rsidRPr="0051075D" w14:paraId="41785E83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CB82492" w14:textId="77777777" w:rsidR="00AA3350" w:rsidRPr="004A662F" w:rsidRDefault="00AA3350" w:rsidP="00AA3350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50-249 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F5FD28C" w14:textId="7542B319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5B10DF">
              <w:rPr>
                <w:rFonts w:cs="Times New Roman"/>
                <w:sz w:val="16"/>
                <w:szCs w:val="16"/>
                <w:lang w:eastAsia="ja-JP"/>
              </w:rPr>
              <w:t>12,6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5DBD47CD" w14:textId="1ADDAF95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5B10DF">
              <w:rPr>
                <w:rFonts w:cs="Times New Roman"/>
                <w:sz w:val="16"/>
                <w:szCs w:val="16"/>
                <w:lang w:eastAsia="ja-JP"/>
              </w:rPr>
              <w:t>18,8</w:t>
            </w:r>
          </w:p>
        </w:tc>
      </w:tr>
      <w:tr w:rsidR="00AA3350" w:rsidRPr="0051075D" w14:paraId="48412787" w14:textId="77777777" w:rsidTr="00F240B3">
        <w:trPr>
          <w:trHeight w:val="400"/>
        </w:trPr>
        <w:tc>
          <w:tcPr>
            <w:tcW w:w="3598" w:type="dxa"/>
            <w:tcBorders>
              <w:top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1CE95AA" w14:textId="77777777" w:rsidR="00AA3350" w:rsidRPr="004A662F" w:rsidRDefault="00AA3350" w:rsidP="00AA3350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D507EF0" w14:textId="45A5B761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5B10DF">
              <w:rPr>
                <w:rFonts w:cs="Times New Roman"/>
                <w:sz w:val="16"/>
                <w:szCs w:val="16"/>
                <w:lang w:eastAsia="ja-JP"/>
              </w:rPr>
              <w:t>24,4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nil"/>
            </w:tcBorders>
            <w:shd w:val="clear" w:color="auto" w:fill="auto"/>
            <w:noWrap/>
            <w:vAlign w:val="center"/>
          </w:tcPr>
          <w:p w14:paraId="21154693" w14:textId="0178CC53" w:rsidR="00AA3350" w:rsidRPr="004B430B" w:rsidRDefault="00AA3350" w:rsidP="00AA3350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5B10DF">
              <w:rPr>
                <w:rFonts w:cs="Times New Roman"/>
                <w:sz w:val="16"/>
                <w:szCs w:val="16"/>
                <w:lang w:eastAsia="ja-JP"/>
              </w:rPr>
              <w:t>41,2</w:t>
            </w:r>
          </w:p>
        </w:tc>
      </w:tr>
    </w:tbl>
    <w:p w14:paraId="50B6E29D" w14:textId="00401B4B" w:rsidR="00E04C99" w:rsidRDefault="00E04C99" w:rsidP="00E04C99">
      <w:pPr>
        <w:rPr>
          <w:shd w:val="clear" w:color="auto" w:fill="FFFFFF"/>
        </w:rPr>
      </w:pPr>
    </w:p>
    <w:p w14:paraId="7F181F93" w14:textId="3663BF46" w:rsidR="008A5C07" w:rsidRPr="00856DFB" w:rsidRDefault="003D1F89" w:rsidP="00137966">
      <w:pPr>
        <w:pStyle w:val="Nagwek1"/>
      </w:pPr>
      <w:r w:rsidRPr="00B63282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36EF9043" wp14:editId="6C4BC278">
                <wp:simplePos x="0" y="0"/>
                <wp:positionH relativeFrom="margin">
                  <wp:posOffset>5213350</wp:posOffset>
                </wp:positionH>
                <wp:positionV relativeFrom="paragraph">
                  <wp:posOffset>222250</wp:posOffset>
                </wp:positionV>
                <wp:extent cx="1835785" cy="958850"/>
                <wp:effectExtent l="0" t="0" r="0" b="0"/>
                <wp:wrapTight wrapText="bothSides">
                  <wp:wrapPolygon edited="0">
                    <wp:start x="672" y="0"/>
                    <wp:lineTo x="672" y="21028"/>
                    <wp:lineTo x="20845" y="21028"/>
                    <wp:lineTo x="20845" y="0"/>
                    <wp:lineTo x="672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95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35E5F" w14:textId="4E709185" w:rsidR="008A5C07" w:rsidRPr="00D616D2" w:rsidRDefault="00AA3350" w:rsidP="006F7234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 w:rsidRPr="006F7234">
                              <w:t>Nakłady poniesione na działalność innowacyjną w przedsiębiorstwach przemysłowych były o 50,5% wyższe niż w przedsiębiorstwach</w:t>
                            </w:r>
                            <w:r w:rsidRPr="00DE663B">
                              <w:t xml:space="preserve"> usługowych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9043" id="Pole tekstowe 16" o:spid="_x0000_s1030" type="#_x0000_t202" style="position:absolute;margin-left:410.5pt;margin-top:17.5pt;width:144.55pt;height:75.5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" filled="f" stroked="f">
                <v:textbox>
                  <w:txbxContent>
                    <w:p w14:paraId="21135E5F" w14:textId="4E709185" w:rsidR="008A5C07" w:rsidRPr="00D616D2" w:rsidRDefault="00AA3350" w:rsidP="006F7234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 w:rsidRPr="006F7234">
                        <w:t>Nakłady poniesione na działalność innowacyjną w przedsiębiorstwach przemysłowych były o 50,5% wyższe niż w przedsiębiorstwach</w:t>
                      </w:r>
                      <w:r w:rsidRPr="00DE663B">
                        <w:t xml:space="preserve"> usługowych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A5C07" w:rsidRPr="00856DFB">
        <w:t xml:space="preserve">Nakłady na działalność innowacyjną </w:t>
      </w:r>
    </w:p>
    <w:p w14:paraId="40F6D104" w14:textId="70202683" w:rsidR="00AA3350" w:rsidRPr="004B430B" w:rsidRDefault="00AA3350" w:rsidP="00652683">
      <w:r w:rsidRPr="004B430B">
        <w:t>Nakłady na działalność innowacyjną w przedsiębiorstwach przemysłowych w 201</w:t>
      </w:r>
      <w:r>
        <w:t>9</w:t>
      </w:r>
      <w:r w:rsidRPr="004B430B">
        <w:t xml:space="preserve"> r. wyniosły </w:t>
      </w:r>
      <w:bookmarkStart w:id="0" w:name="_GoBack"/>
      <w:r w:rsidR="00823692" w:rsidRPr="00823692">
        <w:t>23178,8</w:t>
      </w:r>
      <w:r w:rsidR="00823692">
        <w:rPr>
          <w:rFonts w:ascii="Tahoma" w:hAnsi="Tahoma" w:cs="Tahoma"/>
          <w:color w:val="000000"/>
          <w:sz w:val="20"/>
          <w:szCs w:val="20"/>
        </w:rPr>
        <w:t xml:space="preserve"> </w:t>
      </w:r>
      <w:bookmarkEnd w:id="0"/>
      <w:r w:rsidRPr="004B430B">
        <w:t xml:space="preserve">mln zł </w:t>
      </w:r>
      <w:r>
        <w:t>(o 0,9</w:t>
      </w:r>
      <w:r w:rsidRPr="004B430B">
        <w:t>% mniej niż przed rokiem</w:t>
      </w:r>
      <w:r>
        <w:t>)</w:t>
      </w:r>
      <w:r w:rsidRPr="004B430B">
        <w:t xml:space="preserve">, natomiast w przedsiębiorstwach usługowych </w:t>
      </w:r>
      <w:r w:rsidR="006F7234">
        <w:br/>
      </w:r>
      <w:r w:rsidRPr="004B430B">
        <w:t xml:space="preserve">– </w:t>
      </w:r>
      <w:r w:rsidRPr="0027130A">
        <w:t xml:space="preserve">15400,8 mln zł (o 17,6% więcej). </w:t>
      </w:r>
    </w:p>
    <w:p w14:paraId="57BD56ED" w14:textId="356D25E2" w:rsidR="00AA3350" w:rsidRPr="004B430B" w:rsidRDefault="00AA3350" w:rsidP="00652683">
      <w:r w:rsidRPr="004B430B">
        <w:t xml:space="preserve">W przedsiębiorstwach przemysłowych dominowały nakłady inwestycyjne na środki trwałe </w:t>
      </w:r>
      <w:r>
        <w:br/>
        <w:t>oraz</w:t>
      </w:r>
      <w:r w:rsidRPr="004B430B">
        <w:t xml:space="preserve"> wartości niematerialne i prawne, które stanowiły </w:t>
      </w:r>
      <w:r>
        <w:t>47</w:t>
      </w:r>
      <w:r w:rsidRPr="004B430B">
        <w:t xml:space="preserve">,3% wszystkich nakładów na innowacje. Przedsiębiorstwa usługowe najwięcej środków przeznaczyły na działalność badawczą </w:t>
      </w:r>
      <w:r w:rsidR="006F7234">
        <w:br/>
      </w:r>
      <w:r w:rsidRPr="00DF0F49">
        <w:t>i rozwojową (62,7%)</w:t>
      </w:r>
      <w:r>
        <w:t>,</w:t>
      </w:r>
      <w:r w:rsidRPr="00DF0F49">
        <w:t xml:space="preserve"> </w:t>
      </w:r>
      <w:r>
        <w:t>a także</w:t>
      </w:r>
      <w:r w:rsidRPr="00DF0F49">
        <w:t xml:space="preserve"> na inwestycje </w:t>
      </w:r>
      <w:r>
        <w:t xml:space="preserve">w </w:t>
      </w:r>
      <w:r w:rsidRPr="004B430B">
        <w:t xml:space="preserve">środki trwałe </w:t>
      </w:r>
      <w:r>
        <w:t>oraz</w:t>
      </w:r>
      <w:r w:rsidRPr="004B430B">
        <w:t xml:space="preserve"> wartości niematerialne </w:t>
      </w:r>
      <w:r w:rsidR="006F7234">
        <w:br/>
      </w:r>
      <w:r w:rsidRPr="004B430B">
        <w:t>i prawne</w:t>
      </w:r>
      <w:r w:rsidRPr="00DF0F49">
        <w:t xml:space="preserve"> (23,0%).</w:t>
      </w:r>
    </w:p>
    <w:p w14:paraId="44882B3D" w14:textId="15BC9F16" w:rsidR="008A5C07" w:rsidRPr="004B430B" w:rsidRDefault="00AA3350" w:rsidP="00652683">
      <w:pPr>
        <w:rPr>
          <w:sz w:val="18"/>
        </w:rPr>
      </w:pPr>
      <w:r w:rsidRPr="004B430B">
        <w:t>W strukturze nakładów na działalność innowacyjną według źródeł finansowania, w przedsiębiorstwach przemysłowych oraz usługowych największy był udział środków własnych (odpowiednio 75,</w:t>
      </w:r>
      <w:r>
        <w:t>0</w:t>
      </w:r>
      <w:r w:rsidRPr="004B430B">
        <w:t xml:space="preserve">% i </w:t>
      </w:r>
      <w:r w:rsidRPr="00391D5C">
        <w:t xml:space="preserve">82,8%); </w:t>
      </w:r>
      <w:r w:rsidRPr="004B430B">
        <w:t xml:space="preserve">znacznie mniejszy </w:t>
      </w:r>
      <w:r>
        <w:t>odsetek</w:t>
      </w:r>
      <w:r w:rsidRPr="004B430B">
        <w:t xml:space="preserve"> stanowiły kredyty, pożyczki i inne zobowiązania finansowe od instytucji finansowych (</w:t>
      </w:r>
      <w:r w:rsidRPr="00391D5C">
        <w:t>odpowiednio 6,6% i 3,7%) oraz środki pozyskane z zagranicy (odpowiednio 5,4% i 7,6%).</w:t>
      </w:r>
      <w:r w:rsidR="008A5C07" w:rsidRPr="004B430B">
        <w:rPr>
          <w:sz w:val="18"/>
        </w:rPr>
        <w:t xml:space="preserve"> </w:t>
      </w:r>
    </w:p>
    <w:p w14:paraId="0146F475" w14:textId="77777777" w:rsidR="00FC2A25" w:rsidRDefault="00FC2A25" w:rsidP="00DD6D69"/>
    <w:p w14:paraId="4ABAEF1E" w14:textId="6B1BA1DD" w:rsidR="004A662F" w:rsidRDefault="004A662F" w:rsidP="004A662F">
      <w:pPr>
        <w:pStyle w:val="tytuwykresu"/>
        <w:rPr>
          <w:lang w:eastAsia="pl-PL"/>
        </w:rPr>
      </w:pPr>
      <w:r w:rsidRPr="004B430B">
        <w:rPr>
          <w:lang w:eastAsia="pl-PL"/>
        </w:rPr>
        <w:t xml:space="preserve">Tablica </w:t>
      </w:r>
      <w:r w:rsidR="00910EED">
        <w:rPr>
          <w:lang w:eastAsia="pl-PL"/>
        </w:rPr>
        <w:t>3</w:t>
      </w:r>
      <w:r w:rsidRPr="004B430B">
        <w:rPr>
          <w:lang w:eastAsia="pl-PL"/>
        </w:rPr>
        <w:t>. Nakłady na działalność innowacyjną</w:t>
      </w:r>
    </w:p>
    <w:p w14:paraId="7E8A30B9" w14:textId="77777777" w:rsidR="006E10C3" w:rsidRDefault="006E10C3" w:rsidP="004A662F">
      <w:pPr>
        <w:pStyle w:val="tytuwykresu"/>
        <w:rPr>
          <w:lang w:eastAsia="pl-PL"/>
        </w:rPr>
      </w:pPr>
    </w:p>
    <w:tbl>
      <w:tblPr>
        <w:tblStyle w:val="Tabela-Siatka1"/>
        <w:tblW w:w="8049" w:type="dxa"/>
        <w:tblInd w:w="1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1483"/>
        <w:gridCol w:w="1484"/>
        <w:gridCol w:w="1484"/>
      </w:tblGrid>
      <w:tr w:rsidR="006E10C3" w:rsidRPr="0051075D" w14:paraId="228C5CD3" w14:textId="77777777" w:rsidTr="00333BE8">
        <w:trPr>
          <w:trHeight w:val="283"/>
        </w:trPr>
        <w:tc>
          <w:tcPr>
            <w:tcW w:w="3598" w:type="dxa"/>
            <w:vMerge w:val="restart"/>
            <w:tcBorders>
              <w:top w:val="nil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680B8831" w14:textId="77777777" w:rsidR="006E10C3" w:rsidRPr="004A662F" w:rsidRDefault="006E10C3" w:rsidP="006E10C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WYSZCZEGÓLNIENIE</w:t>
            </w:r>
          </w:p>
        </w:tc>
        <w:tc>
          <w:tcPr>
            <w:tcW w:w="1483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</w:tcPr>
          <w:p w14:paraId="11625944" w14:textId="57B0959B" w:rsidR="006E10C3" w:rsidRPr="004A662F" w:rsidRDefault="006E10C3" w:rsidP="00853134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 w:themeColor="text1"/>
                <w:sz w:val="16"/>
                <w:szCs w:val="16"/>
              </w:rPr>
              <w:t>201</w:t>
            </w:r>
            <w:r w:rsidR="00853134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</w:tcPr>
          <w:p w14:paraId="6E5E4DEF" w14:textId="34E8832F" w:rsidR="006E10C3" w:rsidRPr="004A662F" w:rsidRDefault="006E10C3" w:rsidP="00853134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 w:themeColor="text1"/>
                <w:sz w:val="16"/>
                <w:szCs w:val="16"/>
              </w:rPr>
              <w:t>201</w:t>
            </w:r>
            <w:r w:rsidR="0085313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vAlign w:val="center"/>
          </w:tcPr>
          <w:p w14:paraId="1D74BD3C" w14:textId="5509175E" w:rsidR="006E10C3" w:rsidRPr="004A662F" w:rsidRDefault="006E10C3" w:rsidP="00853134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 w:themeColor="text1"/>
                <w:sz w:val="16"/>
                <w:szCs w:val="16"/>
              </w:rPr>
              <w:t>201</w:t>
            </w:r>
            <w:r w:rsidR="00853134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6E10C3" w:rsidRPr="0051075D" w14:paraId="5A514E1B" w14:textId="77777777" w:rsidTr="00E3599B">
        <w:trPr>
          <w:trHeight w:val="268"/>
        </w:trPr>
        <w:tc>
          <w:tcPr>
            <w:tcW w:w="3598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19091C64" w14:textId="77777777" w:rsidR="006E10C3" w:rsidRPr="004A662F" w:rsidRDefault="006E10C3" w:rsidP="00D22B81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0D92F86E" w14:textId="445720B4" w:rsidR="006E10C3" w:rsidRPr="004A662F" w:rsidRDefault="006E10C3" w:rsidP="00D22B81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w mln zł </w:t>
            </w:r>
          </w:p>
        </w:tc>
      </w:tr>
      <w:tr w:rsidR="00AA3350" w:rsidRPr="0051075D" w14:paraId="045E50B9" w14:textId="77777777" w:rsidTr="00E3599B">
        <w:trPr>
          <w:trHeight w:val="268"/>
        </w:trPr>
        <w:tc>
          <w:tcPr>
            <w:tcW w:w="3598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14:paraId="7C2E39D9" w14:textId="6C05A429" w:rsidR="00AA3350" w:rsidRPr="003D1F89" w:rsidRDefault="00AA3350" w:rsidP="00AA3350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Przedsiębiorstwa przemysłowe</w:t>
            </w:r>
          </w:p>
        </w:tc>
        <w:tc>
          <w:tcPr>
            <w:tcW w:w="1483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14:paraId="0CA6519A" w14:textId="0FE05616" w:rsidR="00AA3350" w:rsidRPr="003D1F89" w:rsidRDefault="00AA3350" w:rsidP="00AA3350">
            <w:pPr>
              <w:jc w:val="right"/>
              <w:rPr>
                <w:rFonts w:cs="Times New Roman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28023,5</w:t>
            </w:r>
          </w:p>
        </w:tc>
        <w:tc>
          <w:tcPr>
            <w:tcW w:w="148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46E2415" w14:textId="0FFCBB2F" w:rsidR="00AA3350" w:rsidRPr="003D1F89" w:rsidRDefault="00AA3350" w:rsidP="00AA3350">
            <w:pPr>
              <w:jc w:val="right"/>
              <w:rPr>
                <w:rFonts w:cs="Times New Roman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23388,7</w:t>
            </w:r>
          </w:p>
        </w:tc>
        <w:tc>
          <w:tcPr>
            <w:tcW w:w="148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noWrap/>
            <w:vAlign w:val="center"/>
          </w:tcPr>
          <w:p w14:paraId="606B02FB" w14:textId="6DA5B03F" w:rsidR="00AA3350" w:rsidRPr="003D1F89" w:rsidRDefault="00AA3350" w:rsidP="00AA3350">
            <w:pPr>
              <w:jc w:val="right"/>
              <w:rPr>
                <w:rFonts w:cs="Times New Roman"/>
                <w:b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23178,8</w:t>
            </w:r>
          </w:p>
        </w:tc>
      </w:tr>
      <w:tr w:rsidR="00AA3350" w:rsidRPr="0051075D" w14:paraId="3E779BAF" w14:textId="77777777" w:rsidTr="00E3599B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nil"/>
              <w:right w:val="single" w:sz="4" w:space="0" w:color="001D77"/>
            </w:tcBorders>
            <w:noWrap/>
            <w:vAlign w:val="center"/>
            <w:hideMark/>
          </w:tcPr>
          <w:p w14:paraId="314B6E26" w14:textId="576E8896" w:rsidR="00AA3350" w:rsidRPr="003D1F89" w:rsidRDefault="00AA3350" w:rsidP="00DC3A57">
            <w:pPr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Przedsiębiorstwa usług</w:t>
            </w:r>
            <w:r w:rsidR="00DC3A57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owe</w:t>
            </w:r>
          </w:p>
        </w:tc>
        <w:tc>
          <w:tcPr>
            <w:tcW w:w="148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noWrap/>
            <w:vAlign w:val="center"/>
          </w:tcPr>
          <w:p w14:paraId="4C9F4F59" w14:textId="7D24CDCB" w:rsidR="00AA3350" w:rsidRPr="003D1F89" w:rsidRDefault="00AA3350" w:rsidP="00AA3350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13142,2</w:t>
            </w:r>
          </w:p>
        </w:tc>
        <w:tc>
          <w:tcPr>
            <w:tcW w:w="1484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5CD7056" w14:textId="48B5D707" w:rsidR="00AA3350" w:rsidRPr="003D1F89" w:rsidRDefault="00AA3350" w:rsidP="00AA3350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13094,8</w:t>
            </w:r>
          </w:p>
        </w:tc>
        <w:tc>
          <w:tcPr>
            <w:tcW w:w="1484" w:type="dxa"/>
            <w:tcBorders>
              <w:top w:val="single" w:sz="4" w:space="0" w:color="001D77"/>
              <w:left w:val="single" w:sz="4" w:space="0" w:color="001D77"/>
              <w:bottom w:val="nil"/>
            </w:tcBorders>
            <w:noWrap/>
            <w:vAlign w:val="center"/>
          </w:tcPr>
          <w:p w14:paraId="255B667D" w14:textId="0306F553" w:rsidR="00AA3350" w:rsidRPr="003D1F89" w:rsidRDefault="00AA3350" w:rsidP="00AA3350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15400,8</w:t>
            </w:r>
          </w:p>
        </w:tc>
      </w:tr>
    </w:tbl>
    <w:p w14:paraId="7D764E13" w14:textId="77777777" w:rsidR="008A5C07" w:rsidRPr="00856DFB" w:rsidRDefault="008A5C07" w:rsidP="00433CCC">
      <w:pPr>
        <w:pStyle w:val="Nagwek1"/>
      </w:pPr>
      <w:r w:rsidRPr="00856DFB">
        <w:lastRenderedPageBreak/>
        <w:t xml:space="preserve">Przychody ze sprzedaży </w:t>
      </w:r>
    </w:p>
    <w:p w14:paraId="338D418D" w14:textId="09F4F971" w:rsidR="00FC5D4C" w:rsidRPr="004B430B" w:rsidRDefault="00FC5D4C" w:rsidP="006F7234">
      <w:pPr>
        <w:rPr>
          <w:highlight w:val="yellow"/>
          <w:lang w:eastAsia="pl-PL"/>
        </w:rPr>
      </w:pPr>
      <w:r w:rsidRPr="004B430B">
        <w:rPr>
          <w:lang w:eastAsia="pl-PL"/>
        </w:rPr>
        <w:t>W 201</w:t>
      </w:r>
      <w:r>
        <w:rPr>
          <w:lang w:eastAsia="pl-PL"/>
        </w:rPr>
        <w:t>9</w:t>
      </w:r>
      <w:r w:rsidRPr="004B430B">
        <w:rPr>
          <w:lang w:eastAsia="pl-PL"/>
        </w:rPr>
        <w:t xml:space="preserve"> r. udział przychodów ze sprzedaży produktów nowych lub ulepszonych, wprowadzonych na rynek w latach 201</w:t>
      </w:r>
      <w:r>
        <w:rPr>
          <w:lang w:eastAsia="pl-PL"/>
        </w:rPr>
        <w:t>7</w:t>
      </w:r>
      <w:r w:rsidRPr="004B430B">
        <w:rPr>
          <w:lang w:eastAsia="pl-PL"/>
        </w:rPr>
        <w:t>-201</w:t>
      </w:r>
      <w:r>
        <w:rPr>
          <w:lang w:eastAsia="pl-PL"/>
        </w:rPr>
        <w:t>9</w:t>
      </w:r>
      <w:r w:rsidRPr="004B430B">
        <w:rPr>
          <w:lang w:eastAsia="pl-PL"/>
        </w:rPr>
        <w:t>, w przychodach ogółem wyniósł w przedsiębiorstwach przemysłowych 9,</w:t>
      </w:r>
      <w:r>
        <w:rPr>
          <w:lang w:eastAsia="pl-PL"/>
        </w:rPr>
        <w:t>3</w:t>
      </w:r>
      <w:r w:rsidRPr="004B430B">
        <w:rPr>
          <w:lang w:eastAsia="pl-PL"/>
        </w:rPr>
        <w:t>%, a w usługowych – 3,</w:t>
      </w:r>
      <w:r>
        <w:rPr>
          <w:lang w:eastAsia="pl-PL"/>
        </w:rPr>
        <w:t>0</w:t>
      </w:r>
      <w:r w:rsidRPr="004B430B">
        <w:rPr>
          <w:lang w:eastAsia="pl-PL"/>
        </w:rPr>
        <w:t xml:space="preserve">%. Największy udział tych przychodów, zarówno </w:t>
      </w:r>
      <w:r w:rsidR="00BD1D24">
        <w:rPr>
          <w:lang w:eastAsia="pl-PL"/>
        </w:rPr>
        <w:br/>
      </w:r>
      <w:r w:rsidRPr="004B430B">
        <w:rPr>
          <w:lang w:eastAsia="pl-PL"/>
        </w:rPr>
        <w:t xml:space="preserve">w przedsiębiorstwach przemysłowych, jak i usługowych odnotowano w podmiotach o liczbie pracujących 250 osób i więcej (odpowiednio </w:t>
      </w:r>
      <w:r>
        <w:rPr>
          <w:lang w:eastAsia="pl-PL"/>
        </w:rPr>
        <w:t>12,1</w:t>
      </w:r>
      <w:r w:rsidRPr="004B430B">
        <w:rPr>
          <w:lang w:eastAsia="pl-PL"/>
        </w:rPr>
        <w:t>% i 5,</w:t>
      </w:r>
      <w:r>
        <w:rPr>
          <w:lang w:eastAsia="pl-PL"/>
        </w:rPr>
        <w:t>3</w:t>
      </w:r>
      <w:r w:rsidRPr="004B430B">
        <w:rPr>
          <w:lang w:eastAsia="pl-PL"/>
        </w:rPr>
        <w:t>%).</w:t>
      </w:r>
    </w:p>
    <w:p w14:paraId="572B5D6A" w14:textId="4D189A9C" w:rsidR="008A5C07" w:rsidRPr="004B430B" w:rsidRDefault="00FC5D4C" w:rsidP="006F7234">
      <w:pPr>
        <w:rPr>
          <w:lang w:eastAsia="pl-PL"/>
        </w:rPr>
      </w:pPr>
      <w:r>
        <w:rPr>
          <w:lang w:eastAsia="pl-PL"/>
        </w:rPr>
        <w:t>W</w:t>
      </w:r>
      <w:r w:rsidRPr="004B430B">
        <w:rPr>
          <w:lang w:eastAsia="pl-PL"/>
        </w:rPr>
        <w:t>yróżnia się przychody ze sprzedaży produktów nowych lub ulepszonych dla rynku, na którym działa przedsiębiorstwo oraz – tylko dla przedsiębiorstwa.</w:t>
      </w:r>
    </w:p>
    <w:p w14:paraId="11B70708" w14:textId="77777777" w:rsidR="008A5C07" w:rsidRPr="004B430B" w:rsidRDefault="008A5C07" w:rsidP="008A5C07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sz w:val="22"/>
          <w:lang w:eastAsia="pl-PL"/>
        </w:rPr>
      </w:pPr>
    </w:p>
    <w:p w14:paraId="3595738E" w14:textId="4E45D16A" w:rsidR="008A5C07" w:rsidRDefault="008A5C07" w:rsidP="004663B0">
      <w:pPr>
        <w:pStyle w:val="tytuwykresu"/>
        <w:ind w:left="794" w:hanging="794"/>
        <w:rPr>
          <w:lang w:eastAsia="pl-PL"/>
        </w:rPr>
      </w:pPr>
      <w:r w:rsidRPr="004B430B">
        <w:rPr>
          <w:lang w:eastAsia="pl-PL"/>
        </w:rPr>
        <w:t xml:space="preserve">Tablica </w:t>
      </w:r>
      <w:r w:rsidR="00910EED">
        <w:rPr>
          <w:lang w:eastAsia="pl-PL"/>
        </w:rPr>
        <w:t>4</w:t>
      </w:r>
      <w:r w:rsidRPr="004B430B">
        <w:rPr>
          <w:lang w:eastAsia="pl-PL"/>
        </w:rPr>
        <w:t xml:space="preserve">. </w:t>
      </w:r>
      <w:r w:rsidR="00392F54" w:rsidRPr="004B430B">
        <w:rPr>
          <w:lang w:eastAsia="pl-PL"/>
        </w:rPr>
        <w:t xml:space="preserve">Udział przychodów ze sprzedaży produktów nowych lub ulepszonych w przychodach </w:t>
      </w:r>
      <w:r w:rsidR="00BD1D24">
        <w:rPr>
          <w:lang w:eastAsia="pl-PL"/>
        </w:rPr>
        <w:br/>
      </w:r>
      <w:r w:rsidR="00392F54" w:rsidRPr="004B430B">
        <w:rPr>
          <w:lang w:eastAsia="pl-PL"/>
        </w:rPr>
        <w:t>ze sprzedaży ogółem</w:t>
      </w:r>
      <w:r w:rsidRPr="004B430B">
        <w:rPr>
          <w:lang w:eastAsia="pl-PL"/>
        </w:rPr>
        <w:t xml:space="preserve"> </w:t>
      </w:r>
    </w:p>
    <w:p w14:paraId="0F401BB1" w14:textId="77777777" w:rsidR="004663B0" w:rsidRPr="004B430B" w:rsidRDefault="004663B0" w:rsidP="004663B0">
      <w:pPr>
        <w:pStyle w:val="tytuwykresu"/>
        <w:ind w:left="794" w:hanging="794"/>
        <w:rPr>
          <w:lang w:eastAsia="pl-PL"/>
        </w:rPr>
      </w:pPr>
    </w:p>
    <w:tbl>
      <w:tblPr>
        <w:tblW w:w="80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038"/>
        <w:gridCol w:w="1038"/>
        <w:gridCol w:w="1039"/>
        <w:gridCol w:w="1038"/>
        <w:gridCol w:w="1038"/>
        <w:gridCol w:w="1039"/>
      </w:tblGrid>
      <w:tr w:rsidR="004B430B" w:rsidRPr="004B430B" w14:paraId="0E181866" w14:textId="77777777" w:rsidTr="006E10C3">
        <w:trPr>
          <w:trHeight w:val="21"/>
        </w:trPr>
        <w:tc>
          <w:tcPr>
            <w:tcW w:w="1819" w:type="dxa"/>
            <w:vMerge w:val="restart"/>
            <w:tcBorders>
              <w:bottom w:val="single" w:sz="4" w:space="0" w:color="000000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417EEA86" w14:textId="4C1AD906" w:rsidR="008A5C07" w:rsidRPr="004B430B" w:rsidRDefault="00433CCC" w:rsidP="004663B0">
            <w:pPr>
              <w:spacing w:before="24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WYSZCZEGÓLNIENIE</w:t>
            </w:r>
          </w:p>
        </w:tc>
        <w:tc>
          <w:tcPr>
            <w:tcW w:w="6230" w:type="dxa"/>
            <w:gridSpan w:val="6"/>
            <w:tcBorders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3CF7EBA6" w14:textId="77777777" w:rsidR="008A5C07" w:rsidRPr="004B430B" w:rsidRDefault="008A5C07" w:rsidP="00B136B8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Produkty wprowadzone na rynek</w:t>
            </w:r>
          </w:p>
        </w:tc>
      </w:tr>
      <w:tr w:rsidR="004B430B" w:rsidRPr="004B430B" w14:paraId="4449CB32" w14:textId="77777777" w:rsidTr="006E10C3">
        <w:trPr>
          <w:trHeight w:val="21"/>
        </w:trPr>
        <w:tc>
          <w:tcPr>
            <w:tcW w:w="181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4D6CB368" w14:textId="77777777" w:rsidR="008A5C07" w:rsidRPr="004B430B" w:rsidRDefault="008A5C07" w:rsidP="00FC2A25">
            <w:pPr>
              <w:spacing w:before="100" w:after="10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5E2B7904" w14:textId="77777777" w:rsidR="008A5C07" w:rsidRPr="004B430B" w:rsidRDefault="008A5C07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ogółem</w:t>
            </w:r>
          </w:p>
        </w:tc>
        <w:tc>
          <w:tcPr>
            <w:tcW w:w="2077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44CE7F4C" w14:textId="77777777" w:rsidR="008A5C07" w:rsidRPr="004B430B" w:rsidRDefault="008A5C07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nowe dla rynku</w:t>
            </w:r>
          </w:p>
        </w:tc>
        <w:tc>
          <w:tcPr>
            <w:tcW w:w="2077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40F64F37" w14:textId="63CCBAA3" w:rsidR="008A5C07" w:rsidRPr="004B430B" w:rsidRDefault="008A5C07" w:rsidP="004663B0">
            <w:pPr>
              <w:ind w:left="-113" w:right="-113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 xml:space="preserve">nowe tylko </w:t>
            </w:r>
            <w:r w:rsidR="00057E9A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br/>
            </w: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dla przedsiębiorstwa</w:t>
            </w:r>
          </w:p>
        </w:tc>
      </w:tr>
      <w:tr w:rsidR="004B430B" w:rsidRPr="004B430B" w14:paraId="1E5FEB46" w14:textId="77777777" w:rsidTr="006E10C3">
        <w:trPr>
          <w:trHeight w:val="21"/>
        </w:trPr>
        <w:tc>
          <w:tcPr>
            <w:tcW w:w="181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5E050B50" w14:textId="77777777" w:rsidR="00057E9A" w:rsidRPr="004B430B" w:rsidRDefault="00057E9A" w:rsidP="00FC2A25">
            <w:pPr>
              <w:spacing w:before="100" w:after="10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65A5D2B7" w14:textId="04732800" w:rsidR="00057E9A" w:rsidRPr="004B430B" w:rsidRDefault="00523938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2016-2018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5D5A56F4" w14:textId="7B580603" w:rsidR="00057E9A" w:rsidRPr="004B430B" w:rsidRDefault="00057E9A" w:rsidP="00523938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201</w:t>
            </w:r>
            <w:r w:rsidR="00523938">
              <w:rPr>
                <w:rFonts w:eastAsia="Times New Roman" w:cs="Times New Roman"/>
                <w:sz w:val="16"/>
                <w:szCs w:val="16"/>
                <w:lang w:eastAsia="ja-JP"/>
              </w:rPr>
              <w:t>7</w:t>
            </w: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-201</w:t>
            </w:r>
            <w:r w:rsidR="00523938">
              <w:rPr>
                <w:rFonts w:eastAsia="Times New Roman" w:cs="Times New Roman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7A53FBAE" w14:textId="33A45655" w:rsidR="00057E9A" w:rsidRPr="004B430B" w:rsidRDefault="00523938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2016-2018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134651F4" w14:textId="350012F9" w:rsidR="00057E9A" w:rsidRPr="004B430B" w:rsidRDefault="00057E9A" w:rsidP="00523938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</w:t>
            </w:r>
            <w:r w:rsidR="008C4DE9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01</w:t>
            </w:r>
            <w:r w:rsidR="00523938">
              <w:rPr>
                <w:rFonts w:eastAsia="Times New Roman" w:cs="Times New Roman"/>
                <w:sz w:val="16"/>
                <w:szCs w:val="16"/>
                <w:lang w:eastAsia="ja-JP"/>
              </w:rPr>
              <w:t>7</w:t>
            </w: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-201</w:t>
            </w:r>
            <w:r w:rsidR="00523938">
              <w:rPr>
                <w:rFonts w:eastAsia="Times New Roman" w:cs="Times New Roman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4606609A" w14:textId="0AA13265" w:rsidR="00057E9A" w:rsidRPr="004B430B" w:rsidRDefault="00523938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2016-2018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1ACBFAC4" w14:textId="75000445" w:rsidR="00057E9A" w:rsidRPr="004B430B" w:rsidRDefault="00057E9A" w:rsidP="00523938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201</w:t>
            </w:r>
            <w:r w:rsidR="00523938">
              <w:rPr>
                <w:rFonts w:eastAsia="Times New Roman" w:cs="Times New Roman"/>
                <w:sz w:val="16"/>
                <w:szCs w:val="16"/>
                <w:lang w:eastAsia="ja-JP"/>
              </w:rPr>
              <w:t>7</w:t>
            </w: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-201</w:t>
            </w:r>
            <w:r w:rsidR="00523938">
              <w:rPr>
                <w:rFonts w:eastAsia="Times New Roman" w:cs="Times New Roman"/>
                <w:sz w:val="16"/>
                <w:szCs w:val="16"/>
                <w:lang w:eastAsia="ja-JP"/>
              </w:rPr>
              <w:t>9</w:t>
            </w:r>
          </w:p>
        </w:tc>
      </w:tr>
      <w:tr w:rsidR="004B430B" w:rsidRPr="004B430B" w14:paraId="1E5A34D8" w14:textId="77777777" w:rsidTr="006E10C3">
        <w:trPr>
          <w:trHeight w:val="21"/>
        </w:trPr>
        <w:tc>
          <w:tcPr>
            <w:tcW w:w="1819" w:type="dxa"/>
            <w:vMerge/>
            <w:tcBorders>
              <w:top w:val="single" w:sz="4" w:space="0" w:color="auto"/>
              <w:bottom w:val="single" w:sz="12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60D1AD80" w14:textId="77777777" w:rsidR="008A5C07" w:rsidRPr="004B430B" w:rsidRDefault="008A5C07" w:rsidP="00FC2A25">
            <w:pPr>
              <w:spacing w:before="100" w:after="10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230" w:type="dxa"/>
            <w:gridSpan w:val="6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66F9F5DE" w14:textId="77777777" w:rsidR="008A5C07" w:rsidRPr="004B430B" w:rsidRDefault="008A5C07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 xml:space="preserve">w % </w:t>
            </w:r>
          </w:p>
        </w:tc>
      </w:tr>
      <w:tr w:rsidR="009B4ADB" w:rsidRPr="004B430B" w14:paraId="3D214BA3" w14:textId="77777777" w:rsidTr="006E10C3">
        <w:trPr>
          <w:trHeight w:val="481"/>
        </w:trPr>
        <w:tc>
          <w:tcPr>
            <w:tcW w:w="1819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5AA0B3A" w14:textId="77777777" w:rsidR="009B4ADB" w:rsidRPr="004B430B" w:rsidRDefault="009B4ADB" w:rsidP="009B4ADB">
            <w:pPr>
              <w:spacing w:before="100" w:after="100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Przedsiębiorstwa przemysłowe</w:t>
            </w:r>
          </w:p>
        </w:tc>
        <w:tc>
          <w:tcPr>
            <w:tcW w:w="103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285CAD4" w14:textId="6616F61F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9,1</w:t>
            </w:r>
          </w:p>
        </w:tc>
        <w:tc>
          <w:tcPr>
            <w:tcW w:w="103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1C312E9" w14:textId="19ECFF1F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9,3</w:t>
            </w:r>
          </w:p>
        </w:tc>
        <w:tc>
          <w:tcPr>
            <w:tcW w:w="103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A40978C" w14:textId="195022A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3,2</w:t>
            </w:r>
          </w:p>
        </w:tc>
        <w:tc>
          <w:tcPr>
            <w:tcW w:w="103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B02B89D" w14:textId="324E192A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3,3</w:t>
            </w:r>
          </w:p>
        </w:tc>
        <w:tc>
          <w:tcPr>
            <w:tcW w:w="103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EEFE07B" w14:textId="170A659A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5,9</w:t>
            </w:r>
          </w:p>
        </w:tc>
        <w:tc>
          <w:tcPr>
            <w:tcW w:w="103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1383AA19" w14:textId="04E885E9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6,1</w:t>
            </w:r>
          </w:p>
        </w:tc>
      </w:tr>
      <w:tr w:rsidR="009B4ADB" w:rsidRPr="004B430B" w14:paraId="0488ADD6" w14:textId="77777777" w:rsidTr="006E10C3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15F7BCA" w14:textId="77777777" w:rsidR="009B4ADB" w:rsidRPr="004B430B" w:rsidRDefault="009B4ADB" w:rsidP="009B4ADB">
            <w:pPr>
              <w:spacing w:before="100" w:after="100"/>
              <w:ind w:left="176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69078D8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F78DE19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60A69A7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884147F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A9173F2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4919F995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</w:tr>
      <w:tr w:rsidR="009B4ADB" w:rsidRPr="004B430B" w14:paraId="7B129832" w14:textId="77777777" w:rsidTr="006E10C3">
        <w:trPr>
          <w:trHeight w:val="300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A81A304" w14:textId="77777777" w:rsidR="009B4ADB" w:rsidRPr="004B430B" w:rsidRDefault="009B4ADB" w:rsidP="009B4ADB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10-49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CCB97D7" w14:textId="4F5949FD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2,8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98D1FAC" w14:textId="2F785A35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1,7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32D48DD" w14:textId="4E51CC26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1,3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B51059A" w14:textId="3311A699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0,7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7BFF8B4" w14:textId="3CB733F5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1,5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2AB4F473" w14:textId="5B5106FC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1,0</w:t>
            </w:r>
          </w:p>
        </w:tc>
      </w:tr>
      <w:tr w:rsidR="009B4ADB" w:rsidRPr="004B430B" w14:paraId="3B3555B0" w14:textId="77777777" w:rsidTr="006E10C3">
        <w:trPr>
          <w:trHeight w:val="300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365ADC1" w14:textId="77777777" w:rsidR="009B4ADB" w:rsidRPr="004B430B" w:rsidRDefault="009B4ADB" w:rsidP="009B4ADB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50-249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4D49142" w14:textId="7D5FAC11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5,4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9D5341E" w14:textId="5A58F532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4,9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066C3C9" w14:textId="5FE3B9E5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2,2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171E5AA" w14:textId="3E5F637A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2,1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9D48ACA" w14:textId="573BE220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3,2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79DD55E6" w14:textId="2F5EC529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2,8</w:t>
            </w:r>
          </w:p>
        </w:tc>
      </w:tr>
      <w:tr w:rsidR="009B4ADB" w:rsidRPr="004B430B" w14:paraId="20095965" w14:textId="77777777" w:rsidTr="006E10C3">
        <w:trPr>
          <w:trHeight w:val="300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825019B" w14:textId="77777777" w:rsidR="009B4ADB" w:rsidRPr="004B430B" w:rsidRDefault="009B4ADB" w:rsidP="009B4ADB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0C982DB" w14:textId="64442BFF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11,3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DADF55C" w14:textId="2658C056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12,1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B6A12AB" w14:textId="24EC7710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3,8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F5B21C9" w14:textId="1EA0769C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4,1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A39E782" w14:textId="5F20CEE6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7,5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2A73301C" w14:textId="08AE2DEB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8,0</w:t>
            </w:r>
          </w:p>
        </w:tc>
      </w:tr>
      <w:tr w:rsidR="009B4ADB" w:rsidRPr="004B430B" w14:paraId="7FCDF218" w14:textId="77777777" w:rsidTr="006E10C3">
        <w:trPr>
          <w:trHeight w:val="481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1B74C83" w14:textId="00C27F1C" w:rsidR="009B4ADB" w:rsidRPr="004B430B" w:rsidRDefault="009B4ADB" w:rsidP="00DC3A57">
            <w:pPr>
              <w:spacing w:before="100" w:after="100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 xml:space="preserve">Przedsiębiorstwa </w:t>
            </w: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br/>
              <w:t>usług</w:t>
            </w:r>
            <w:r w:rsidR="00DC3A57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owe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5FF41FB" w14:textId="10F008AA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3,2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C9315AB" w14:textId="63892A36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3,0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39ECD2E" w14:textId="51EB565E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1,1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E32342D" w14:textId="4C5D3E8C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1,0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F17A694" w14:textId="097DDB5C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2,1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095E401B" w14:textId="3C55065A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2,0</w:t>
            </w:r>
          </w:p>
        </w:tc>
      </w:tr>
      <w:tr w:rsidR="009B4ADB" w:rsidRPr="004B430B" w14:paraId="68644503" w14:textId="77777777" w:rsidTr="006E10C3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ACD7BF5" w14:textId="77777777" w:rsidR="009B4ADB" w:rsidRPr="004B430B" w:rsidRDefault="009B4ADB" w:rsidP="009B4ADB">
            <w:pPr>
              <w:spacing w:before="100" w:after="100"/>
              <w:ind w:left="176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55DDC14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CD0DB23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246D9EE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32348BE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42D1980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5137E54B" w14:textId="7777777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</w:tr>
      <w:tr w:rsidR="009B4ADB" w:rsidRPr="004B430B" w14:paraId="46A13A86" w14:textId="77777777" w:rsidTr="006E10C3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69B86AF7" w14:textId="77777777" w:rsidR="009B4ADB" w:rsidRPr="004B430B" w:rsidRDefault="009B4ADB" w:rsidP="009B4ADB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10-49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35CFBB8" w14:textId="7CA3168C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1,6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1318488" w14:textId="17A4F817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0,7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D4B2C10" w14:textId="3B9F499A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0,6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7E62F5C" w14:textId="68D75A0E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0,3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320D7EE" w14:textId="20EE91C6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0,9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1E087C9C" w14:textId="7B5B1E9C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0,4</w:t>
            </w:r>
          </w:p>
        </w:tc>
      </w:tr>
      <w:tr w:rsidR="009B4ADB" w:rsidRPr="004B430B" w14:paraId="49CC7768" w14:textId="77777777" w:rsidTr="006E10C3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24F0CF5" w14:textId="77777777" w:rsidR="009B4ADB" w:rsidRPr="004B430B" w:rsidRDefault="009B4ADB" w:rsidP="009B4ADB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50-249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721D027" w14:textId="5EE89609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1,8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73B27DB" w14:textId="1BD0BADA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6967E9B" w14:textId="6F170DA4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0,6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683BEDF" w14:textId="62734B81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0,8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FA45282" w14:textId="209C3582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1,1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6DFE2488" w14:textId="23BD7BFE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1,5</w:t>
            </w:r>
          </w:p>
        </w:tc>
      </w:tr>
      <w:tr w:rsidR="009B4ADB" w:rsidRPr="004B430B" w14:paraId="528D307D" w14:textId="77777777" w:rsidTr="006E10C3">
        <w:trPr>
          <w:trHeight w:val="318"/>
        </w:trPr>
        <w:tc>
          <w:tcPr>
            <w:tcW w:w="1819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40DB051" w14:textId="77777777" w:rsidR="009B4ADB" w:rsidRPr="004B430B" w:rsidRDefault="009B4ADB" w:rsidP="009B4ADB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00F5669" w14:textId="4170FB45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5,1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772981D" w14:textId="26646B5F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5,3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CBD98BB" w14:textId="139F6B4E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1,7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09915F9" w14:textId="65E44A4D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1,8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8B577F5" w14:textId="5811EF40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3,4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noWrap/>
            <w:vAlign w:val="center"/>
          </w:tcPr>
          <w:p w14:paraId="14C7DD9B" w14:textId="43145DF1" w:rsidR="009B4ADB" w:rsidRPr="004B430B" w:rsidRDefault="009B4ADB" w:rsidP="009B4ADB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16"/>
                <w:szCs w:val="16"/>
                <w:lang w:eastAsia="ja-JP"/>
              </w:rPr>
              <w:t>3,5</w:t>
            </w:r>
          </w:p>
        </w:tc>
      </w:tr>
    </w:tbl>
    <w:p w14:paraId="6C3337ED" w14:textId="77777777" w:rsidR="006971C9" w:rsidRDefault="006971C9" w:rsidP="00352F40">
      <w:pPr>
        <w:rPr>
          <w:lang w:eastAsia="pl-PL"/>
        </w:rPr>
      </w:pPr>
    </w:p>
    <w:p w14:paraId="24EE72E7" w14:textId="677FAB11" w:rsidR="009B4ADB" w:rsidRPr="004B430B" w:rsidRDefault="009B4ADB" w:rsidP="00BD1D24">
      <w:pPr>
        <w:rPr>
          <w:lang w:eastAsia="pl-PL"/>
        </w:rPr>
      </w:pPr>
      <w:r w:rsidRPr="004B430B">
        <w:rPr>
          <w:lang w:eastAsia="pl-PL"/>
        </w:rPr>
        <w:t>W 201</w:t>
      </w:r>
      <w:r>
        <w:rPr>
          <w:lang w:eastAsia="pl-PL"/>
        </w:rPr>
        <w:t>9</w:t>
      </w:r>
      <w:r w:rsidRPr="004B430B">
        <w:rPr>
          <w:lang w:eastAsia="pl-PL"/>
        </w:rPr>
        <w:t xml:space="preserve"> r. udział przychodów ze sprzedaży produktów nowych lub ulepszonych dla rynku </w:t>
      </w:r>
      <w:r w:rsidR="00BD1D24">
        <w:rPr>
          <w:lang w:eastAsia="pl-PL"/>
        </w:rPr>
        <w:br/>
      </w:r>
      <w:r w:rsidRPr="004B430B">
        <w:rPr>
          <w:lang w:eastAsia="pl-PL"/>
        </w:rPr>
        <w:t xml:space="preserve">w przychodach ze sprzedaży produktów innowacyjnych </w:t>
      </w:r>
      <w:r>
        <w:rPr>
          <w:lang w:eastAsia="pl-PL"/>
        </w:rPr>
        <w:t>wyniósł</w:t>
      </w:r>
      <w:r w:rsidRPr="004B430B">
        <w:rPr>
          <w:lang w:eastAsia="pl-PL"/>
        </w:rPr>
        <w:t xml:space="preserve"> w przemyśle</w:t>
      </w:r>
      <w:r>
        <w:rPr>
          <w:lang w:eastAsia="pl-PL"/>
        </w:rPr>
        <w:t xml:space="preserve"> 35,2%,</w:t>
      </w:r>
      <w:r w:rsidRPr="004B430B">
        <w:rPr>
          <w:lang w:eastAsia="pl-PL"/>
        </w:rPr>
        <w:t xml:space="preserve"> </w:t>
      </w:r>
      <w:r>
        <w:rPr>
          <w:lang w:eastAsia="pl-PL"/>
        </w:rPr>
        <w:t>natomiast</w:t>
      </w:r>
      <w:r w:rsidRPr="004B430B">
        <w:rPr>
          <w:lang w:eastAsia="pl-PL"/>
        </w:rPr>
        <w:t xml:space="preserve"> w usługach </w:t>
      </w:r>
      <w:r>
        <w:rPr>
          <w:lang w:eastAsia="pl-PL"/>
        </w:rPr>
        <w:t>–</w:t>
      </w:r>
      <w:r w:rsidRPr="004B430B">
        <w:rPr>
          <w:lang w:eastAsia="pl-PL"/>
        </w:rPr>
        <w:t xml:space="preserve"> 34</w:t>
      </w:r>
      <w:r>
        <w:rPr>
          <w:lang w:eastAsia="pl-PL"/>
        </w:rPr>
        <w:t>,6</w:t>
      </w:r>
      <w:r w:rsidRPr="004B430B">
        <w:rPr>
          <w:lang w:eastAsia="pl-PL"/>
        </w:rPr>
        <w:t>%.</w:t>
      </w:r>
    </w:p>
    <w:p w14:paraId="6ABABD31" w14:textId="77777777" w:rsidR="009B4ADB" w:rsidRDefault="009B4ADB" w:rsidP="00BD1D24"/>
    <w:p w14:paraId="1743F3B0" w14:textId="18F8E043" w:rsidR="006971C9" w:rsidRDefault="009B4ADB" w:rsidP="00BD1D24">
      <w:r>
        <w:rPr>
          <w:shd w:val="clear" w:color="auto" w:fill="FFFFFF"/>
        </w:rPr>
        <w:t>W przypadku cytowania danych Głównego Urzędu Statystycznego prosimy o zamieszczenie inform</w:t>
      </w:r>
      <w:r>
        <w:rPr>
          <w:spacing w:val="-2"/>
          <w:shd w:val="clear" w:color="auto" w:fill="FFFFFF"/>
        </w:rPr>
        <w:t>acji: „Źródło danych GUS”, a w przypadku publikowania obliczeń dokonanych na danych opublikowanych przez GUS prosimy o zamieszczenie informacji: „Opracowanie własne na podstawie</w:t>
      </w:r>
      <w:r>
        <w:rPr>
          <w:shd w:val="clear" w:color="auto" w:fill="FFFFFF"/>
        </w:rPr>
        <w:t xml:space="preserve"> danych GUS”.</w:t>
      </w:r>
    </w:p>
    <w:p w14:paraId="07857ED9" w14:textId="77777777" w:rsidR="002A4EE8" w:rsidRDefault="002A4EE8" w:rsidP="006971C9"/>
    <w:p w14:paraId="35B61D7A" w14:textId="77777777" w:rsidR="007D6525" w:rsidRDefault="007D6525" w:rsidP="00AD0CBE">
      <w:pPr>
        <w:rPr>
          <w:sz w:val="18"/>
        </w:rPr>
      </w:pPr>
    </w:p>
    <w:p w14:paraId="38EF2420" w14:textId="77777777" w:rsidR="0009479B" w:rsidRDefault="0009479B" w:rsidP="00AD0CBE">
      <w:pPr>
        <w:rPr>
          <w:sz w:val="18"/>
        </w:rPr>
        <w:sectPr w:rsidR="0009479B" w:rsidSect="003B18B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7"/>
        <w:gridCol w:w="3810"/>
      </w:tblGrid>
      <w:tr w:rsidR="00235CB4" w:rsidRPr="00912FA2" w14:paraId="5AF40568" w14:textId="77777777" w:rsidTr="002342E1">
        <w:trPr>
          <w:trHeight w:val="1912"/>
        </w:trPr>
        <w:tc>
          <w:tcPr>
            <w:tcW w:w="4257" w:type="dxa"/>
          </w:tcPr>
          <w:p w14:paraId="287D5A7F" w14:textId="25417A33" w:rsidR="00235CB4" w:rsidRPr="008F3638" w:rsidRDefault="00235CB4" w:rsidP="000475B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  <w:r w:rsidR="000475B9">
              <w:rPr>
                <w:rFonts w:cs="Arial"/>
                <w:color w:val="000000" w:themeColor="text1"/>
                <w:sz w:val="20"/>
              </w:rPr>
              <w:br/>
            </w:r>
            <w:r>
              <w:rPr>
                <w:rFonts w:cs="Arial"/>
                <w:b/>
                <w:color w:val="000000" w:themeColor="text1"/>
                <w:sz w:val="20"/>
              </w:rPr>
              <w:t>Urząd Statystyczny w Szczecinie</w:t>
            </w:r>
          </w:p>
          <w:p w14:paraId="6C057208" w14:textId="77777777" w:rsidR="00235CB4" w:rsidRPr="008F3638" w:rsidRDefault="00235CB4" w:rsidP="00235CB4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Magdalena Wegner</w:t>
            </w:r>
          </w:p>
          <w:p w14:paraId="65C36107" w14:textId="27F48A14" w:rsidR="00235CB4" w:rsidRPr="000475B9" w:rsidRDefault="00235CB4" w:rsidP="00235CB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0475B9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91 459 77 00</w:t>
            </w:r>
          </w:p>
        </w:tc>
        <w:tc>
          <w:tcPr>
            <w:tcW w:w="3810" w:type="dxa"/>
          </w:tcPr>
          <w:p w14:paraId="26EB6381" w14:textId="77777777" w:rsidR="00235CB4" w:rsidRPr="008F3638" w:rsidRDefault="00235CB4" w:rsidP="00235CB4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F550389" w14:textId="77777777" w:rsidR="00235CB4" w:rsidRPr="008F3638" w:rsidRDefault="00235CB4" w:rsidP="00235CB4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14:paraId="64639264" w14:textId="6B757708" w:rsidR="00235CB4" w:rsidRPr="008F3638" w:rsidRDefault="00235CB4" w:rsidP="00235CB4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</w:tc>
      </w:tr>
    </w:tbl>
    <w:p w14:paraId="344CF496" w14:textId="77777777" w:rsidR="005B728E" w:rsidRPr="00DB3D94" w:rsidRDefault="005B728E">
      <w:pPr>
        <w:rPr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B728E" w14:paraId="1E04462D" w14:textId="77777777" w:rsidTr="002342E1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3144EFD" w14:textId="77777777" w:rsidR="005B728E" w:rsidRPr="00C91687" w:rsidRDefault="005B728E" w:rsidP="002342E1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271301" w14:textId="46F66278" w:rsidR="005B728E" w:rsidRPr="00C91687" w:rsidRDefault="002D18C7" w:rsidP="002342E1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Pr="00674DE5">
              <w:rPr>
                <w:sz w:val="20"/>
              </w:rPr>
              <w:t xml:space="preserve">: </w:t>
            </w:r>
            <w:r w:rsidR="005B728E">
              <w:rPr>
                <w:sz w:val="20"/>
              </w:rPr>
              <w:t>22 608 34 91, 22</w:t>
            </w:r>
            <w:r w:rsidR="005B728E" w:rsidRPr="00C91687">
              <w:rPr>
                <w:sz w:val="20"/>
              </w:rPr>
              <w:t xml:space="preserve"> 608 38 04 </w:t>
            </w:r>
          </w:p>
          <w:p w14:paraId="09094A78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 w:rsidRPr="00D211DB">
              <w:rPr>
                <w:b/>
                <w:sz w:val="20"/>
                <w:lang w:val="en-GB"/>
              </w:rPr>
              <w:t>e-mail:</w:t>
            </w:r>
            <w:r w:rsidRPr="00D669F1">
              <w:rPr>
                <w:b/>
                <w:color w:val="000000" w:themeColor="text1"/>
                <w:sz w:val="20"/>
                <w:lang w:val="en-GB"/>
              </w:rPr>
              <w:t xml:space="preserve"> </w:t>
            </w:r>
            <w:hyperlink r:id="rId20" w:history="1">
              <w:r w:rsidRPr="00D669F1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447A8A1A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147DF08B" wp14:editId="3E81BE6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2C10DD3D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B728E" w14:paraId="717A04A3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2504FE19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B94BF13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1272D203" wp14:editId="59EF66F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4732C5F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B728E" w14:paraId="7BEED568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7110D008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D09B59F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504E4CE7" wp14:editId="66E909B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8897232" w14:textId="77777777" w:rsidR="005B728E" w:rsidRDefault="005B728E" w:rsidP="002342E1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51597A79" w14:textId="7F45EF02" w:rsidR="00404534" w:rsidRDefault="00404534" w:rsidP="00AD0CBE">
      <w:pPr>
        <w:rPr>
          <w:sz w:val="18"/>
        </w:rPr>
      </w:pPr>
    </w:p>
    <w:p w14:paraId="3A989DFE" w14:textId="77777777" w:rsidR="00664C8F" w:rsidRDefault="00664C8F" w:rsidP="00AD0CBE">
      <w:pPr>
        <w:rPr>
          <w:sz w:val="18"/>
        </w:rPr>
      </w:pPr>
    </w:p>
    <w:p w14:paraId="12FD9BC7" w14:textId="77777777" w:rsidR="0065098D" w:rsidRDefault="0065098D" w:rsidP="00AD0CBE">
      <w:pPr>
        <w:rPr>
          <w:sz w:val="18"/>
        </w:rPr>
      </w:pPr>
    </w:p>
    <w:p w14:paraId="264DD9CA" w14:textId="34342765" w:rsidR="0065098D" w:rsidRDefault="00DD6D69" w:rsidP="00AD0CBE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71B0758" wp14:editId="22821D20">
                <wp:simplePos x="0" y="0"/>
                <wp:positionH relativeFrom="margin">
                  <wp:posOffset>0</wp:posOffset>
                </wp:positionH>
                <wp:positionV relativeFrom="paragraph">
                  <wp:posOffset>268605</wp:posOffset>
                </wp:positionV>
                <wp:extent cx="6559550" cy="5315585"/>
                <wp:effectExtent l="0" t="0" r="12700" b="1841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315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485B" w14:textId="77777777" w:rsidR="00240046" w:rsidRDefault="00240046" w:rsidP="00240046">
                            <w:pPr>
                              <w:rPr>
                                <w:b/>
                              </w:rPr>
                            </w:pPr>
                          </w:p>
                          <w:p w14:paraId="2FC8B861" w14:textId="77777777" w:rsidR="00240046" w:rsidRDefault="00240046" w:rsidP="00240046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6829D170" w14:textId="39784B8F" w:rsidR="000B505A" w:rsidRPr="009B4ADB" w:rsidRDefault="00360971" w:rsidP="000B505A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24" w:history="1">
                              <w:r w:rsidR="000B505A" w:rsidRPr="009B4ADB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Działalność innowacyjna przedsiębiorstw w Polsce w latach 201</w:t>
                              </w:r>
                              <w:r w:rsidR="009B4ADB" w:rsidRPr="009B4ADB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6</w:t>
                              </w:r>
                              <w:r w:rsidR="000B505A" w:rsidRPr="009B4ADB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-201</w:t>
                              </w:r>
                              <w:r w:rsidR="009B4ADB" w:rsidRPr="009B4ADB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8</w:t>
                              </w:r>
                            </w:hyperlink>
                          </w:p>
                          <w:p w14:paraId="740C3EE2" w14:textId="77777777" w:rsidR="00EE354A" w:rsidRPr="00DB3D94" w:rsidRDefault="00EE354A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0FF98D1" w14:textId="77777777" w:rsidR="00240046" w:rsidRPr="00DB3D94" w:rsidRDefault="00240046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B3D9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38963469" w14:textId="1A27DFB0" w:rsidR="00240046" w:rsidRPr="00067EE9" w:rsidRDefault="00360971" w:rsidP="0024004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240046" w:rsidRPr="00067EE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 xml:space="preserve">Bank Danych Lokalnych – Nauka i technika – </w:t>
                              </w:r>
                              <w:r w:rsidR="00AC37E0" w:rsidRPr="00067EE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Działalność innowacyjna</w:t>
                              </w:r>
                            </w:hyperlink>
                            <w:r w:rsidR="00AC37E0" w:rsidRPr="00067EE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565851C" w14:textId="77777777" w:rsidR="00240046" w:rsidRPr="00DB3D94" w:rsidRDefault="00240046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2B066FA" w14:textId="77777777" w:rsidR="00240046" w:rsidRDefault="00240046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15C537F1" w14:textId="51D14960" w:rsidR="00EB1B1A" w:rsidRDefault="00360971" w:rsidP="00EB1B1A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  <w:hyperlink r:id="rId26" w:history="1">
                              <w:r w:rsidR="00EB1B1A" w:rsidRPr="00D669F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Działalność innowacyjna</w:t>
                              </w:r>
                            </w:hyperlink>
                          </w:p>
                          <w:p w14:paraId="6E84EA71" w14:textId="77777777" w:rsidR="009B4ADB" w:rsidRPr="009B4ADB" w:rsidRDefault="00360971" w:rsidP="009B4AD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B4ADB" w:rsidRPr="009B4AD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Innowacja</w:t>
                              </w:r>
                            </w:hyperlink>
                          </w:p>
                          <w:p w14:paraId="35880ABB" w14:textId="363B331A" w:rsidR="00DD6D69" w:rsidRDefault="00360971" w:rsidP="00240046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28" w:history="1">
                              <w:r w:rsidR="00AC37E0" w:rsidRPr="00D669F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Innowacja produktowa</w:t>
                              </w:r>
                            </w:hyperlink>
                            <w:r w:rsidR="00EB1B1A" w:rsidRPr="00D669F1">
                              <w:rPr>
                                <w:color w:val="001D77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61D29AF5" w14:textId="77777777" w:rsidR="009B4ADB" w:rsidRPr="009B4ADB" w:rsidRDefault="00360971" w:rsidP="009B4AD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B4ADB" w:rsidRPr="009B4AD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Innowacja w procesie biznesowym</w:t>
                              </w:r>
                            </w:hyperlink>
                          </w:p>
                          <w:p w14:paraId="114F6F6D" w14:textId="77777777" w:rsidR="009B4ADB" w:rsidRPr="009B4ADB" w:rsidRDefault="00360971" w:rsidP="009B4ADB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B4ADB" w:rsidRPr="009B4AD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Przedsiębiorstwo innowacyjne</w:t>
                              </w:r>
                            </w:hyperlink>
                          </w:p>
                          <w:p w14:paraId="7FA023CA" w14:textId="77777777" w:rsidR="009B4ADB" w:rsidRPr="009B4ADB" w:rsidRDefault="009B4ADB">
                            <w:pPr>
                              <w:rPr>
                                <w:color w:val="001D7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0758" id="_x0000_s1031" type="#_x0000_t202" style="position:absolute;margin-left:0;margin-top:21.15pt;width:516.5pt;height:418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" fillcolor="#f2f2f2 [3052]" strokecolor="white [3212]">
                <v:textbox>
                  <w:txbxContent>
                    <w:p w14:paraId="4B34485B" w14:textId="77777777" w:rsidR="00240046" w:rsidRDefault="00240046" w:rsidP="00240046">
                      <w:pPr>
                        <w:rPr>
                          <w:b/>
                        </w:rPr>
                      </w:pPr>
                    </w:p>
                    <w:p w14:paraId="2FC8B861" w14:textId="77777777" w:rsidR="00240046" w:rsidRDefault="00240046" w:rsidP="00240046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6829D170" w14:textId="39784B8F" w:rsidR="000B505A" w:rsidRPr="009B4ADB" w:rsidRDefault="009B4ADB" w:rsidP="000B505A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31" w:history="1">
                        <w:r w:rsidR="000B505A" w:rsidRPr="009B4ADB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Działalność innowacyjna przedsiębiorstw w Polsce w latach 201</w:t>
                        </w:r>
                        <w:r w:rsidRPr="009B4ADB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6</w:t>
                        </w:r>
                        <w:r w:rsidR="000B505A" w:rsidRPr="009B4ADB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-201</w:t>
                        </w:r>
                        <w:r w:rsidRPr="009B4ADB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8</w:t>
                        </w:r>
                      </w:hyperlink>
                    </w:p>
                    <w:p w14:paraId="740C3EE2" w14:textId="77777777" w:rsidR="00EE354A" w:rsidRPr="00DB3D94" w:rsidRDefault="00EE354A" w:rsidP="0024004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0FF98D1" w14:textId="77777777" w:rsidR="00240046" w:rsidRPr="00DB3D94" w:rsidRDefault="00240046" w:rsidP="0024004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B3D94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38963469" w14:textId="1A27DFB0" w:rsidR="00240046" w:rsidRPr="00067EE9" w:rsidRDefault="00426A8A" w:rsidP="0024004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2" w:history="1">
                        <w:r w:rsidR="00240046" w:rsidRPr="00067EE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 xml:space="preserve">Bank Danych Lokalnych – Nauka i technika – </w:t>
                        </w:r>
                        <w:r w:rsidR="00AC37E0" w:rsidRPr="00067EE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Działalność innowacyjna</w:t>
                        </w:r>
                      </w:hyperlink>
                      <w:r w:rsidR="00AC37E0" w:rsidRPr="00067EE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t xml:space="preserve"> </w:t>
                      </w:r>
                    </w:p>
                    <w:p w14:paraId="7565851C" w14:textId="77777777" w:rsidR="00240046" w:rsidRPr="00DB3D94" w:rsidRDefault="00240046" w:rsidP="0024004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2B066FA" w14:textId="77777777" w:rsidR="00240046" w:rsidRDefault="00240046" w:rsidP="0024004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15C537F1" w14:textId="51D14960" w:rsidR="00EB1B1A" w:rsidRDefault="00426A8A" w:rsidP="00EB1B1A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  <w:hyperlink r:id="rId33" w:history="1">
                        <w:r w:rsidR="00EB1B1A" w:rsidRPr="00D669F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Działalność innowacyjna</w:t>
                        </w:r>
                      </w:hyperlink>
                    </w:p>
                    <w:p w14:paraId="6E84EA71" w14:textId="77777777" w:rsidR="009B4ADB" w:rsidRPr="009B4ADB" w:rsidRDefault="009B4ADB" w:rsidP="009B4AD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Pr="009B4AD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Innowacja</w:t>
                        </w:r>
                      </w:hyperlink>
                    </w:p>
                    <w:p w14:paraId="35880ABB" w14:textId="363B331A" w:rsidR="00DD6D69" w:rsidRDefault="00426A8A" w:rsidP="00240046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35" w:history="1">
                        <w:r w:rsidR="00AC37E0" w:rsidRPr="00D669F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Innowacja produktowa</w:t>
                        </w:r>
                      </w:hyperlink>
                      <w:r w:rsidR="00EB1B1A" w:rsidRPr="00D669F1">
                        <w:rPr>
                          <w:color w:val="001D77"/>
                          <w:sz w:val="18"/>
                          <w:szCs w:val="24"/>
                        </w:rPr>
                        <w:t xml:space="preserve"> </w:t>
                      </w:r>
                    </w:p>
                    <w:p w14:paraId="61D29AF5" w14:textId="77777777" w:rsidR="009B4ADB" w:rsidRPr="009B4ADB" w:rsidRDefault="009B4ADB" w:rsidP="009B4AD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Pr="009B4AD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Innowacja w procesie biznesowym</w:t>
                        </w:r>
                      </w:hyperlink>
                    </w:p>
                    <w:p w14:paraId="114F6F6D" w14:textId="77777777" w:rsidR="009B4ADB" w:rsidRPr="009B4ADB" w:rsidRDefault="009B4ADB" w:rsidP="009B4ADB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7" w:history="1">
                        <w:r w:rsidRPr="009B4AD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Przedsiębiorstwo innowacyjne</w:t>
                        </w:r>
                      </w:hyperlink>
                    </w:p>
                    <w:p w14:paraId="7FA023CA" w14:textId="77777777" w:rsidR="009B4ADB" w:rsidRPr="009B4ADB" w:rsidRDefault="009B4ADB">
                      <w:pPr>
                        <w:rPr>
                          <w:color w:val="001D7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046"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739A7B7" wp14:editId="4FD8291A">
                <wp:simplePos x="0" y="0"/>
                <wp:positionH relativeFrom="margin">
                  <wp:posOffset>0</wp:posOffset>
                </wp:positionH>
                <wp:positionV relativeFrom="paragraph">
                  <wp:posOffset>500380</wp:posOffset>
                </wp:positionV>
                <wp:extent cx="6559550" cy="2582545"/>
                <wp:effectExtent l="0" t="0" r="12700" b="273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582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EE950" w14:textId="77777777" w:rsidR="007D6525" w:rsidRDefault="007D6525" w:rsidP="007D65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1AC97A7B" w14:textId="1740C710" w:rsidR="007D6525" w:rsidRPr="00673C26" w:rsidRDefault="00360971" w:rsidP="007D65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7D6525" w:rsidRPr="00452C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http://stat.gov.pl/obszary-tematyczne/nauka-i-technika-spoleczenstwo-informacyjne/spoleczenstwo-informacyjne/</w:t>
                              </w:r>
                            </w:hyperlink>
                          </w:p>
                          <w:p w14:paraId="3E6C810C" w14:textId="77777777" w:rsidR="007D6525" w:rsidRPr="00DB3D94" w:rsidRDefault="007D6525" w:rsidP="00157F1B"/>
                          <w:p w14:paraId="639F8452" w14:textId="77777777" w:rsidR="007D6525" w:rsidRPr="00DB3D94" w:rsidRDefault="007D6525" w:rsidP="007D65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B3D9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79A42B42" w14:textId="2B2175E6" w:rsidR="007D6525" w:rsidRPr="00DB3D94" w:rsidRDefault="00360971" w:rsidP="007D652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39" w:history="1">
                              <w:r w:rsidR="007D6525" w:rsidRPr="00DB3D94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https://bdl.stat.gov.pl/BDL/dane/podgrup/wymiary</w:t>
                              </w:r>
                            </w:hyperlink>
                            <w:r w:rsidR="00452C4B" w:rsidRPr="00DB3D94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1C6B47" w14:textId="77777777" w:rsidR="007D6525" w:rsidRPr="00DB3D94" w:rsidRDefault="007D6525" w:rsidP="00157F1B"/>
                          <w:p w14:paraId="4EA48EDE" w14:textId="77777777" w:rsidR="007D6525" w:rsidRDefault="007D6525" w:rsidP="007D65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1A09CAD2" w14:textId="6C39A0B1" w:rsidR="007D6525" w:rsidRPr="00DB3D94" w:rsidRDefault="00360971" w:rsidP="007D65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40" w:history="1">
                              <w:r w:rsidR="007D6525" w:rsidRPr="00DB3D94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http://stat.gov.pl/metainformacje/slownik-pojec/pojecia-stosowane-w-statystyce-publicznej/1_43,dziedzina.html</w:t>
                              </w:r>
                            </w:hyperlink>
                          </w:p>
                          <w:p w14:paraId="04B68A8C" w14:textId="77777777" w:rsidR="007D6525" w:rsidRPr="00DB3D94" w:rsidRDefault="007D6525" w:rsidP="00157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A7B7" id="_x0000_s1032" type="#_x0000_t202" style="position:absolute;margin-left:0;margin-top:39.4pt;width:516.5pt;height:203.3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" fillcolor="#f2f2f2 [3052]" strokecolor="white [3212]">
                <v:textbox>
                  <w:txbxContent>
                    <w:p w14:paraId="377EE950" w14:textId="77777777" w:rsidR="007D6525" w:rsidRDefault="007D6525" w:rsidP="007D65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1AC97A7B" w14:textId="1740C710" w:rsidR="007D6525" w:rsidRPr="00673C26" w:rsidRDefault="00426A8A" w:rsidP="007D65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7D6525" w:rsidRPr="00452C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http://stat.gov.pl/obszary-tematyczne/nauka-i-technika-spoleczenstwo-informacyjne/spoleczenstwo-informacyjne/</w:t>
                        </w:r>
                      </w:hyperlink>
                    </w:p>
                    <w:p w14:paraId="3E6C810C" w14:textId="77777777" w:rsidR="007D6525" w:rsidRPr="00DB3D94" w:rsidRDefault="007D6525" w:rsidP="00157F1B"/>
                    <w:p w14:paraId="639F8452" w14:textId="77777777" w:rsidR="007D6525" w:rsidRPr="00DB3D94" w:rsidRDefault="007D6525" w:rsidP="007D65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B3D94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79A42B42" w14:textId="2B2175E6" w:rsidR="007D6525" w:rsidRPr="00DB3D94" w:rsidRDefault="00426A8A" w:rsidP="007D652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42" w:history="1">
                        <w:r w:rsidR="007D6525" w:rsidRPr="00DB3D94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https://bdl.stat.gov.pl/BDL/dane/podgrup/wymiary</w:t>
                        </w:r>
                      </w:hyperlink>
                      <w:r w:rsidR="00452C4B" w:rsidRPr="00DB3D94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A1C6B47" w14:textId="77777777" w:rsidR="007D6525" w:rsidRPr="00DB3D94" w:rsidRDefault="007D6525" w:rsidP="00157F1B"/>
                    <w:p w14:paraId="4EA48EDE" w14:textId="77777777" w:rsidR="007D6525" w:rsidRDefault="007D6525" w:rsidP="007D65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1A09CAD2" w14:textId="6C39A0B1" w:rsidR="007D6525" w:rsidRPr="00DB3D94" w:rsidRDefault="00426A8A" w:rsidP="007D65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43" w:history="1">
                        <w:r w:rsidR="007D6525" w:rsidRPr="00DB3D94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http://stat.gov.pl/metainformacje/slownik-pojec/pojecia-stosowane-w-statystyce-publicznej/1_43,dziedzina.html</w:t>
                        </w:r>
                      </w:hyperlink>
                    </w:p>
                    <w:p w14:paraId="04B68A8C" w14:textId="77777777" w:rsidR="007D6525" w:rsidRPr="00DB3D94" w:rsidRDefault="007D6525" w:rsidP="00157F1B"/>
                  </w:txbxContent>
                </v:textbox>
                <w10:wrap type="square" anchorx="margin"/>
              </v:shape>
            </w:pict>
          </mc:Fallback>
        </mc:AlternateContent>
      </w:r>
    </w:p>
    <w:p w14:paraId="13A8F294" w14:textId="0B023D31" w:rsidR="0065098D" w:rsidRDefault="0065098D" w:rsidP="00AD0CBE">
      <w:pPr>
        <w:rPr>
          <w:sz w:val="18"/>
        </w:rPr>
      </w:pPr>
    </w:p>
    <w:p w14:paraId="574E746E" w14:textId="3638EF48" w:rsidR="00D261A2" w:rsidRPr="00001C5B" w:rsidRDefault="00D261A2" w:rsidP="007D6525">
      <w:pPr>
        <w:rPr>
          <w:sz w:val="18"/>
        </w:rPr>
      </w:pPr>
    </w:p>
    <w:sectPr w:rsidR="00D261A2" w:rsidRPr="00001C5B" w:rsidSect="003B18B6">
      <w:headerReference w:type="default" r:id="rId44"/>
      <w:footerReference w:type="default" r:id="rId4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4009B" w14:textId="77777777" w:rsidR="00360971" w:rsidRDefault="00360971" w:rsidP="000662E2">
      <w:pPr>
        <w:spacing w:after="0" w:line="240" w:lineRule="auto"/>
      </w:pPr>
      <w:r>
        <w:separator/>
      </w:r>
    </w:p>
  </w:endnote>
  <w:endnote w:type="continuationSeparator" w:id="0">
    <w:p w14:paraId="2AADC137" w14:textId="77777777" w:rsidR="00360971" w:rsidRDefault="0036097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585831"/>
      <w:docPartObj>
        <w:docPartGallery w:val="Page Numbers (Bottom of Page)"/>
        <w:docPartUnique/>
      </w:docPartObj>
    </w:sdtPr>
    <w:sdtEndPr/>
    <w:sdtContent>
      <w:p w14:paraId="574E7487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692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034812"/>
      <w:docPartObj>
        <w:docPartGallery w:val="Page Numbers (Bottom of Page)"/>
        <w:docPartUnique/>
      </w:docPartObj>
    </w:sdtPr>
    <w:sdtEndPr/>
    <w:sdtContent>
      <w:p w14:paraId="574E748A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69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74E748D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69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C5E2F" w14:textId="77777777" w:rsidR="00360971" w:rsidRDefault="00360971" w:rsidP="000662E2">
      <w:pPr>
        <w:spacing w:after="0" w:line="240" w:lineRule="auto"/>
      </w:pPr>
      <w:r>
        <w:separator/>
      </w:r>
    </w:p>
  </w:footnote>
  <w:footnote w:type="continuationSeparator" w:id="0">
    <w:p w14:paraId="4D9FC710" w14:textId="77777777" w:rsidR="00360971" w:rsidRDefault="0036097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5" w14:textId="77777777" w:rsidR="00303BF7" w:rsidRDefault="00303B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4E748E" wp14:editId="574E748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96C91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4E7486" w14:textId="77777777" w:rsidR="00303BF7" w:rsidRDefault="00303B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BDB1" w14:textId="77777777" w:rsidR="00B642AB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4E7490" wp14:editId="574E749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E74AF" w14:textId="77777777" w:rsidR="00303BF7" w:rsidRPr="003C6C8D" w:rsidRDefault="00303BF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E7490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74E74AF" w14:textId="77777777" w:rsidR="00303BF7" w:rsidRPr="003C6C8D" w:rsidRDefault="00303BF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74E7492" wp14:editId="574E7493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DE5D1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B642AB">
      <w:rPr>
        <w:noProof/>
        <w:lang w:eastAsia="pl-PL"/>
      </w:rPr>
      <w:drawing>
        <wp:inline distT="0" distB="0" distL="0" distR="0" wp14:anchorId="40C78FC3" wp14:editId="42E2F33F">
          <wp:extent cx="1057658" cy="457201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658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E7489" w14:textId="703DD403" w:rsidR="00303BF7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74E7496" wp14:editId="574E7497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E74B0" w14:textId="0C421194" w:rsidR="00303BF7" w:rsidRPr="00C97596" w:rsidRDefault="00641E4D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="00303BF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3843B0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303BF7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235CB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03BF7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E749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574E74B0" w14:textId="0C421194" w:rsidR="00303BF7" w:rsidRPr="00C97596" w:rsidRDefault="00641E4D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="00303BF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3843B0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303BF7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235CB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03BF7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B" w14:textId="77777777" w:rsidR="00303BF7" w:rsidRDefault="00303BF7">
    <w:pPr>
      <w:pStyle w:val="Nagwek"/>
    </w:pPr>
  </w:p>
  <w:p w14:paraId="574E748C" w14:textId="77777777" w:rsidR="00303BF7" w:rsidRDefault="00303B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3.35pt;height:125.2pt;visibility:visible" o:bullet="t">
        <v:imagedata r:id="rId1" o:title=""/>
      </v:shape>
    </w:pict>
  </w:numPicBullet>
  <w:numPicBullet w:numPicBulletId="1">
    <w:pict>
      <v:shape id="_x0000_i1048" type="#_x0000_t75" style="width:123.95pt;height:125.2pt;visibility:visible" o:bullet="t">
        <v:imagedata r:id="rId2" o:title=""/>
      </v:shape>
    </w:pict>
  </w:numPicBullet>
  <w:numPicBullet w:numPicBulletId="2">
    <w:pict>
      <v:shape id="_x0000_i1049" type="#_x0000_t75" style="width:26.9pt;height:26.9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" o:bullet="t">
        <v:imagedata r:id="rId3" o:title="" cropright="-839f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19E5"/>
    <w:rsid w:val="000152F5"/>
    <w:rsid w:val="00024FDD"/>
    <w:rsid w:val="00027A63"/>
    <w:rsid w:val="00033249"/>
    <w:rsid w:val="00037EFF"/>
    <w:rsid w:val="00045660"/>
    <w:rsid w:val="0004582E"/>
    <w:rsid w:val="00045FB1"/>
    <w:rsid w:val="00046CA9"/>
    <w:rsid w:val="000470AA"/>
    <w:rsid w:val="000475B9"/>
    <w:rsid w:val="00057CA1"/>
    <w:rsid w:val="00057E9A"/>
    <w:rsid w:val="00060556"/>
    <w:rsid w:val="0006070D"/>
    <w:rsid w:val="000662E2"/>
    <w:rsid w:val="00066883"/>
    <w:rsid w:val="00067EE9"/>
    <w:rsid w:val="000736A6"/>
    <w:rsid w:val="00073C70"/>
    <w:rsid w:val="0007423C"/>
    <w:rsid w:val="00074DD8"/>
    <w:rsid w:val="00074E04"/>
    <w:rsid w:val="000765DC"/>
    <w:rsid w:val="00077C99"/>
    <w:rsid w:val="000806F7"/>
    <w:rsid w:val="000855B8"/>
    <w:rsid w:val="0008677C"/>
    <w:rsid w:val="000921C2"/>
    <w:rsid w:val="0009479B"/>
    <w:rsid w:val="00097840"/>
    <w:rsid w:val="000B0727"/>
    <w:rsid w:val="000B505A"/>
    <w:rsid w:val="000C135D"/>
    <w:rsid w:val="000D1D43"/>
    <w:rsid w:val="000D225C"/>
    <w:rsid w:val="000D2A5C"/>
    <w:rsid w:val="000E0918"/>
    <w:rsid w:val="000E4C1C"/>
    <w:rsid w:val="001011C3"/>
    <w:rsid w:val="00110D87"/>
    <w:rsid w:val="00114DB9"/>
    <w:rsid w:val="00116087"/>
    <w:rsid w:val="00130296"/>
    <w:rsid w:val="0013087E"/>
    <w:rsid w:val="0013575A"/>
    <w:rsid w:val="00137966"/>
    <w:rsid w:val="0014115A"/>
    <w:rsid w:val="001423B6"/>
    <w:rsid w:val="001448A7"/>
    <w:rsid w:val="00146621"/>
    <w:rsid w:val="00157F1B"/>
    <w:rsid w:val="00162325"/>
    <w:rsid w:val="00183BD6"/>
    <w:rsid w:val="00190679"/>
    <w:rsid w:val="00192AFA"/>
    <w:rsid w:val="001931E2"/>
    <w:rsid w:val="001951DA"/>
    <w:rsid w:val="001979FA"/>
    <w:rsid w:val="001A4662"/>
    <w:rsid w:val="001B564D"/>
    <w:rsid w:val="001C0491"/>
    <w:rsid w:val="001C130B"/>
    <w:rsid w:val="001C3269"/>
    <w:rsid w:val="001D0293"/>
    <w:rsid w:val="001D1365"/>
    <w:rsid w:val="001D1DB4"/>
    <w:rsid w:val="001D3D15"/>
    <w:rsid w:val="001D4A86"/>
    <w:rsid w:val="001E25F0"/>
    <w:rsid w:val="001F11A1"/>
    <w:rsid w:val="001F44C0"/>
    <w:rsid w:val="002006AF"/>
    <w:rsid w:val="00202ED8"/>
    <w:rsid w:val="00205DB9"/>
    <w:rsid w:val="002169FB"/>
    <w:rsid w:val="00216BAF"/>
    <w:rsid w:val="002266CA"/>
    <w:rsid w:val="00231F74"/>
    <w:rsid w:val="002331F1"/>
    <w:rsid w:val="002342E1"/>
    <w:rsid w:val="00235CB4"/>
    <w:rsid w:val="00240046"/>
    <w:rsid w:val="00242C9B"/>
    <w:rsid w:val="00243B25"/>
    <w:rsid w:val="002451C3"/>
    <w:rsid w:val="00253787"/>
    <w:rsid w:val="00256E61"/>
    <w:rsid w:val="002574F9"/>
    <w:rsid w:val="00262B61"/>
    <w:rsid w:val="0027103C"/>
    <w:rsid w:val="002757DD"/>
    <w:rsid w:val="00276748"/>
    <w:rsid w:val="00276811"/>
    <w:rsid w:val="00282699"/>
    <w:rsid w:val="002926DF"/>
    <w:rsid w:val="00294B7B"/>
    <w:rsid w:val="00296697"/>
    <w:rsid w:val="002A4EE8"/>
    <w:rsid w:val="002B0472"/>
    <w:rsid w:val="002B180F"/>
    <w:rsid w:val="002B2C53"/>
    <w:rsid w:val="002B6B12"/>
    <w:rsid w:val="002C3A22"/>
    <w:rsid w:val="002D18C7"/>
    <w:rsid w:val="002D604F"/>
    <w:rsid w:val="002E6140"/>
    <w:rsid w:val="002E6985"/>
    <w:rsid w:val="002E71B6"/>
    <w:rsid w:val="002E7681"/>
    <w:rsid w:val="002F77C8"/>
    <w:rsid w:val="00303BF7"/>
    <w:rsid w:val="00304F22"/>
    <w:rsid w:val="00306C7C"/>
    <w:rsid w:val="00315B04"/>
    <w:rsid w:val="003172CA"/>
    <w:rsid w:val="00322EDD"/>
    <w:rsid w:val="003235E0"/>
    <w:rsid w:val="00332320"/>
    <w:rsid w:val="00333BE8"/>
    <w:rsid w:val="00347D72"/>
    <w:rsid w:val="00352F40"/>
    <w:rsid w:val="00354458"/>
    <w:rsid w:val="00355FBF"/>
    <w:rsid w:val="00357611"/>
    <w:rsid w:val="00360971"/>
    <w:rsid w:val="00362DAC"/>
    <w:rsid w:val="00367237"/>
    <w:rsid w:val="003672BF"/>
    <w:rsid w:val="0037077F"/>
    <w:rsid w:val="00372411"/>
    <w:rsid w:val="00373882"/>
    <w:rsid w:val="0037396C"/>
    <w:rsid w:val="003843B0"/>
    <w:rsid w:val="003843DB"/>
    <w:rsid w:val="00392F54"/>
    <w:rsid w:val="00393761"/>
    <w:rsid w:val="00395113"/>
    <w:rsid w:val="00397D18"/>
    <w:rsid w:val="003A1B36"/>
    <w:rsid w:val="003B1454"/>
    <w:rsid w:val="003B18B6"/>
    <w:rsid w:val="003B5C4C"/>
    <w:rsid w:val="003C13E4"/>
    <w:rsid w:val="003C59E0"/>
    <w:rsid w:val="003C5D62"/>
    <w:rsid w:val="003C6C8D"/>
    <w:rsid w:val="003D1F89"/>
    <w:rsid w:val="003D4A02"/>
    <w:rsid w:val="003D4D57"/>
    <w:rsid w:val="003D4F95"/>
    <w:rsid w:val="003D5F42"/>
    <w:rsid w:val="003D60A9"/>
    <w:rsid w:val="003E2234"/>
    <w:rsid w:val="003E65EE"/>
    <w:rsid w:val="003F2287"/>
    <w:rsid w:val="003F3138"/>
    <w:rsid w:val="003F4C97"/>
    <w:rsid w:val="003F7FE6"/>
    <w:rsid w:val="00400193"/>
    <w:rsid w:val="00401C2D"/>
    <w:rsid w:val="00404534"/>
    <w:rsid w:val="00412A13"/>
    <w:rsid w:val="004155EC"/>
    <w:rsid w:val="004169FC"/>
    <w:rsid w:val="004212E7"/>
    <w:rsid w:val="0042446D"/>
    <w:rsid w:val="00426A8A"/>
    <w:rsid w:val="00427BF8"/>
    <w:rsid w:val="00430103"/>
    <w:rsid w:val="00431C02"/>
    <w:rsid w:val="00433CCC"/>
    <w:rsid w:val="00437190"/>
    <w:rsid w:val="00437395"/>
    <w:rsid w:val="004403F2"/>
    <w:rsid w:val="00445047"/>
    <w:rsid w:val="004452EA"/>
    <w:rsid w:val="0044590D"/>
    <w:rsid w:val="00452C4B"/>
    <w:rsid w:val="00461C0F"/>
    <w:rsid w:val="00463E39"/>
    <w:rsid w:val="004657FC"/>
    <w:rsid w:val="004663B0"/>
    <w:rsid w:val="004733F6"/>
    <w:rsid w:val="00474A20"/>
    <w:rsid w:val="00474E69"/>
    <w:rsid w:val="00485684"/>
    <w:rsid w:val="0049621B"/>
    <w:rsid w:val="004A181F"/>
    <w:rsid w:val="004A2377"/>
    <w:rsid w:val="004A662F"/>
    <w:rsid w:val="004A7E15"/>
    <w:rsid w:val="004B2351"/>
    <w:rsid w:val="004B338E"/>
    <w:rsid w:val="004B430B"/>
    <w:rsid w:val="004C0BD8"/>
    <w:rsid w:val="004C1895"/>
    <w:rsid w:val="004C1DAA"/>
    <w:rsid w:val="004C6D40"/>
    <w:rsid w:val="004D08AC"/>
    <w:rsid w:val="004D24FD"/>
    <w:rsid w:val="004E5A30"/>
    <w:rsid w:val="004E6F65"/>
    <w:rsid w:val="004E7443"/>
    <w:rsid w:val="004F0C3C"/>
    <w:rsid w:val="004F2680"/>
    <w:rsid w:val="004F5DD1"/>
    <w:rsid w:val="004F63FC"/>
    <w:rsid w:val="00500F7B"/>
    <w:rsid w:val="005028FC"/>
    <w:rsid w:val="0050510C"/>
    <w:rsid w:val="00505A92"/>
    <w:rsid w:val="005203F1"/>
    <w:rsid w:val="00521BC3"/>
    <w:rsid w:val="00523938"/>
    <w:rsid w:val="00531C53"/>
    <w:rsid w:val="00533632"/>
    <w:rsid w:val="00541E6E"/>
    <w:rsid w:val="005420BC"/>
    <w:rsid w:val="0054251F"/>
    <w:rsid w:val="00543053"/>
    <w:rsid w:val="00544D76"/>
    <w:rsid w:val="005520D8"/>
    <w:rsid w:val="00552805"/>
    <w:rsid w:val="00556CF1"/>
    <w:rsid w:val="00557272"/>
    <w:rsid w:val="005573FC"/>
    <w:rsid w:val="00561085"/>
    <w:rsid w:val="00564B38"/>
    <w:rsid w:val="00570150"/>
    <w:rsid w:val="005734DB"/>
    <w:rsid w:val="005762A7"/>
    <w:rsid w:val="00586AA1"/>
    <w:rsid w:val="005916D7"/>
    <w:rsid w:val="005A6050"/>
    <w:rsid w:val="005A698C"/>
    <w:rsid w:val="005B728E"/>
    <w:rsid w:val="005C55D9"/>
    <w:rsid w:val="005C7D0E"/>
    <w:rsid w:val="005D56A8"/>
    <w:rsid w:val="005D5E82"/>
    <w:rsid w:val="005E0799"/>
    <w:rsid w:val="005E092A"/>
    <w:rsid w:val="005E2DBB"/>
    <w:rsid w:val="005E3C6A"/>
    <w:rsid w:val="005E3D36"/>
    <w:rsid w:val="005F4871"/>
    <w:rsid w:val="005F5A80"/>
    <w:rsid w:val="00603031"/>
    <w:rsid w:val="00604430"/>
    <w:rsid w:val="006044FF"/>
    <w:rsid w:val="00607CC5"/>
    <w:rsid w:val="0061124D"/>
    <w:rsid w:val="00612181"/>
    <w:rsid w:val="00613257"/>
    <w:rsid w:val="006303B2"/>
    <w:rsid w:val="00633014"/>
    <w:rsid w:val="00633FB2"/>
    <w:rsid w:val="0063437B"/>
    <w:rsid w:val="00641E4D"/>
    <w:rsid w:val="00641E96"/>
    <w:rsid w:val="0065098D"/>
    <w:rsid w:val="00652683"/>
    <w:rsid w:val="00664969"/>
    <w:rsid w:val="00664C8F"/>
    <w:rsid w:val="006672B8"/>
    <w:rsid w:val="006673CA"/>
    <w:rsid w:val="00673C26"/>
    <w:rsid w:val="006812AF"/>
    <w:rsid w:val="006829ED"/>
    <w:rsid w:val="0068327D"/>
    <w:rsid w:val="00692845"/>
    <w:rsid w:val="00694AF0"/>
    <w:rsid w:val="006970C5"/>
    <w:rsid w:val="006971C9"/>
    <w:rsid w:val="006A0208"/>
    <w:rsid w:val="006A3A3A"/>
    <w:rsid w:val="006A4686"/>
    <w:rsid w:val="006A4BE5"/>
    <w:rsid w:val="006B0E9E"/>
    <w:rsid w:val="006B12CD"/>
    <w:rsid w:val="006B5AE4"/>
    <w:rsid w:val="006C1570"/>
    <w:rsid w:val="006C49BE"/>
    <w:rsid w:val="006D0F25"/>
    <w:rsid w:val="006D1507"/>
    <w:rsid w:val="006D2B04"/>
    <w:rsid w:val="006D4054"/>
    <w:rsid w:val="006D55CE"/>
    <w:rsid w:val="006E02EC"/>
    <w:rsid w:val="006E10C3"/>
    <w:rsid w:val="006E2A56"/>
    <w:rsid w:val="006F1AE2"/>
    <w:rsid w:val="006F7234"/>
    <w:rsid w:val="00707407"/>
    <w:rsid w:val="00715FFC"/>
    <w:rsid w:val="007211B1"/>
    <w:rsid w:val="00721BA2"/>
    <w:rsid w:val="00722082"/>
    <w:rsid w:val="007230D9"/>
    <w:rsid w:val="00727A4F"/>
    <w:rsid w:val="00740384"/>
    <w:rsid w:val="007436CF"/>
    <w:rsid w:val="00744A8B"/>
    <w:rsid w:val="00746187"/>
    <w:rsid w:val="00750566"/>
    <w:rsid w:val="0076254F"/>
    <w:rsid w:val="0076601F"/>
    <w:rsid w:val="007801F5"/>
    <w:rsid w:val="007806EF"/>
    <w:rsid w:val="007821F1"/>
    <w:rsid w:val="00782B58"/>
    <w:rsid w:val="00783CA4"/>
    <w:rsid w:val="007842FB"/>
    <w:rsid w:val="00784C9A"/>
    <w:rsid w:val="00785C33"/>
    <w:rsid w:val="00786124"/>
    <w:rsid w:val="00787B8B"/>
    <w:rsid w:val="0079514B"/>
    <w:rsid w:val="00797BDA"/>
    <w:rsid w:val="007A2479"/>
    <w:rsid w:val="007A2DC1"/>
    <w:rsid w:val="007A4061"/>
    <w:rsid w:val="007C0404"/>
    <w:rsid w:val="007C2052"/>
    <w:rsid w:val="007C6C5D"/>
    <w:rsid w:val="007D3319"/>
    <w:rsid w:val="007D335D"/>
    <w:rsid w:val="007D6525"/>
    <w:rsid w:val="007E3314"/>
    <w:rsid w:val="007E4B03"/>
    <w:rsid w:val="007F324B"/>
    <w:rsid w:val="007F57B2"/>
    <w:rsid w:val="007F74AD"/>
    <w:rsid w:val="008002E0"/>
    <w:rsid w:val="0080268A"/>
    <w:rsid w:val="00802F48"/>
    <w:rsid w:val="0080553C"/>
    <w:rsid w:val="00805B46"/>
    <w:rsid w:val="00807530"/>
    <w:rsid w:val="00813CE8"/>
    <w:rsid w:val="0081437C"/>
    <w:rsid w:val="00820E4E"/>
    <w:rsid w:val="008220B0"/>
    <w:rsid w:val="00823692"/>
    <w:rsid w:val="00825844"/>
    <w:rsid w:val="00825DC2"/>
    <w:rsid w:val="0082681D"/>
    <w:rsid w:val="00834216"/>
    <w:rsid w:val="00834AD3"/>
    <w:rsid w:val="00836A46"/>
    <w:rsid w:val="008375FC"/>
    <w:rsid w:val="00841FDC"/>
    <w:rsid w:val="00843795"/>
    <w:rsid w:val="00847F0F"/>
    <w:rsid w:val="008504EC"/>
    <w:rsid w:val="00852448"/>
    <w:rsid w:val="00853134"/>
    <w:rsid w:val="00857CAA"/>
    <w:rsid w:val="008600ED"/>
    <w:rsid w:val="00864E01"/>
    <w:rsid w:val="00866094"/>
    <w:rsid w:val="00870844"/>
    <w:rsid w:val="00872ABF"/>
    <w:rsid w:val="00881802"/>
    <w:rsid w:val="0088258A"/>
    <w:rsid w:val="00886332"/>
    <w:rsid w:val="008977A3"/>
    <w:rsid w:val="008A26D9"/>
    <w:rsid w:val="008A2A60"/>
    <w:rsid w:val="008A376C"/>
    <w:rsid w:val="008A4EDE"/>
    <w:rsid w:val="008A5C07"/>
    <w:rsid w:val="008A5DD7"/>
    <w:rsid w:val="008B4562"/>
    <w:rsid w:val="008B51CD"/>
    <w:rsid w:val="008B7E33"/>
    <w:rsid w:val="008C0C29"/>
    <w:rsid w:val="008C158A"/>
    <w:rsid w:val="008C4DE9"/>
    <w:rsid w:val="008E69F4"/>
    <w:rsid w:val="008F3638"/>
    <w:rsid w:val="008F3EE3"/>
    <w:rsid w:val="008F4441"/>
    <w:rsid w:val="008F6F31"/>
    <w:rsid w:val="008F74DF"/>
    <w:rsid w:val="00910EED"/>
    <w:rsid w:val="009127BA"/>
    <w:rsid w:val="00912FA2"/>
    <w:rsid w:val="00912FC6"/>
    <w:rsid w:val="00915181"/>
    <w:rsid w:val="009227A6"/>
    <w:rsid w:val="00930274"/>
    <w:rsid w:val="00933EC1"/>
    <w:rsid w:val="009343C5"/>
    <w:rsid w:val="0093726B"/>
    <w:rsid w:val="009442F4"/>
    <w:rsid w:val="0095226C"/>
    <w:rsid w:val="009530DB"/>
    <w:rsid w:val="00953676"/>
    <w:rsid w:val="0095388E"/>
    <w:rsid w:val="00954850"/>
    <w:rsid w:val="00962DE5"/>
    <w:rsid w:val="009705EE"/>
    <w:rsid w:val="00976DEA"/>
    <w:rsid w:val="00977927"/>
    <w:rsid w:val="0098135C"/>
    <w:rsid w:val="0098156A"/>
    <w:rsid w:val="00990BF2"/>
    <w:rsid w:val="00991BAC"/>
    <w:rsid w:val="009A5F82"/>
    <w:rsid w:val="009A635A"/>
    <w:rsid w:val="009A6EA0"/>
    <w:rsid w:val="009A7A62"/>
    <w:rsid w:val="009B10CD"/>
    <w:rsid w:val="009B4ADB"/>
    <w:rsid w:val="009C1335"/>
    <w:rsid w:val="009C1AB2"/>
    <w:rsid w:val="009C7251"/>
    <w:rsid w:val="009D363C"/>
    <w:rsid w:val="009E2E91"/>
    <w:rsid w:val="009F5287"/>
    <w:rsid w:val="009F7087"/>
    <w:rsid w:val="009F7B18"/>
    <w:rsid w:val="00A05463"/>
    <w:rsid w:val="00A139F5"/>
    <w:rsid w:val="00A16606"/>
    <w:rsid w:val="00A2236A"/>
    <w:rsid w:val="00A243B2"/>
    <w:rsid w:val="00A24482"/>
    <w:rsid w:val="00A25B5A"/>
    <w:rsid w:val="00A365F4"/>
    <w:rsid w:val="00A431C7"/>
    <w:rsid w:val="00A47D80"/>
    <w:rsid w:val="00A53132"/>
    <w:rsid w:val="00A563F2"/>
    <w:rsid w:val="00A566E8"/>
    <w:rsid w:val="00A619B7"/>
    <w:rsid w:val="00A72C47"/>
    <w:rsid w:val="00A769C3"/>
    <w:rsid w:val="00A810F9"/>
    <w:rsid w:val="00A8277F"/>
    <w:rsid w:val="00A86ECC"/>
    <w:rsid w:val="00A86FCC"/>
    <w:rsid w:val="00A902EB"/>
    <w:rsid w:val="00A9765B"/>
    <w:rsid w:val="00AA1957"/>
    <w:rsid w:val="00AA3350"/>
    <w:rsid w:val="00AA710D"/>
    <w:rsid w:val="00AB6D25"/>
    <w:rsid w:val="00AB78F2"/>
    <w:rsid w:val="00AC37E0"/>
    <w:rsid w:val="00AC53B0"/>
    <w:rsid w:val="00AC79B1"/>
    <w:rsid w:val="00AD0CBE"/>
    <w:rsid w:val="00AE0B05"/>
    <w:rsid w:val="00AE1D59"/>
    <w:rsid w:val="00AE2D4B"/>
    <w:rsid w:val="00AE343C"/>
    <w:rsid w:val="00AE4F99"/>
    <w:rsid w:val="00AE593C"/>
    <w:rsid w:val="00AE7621"/>
    <w:rsid w:val="00AF42D7"/>
    <w:rsid w:val="00B100B2"/>
    <w:rsid w:val="00B11B69"/>
    <w:rsid w:val="00B12605"/>
    <w:rsid w:val="00B136B8"/>
    <w:rsid w:val="00B14952"/>
    <w:rsid w:val="00B168A8"/>
    <w:rsid w:val="00B225ED"/>
    <w:rsid w:val="00B31E5A"/>
    <w:rsid w:val="00B33117"/>
    <w:rsid w:val="00B606F0"/>
    <w:rsid w:val="00B64012"/>
    <w:rsid w:val="00B642AB"/>
    <w:rsid w:val="00B653AB"/>
    <w:rsid w:val="00B65F9E"/>
    <w:rsid w:val="00B66B19"/>
    <w:rsid w:val="00B71C86"/>
    <w:rsid w:val="00B71FCC"/>
    <w:rsid w:val="00B742D1"/>
    <w:rsid w:val="00B77089"/>
    <w:rsid w:val="00B85ECA"/>
    <w:rsid w:val="00B914E9"/>
    <w:rsid w:val="00B956EE"/>
    <w:rsid w:val="00BA2BA1"/>
    <w:rsid w:val="00BA3562"/>
    <w:rsid w:val="00BA702C"/>
    <w:rsid w:val="00BB2757"/>
    <w:rsid w:val="00BB4F09"/>
    <w:rsid w:val="00BC2036"/>
    <w:rsid w:val="00BC2A44"/>
    <w:rsid w:val="00BC43B7"/>
    <w:rsid w:val="00BD1D24"/>
    <w:rsid w:val="00BD1D9C"/>
    <w:rsid w:val="00BD4E33"/>
    <w:rsid w:val="00BE07B5"/>
    <w:rsid w:val="00BE3F3B"/>
    <w:rsid w:val="00BF1F77"/>
    <w:rsid w:val="00C0308B"/>
    <w:rsid w:val="00C030DE"/>
    <w:rsid w:val="00C03C91"/>
    <w:rsid w:val="00C1032E"/>
    <w:rsid w:val="00C22105"/>
    <w:rsid w:val="00C229B7"/>
    <w:rsid w:val="00C244B6"/>
    <w:rsid w:val="00C25B52"/>
    <w:rsid w:val="00C31222"/>
    <w:rsid w:val="00C32866"/>
    <w:rsid w:val="00C3479C"/>
    <w:rsid w:val="00C3702F"/>
    <w:rsid w:val="00C4500A"/>
    <w:rsid w:val="00C47DAF"/>
    <w:rsid w:val="00C62B3A"/>
    <w:rsid w:val="00C64A37"/>
    <w:rsid w:val="00C7158E"/>
    <w:rsid w:val="00C7250B"/>
    <w:rsid w:val="00C7346B"/>
    <w:rsid w:val="00C758E3"/>
    <w:rsid w:val="00C77C0E"/>
    <w:rsid w:val="00C82E3C"/>
    <w:rsid w:val="00C86880"/>
    <w:rsid w:val="00C87565"/>
    <w:rsid w:val="00C900D0"/>
    <w:rsid w:val="00C907D2"/>
    <w:rsid w:val="00C91687"/>
    <w:rsid w:val="00C924A8"/>
    <w:rsid w:val="00C945FE"/>
    <w:rsid w:val="00C96FAA"/>
    <w:rsid w:val="00C97A04"/>
    <w:rsid w:val="00CA107B"/>
    <w:rsid w:val="00CA484D"/>
    <w:rsid w:val="00CA4FB6"/>
    <w:rsid w:val="00CB1D19"/>
    <w:rsid w:val="00CB3C4C"/>
    <w:rsid w:val="00CC6122"/>
    <w:rsid w:val="00CC739E"/>
    <w:rsid w:val="00CD58B7"/>
    <w:rsid w:val="00CE0461"/>
    <w:rsid w:val="00CE4A91"/>
    <w:rsid w:val="00CF4099"/>
    <w:rsid w:val="00CF422A"/>
    <w:rsid w:val="00D00796"/>
    <w:rsid w:val="00D00CA0"/>
    <w:rsid w:val="00D01F46"/>
    <w:rsid w:val="00D115BD"/>
    <w:rsid w:val="00D177D0"/>
    <w:rsid w:val="00D20624"/>
    <w:rsid w:val="00D211DB"/>
    <w:rsid w:val="00D261A2"/>
    <w:rsid w:val="00D5012D"/>
    <w:rsid w:val="00D616D2"/>
    <w:rsid w:val="00D63B5F"/>
    <w:rsid w:val="00D64F64"/>
    <w:rsid w:val="00D669F1"/>
    <w:rsid w:val="00D70EF7"/>
    <w:rsid w:val="00D71660"/>
    <w:rsid w:val="00D76E22"/>
    <w:rsid w:val="00D77AE1"/>
    <w:rsid w:val="00D81CEC"/>
    <w:rsid w:val="00D8397C"/>
    <w:rsid w:val="00D94EED"/>
    <w:rsid w:val="00D96026"/>
    <w:rsid w:val="00D9620C"/>
    <w:rsid w:val="00DA501C"/>
    <w:rsid w:val="00DA7C1C"/>
    <w:rsid w:val="00DB147A"/>
    <w:rsid w:val="00DB1B02"/>
    <w:rsid w:val="00DB1B7A"/>
    <w:rsid w:val="00DB3D94"/>
    <w:rsid w:val="00DC3A57"/>
    <w:rsid w:val="00DC6708"/>
    <w:rsid w:val="00DC6DFB"/>
    <w:rsid w:val="00DD6D69"/>
    <w:rsid w:val="00DE2CEA"/>
    <w:rsid w:val="00DF4794"/>
    <w:rsid w:val="00DF5E37"/>
    <w:rsid w:val="00E01436"/>
    <w:rsid w:val="00E02037"/>
    <w:rsid w:val="00E02C14"/>
    <w:rsid w:val="00E045BD"/>
    <w:rsid w:val="00E04C99"/>
    <w:rsid w:val="00E04F6D"/>
    <w:rsid w:val="00E17B77"/>
    <w:rsid w:val="00E23337"/>
    <w:rsid w:val="00E259EA"/>
    <w:rsid w:val="00E27DDF"/>
    <w:rsid w:val="00E32061"/>
    <w:rsid w:val="00E3599B"/>
    <w:rsid w:val="00E41F6D"/>
    <w:rsid w:val="00E42FF9"/>
    <w:rsid w:val="00E44866"/>
    <w:rsid w:val="00E4714C"/>
    <w:rsid w:val="00E51AEB"/>
    <w:rsid w:val="00E522A7"/>
    <w:rsid w:val="00E534C6"/>
    <w:rsid w:val="00E54452"/>
    <w:rsid w:val="00E664C5"/>
    <w:rsid w:val="00E671A2"/>
    <w:rsid w:val="00E71C22"/>
    <w:rsid w:val="00E72638"/>
    <w:rsid w:val="00E76D26"/>
    <w:rsid w:val="00E845BC"/>
    <w:rsid w:val="00EA05C3"/>
    <w:rsid w:val="00EA0ADC"/>
    <w:rsid w:val="00EB1390"/>
    <w:rsid w:val="00EB1B1A"/>
    <w:rsid w:val="00EB2C71"/>
    <w:rsid w:val="00EB4340"/>
    <w:rsid w:val="00EB556D"/>
    <w:rsid w:val="00EB5A7D"/>
    <w:rsid w:val="00ED0897"/>
    <w:rsid w:val="00ED0D92"/>
    <w:rsid w:val="00ED55C0"/>
    <w:rsid w:val="00ED682B"/>
    <w:rsid w:val="00ED764A"/>
    <w:rsid w:val="00EE354A"/>
    <w:rsid w:val="00EE41D5"/>
    <w:rsid w:val="00F0173C"/>
    <w:rsid w:val="00F037A4"/>
    <w:rsid w:val="00F074C9"/>
    <w:rsid w:val="00F1075A"/>
    <w:rsid w:val="00F1163B"/>
    <w:rsid w:val="00F15B14"/>
    <w:rsid w:val="00F163EC"/>
    <w:rsid w:val="00F17480"/>
    <w:rsid w:val="00F240B3"/>
    <w:rsid w:val="00F24E3A"/>
    <w:rsid w:val="00F27C8F"/>
    <w:rsid w:val="00F32749"/>
    <w:rsid w:val="00F37172"/>
    <w:rsid w:val="00F4328B"/>
    <w:rsid w:val="00F4477E"/>
    <w:rsid w:val="00F462D0"/>
    <w:rsid w:val="00F5179F"/>
    <w:rsid w:val="00F64943"/>
    <w:rsid w:val="00F65246"/>
    <w:rsid w:val="00F67D8F"/>
    <w:rsid w:val="00F72B4B"/>
    <w:rsid w:val="00F7308F"/>
    <w:rsid w:val="00F76159"/>
    <w:rsid w:val="00F802BE"/>
    <w:rsid w:val="00F80E93"/>
    <w:rsid w:val="00F86024"/>
    <w:rsid w:val="00F8611A"/>
    <w:rsid w:val="00FA0D6B"/>
    <w:rsid w:val="00FA16D0"/>
    <w:rsid w:val="00FA5128"/>
    <w:rsid w:val="00FB42D4"/>
    <w:rsid w:val="00FB5906"/>
    <w:rsid w:val="00FB6A28"/>
    <w:rsid w:val="00FB762F"/>
    <w:rsid w:val="00FC1F2E"/>
    <w:rsid w:val="00FC2A25"/>
    <w:rsid w:val="00FC2AED"/>
    <w:rsid w:val="00FC5D4C"/>
    <w:rsid w:val="00FD2D7A"/>
    <w:rsid w:val="00FD5EA7"/>
    <w:rsid w:val="00FE0CCA"/>
    <w:rsid w:val="00FE136C"/>
    <w:rsid w:val="00FE6A99"/>
    <w:rsid w:val="00FF0709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E73CE"/>
  <w15:chartTrackingRefBased/>
  <w15:docId w15:val="{82310DD5-8FE0-4CD3-982E-2942331F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7821F1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styltekstbezrobocie">
    <w:name w:val="styl_tekst (bezrobocie)"/>
    <w:basedOn w:val="Normalny"/>
    <w:uiPriority w:val="99"/>
    <w:rsid w:val="00A619B7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spacing w:before="0" w:after="0" w:line="260" w:lineRule="atLeast"/>
      <w:ind w:left="1134" w:firstLine="283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Podstawowyakapitowy">
    <w:name w:val="[Podstawowy akapitowy]"/>
    <w:basedOn w:val="Normalny"/>
    <w:uiPriority w:val="99"/>
    <w:rsid w:val="008A376C"/>
    <w:pPr>
      <w:widowControl w:val="0"/>
      <w:autoSpaceDE w:val="0"/>
      <w:autoSpaceDN w:val="0"/>
      <w:adjustRightInd w:val="0"/>
      <w:spacing w:before="0" w:after="0" w:line="200" w:lineRule="atLeast"/>
      <w:textAlignment w:val="center"/>
    </w:pPr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2B4B"/>
    <w:rPr>
      <w:color w:val="954F72" w:themeColor="followedHyperlink"/>
      <w:u w:val="single"/>
    </w:rPr>
  </w:style>
  <w:style w:type="paragraph" w:customStyle="1" w:styleId="bodytextStrona">
    <w:name w:val="body text (Strona)"/>
    <w:basedOn w:val="Normalny"/>
    <w:uiPriority w:val="99"/>
    <w:rsid w:val="00D211DB"/>
    <w:pPr>
      <w:autoSpaceDE w:val="0"/>
      <w:autoSpaceDN w:val="0"/>
      <w:adjustRightInd w:val="0"/>
      <w:spacing w:before="113" w:after="57" w:line="280" w:lineRule="atLeast"/>
      <w:ind w:left="1134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TytuwykresuPLStrona">
    <w:name w:val="Tytuł wykresu PL (Strona)"/>
    <w:basedOn w:val="Normalny"/>
    <w:next w:val="Normalny"/>
    <w:uiPriority w:val="99"/>
    <w:rsid w:val="00722082"/>
    <w:pPr>
      <w:keepNext/>
      <w:tabs>
        <w:tab w:val="left" w:pos="1191"/>
      </w:tabs>
      <w:autoSpaceDE w:val="0"/>
      <w:autoSpaceDN w:val="0"/>
      <w:adjustRightInd w:val="0"/>
      <w:spacing w:before="283" w:after="113" w:line="200" w:lineRule="atLeast"/>
      <w:ind w:left="1134" w:hanging="1134"/>
      <w:jc w:val="both"/>
      <w:textAlignment w:val="center"/>
    </w:pPr>
    <w:rPr>
      <w:rFonts w:ascii="Calibri" w:eastAsiaTheme="minorEastAsia" w:hAnsi="Calibri" w:cs="Calibri"/>
      <w:color w:val="3F8CF2"/>
      <w:sz w:val="22"/>
      <w:lang w:eastAsia="pl-PL"/>
    </w:rPr>
  </w:style>
  <w:style w:type="paragraph" w:customStyle="1" w:styleId="Brakstyluakapitowego">
    <w:name w:val="[Brak stylu akapitowego]"/>
    <w:rsid w:val="007220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25E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25ED"/>
    <w:rPr>
      <w:rFonts w:ascii="Fira Sans" w:hAnsi="Fira Sans"/>
      <w:sz w:val="19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25ED"/>
    <w:pPr>
      <w:spacing w:before="0" w:line="240" w:lineRule="auto"/>
      <w:ind w:firstLine="210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25ED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customStyle="1" w:styleId="Default">
    <w:name w:val="Default"/>
    <w:rsid w:val="00085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8A5C0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C61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23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234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stat.gov.pl/metainformacje/slownik-pojec/pojecia-stosowane-w-statystyce-publicznej/759,pojecie.html" TargetMode="External"/><Relationship Id="rId39" Type="http://schemas.openxmlformats.org/officeDocument/2006/relationships/hyperlink" Target="https://bdl.stat.gov.pl/BDL/dane/podgrup/wymiary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s://stat.gov.pl/metainformacje/slownik-pojec/pojecia-stosowane-w-statystyce-publicznej/4063,pojecie.html" TargetMode="External"/><Relationship Id="rId42" Type="http://schemas.openxmlformats.org/officeDocument/2006/relationships/hyperlink" Target="https://bdl.stat.gov.pl/BDL/dane/podgrup/wymiary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https://stat.gov.pl/metainformacje/slownik-pojec/pojecia-stosowane-w-statystyce-publicznej/4058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hyperlink" Target="https://stat.gov.pl/obszary-tematyczne/nauka-i-technika-spoleczenstwo-informacyjne/nauka-i-technika/dzialalnosc-innowacyjna-przedsiebiorstw-w-latach-2016-2018,2,17.html" TargetMode="External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hyperlink" Target="https://stat.gov.pl/metainformacje/slownik-pojec/pojecia-stosowane-w-statystyce-publicznej/4256,pojecie.html" TargetMode="External"/><Relationship Id="rId40" Type="http://schemas.openxmlformats.org/officeDocument/2006/relationships/hyperlink" Target="http://stat.gov.pl/metainformacje/slownik-pojec/pojecia-stosowane-w-statystyce-publicznej/1_43,dziedzina.html" TargetMode="External"/><Relationship Id="rId45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image" Target="media/image8.png"/><Relationship Id="rId28" Type="http://schemas.openxmlformats.org/officeDocument/2006/relationships/hyperlink" Target="http://stat.gov.pl/metainformacje/slownik-pojec/pojecia-stosowane-w-statystyce-publicznej/2595,pojecie.html" TargetMode="External"/><Relationship Id="rId36" Type="http://schemas.openxmlformats.org/officeDocument/2006/relationships/hyperlink" Target="https://stat.gov.pl/metainformacje/slownik-pojec/pojecia-stosowane-w-statystyce-publicznej/4058,pojecie.html" TargetMode="Externa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31" Type="http://schemas.openxmlformats.org/officeDocument/2006/relationships/hyperlink" Target="https://stat.gov.pl/obszary-tematyczne/nauka-i-technika-spoleczenstwo-informacyjne/nauka-i-technika/dzialalnosc-innowacyjna-przedsiebiorstw-w-latach-2016-2018,2,17.html" TargetMode="External"/><Relationship Id="rId44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image" Target="media/image7.png"/><Relationship Id="rId27" Type="http://schemas.openxmlformats.org/officeDocument/2006/relationships/hyperlink" Target="https://stat.gov.pl/metainformacje/slownik-pojec/pojecia-stosowane-w-statystyce-publicznej/4063,pojecie.html" TargetMode="External"/><Relationship Id="rId30" Type="http://schemas.openxmlformats.org/officeDocument/2006/relationships/hyperlink" Target="https://stat.gov.pl/metainformacje/slownik-pojec/pojecia-stosowane-w-statystyce-publicznej/4256,pojecie.html" TargetMode="External"/><Relationship Id="rId35" Type="http://schemas.openxmlformats.org/officeDocument/2006/relationships/hyperlink" Target="http://stat.gov.pl/metainformacje/slownik-pojec/pojecia-stosowane-w-statystyce-publicznej/2595,pojecie.html" TargetMode="External"/><Relationship Id="rId43" Type="http://schemas.openxmlformats.org/officeDocument/2006/relationships/hyperlink" Target="http://stat.gov.pl/metainformacje/slownik-pojec/pojecia-stosowane-w-statystyce-publicznej/1_43,dziedzina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0.emf"/><Relationship Id="rId17" Type="http://schemas.openxmlformats.org/officeDocument/2006/relationships/footer" Target="footer1.xml"/><Relationship Id="rId25" Type="http://schemas.openxmlformats.org/officeDocument/2006/relationships/hyperlink" Target="https://bdl.stat.gov.pl/BDL/dane/podgrup/temat" TargetMode="External"/><Relationship Id="rId33" Type="http://schemas.openxmlformats.org/officeDocument/2006/relationships/hyperlink" Target="http://stat.gov.pl/metainformacje/slownik-pojec/pojecia-stosowane-w-statystyce-publicznej/759,pojecie.html" TargetMode="External"/><Relationship Id="rId38" Type="http://schemas.openxmlformats.org/officeDocument/2006/relationships/hyperlink" Target="http://stat.gov.pl/obszary-tematyczne/nauka-i-technika-spoleczenstwo-informacyjne/spoleczenstwo-informacyjne/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obslugaprasowa@stat.gov.pl" TargetMode="External"/><Relationship Id="rId41" Type="http://schemas.openxmlformats.org/officeDocument/2006/relationships/hyperlink" Target="http://stat.gov.pl/obszary-tematyczne/nauka-i-technika-spoleczenstwo-informacyjne/spoleczenstwo-informacyjn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O_________K_________2019\SYGNALNE_OGOLNOPOLSKIE\DZIAL_INNOW_PRZEDS_W_POLSCE_W_2016_2018\D_Innow_wykresy_%202018_ew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___O_______________k__________2020\SYGNALNE_OGOLNOPOLSKIE\DZIALALNOSC_INNOWACYJNA_W_POLSCE_2019\moje\D_Innow_wykresy_%202018_ewa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O_________K_________2019\SYGNALNE_OGOLNOPOLSKIE\DZIAL_INNOW_PRZEDS_W_POLSCE_W_2016_2018\D_Innow_wykresy_%202018_ewa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800">
                <a:solidFill>
                  <a:schemeClr val="tx1"/>
                </a:solidFill>
              </a:rPr>
              <a:t>%</a:t>
            </a:r>
          </a:p>
        </c:rich>
      </c:tx>
      <c:layout>
        <c:manualLayout>
          <c:xMode val="edge"/>
          <c:yMode val="edge"/>
          <c:x val="5.6234563848216859E-2"/>
          <c:y val="0.105281499851004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1'!$F$6</c:f>
              <c:strCache>
                <c:ptCount val="1"/>
                <c:pt idx="0">
                  <c:v>Przedsiębiorstwa
przemysłowe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1'!$E$7:$E$9</c:f>
              <c:strCache>
                <c:ptCount val="3"/>
                <c:pt idx="0">
                  <c:v>Ogółem</c:v>
                </c:pt>
                <c:pt idx="1">
                  <c:v>Innowacje produktowe</c:v>
                </c:pt>
                <c:pt idx="2">
                  <c:v>Innowacje procesów biznesowych</c:v>
                </c:pt>
              </c:strCache>
            </c:strRef>
          </c:cat>
          <c:val>
            <c:numRef>
              <c:f>'wykres 1'!$F$7:$F$9</c:f>
              <c:numCache>
                <c:formatCode>General</c:formatCode>
                <c:ptCount val="3"/>
                <c:pt idx="0" formatCode="0.0">
                  <c:v>18.899999999999999</c:v>
                </c:pt>
                <c:pt idx="1">
                  <c:v>13.6</c:v>
                </c:pt>
                <c:pt idx="2">
                  <c:v>15.3</c:v>
                </c:pt>
              </c:numCache>
            </c:numRef>
          </c:val>
        </c:ser>
        <c:ser>
          <c:idx val="1"/>
          <c:order val="1"/>
          <c:tx>
            <c:strRef>
              <c:f>'wykres 1'!$G$6</c:f>
              <c:strCache>
                <c:ptCount val="1"/>
                <c:pt idx="0">
                  <c:v>Przedsiębiorstwa 
usługowe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1'!$E$7:$E$9</c:f>
              <c:strCache>
                <c:ptCount val="3"/>
                <c:pt idx="0">
                  <c:v>Ogółem</c:v>
                </c:pt>
                <c:pt idx="1">
                  <c:v>Innowacje produktowe</c:v>
                </c:pt>
                <c:pt idx="2">
                  <c:v>Innowacje procesów biznesowych</c:v>
                </c:pt>
              </c:strCache>
            </c:strRef>
          </c:cat>
          <c:val>
            <c:numRef>
              <c:f>'wykres 1'!$G$7:$G$9</c:f>
              <c:numCache>
                <c:formatCode>General</c:formatCode>
                <c:ptCount val="3"/>
                <c:pt idx="0">
                  <c:v>11.9</c:v>
                </c:pt>
                <c:pt idx="1">
                  <c:v>6.3</c:v>
                </c:pt>
                <c:pt idx="2">
                  <c:v>10.3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0"/>
        <c:axId val="2020621456"/>
        <c:axId val="2020619280"/>
      </c:barChart>
      <c:catAx>
        <c:axId val="202062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20619280"/>
        <c:crosses val="autoZero"/>
        <c:auto val="1"/>
        <c:lblAlgn val="ctr"/>
        <c:lblOffset val="100"/>
        <c:noMultiLvlLbl val="0"/>
      </c:catAx>
      <c:valAx>
        <c:axId val="2020619280"/>
        <c:scaling>
          <c:orientation val="minMax"/>
          <c:max val="2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2062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68671311300394"/>
          <c:y val="9.0041570156387307E-2"/>
          <c:w val="0.71582219492963151"/>
          <c:h val="0.6402717963628227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 2'!$A$20</c:f>
              <c:strCache>
                <c:ptCount val="1"/>
                <c:pt idx="0">
                  <c:v>Przedsiębiorstwa 
usługowe
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2'!$B$19:$C$19</c:f>
              <c:strCache>
                <c:ptCount val="2"/>
                <c:pt idx="0">
                  <c:v>Usługi</c:v>
                </c:pt>
                <c:pt idx="1">
                  <c:v>Wyroby</c:v>
                </c:pt>
              </c:strCache>
            </c:strRef>
          </c:cat>
          <c:val>
            <c:numRef>
              <c:f>'wykres 2'!$B$20:$C$20</c:f>
              <c:numCache>
                <c:formatCode>General</c:formatCode>
                <c:ptCount val="2"/>
                <c:pt idx="0">
                  <c:v>4.7</c:v>
                </c:pt>
                <c:pt idx="1">
                  <c:v>3.1</c:v>
                </c:pt>
              </c:numCache>
            </c:numRef>
          </c:val>
        </c:ser>
        <c:ser>
          <c:idx val="1"/>
          <c:order val="1"/>
          <c:tx>
            <c:strRef>
              <c:f>'wykres 2'!$A$21</c:f>
              <c:strCache>
                <c:ptCount val="1"/>
                <c:pt idx="0">
                  <c:v>Przedsiębiorstwa
przemysłowe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2'!$B$19:$C$19</c:f>
              <c:strCache>
                <c:ptCount val="2"/>
                <c:pt idx="0">
                  <c:v>Usługi</c:v>
                </c:pt>
                <c:pt idx="1">
                  <c:v>Wyroby</c:v>
                </c:pt>
              </c:strCache>
            </c:strRef>
          </c:cat>
          <c:val>
            <c:numRef>
              <c:f>'wykres 2'!$B$21:$C$21</c:f>
              <c:numCache>
                <c:formatCode>0.0</c:formatCode>
                <c:ptCount val="2"/>
                <c:pt idx="0" formatCode="General">
                  <c:v>3.9</c:v>
                </c:pt>
                <c:pt idx="1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2020617648"/>
        <c:axId val="2029787504"/>
      </c:barChart>
      <c:catAx>
        <c:axId val="2020617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29787504"/>
        <c:crosses val="autoZero"/>
        <c:auto val="1"/>
        <c:lblAlgn val="ctr"/>
        <c:lblOffset val="100"/>
        <c:noMultiLvlLbl val="0"/>
      </c:catAx>
      <c:valAx>
        <c:axId val="2029787504"/>
        <c:scaling>
          <c:orientation val="minMax"/>
          <c:max val="14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20617648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23363651167691632"/>
          <c:y val="0.84788397800639881"/>
          <c:w val="0.5448924267678219"/>
          <c:h val="0.152116021993601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 2'!$C$7</c:f>
              <c:strCache>
                <c:ptCount val="1"/>
                <c:pt idx="0">
                  <c:v>Przedsiębiorstwa
usługowe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2'!$B$8:$B$14</c:f>
              <c:strCache>
                <c:ptCount val="7"/>
                <c:pt idx="0">
                  <c:v>Nowe lub ulepszone metody marketingowe</c:v>
                </c:pt>
                <c:pt idx="1">
                  <c:v>Nowe lub ulepszone metody podziału zadań, uprawnień decyzyjnych lub zarządzania zasobami ludzkimi</c:v>
                </c:pt>
                <c:pt idx="2">
                  <c:v>Nowe lub ulepszone zasady działania wewnątrz przedsiębiorstwa lub w relacji z otoczeniem</c:v>
                </c:pt>
                <c:pt idx="3">
                  <c:v>Nowe lub ulepszone metody księgowania lub inne czynności administracyjne</c:v>
                </c:pt>
                <c:pt idx="4">
                  <c:v>Nowe lub ulepszone metody przetwarzania informacji lub komunikacji</c:v>
                </c:pt>
                <c:pt idx="5">
                  <c:v>Nowe lub ulepszone metody z zakresu logistyki, dostaw lub dystrybucji</c:v>
                </c:pt>
                <c:pt idx="6">
                  <c:v>Nowe lub ulepszone metody wytwarzania  wyrobów lub świadczenia usług</c:v>
                </c:pt>
              </c:strCache>
            </c:strRef>
          </c:cat>
          <c:val>
            <c:numRef>
              <c:f>'wykres 2'!$C$8:$C$14</c:f>
              <c:numCache>
                <c:formatCode>General</c:formatCode>
                <c:ptCount val="7"/>
                <c:pt idx="0">
                  <c:v>4.5</c:v>
                </c:pt>
                <c:pt idx="1">
                  <c:v>5.7</c:v>
                </c:pt>
                <c:pt idx="2" formatCode="0.0">
                  <c:v>5</c:v>
                </c:pt>
                <c:pt idx="3">
                  <c:v>5.2</c:v>
                </c:pt>
                <c:pt idx="4">
                  <c:v>5.0999999999999996</c:v>
                </c:pt>
                <c:pt idx="5" formatCode="0.0">
                  <c:v>3.1</c:v>
                </c:pt>
                <c:pt idx="6">
                  <c:v>4.7</c:v>
                </c:pt>
              </c:numCache>
            </c:numRef>
          </c:val>
        </c:ser>
        <c:ser>
          <c:idx val="1"/>
          <c:order val="1"/>
          <c:tx>
            <c:strRef>
              <c:f>'wykres 2'!$D$7</c:f>
              <c:strCache>
                <c:ptCount val="1"/>
                <c:pt idx="0">
                  <c:v>Przedsiębiorstwa
przemysłowe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2'!$B$8:$B$14</c:f>
              <c:strCache>
                <c:ptCount val="7"/>
                <c:pt idx="0">
                  <c:v>Nowe lub ulepszone metody marketingowe</c:v>
                </c:pt>
                <c:pt idx="1">
                  <c:v>Nowe lub ulepszone metody podziału zadań, uprawnień decyzyjnych lub zarządzania zasobami ludzkimi</c:v>
                </c:pt>
                <c:pt idx="2">
                  <c:v>Nowe lub ulepszone zasady działania wewnątrz przedsiębiorstwa lub w relacji z otoczeniem</c:v>
                </c:pt>
                <c:pt idx="3">
                  <c:v>Nowe lub ulepszone metody księgowania lub inne czynności administracyjne</c:v>
                </c:pt>
                <c:pt idx="4">
                  <c:v>Nowe lub ulepszone metody przetwarzania informacji lub komunikacji</c:v>
                </c:pt>
                <c:pt idx="5">
                  <c:v>Nowe lub ulepszone metody z zakresu logistyki, dostaw lub dystrybucji</c:v>
                </c:pt>
                <c:pt idx="6">
                  <c:v>Nowe lub ulepszone metody wytwarzania  wyrobów lub świadczenia usług</c:v>
                </c:pt>
              </c:strCache>
            </c:strRef>
          </c:cat>
          <c:val>
            <c:numRef>
              <c:f>'wykres 2'!$D$8:$D$14</c:f>
              <c:numCache>
                <c:formatCode>General</c:formatCode>
                <c:ptCount val="7"/>
                <c:pt idx="0">
                  <c:v>6.3</c:v>
                </c:pt>
                <c:pt idx="1">
                  <c:v>7.4</c:v>
                </c:pt>
                <c:pt idx="2">
                  <c:v>5.5</c:v>
                </c:pt>
                <c:pt idx="3">
                  <c:v>6.6</c:v>
                </c:pt>
                <c:pt idx="4">
                  <c:v>5.3</c:v>
                </c:pt>
                <c:pt idx="5">
                  <c:v>4.2</c:v>
                </c:pt>
                <c:pt idx="6">
                  <c:v>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29785328"/>
        <c:axId val="2029788592"/>
      </c:barChart>
      <c:catAx>
        <c:axId val="2029785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>
              <a:defRPr sz="800" b="0" i="0" u="none" strike="noStrike" kern="13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29788592"/>
        <c:crosses val="autoZero"/>
        <c:auto val="1"/>
        <c:lblAlgn val="ctr"/>
        <c:lblOffset val="100"/>
        <c:noMultiLvlLbl val="0"/>
      </c:catAx>
      <c:valAx>
        <c:axId val="2029788592"/>
        <c:scaling>
          <c:orientation val="minMax"/>
          <c:max val="10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2978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0.89485</cdr:x>
      <cdr:y>0.74005</cdr:y>
    </cdr:from>
    <cdr:to>
      <cdr:x>0.96083</cdr:x>
      <cdr:y>0.81129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736672" y="1545127"/>
          <a:ext cx="275517" cy="1487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0.95</cdr:x>
      <cdr:y>0.81219</cdr:y>
    </cdr:from>
    <cdr:to>
      <cdr:x>1</cdr:x>
      <cdr:y>0.86066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928967" y="2748383"/>
          <a:ext cx="206788" cy="1640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dzialalnosc_innowacyjna_przedsiebiorstw_w_Polsce_w_latach_2017-2019.docx.docx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STAT\KACPERCZYKEWA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0159-3404-41A1-BA1C-B1C450895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07126C8E-EE75-4D8C-901E-ECF45D4A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Działalność innowacyjna przedsiębiorstw w Polsce w latach 2017-2019</vt:lpstr>
    </vt:vector>
  </TitlesOfParts>
  <Company>Główny Urząd Statystyczny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innowacyjna przedsiębiorstw w Polsce w latach 2017-2019</dc:title>
  <dc:subject>Działalność innowacyjna przedsiębiorstw w Polsce w latach 2017-2019</dc:subject>
  <dc:creator>Karolak Katarzyna</dc:creator>
  <cp:keywords>innowacje; działalność innowacyjna; nakłady na działalność innowacyjną; innowacje produktowe; innowacje procesowe; innowacje organizacyjne; innowacje marketingowe</cp:keywords>
  <dc:description/>
  <cp:lastModifiedBy>Karolak Katarzyna</cp:lastModifiedBy>
  <cp:revision>2</cp:revision>
  <cp:lastPrinted>2020-12-03T07:57:00Z</cp:lastPrinted>
  <dcterms:created xsi:type="dcterms:W3CDTF">2020-12-04T12:52:00Z</dcterms:created>
  <dcterms:modified xsi:type="dcterms:W3CDTF">2020-12-04T12:52:00Z</dcterms:modified>
  <cp:category>Nauka i technika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