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03178FA7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C91D93">
        <w:rPr>
          <w:color w:val="auto"/>
          <w:shd w:val="clear" w:color="auto" w:fill="FFFFFF"/>
          <w:lang w:val="en-GB"/>
        </w:rPr>
        <w:t>first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C91D93">
        <w:rPr>
          <w:color w:val="auto"/>
          <w:shd w:val="clear" w:color="auto" w:fill="FFFFFF"/>
          <w:lang w:val="en-GB"/>
        </w:rPr>
        <w:t>6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09D75B58" w:rsidR="0064008C" w:rsidRPr="00E23093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53BC75BB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.1%&#10;Increase in producer prices for business services compared to the fourth quarter of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387EF07D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C74576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1</w:t>
                            </w:r>
                            <w:r w:rsidR="00996843" w:rsidRPr="004A027F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.</w:t>
                            </w:r>
                            <w:r w:rsidR="00C74576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1</w:t>
                            </w:r>
                            <w:r w:rsidR="00D45AEC" w:rsidRPr="004A027F">
                              <w:rPr>
                                <w:rStyle w:val="WartowskanikaZnak"/>
                                <w:sz w:val="52"/>
                                <w:lang w:val="en-US"/>
                              </w:rPr>
                              <w:t>%</w:t>
                            </w:r>
                          </w:p>
                          <w:p w14:paraId="49BFBEEF" w14:textId="48993925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1E5EF0">
                              <w:rPr>
                                <w:lang w:val="en"/>
                              </w:rPr>
                              <w:t>fourth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C74576">
                              <w:rPr>
                                <w:lang w:val="e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.1%&#10;Increase in producer prices for business services compared to the fourth quarter of 2025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" fillcolor="#001d77" stroked="f">
                <v:stroke joinstyle="miter"/>
                <v:textbox>
                  <w:txbxContent>
                    <w:p w14:paraId="78395005" w14:textId="387EF07D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C74576">
                        <w:rPr>
                          <w:rStyle w:val="WartowskanikaZnak"/>
                          <w:sz w:val="52"/>
                          <w:lang w:val="en-US"/>
                        </w:rPr>
                        <w:t>1</w:t>
                      </w:r>
                      <w:r w:rsidR="00996843" w:rsidRPr="004A027F">
                        <w:rPr>
                          <w:rStyle w:val="WartowskanikaZnak"/>
                          <w:sz w:val="52"/>
                          <w:lang w:val="en-US"/>
                        </w:rPr>
                        <w:t>.</w:t>
                      </w:r>
                      <w:r w:rsidR="00C74576">
                        <w:rPr>
                          <w:rStyle w:val="WartowskanikaZnak"/>
                          <w:sz w:val="52"/>
                          <w:lang w:val="en-US"/>
                        </w:rPr>
                        <w:t>1</w:t>
                      </w:r>
                      <w:r w:rsidR="00D45AEC" w:rsidRPr="004A027F">
                        <w:rPr>
                          <w:rStyle w:val="WartowskanikaZnak"/>
                          <w:sz w:val="52"/>
                          <w:lang w:val="en-US"/>
                        </w:rPr>
                        <w:t>%</w:t>
                      </w:r>
                    </w:p>
                    <w:p w14:paraId="49BFBEEF" w14:textId="48993925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1E5EF0">
                        <w:rPr>
                          <w:lang w:val="en"/>
                        </w:rPr>
                        <w:t>fourth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C74576">
                        <w:rPr>
                          <w:lang w:val="en"/>
                        </w:rPr>
                        <w:t>5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C91D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first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C91D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6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16556E">
        <w:rPr>
          <w:rFonts w:ascii="Fira Sans" w:eastAsia="Times New Roman" w:hAnsi="Fira Sans" w:cs="Times New Roman"/>
          <w:b/>
          <w:bCs/>
          <w:sz w:val="19"/>
          <w:szCs w:val="19"/>
          <w:lang w:val="en-US"/>
        </w:rPr>
        <w:t>the producer prices for business services increased</w:t>
      </w:r>
      <w:r w:rsidR="00F169DD" w:rsidRPr="0016556E">
        <w:rPr>
          <w:rFonts w:ascii="Fira Sans" w:eastAsia="Times New Roman" w:hAnsi="Fira Sans" w:cs="Times New Roman"/>
          <w:bCs/>
          <w:sz w:val="19"/>
          <w:szCs w:val="19"/>
          <w:lang w:val="en-US"/>
        </w:rPr>
        <w:t xml:space="preserve"> </w:t>
      </w:r>
      <w:r w:rsidR="0064008C" w:rsidRPr="0016556E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C91D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C91D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1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8F1D5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ompared to the </w:t>
      </w:r>
      <w:r w:rsidR="00C91D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first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C91D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5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8F1D5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- 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C91D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C91D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7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57F26AC6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</w:p>
    <w:tbl>
      <w:tblPr>
        <w:tblW w:w="5812" w:type="dxa"/>
        <w:tblBorders>
          <w:top w:val="single" w:sz="4" w:space="0" w:color="001377"/>
          <w:bottom w:val="single" w:sz="4" w:space="0" w:color="001377"/>
          <w:insideH w:val="single" w:sz="4" w:space="0" w:color="001377"/>
          <w:insideV w:val="single" w:sz="4" w:space="0" w:color="0013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first quarter of 2026"/>
      </w:tblPr>
      <w:tblGrid>
        <w:gridCol w:w="3544"/>
        <w:gridCol w:w="1276"/>
        <w:gridCol w:w="992"/>
      </w:tblGrid>
      <w:tr w:rsidR="00D75203" w:rsidRPr="002A25E5" w14:paraId="277913E0" w14:textId="77777777" w:rsidTr="00D75203">
        <w:trPr>
          <w:trHeight w:val="733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73483A4A" w14:textId="77777777" w:rsidR="00D75203" w:rsidRPr="002A25E5" w:rsidRDefault="00D75203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4F12869" w14:textId="2FC2D4E7" w:rsidR="00D75203" w:rsidRPr="002A25E5" w:rsidRDefault="008D019D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6</w:t>
            </w:r>
          </w:p>
        </w:tc>
      </w:tr>
      <w:tr w:rsidR="00D75203" w:rsidRPr="002A25E5" w14:paraId="61E730AA" w14:textId="77777777" w:rsidTr="00D75203">
        <w:trPr>
          <w:trHeight w:val="697"/>
        </w:trPr>
        <w:tc>
          <w:tcPr>
            <w:tcW w:w="3544" w:type="dxa"/>
            <w:vMerge/>
            <w:tcBorders>
              <w:bottom w:val="single" w:sz="12" w:space="0" w:color="001377"/>
            </w:tcBorders>
            <w:vAlign w:val="center"/>
            <w:hideMark/>
          </w:tcPr>
          <w:p w14:paraId="6AFC3AFC" w14:textId="77777777" w:rsidR="00D75203" w:rsidRPr="002A25E5" w:rsidRDefault="00D75203" w:rsidP="002A25E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bottom w:val="single" w:sz="12" w:space="0" w:color="001377"/>
            </w:tcBorders>
            <w:shd w:val="clear" w:color="auto" w:fill="auto"/>
            <w:vAlign w:val="center"/>
            <w:hideMark/>
          </w:tcPr>
          <w:p w14:paraId="696FC1BE" w14:textId="04C32A60" w:rsidR="00D75203" w:rsidRPr="002A25E5" w:rsidRDefault="008D019D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2025=100</w:t>
            </w:r>
          </w:p>
        </w:tc>
        <w:tc>
          <w:tcPr>
            <w:tcW w:w="992" w:type="dxa"/>
            <w:tcBorders>
              <w:bottom w:val="single" w:sz="12" w:space="0" w:color="001377"/>
            </w:tcBorders>
            <w:shd w:val="clear" w:color="auto" w:fill="auto"/>
            <w:vAlign w:val="center"/>
            <w:hideMark/>
          </w:tcPr>
          <w:p w14:paraId="7F687AF3" w14:textId="63D1668E" w:rsidR="00D75203" w:rsidRPr="002A25E5" w:rsidRDefault="008D019D" w:rsidP="002A25E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202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5</w:t>
            </w:r>
            <w:r w:rsidR="00D75203"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t>=100</w:t>
            </w:r>
          </w:p>
        </w:tc>
      </w:tr>
      <w:tr w:rsidR="00450285" w:rsidRPr="002A25E5" w14:paraId="1A65C374" w14:textId="77777777" w:rsidTr="006A0145">
        <w:trPr>
          <w:trHeight w:val="743"/>
        </w:trPr>
        <w:tc>
          <w:tcPr>
            <w:tcW w:w="3544" w:type="dxa"/>
            <w:tcBorders>
              <w:top w:val="single" w:sz="12" w:space="0" w:color="001377"/>
            </w:tcBorders>
            <w:shd w:val="clear" w:color="auto" w:fill="auto"/>
            <w:vAlign w:val="center"/>
            <w:hideMark/>
          </w:tcPr>
          <w:p w14:paraId="7D42E384" w14:textId="77777777" w:rsidR="00450285" w:rsidRPr="00AB5008" w:rsidRDefault="00450285" w:rsidP="0045028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AB5008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shd w:val="clear" w:color="auto" w:fill="auto"/>
            <w:vAlign w:val="center"/>
            <w:hideMark/>
          </w:tcPr>
          <w:p w14:paraId="0A1F2AA1" w14:textId="1828FA10" w:rsidR="00450285" w:rsidRPr="00666142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05CC1">
              <w:t>101.1</w:t>
            </w:r>
          </w:p>
        </w:tc>
        <w:tc>
          <w:tcPr>
            <w:tcW w:w="992" w:type="dxa"/>
            <w:tcBorders>
              <w:top w:val="single" w:sz="12" w:space="0" w:color="001377"/>
            </w:tcBorders>
            <w:shd w:val="clear" w:color="auto" w:fill="auto"/>
            <w:vAlign w:val="center"/>
            <w:hideMark/>
          </w:tcPr>
          <w:p w14:paraId="68B316B6" w14:textId="6AE8D47C" w:rsidR="00450285" w:rsidRPr="00666142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105CC1">
              <w:t>102.7</w:t>
            </w:r>
          </w:p>
        </w:tc>
      </w:tr>
      <w:tr w:rsidR="00450285" w:rsidRPr="002A25E5" w14:paraId="731372C6" w14:textId="77777777" w:rsidTr="006A0145">
        <w:trPr>
          <w:trHeight w:val="468"/>
        </w:trPr>
        <w:tc>
          <w:tcPr>
            <w:tcW w:w="3544" w:type="dxa"/>
            <w:shd w:val="clear" w:color="auto" w:fill="auto"/>
            <w:vAlign w:val="center"/>
            <w:hideMark/>
          </w:tcPr>
          <w:p w14:paraId="4D08080A" w14:textId="6942CC40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0" w:name="_Hlk207371588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Publishing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bookmarkEnd w:id="0"/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294BBD" w14:textId="25790F96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101.0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4B5EE9" w14:textId="314213AB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101.2</w:t>
            </w:r>
          </w:p>
        </w:tc>
      </w:tr>
      <w:tr w:rsidR="00450285" w:rsidRPr="002A25E5" w14:paraId="14C7D386" w14:textId="77777777" w:rsidTr="006A0145">
        <w:trPr>
          <w:trHeight w:val="743"/>
        </w:trPr>
        <w:tc>
          <w:tcPr>
            <w:tcW w:w="3544" w:type="dxa"/>
            <w:shd w:val="clear" w:color="auto" w:fill="auto"/>
            <w:vAlign w:val="center"/>
            <w:hideMark/>
          </w:tcPr>
          <w:p w14:paraId="4C270FFD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Motion picture, video and television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programme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 production, sound recording and music publishing activities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9D32B5" w14:textId="4D369F90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100.9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AEFC68" w14:textId="2A16F559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102.3</w:t>
            </w:r>
          </w:p>
        </w:tc>
      </w:tr>
      <w:tr w:rsidR="00450285" w:rsidRPr="002A25E5" w14:paraId="16A87C2A" w14:textId="77777777" w:rsidTr="006A0145">
        <w:trPr>
          <w:trHeight w:val="648"/>
        </w:trPr>
        <w:tc>
          <w:tcPr>
            <w:tcW w:w="3544" w:type="dxa"/>
            <w:shd w:val="clear" w:color="auto" w:fill="auto"/>
            <w:vAlign w:val="center"/>
            <w:hideMark/>
          </w:tcPr>
          <w:p w14:paraId="510A87E2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Programming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broadcasting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BB887" w14:textId="1BD2CDE2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92.9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B2DB34" w14:textId="509DCAE1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97.7</w:t>
            </w:r>
          </w:p>
        </w:tc>
      </w:tr>
      <w:tr w:rsidR="00450285" w:rsidRPr="002A25E5" w14:paraId="32FE18B9" w14:textId="77777777" w:rsidTr="006A0145">
        <w:trPr>
          <w:trHeight w:val="743"/>
        </w:trPr>
        <w:tc>
          <w:tcPr>
            <w:tcW w:w="3544" w:type="dxa"/>
            <w:shd w:val="clear" w:color="auto" w:fill="auto"/>
            <w:vAlign w:val="center"/>
            <w:hideMark/>
          </w:tcPr>
          <w:p w14:paraId="58B0161F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Computer programming, consultancy and related activities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4D8C4F" w14:textId="639F3D27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100.8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0CA5DE" w14:textId="030BA520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101.6</w:t>
            </w:r>
          </w:p>
        </w:tc>
      </w:tr>
      <w:tr w:rsidR="00450285" w:rsidRPr="002A25E5" w14:paraId="7BB2A26A" w14:textId="77777777" w:rsidTr="006A0145">
        <w:trPr>
          <w:trHeight w:val="540"/>
        </w:trPr>
        <w:tc>
          <w:tcPr>
            <w:tcW w:w="3544" w:type="dxa"/>
            <w:shd w:val="clear" w:color="auto" w:fill="auto"/>
            <w:vAlign w:val="center"/>
            <w:hideMark/>
          </w:tcPr>
          <w:p w14:paraId="59073C49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Information service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A09683" w14:textId="21E7DF5D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101.1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BAD8D5" w14:textId="187BE072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104.1</w:t>
            </w:r>
          </w:p>
        </w:tc>
      </w:tr>
      <w:tr w:rsidR="00450285" w:rsidRPr="002A25E5" w14:paraId="44F180E0" w14:textId="77777777" w:rsidTr="006A0145">
        <w:trPr>
          <w:trHeight w:val="540"/>
        </w:trPr>
        <w:tc>
          <w:tcPr>
            <w:tcW w:w="3544" w:type="dxa"/>
            <w:shd w:val="clear" w:color="auto" w:fill="auto"/>
            <w:vAlign w:val="center"/>
            <w:hideMark/>
          </w:tcPr>
          <w:p w14:paraId="0F0DA7E2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Real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estate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EE47D2" w14:textId="2E8D01EA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101.9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5F809" w14:textId="7CD86C1B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103.6</w:t>
            </w:r>
          </w:p>
        </w:tc>
      </w:tr>
      <w:tr w:rsidR="00450285" w:rsidRPr="002A25E5" w14:paraId="6222D668" w14:textId="77777777" w:rsidTr="006A0145">
        <w:trPr>
          <w:trHeight w:val="743"/>
        </w:trPr>
        <w:tc>
          <w:tcPr>
            <w:tcW w:w="3544" w:type="dxa"/>
            <w:shd w:val="clear" w:color="auto" w:fill="auto"/>
            <w:vAlign w:val="center"/>
            <w:hideMark/>
          </w:tcPr>
          <w:p w14:paraId="7FE9EDFC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Legal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accounting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5BC9DE" w14:textId="58847A49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101.2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5C2415" w14:textId="50C7D076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103.1</w:t>
            </w:r>
          </w:p>
        </w:tc>
      </w:tr>
      <w:tr w:rsidR="00450285" w:rsidRPr="002A25E5" w14:paraId="2C3EEA95" w14:textId="77777777" w:rsidTr="006A0145">
        <w:trPr>
          <w:trHeight w:val="625"/>
        </w:trPr>
        <w:tc>
          <w:tcPr>
            <w:tcW w:w="3544" w:type="dxa"/>
            <w:shd w:val="clear" w:color="auto" w:fill="auto"/>
            <w:vAlign w:val="center"/>
            <w:hideMark/>
          </w:tcPr>
          <w:p w14:paraId="6D88387B" w14:textId="28368C36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1" w:name="RANGE!A14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Management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consultancy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bookmarkEnd w:id="1"/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EBCBAF" w14:textId="1FFB5CC1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101.1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F1BBEE" w14:textId="7CC9D301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103.1</w:t>
            </w:r>
          </w:p>
        </w:tc>
      </w:tr>
      <w:tr w:rsidR="00450285" w:rsidRPr="002A25E5" w14:paraId="51CDAD5C" w14:textId="77777777" w:rsidTr="006A0145">
        <w:trPr>
          <w:trHeight w:val="563"/>
        </w:trPr>
        <w:tc>
          <w:tcPr>
            <w:tcW w:w="3544" w:type="dxa"/>
            <w:shd w:val="clear" w:color="auto" w:fill="auto"/>
            <w:vAlign w:val="center"/>
            <w:hideMark/>
          </w:tcPr>
          <w:p w14:paraId="04BA2E79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959159" w14:textId="48B45D7A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105CC1">
              <w:t>101.0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608C8" w14:textId="3691AB9C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105CC1">
              <w:t>101.9</w:t>
            </w:r>
          </w:p>
        </w:tc>
      </w:tr>
      <w:tr w:rsidR="00450285" w:rsidRPr="002A25E5" w14:paraId="5E7135CC" w14:textId="77777777" w:rsidTr="006A0145">
        <w:trPr>
          <w:trHeight w:val="648"/>
        </w:trPr>
        <w:tc>
          <w:tcPr>
            <w:tcW w:w="3544" w:type="dxa"/>
            <w:shd w:val="clear" w:color="auto" w:fill="auto"/>
            <w:vAlign w:val="center"/>
            <w:hideMark/>
          </w:tcPr>
          <w:p w14:paraId="5A808494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Advertising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market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research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6AF9A9" w14:textId="4EE2FB03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100.2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F87E59" w14:textId="3411E5C2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103.2</w:t>
            </w:r>
          </w:p>
        </w:tc>
      </w:tr>
      <w:tr w:rsidR="00450285" w:rsidRPr="002A25E5" w14:paraId="6853148F" w14:textId="77777777" w:rsidTr="006A0145">
        <w:trPr>
          <w:trHeight w:val="527"/>
        </w:trPr>
        <w:tc>
          <w:tcPr>
            <w:tcW w:w="3544" w:type="dxa"/>
            <w:tcBorders>
              <w:bottom w:val="single" w:sz="4" w:space="0" w:color="001377"/>
            </w:tcBorders>
            <w:shd w:val="clear" w:color="auto" w:fill="auto"/>
            <w:vAlign w:val="center"/>
            <w:hideMark/>
          </w:tcPr>
          <w:p w14:paraId="3829ABAD" w14:textId="77777777" w:rsidR="00450285" w:rsidRPr="002A25E5" w:rsidRDefault="00450285" w:rsidP="00450285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Other professional, scientific and technical activities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shd w:val="clear" w:color="auto" w:fill="auto"/>
            <w:vAlign w:val="center"/>
            <w:hideMark/>
          </w:tcPr>
          <w:p w14:paraId="31ABDA26" w14:textId="252901B9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101.6</w:t>
            </w:r>
          </w:p>
        </w:tc>
        <w:tc>
          <w:tcPr>
            <w:tcW w:w="992" w:type="dxa"/>
            <w:tcBorders>
              <w:bottom w:val="single" w:sz="4" w:space="0" w:color="001377"/>
            </w:tcBorders>
            <w:shd w:val="clear" w:color="auto" w:fill="auto"/>
            <w:vAlign w:val="center"/>
            <w:hideMark/>
          </w:tcPr>
          <w:p w14:paraId="28DCB687" w14:textId="2AC75082" w:rsidR="00450285" w:rsidRPr="002A25E5" w:rsidRDefault="00450285" w:rsidP="0045028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05CC1">
              <w:t>104.0</w:t>
            </w:r>
          </w:p>
        </w:tc>
      </w:tr>
      <w:tr w:rsidR="00D75203" w:rsidRPr="002A25E5" w14:paraId="49E9AF82" w14:textId="77777777" w:rsidTr="00D75203">
        <w:trPr>
          <w:trHeight w:val="733"/>
        </w:trPr>
        <w:tc>
          <w:tcPr>
            <w:tcW w:w="3544" w:type="dxa"/>
            <w:vMerge w:val="restart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346D2921" w14:textId="77777777" w:rsidR="00D75203" w:rsidRPr="002A25E5" w:rsidRDefault="00D75203" w:rsidP="000F73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Cs w:val="19"/>
                <w:lang w:eastAsia="pl-PL"/>
              </w:rPr>
              <w:lastRenderedPageBreak/>
              <w:t>SPECIFICATION</w:t>
            </w:r>
          </w:p>
        </w:tc>
        <w:tc>
          <w:tcPr>
            <w:tcW w:w="2268" w:type="dxa"/>
            <w:gridSpan w:val="2"/>
            <w:tcBorders>
              <w:left w:val="single" w:sz="4" w:space="0" w:color="001377"/>
              <w:bottom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ACFA5BD" w14:textId="7FBC6767" w:rsidR="00D75203" w:rsidRPr="002A25E5" w:rsidRDefault="00B67BE7" w:rsidP="000F73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1</w:t>
            </w:r>
            <w:r w:rsidR="00D75203" w:rsidRPr="007D64CF">
              <w:t xml:space="preserve"> </w:t>
            </w:r>
            <w:proofErr w:type="spellStart"/>
            <w:r w:rsidR="00D75203" w:rsidRPr="007D64CF">
              <w:t>quarter</w:t>
            </w:r>
            <w:proofErr w:type="spellEnd"/>
            <w:r w:rsidR="00D75203" w:rsidRPr="007D64CF">
              <w:t xml:space="preserve"> 202</w:t>
            </w:r>
            <w:r>
              <w:t>6</w:t>
            </w:r>
          </w:p>
        </w:tc>
      </w:tr>
      <w:tr w:rsidR="00D75203" w:rsidRPr="002A25E5" w14:paraId="204142A8" w14:textId="77777777" w:rsidTr="00D75203">
        <w:trPr>
          <w:trHeight w:val="697"/>
        </w:trPr>
        <w:tc>
          <w:tcPr>
            <w:tcW w:w="3544" w:type="dxa"/>
            <w:vMerge/>
            <w:tcBorders>
              <w:bottom w:val="single" w:sz="12" w:space="0" w:color="001377"/>
              <w:right w:val="single" w:sz="4" w:space="0" w:color="001377"/>
            </w:tcBorders>
            <w:vAlign w:val="center"/>
            <w:hideMark/>
          </w:tcPr>
          <w:p w14:paraId="24FEF1CF" w14:textId="77777777" w:rsidR="00D75203" w:rsidRPr="002A25E5" w:rsidRDefault="00D75203" w:rsidP="000F7324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1377"/>
              <w:bottom w:val="single" w:sz="12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638F5509" w14:textId="0E96EA67" w:rsidR="00D75203" w:rsidRPr="002A25E5" w:rsidRDefault="00B67BE7" w:rsidP="000F73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4</w:t>
            </w:r>
            <w:r w:rsidR="00D75203" w:rsidRPr="007D64CF">
              <w:t xml:space="preserve"> </w:t>
            </w:r>
            <w:proofErr w:type="spellStart"/>
            <w:r w:rsidR="00D75203" w:rsidRPr="007D64CF">
              <w:t>quarter</w:t>
            </w:r>
            <w:proofErr w:type="spellEnd"/>
            <w:r w:rsidR="00D75203" w:rsidRPr="007D64CF">
              <w:t xml:space="preserve"> 2025=100</w:t>
            </w:r>
          </w:p>
        </w:tc>
        <w:tc>
          <w:tcPr>
            <w:tcW w:w="992" w:type="dxa"/>
            <w:tcBorders>
              <w:left w:val="single" w:sz="4" w:space="0" w:color="001377"/>
              <w:bottom w:val="single" w:sz="12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0CBE1503" w14:textId="6C4692A6" w:rsidR="00D75203" w:rsidRPr="002A25E5" w:rsidRDefault="00B67BE7" w:rsidP="000F73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1</w:t>
            </w:r>
            <w:r w:rsidR="00D75203" w:rsidRPr="007D64CF">
              <w:t xml:space="preserve"> </w:t>
            </w:r>
            <w:proofErr w:type="spellStart"/>
            <w:r w:rsidR="00D75203" w:rsidRPr="007D64CF">
              <w:t>quarter</w:t>
            </w:r>
            <w:proofErr w:type="spellEnd"/>
            <w:r w:rsidR="00D75203" w:rsidRPr="007D64CF">
              <w:t xml:space="preserve"> 202</w:t>
            </w:r>
            <w:r>
              <w:t>5</w:t>
            </w:r>
            <w:r w:rsidR="00D75203" w:rsidRPr="007D64CF">
              <w:t>=100</w:t>
            </w:r>
          </w:p>
        </w:tc>
      </w:tr>
      <w:tr w:rsidR="00B67BE7" w:rsidRPr="002A25E5" w14:paraId="6A8C7D47" w14:textId="77777777" w:rsidTr="00B67BE7">
        <w:trPr>
          <w:trHeight w:val="527"/>
        </w:trPr>
        <w:tc>
          <w:tcPr>
            <w:tcW w:w="3544" w:type="dxa"/>
            <w:tcBorders>
              <w:top w:val="single" w:sz="12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04B79DE" w14:textId="5837BF04" w:rsidR="00B67BE7" w:rsidRPr="002A25E5" w:rsidRDefault="00B67BE7" w:rsidP="00B67BE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Rental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and leasing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top w:val="single" w:sz="12" w:space="0" w:color="001377"/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0A8EF897" w14:textId="1B671F6C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100.9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9E38283" w14:textId="0603BDAC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101.2</w:t>
            </w:r>
          </w:p>
        </w:tc>
      </w:tr>
      <w:tr w:rsidR="00B67BE7" w:rsidRPr="002A25E5" w14:paraId="75081EE6" w14:textId="77777777" w:rsidTr="00B67BE7">
        <w:trPr>
          <w:trHeight w:val="815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AAEF851" w14:textId="77777777" w:rsidR="00B67BE7" w:rsidRPr="002A25E5" w:rsidRDefault="00B67BE7" w:rsidP="00B67BE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Employment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15790801" w14:textId="2B2A1998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102.1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F34DA44" w14:textId="5EE80073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104.4</w:t>
            </w:r>
          </w:p>
        </w:tc>
      </w:tr>
      <w:tr w:rsidR="00B67BE7" w:rsidRPr="002A25E5" w14:paraId="42FCDD02" w14:textId="77777777" w:rsidTr="00B67BE7">
        <w:trPr>
          <w:trHeight w:val="589"/>
        </w:trPr>
        <w:tc>
          <w:tcPr>
            <w:tcW w:w="3544" w:type="dxa"/>
            <w:tcBorders>
              <w:top w:val="single" w:sz="4" w:space="0" w:color="auto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3965284" w14:textId="77777777" w:rsidR="00B67BE7" w:rsidRPr="002A25E5" w:rsidRDefault="00B67BE7" w:rsidP="00B67BE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Travel agency, tour operator and other reservation service and related activities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48E8809F" w14:textId="3A8B86B9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98.8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1A9B3878" w14:textId="71B67F6D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99.3</w:t>
            </w:r>
          </w:p>
        </w:tc>
      </w:tr>
      <w:tr w:rsidR="00B67BE7" w:rsidRPr="002A25E5" w14:paraId="14E5E9C1" w14:textId="77777777" w:rsidTr="00B67BE7">
        <w:trPr>
          <w:trHeight w:val="612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79B77BED" w14:textId="77777777" w:rsidR="00B67BE7" w:rsidRPr="002A25E5" w:rsidRDefault="00B67BE7" w:rsidP="00B67BE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Security and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investigation</w:t>
            </w:r>
            <w:proofErr w:type="spellEnd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A25E5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activities</w:t>
            </w:r>
            <w:proofErr w:type="spellEnd"/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0F1A2A03" w14:textId="126D3A05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101.8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79CA72C1" w14:textId="4F428FB0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103.6</w:t>
            </w:r>
          </w:p>
        </w:tc>
      </w:tr>
      <w:tr w:rsidR="00B67BE7" w:rsidRPr="002A25E5" w14:paraId="2AE875FB" w14:textId="77777777" w:rsidTr="00B67BE7">
        <w:trPr>
          <w:trHeight w:val="576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345420A" w14:textId="57E0490A" w:rsidR="00B67BE7" w:rsidRPr="002A25E5" w:rsidRDefault="00B67BE7" w:rsidP="00B67BE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Servi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ces to buildings and landscape </w:t>
            </w: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activities</w:t>
            </w:r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3036AED" w14:textId="5A38958D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102.2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5529D226" w14:textId="4C5EBDB9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10905">
              <w:t>103.2</w:t>
            </w:r>
          </w:p>
        </w:tc>
      </w:tr>
      <w:tr w:rsidR="00B67BE7" w:rsidRPr="002A25E5" w14:paraId="5DDC3563" w14:textId="77777777" w:rsidTr="00B67BE7">
        <w:trPr>
          <w:trHeight w:val="563"/>
        </w:trPr>
        <w:tc>
          <w:tcPr>
            <w:tcW w:w="3544" w:type="dxa"/>
            <w:tcBorders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3302E5BE" w14:textId="1BE00143" w:rsidR="00B67BE7" w:rsidRPr="002A25E5" w:rsidRDefault="00B67BE7" w:rsidP="00B67BE7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</w:pP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Office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 xml:space="preserve">administrative, office support </w:t>
            </w:r>
            <w:r w:rsidRPr="002A25E5">
              <w:rPr>
                <w:rFonts w:eastAsia="Times New Roman" w:cs="Calibri"/>
                <w:color w:val="000000"/>
                <w:sz w:val="18"/>
                <w:szCs w:val="18"/>
                <w:lang w:val="en-US" w:eastAsia="pl-PL"/>
              </w:rPr>
              <w:t>and other business support activities</w:t>
            </w:r>
          </w:p>
        </w:tc>
        <w:tc>
          <w:tcPr>
            <w:tcW w:w="1276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11346F69" w14:textId="675BC31E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F10905">
              <w:t>101.3</w:t>
            </w:r>
          </w:p>
        </w:tc>
        <w:tc>
          <w:tcPr>
            <w:tcW w:w="992" w:type="dxa"/>
            <w:tcBorders>
              <w:left w:val="single" w:sz="4" w:space="0" w:color="001377"/>
              <w:right w:val="single" w:sz="4" w:space="0" w:color="001377"/>
            </w:tcBorders>
            <w:shd w:val="clear" w:color="auto" w:fill="auto"/>
            <w:vAlign w:val="center"/>
            <w:hideMark/>
          </w:tcPr>
          <w:p w14:paraId="23A2CA44" w14:textId="6B4C007F" w:rsidR="00B67BE7" w:rsidRPr="002A25E5" w:rsidRDefault="00B67BE7" w:rsidP="00B67BE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F10905">
              <w:t>102.2</w:t>
            </w:r>
          </w:p>
        </w:tc>
      </w:tr>
    </w:tbl>
    <w:p w14:paraId="071CF913" w14:textId="77777777" w:rsidR="00B81FC2" w:rsidRDefault="00B81FC2"/>
    <w:p w14:paraId="43C76D2E" w14:textId="29F6C3EB" w:rsidR="002A25E5" w:rsidRPr="00424635" w:rsidRDefault="00C4565F">
      <w:pPr>
        <w:rPr>
          <w:szCs w:val="19"/>
        </w:rPr>
      </w:pPr>
      <w:r w:rsidRPr="00A012B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2C8F98A4">
                <wp:simplePos x="0" y="0"/>
                <wp:positionH relativeFrom="rightMargin">
                  <wp:posOffset>152400</wp:posOffset>
                </wp:positionH>
                <wp:positionV relativeFrom="paragraph">
                  <wp:posOffset>280981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1st quarter of 2026, the highest increase of prices compared to the previous quarter was recorded in services to buildings and landscape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30896C8C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976A78">
                              <w:rPr>
                                <w:lang w:val="en-US"/>
                              </w:rPr>
                              <w:t>1st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976A78">
                              <w:rPr>
                                <w:lang w:val="en-US"/>
                              </w:rPr>
                              <w:t>6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B74C6E" w:rsidRPr="00B74C6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74C6E" w:rsidRPr="00B74C6E">
                              <w:rPr>
                                <w:lang w:val="en-US"/>
                              </w:rPr>
                              <w:t xml:space="preserve">the highest increase of prices </w:t>
                            </w:r>
                            <w:r w:rsidR="00B74C6E" w:rsidRPr="00E21095">
                              <w:rPr>
                                <w:color w:val="001377"/>
                                <w:lang w:val="en-US"/>
                              </w:rPr>
                              <w:t xml:space="preserve">compared to the previous quarter was recorded in </w:t>
                            </w:r>
                            <w:r w:rsidR="005D6FE0">
                              <w:rPr>
                                <w:color w:val="001377"/>
                                <w:lang w:val="en-US"/>
                              </w:rPr>
                              <w:t>services to buildings and landscape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quarter of 2026, the highest increase of prices compared to the previous quarter was recorded in services to buildings and landscape activities" style="position:absolute;margin-left:12pt;margin-top:22.1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" filled="f" stroked="f">
                <v:textbox inset="2.5mm,1mm,2.5mm,1mm">
                  <w:txbxContent>
                    <w:p w14:paraId="700A2299" w14:textId="30896C8C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976A78">
                        <w:rPr>
                          <w:lang w:val="en-US"/>
                        </w:rPr>
                        <w:t>1st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976A78">
                        <w:rPr>
                          <w:lang w:val="en-US"/>
                        </w:rPr>
                        <w:t>6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B74C6E" w:rsidRPr="00B74C6E">
                        <w:rPr>
                          <w:lang w:val="en-GB"/>
                        </w:rPr>
                        <w:t xml:space="preserve"> </w:t>
                      </w:r>
                      <w:r w:rsidR="00B74C6E" w:rsidRPr="00B74C6E">
                        <w:rPr>
                          <w:lang w:val="en-US"/>
                        </w:rPr>
                        <w:t xml:space="preserve">the highest increase of prices </w:t>
                      </w:r>
                      <w:r w:rsidR="00B74C6E" w:rsidRPr="00E21095">
                        <w:rPr>
                          <w:color w:val="001377"/>
                          <w:lang w:val="en-US"/>
                        </w:rPr>
                        <w:t xml:space="preserve">compared to the previous quarter was recorded in </w:t>
                      </w:r>
                      <w:r w:rsidR="005D6FE0">
                        <w:rPr>
                          <w:color w:val="001377"/>
                          <w:lang w:val="en-US"/>
                        </w:rPr>
                        <w:t>services to buildings and landscape activities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0285DEC" w14:textId="6F557F6D" w:rsidR="006C6B98" w:rsidRPr="005C4AE5" w:rsidRDefault="006C6B98" w:rsidP="001F532F">
      <w:pPr>
        <w:rPr>
          <w:rFonts w:eastAsia="Times New Roman" w:cs="Calibri"/>
          <w:szCs w:val="19"/>
          <w:lang w:val="en-GB" w:eastAsia="pl-PL"/>
        </w:rPr>
      </w:pPr>
      <w:r w:rsidRPr="005C4AE5">
        <w:rPr>
          <w:noProof/>
          <w:szCs w:val="19"/>
          <w:lang w:val="en-GB" w:eastAsia="pl-PL"/>
        </w:rPr>
        <w:t>I</w:t>
      </w:r>
      <w:r w:rsidR="00976A78" w:rsidRPr="005C4AE5">
        <w:rPr>
          <w:rFonts w:eastAsia="Fira Sans Light" w:cs="Times New Roman"/>
          <w:szCs w:val="19"/>
          <w:shd w:val="clear" w:color="auto" w:fill="FFFFFF"/>
          <w:lang w:val="en"/>
        </w:rPr>
        <w:t>n the first</w:t>
      </w:r>
      <w:r w:rsidR="007A00AC" w:rsidRPr="005C4AE5">
        <w:rPr>
          <w:rFonts w:eastAsia="Fira Sans Light" w:cs="Times New Roman"/>
          <w:szCs w:val="19"/>
          <w:shd w:val="clear" w:color="auto" w:fill="FFFFFF"/>
          <w:lang w:val="en"/>
        </w:rPr>
        <w:t xml:space="preserve"> quarter of 202</w:t>
      </w:r>
      <w:r w:rsidR="00976A78" w:rsidRPr="005C4AE5">
        <w:rPr>
          <w:rFonts w:eastAsia="Fira Sans Light" w:cs="Times New Roman"/>
          <w:szCs w:val="19"/>
          <w:shd w:val="clear" w:color="auto" w:fill="FFFFFF"/>
          <w:lang w:val="en"/>
        </w:rPr>
        <w:t>6</w:t>
      </w:r>
      <w:r w:rsidR="007A00AC" w:rsidRPr="005C4AE5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bookmarkStart w:id="2" w:name="_Hlk215481776"/>
      <w:bookmarkStart w:id="3" w:name="_Hlk136596786"/>
      <w:r w:rsidR="007A00AC" w:rsidRPr="005C4AE5">
        <w:rPr>
          <w:szCs w:val="19"/>
          <w:lang w:val="en-US"/>
        </w:rPr>
        <w:t>the highest increase of prices</w:t>
      </w:r>
      <w:r w:rsidR="007A00AC" w:rsidRPr="005C4AE5">
        <w:rPr>
          <w:rFonts w:eastAsia="Fira Sans Light" w:cs="Times New Roman"/>
          <w:szCs w:val="19"/>
          <w:shd w:val="clear" w:color="auto" w:fill="FFFFFF"/>
          <w:lang w:val="en"/>
        </w:rPr>
        <w:t xml:space="preserve"> compared to the previous quarter</w:t>
      </w:r>
      <w:r w:rsidR="007A00AC" w:rsidRPr="005C4AE5">
        <w:rPr>
          <w:szCs w:val="19"/>
          <w:lang w:val="en-US"/>
        </w:rPr>
        <w:t xml:space="preserve"> </w:t>
      </w:r>
      <w:r w:rsidR="007A00AC" w:rsidRPr="005C4AE5">
        <w:rPr>
          <w:rFonts w:eastAsia="Fira Sans Light" w:cs="Times New Roman"/>
          <w:szCs w:val="19"/>
          <w:shd w:val="clear" w:color="auto" w:fill="FFFFFF"/>
          <w:lang w:val="en"/>
        </w:rPr>
        <w:t xml:space="preserve">was recorded in </w:t>
      </w:r>
      <w:bookmarkEnd w:id="2"/>
      <w:r w:rsidR="005D6FE0" w:rsidRPr="005C4AE5">
        <w:rPr>
          <w:rFonts w:eastAsia="Times New Roman" w:cs="Calibri"/>
          <w:szCs w:val="19"/>
          <w:lang w:val="en-US" w:eastAsia="pl-PL"/>
        </w:rPr>
        <w:t>services to buildings and landscape activities</w:t>
      </w:r>
      <w:r w:rsidR="00261D2A" w:rsidRPr="005C4AE5">
        <w:rPr>
          <w:rFonts w:eastAsia="Times New Roman" w:cs="Calibri"/>
          <w:szCs w:val="19"/>
          <w:lang w:val="en-GB" w:eastAsia="pl-PL"/>
        </w:rPr>
        <w:t xml:space="preserve"> (by 2.2</w:t>
      </w:r>
      <w:r w:rsidRPr="005C4AE5">
        <w:rPr>
          <w:rFonts w:eastAsia="Times New Roman" w:cs="Calibri"/>
          <w:szCs w:val="19"/>
          <w:lang w:val="en-GB" w:eastAsia="pl-PL"/>
        </w:rPr>
        <w:t xml:space="preserve">%). </w:t>
      </w:r>
      <w:r w:rsidRPr="005C4AE5">
        <w:rPr>
          <w:szCs w:val="19"/>
          <w:lang w:val="en-GB"/>
        </w:rPr>
        <w:t>Next, there was noticed the rise of</w:t>
      </w:r>
      <w:r w:rsidR="00384E86" w:rsidRPr="005C4AE5">
        <w:rPr>
          <w:szCs w:val="19"/>
          <w:lang w:val="en-GB"/>
        </w:rPr>
        <w:t xml:space="preserve"> </w:t>
      </w:r>
      <w:r w:rsidR="0090112C" w:rsidRPr="005C4AE5">
        <w:rPr>
          <w:szCs w:val="19"/>
          <w:lang w:val="en-GB"/>
        </w:rPr>
        <w:t>prices in</w:t>
      </w:r>
      <w:r w:rsidR="007013F8" w:rsidRPr="005C4AE5">
        <w:rPr>
          <w:szCs w:val="19"/>
          <w:lang w:val="en-GB"/>
        </w:rPr>
        <w:t xml:space="preserve"> </w:t>
      </w:r>
      <w:r w:rsidR="000B109A" w:rsidRPr="005C4AE5">
        <w:rPr>
          <w:szCs w:val="19"/>
          <w:lang w:val="en-GB"/>
        </w:rPr>
        <w:t>employment activities</w:t>
      </w:r>
      <w:r w:rsidR="000B109A" w:rsidRPr="005C4AE5">
        <w:rPr>
          <w:rFonts w:eastAsia="Times New Roman" w:cs="Calibri"/>
          <w:szCs w:val="19"/>
          <w:lang w:val="en-US" w:eastAsia="pl-PL"/>
        </w:rPr>
        <w:t xml:space="preserve"> (by 2.1</w:t>
      </w:r>
      <w:r w:rsidRPr="005C4AE5">
        <w:rPr>
          <w:rFonts w:eastAsia="Times New Roman" w:cs="Calibri"/>
          <w:szCs w:val="19"/>
          <w:lang w:val="en-US" w:eastAsia="pl-PL"/>
        </w:rPr>
        <w:t xml:space="preserve">%), </w:t>
      </w:r>
      <w:r w:rsidR="000B109A" w:rsidRPr="005C4AE5">
        <w:rPr>
          <w:rFonts w:eastAsia="Times New Roman" w:cs="Calibri"/>
          <w:szCs w:val="19"/>
          <w:lang w:val="en-GB" w:eastAsia="pl-PL"/>
        </w:rPr>
        <w:t>real estate activities</w:t>
      </w:r>
      <w:r w:rsidR="000B109A" w:rsidRPr="005C4AE5">
        <w:rPr>
          <w:rFonts w:eastAsia="Times New Roman" w:cs="Calibri"/>
          <w:szCs w:val="19"/>
          <w:lang w:val="en-US" w:eastAsia="pl-PL"/>
        </w:rPr>
        <w:t xml:space="preserve"> (by 1.9%), </w:t>
      </w:r>
      <w:r w:rsidR="003D7E49" w:rsidRPr="005C4AE5">
        <w:rPr>
          <w:rFonts w:eastAsia="Times New Roman" w:cs="Calibri"/>
          <w:szCs w:val="19"/>
          <w:lang w:val="en-US" w:eastAsia="pl-PL"/>
        </w:rPr>
        <w:t xml:space="preserve">as well as </w:t>
      </w:r>
      <w:r w:rsidR="000B109A" w:rsidRPr="005C4AE5">
        <w:rPr>
          <w:rFonts w:eastAsia="Times New Roman" w:cs="Calibri"/>
          <w:szCs w:val="19"/>
          <w:lang w:val="en-US" w:eastAsia="pl-PL"/>
        </w:rPr>
        <w:t>s</w:t>
      </w:r>
      <w:proofErr w:type="spellStart"/>
      <w:r w:rsidR="000B109A" w:rsidRPr="005C4AE5">
        <w:rPr>
          <w:rFonts w:eastAsia="Times New Roman" w:cs="Calibri"/>
          <w:szCs w:val="19"/>
          <w:lang w:val="en-GB" w:eastAsia="pl-PL"/>
        </w:rPr>
        <w:t>ecurity</w:t>
      </w:r>
      <w:proofErr w:type="spellEnd"/>
      <w:r w:rsidR="000B109A" w:rsidRPr="005C4AE5">
        <w:rPr>
          <w:rFonts w:eastAsia="Times New Roman" w:cs="Calibri"/>
          <w:szCs w:val="19"/>
          <w:lang w:val="en-GB" w:eastAsia="pl-PL"/>
        </w:rPr>
        <w:t xml:space="preserve"> and investigation activities</w:t>
      </w:r>
      <w:r w:rsidR="000B109A" w:rsidRPr="005C4AE5">
        <w:rPr>
          <w:rFonts w:eastAsia="Times New Roman" w:cs="Calibri"/>
          <w:szCs w:val="19"/>
          <w:lang w:val="en-US" w:eastAsia="pl-PL"/>
        </w:rPr>
        <w:t xml:space="preserve"> (by 1.8</w:t>
      </w:r>
      <w:r w:rsidRPr="005C4AE5">
        <w:rPr>
          <w:rFonts w:eastAsia="Times New Roman" w:cs="Calibri"/>
          <w:szCs w:val="19"/>
          <w:lang w:val="en-US" w:eastAsia="pl-PL"/>
        </w:rPr>
        <w:t xml:space="preserve">%). The lowest growth in </w:t>
      </w:r>
      <w:r w:rsidR="007013F8" w:rsidRPr="005C4AE5">
        <w:rPr>
          <w:rFonts w:eastAsia="Times New Roman" w:cs="Calibri"/>
          <w:szCs w:val="19"/>
          <w:lang w:val="en-US" w:eastAsia="pl-PL"/>
        </w:rPr>
        <w:t xml:space="preserve">service </w:t>
      </w:r>
      <w:r w:rsidRPr="005C4AE5">
        <w:rPr>
          <w:rFonts w:eastAsia="Times New Roman" w:cs="Calibri"/>
          <w:szCs w:val="19"/>
          <w:lang w:val="en-US" w:eastAsia="pl-PL"/>
        </w:rPr>
        <w:t>prices w</w:t>
      </w:r>
      <w:r w:rsidR="00984DB8">
        <w:rPr>
          <w:rFonts w:eastAsia="Times New Roman" w:cs="Calibri"/>
          <w:szCs w:val="19"/>
          <w:lang w:val="en-US" w:eastAsia="pl-PL"/>
        </w:rPr>
        <w:t>as</w:t>
      </w:r>
      <w:r w:rsidRPr="005C4AE5">
        <w:rPr>
          <w:rFonts w:eastAsia="Times New Roman" w:cs="Calibri"/>
          <w:szCs w:val="19"/>
          <w:lang w:val="en-US" w:eastAsia="pl-PL"/>
        </w:rPr>
        <w:t xml:space="preserve"> noticed in the case of </w:t>
      </w:r>
      <w:r w:rsidR="00015141" w:rsidRPr="005C4AE5">
        <w:rPr>
          <w:rFonts w:eastAsia="Times New Roman" w:cs="Calibri"/>
          <w:szCs w:val="19"/>
          <w:lang w:val="en-GB" w:eastAsia="pl-PL"/>
        </w:rPr>
        <w:t xml:space="preserve">advertising and market research </w:t>
      </w:r>
      <w:r w:rsidR="00384E86" w:rsidRPr="005C4AE5">
        <w:rPr>
          <w:rFonts w:eastAsia="Times New Roman" w:cs="Calibri"/>
          <w:szCs w:val="19"/>
          <w:lang w:val="en-GB" w:eastAsia="pl-PL"/>
        </w:rPr>
        <w:t xml:space="preserve">services </w:t>
      </w:r>
      <w:r w:rsidR="00015141" w:rsidRPr="005C4AE5">
        <w:rPr>
          <w:rFonts w:eastAsia="Times New Roman" w:cs="Calibri"/>
          <w:szCs w:val="19"/>
          <w:lang w:val="en-GB" w:eastAsia="pl-PL"/>
        </w:rPr>
        <w:t>(by 0.2%</w:t>
      </w:r>
      <w:r w:rsidR="00443FD1" w:rsidRPr="005C4AE5">
        <w:rPr>
          <w:rFonts w:eastAsia="Times New Roman" w:cs="Calibri"/>
          <w:szCs w:val="19"/>
          <w:lang w:val="en-GB" w:eastAsia="pl-PL"/>
        </w:rPr>
        <w:t xml:space="preserve">). </w:t>
      </w:r>
    </w:p>
    <w:p w14:paraId="343DD41F" w14:textId="49DE0AE2" w:rsidR="00AB4B2B" w:rsidRPr="005C4AE5" w:rsidRDefault="00AB4B2B" w:rsidP="00C62D6F">
      <w:pPr>
        <w:spacing w:before="0" w:line="240" w:lineRule="auto"/>
        <w:rPr>
          <w:rFonts w:eastAsia="Times New Roman" w:cs="Calibri"/>
          <w:szCs w:val="19"/>
          <w:lang w:val="en-US" w:eastAsia="pl-PL"/>
        </w:rPr>
      </w:pPr>
      <w:r w:rsidRPr="005C4AE5">
        <w:rPr>
          <w:szCs w:val="19"/>
          <w:lang w:val="en"/>
        </w:rPr>
        <w:t>Price decrease compared to</w:t>
      </w:r>
      <w:r w:rsidRPr="005C4AE5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Pr="005C4AE5">
        <w:rPr>
          <w:szCs w:val="19"/>
          <w:lang w:val="en"/>
        </w:rPr>
        <w:t>the previous quarter were recorded in</w:t>
      </w:r>
      <w:r w:rsidR="00E21095" w:rsidRPr="005C4AE5">
        <w:rPr>
          <w:szCs w:val="19"/>
          <w:lang w:val="en"/>
        </w:rPr>
        <w:t xml:space="preserve"> </w:t>
      </w:r>
      <w:r w:rsidR="00E21095" w:rsidRPr="005C4AE5">
        <w:rPr>
          <w:rFonts w:eastAsia="Times New Roman" w:cs="Calibri"/>
          <w:szCs w:val="19"/>
          <w:lang w:val="en-US" w:eastAsia="pl-PL"/>
        </w:rPr>
        <w:t>programming and broadcasting activities</w:t>
      </w:r>
      <w:r w:rsidR="00C62D6F" w:rsidRPr="005C4AE5">
        <w:rPr>
          <w:rFonts w:eastAsia="Times New Roman" w:cs="Calibri"/>
          <w:szCs w:val="19"/>
          <w:lang w:val="en-GB" w:eastAsia="pl-PL"/>
        </w:rPr>
        <w:t xml:space="preserve"> (by 7.1</w:t>
      </w:r>
      <w:r w:rsidRPr="005C4AE5">
        <w:rPr>
          <w:rFonts w:eastAsia="Times New Roman" w:cs="Calibri"/>
          <w:szCs w:val="19"/>
          <w:lang w:val="en-GB" w:eastAsia="pl-PL"/>
        </w:rPr>
        <w:t xml:space="preserve">%), </w:t>
      </w:r>
      <w:r w:rsidR="00C62D6F" w:rsidRPr="005C4AE5">
        <w:rPr>
          <w:rFonts w:eastAsia="Times New Roman" w:cs="Calibri"/>
          <w:szCs w:val="19"/>
          <w:lang w:val="en-US" w:eastAsia="pl-PL"/>
        </w:rPr>
        <w:t xml:space="preserve">travel agency and in </w:t>
      </w:r>
      <w:r w:rsidR="001E2F13" w:rsidRPr="005C4AE5">
        <w:rPr>
          <w:rFonts w:eastAsia="Times New Roman" w:cs="Calibri"/>
          <w:szCs w:val="19"/>
          <w:lang w:val="en-US" w:eastAsia="pl-PL"/>
        </w:rPr>
        <w:t>tour operator and other reservation serv</w:t>
      </w:r>
      <w:r w:rsidR="009800E0" w:rsidRPr="005C4AE5">
        <w:rPr>
          <w:rFonts w:eastAsia="Times New Roman" w:cs="Calibri"/>
          <w:szCs w:val="19"/>
          <w:lang w:val="en-US" w:eastAsia="pl-PL"/>
        </w:rPr>
        <w:t>ice and related activities (by 1.2</w:t>
      </w:r>
      <w:r w:rsidR="001E2F13" w:rsidRPr="005C4AE5">
        <w:rPr>
          <w:rFonts w:eastAsia="Times New Roman" w:cs="Calibri"/>
          <w:szCs w:val="19"/>
          <w:lang w:val="en-US" w:eastAsia="pl-PL"/>
        </w:rPr>
        <w:t>%)</w:t>
      </w:r>
      <w:r w:rsidR="00C62D6F" w:rsidRPr="005C4AE5">
        <w:rPr>
          <w:rFonts w:eastAsia="Times New Roman" w:cs="Calibri"/>
          <w:szCs w:val="19"/>
          <w:lang w:val="en-US" w:eastAsia="pl-PL"/>
        </w:rPr>
        <w:t>.</w:t>
      </w:r>
    </w:p>
    <w:p w14:paraId="745BFAE1" w14:textId="2BA5A77A" w:rsidR="00AB4B2B" w:rsidRPr="005C4AE5" w:rsidRDefault="00AB4B2B" w:rsidP="00C62D6F">
      <w:pPr>
        <w:spacing w:before="0" w:line="240" w:lineRule="auto"/>
        <w:rPr>
          <w:rFonts w:eastAsia="Times New Roman" w:cs="Calibri"/>
          <w:szCs w:val="19"/>
          <w:lang w:val="en-GB" w:eastAsia="pl-PL"/>
        </w:rPr>
      </w:pPr>
      <w:r w:rsidRPr="005C4AE5">
        <w:rPr>
          <w:szCs w:val="19"/>
          <w:lang w:val="en-GB"/>
        </w:rPr>
        <w:t>Compared to the</w:t>
      </w:r>
      <w:r w:rsidR="00862A4C" w:rsidRPr="005C4AE5">
        <w:rPr>
          <w:szCs w:val="19"/>
          <w:lang w:val="en-GB"/>
        </w:rPr>
        <w:t xml:space="preserve"> first</w:t>
      </w:r>
      <w:r w:rsidR="00EA63DA" w:rsidRPr="005C4AE5">
        <w:rPr>
          <w:szCs w:val="19"/>
          <w:lang w:val="en-GB"/>
        </w:rPr>
        <w:t xml:space="preserve"> quarter of 2025</w:t>
      </w:r>
      <w:r w:rsidRPr="005C4AE5">
        <w:rPr>
          <w:szCs w:val="19"/>
          <w:lang w:val="en-GB"/>
        </w:rPr>
        <w:t xml:space="preserve">, </w:t>
      </w:r>
      <w:r w:rsidRPr="005C4AE5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service prices </w:t>
      </w:r>
      <w:r w:rsidRPr="005C4AE5">
        <w:rPr>
          <w:szCs w:val="19"/>
          <w:lang w:val="en-GB"/>
        </w:rPr>
        <w:t xml:space="preserve">occurred in </w:t>
      </w:r>
      <w:r w:rsidR="00EA63DA" w:rsidRPr="005C4AE5">
        <w:rPr>
          <w:szCs w:val="19"/>
          <w:lang w:val="en-GB"/>
        </w:rPr>
        <w:t xml:space="preserve">employment activities </w:t>
      </w:r>
      <w:r w:rsidRPr="005C4AE5">
        <w:rPr>
          <w:szCs w:val="19"/>
          <w:lang w:val="en-GB"/>
        </w:rPr>
        <w:t xml:space="preserve">(by </w:t>
      </w:r>
      <w:r w:rsidR="00EA63DA" w:rsidRPr="005C4AE5">
        <w:rPr>
          <w:szCs w:val="19"/>
          <w:lang w:val="en-GB"/>
        </w:rPr>
        <w:t>4.4</w:t>
      </w:r>
      <w:r w:rsidRPr="005C4AE5">
        <w:rPr>
          <w:szCs w:val="19"/>
          <w:lang w:val="en-GB"/>
        </w:rPr>
        <w:t>%),</w:t>
      </w:r>
      <w:r w:rsidRPr="005C4AE5">
        <w:rPr>
          <w:rFonts w:eastAsia="Times New Roman" w:cs="Calibri"/>
          <w:szCs w:val="19"/>
          <w:lang w:val="en-GB" w:eastAsia="pl-PL"/>
        </w:rPr>
        <w:t xml:space="preserve"> </w:t>
      </w:r>
      <w:r w:rsidR="00F466AC" w:rsidRPr="005C4AE5">
        <w:rPr>
          <w:rFonts w:eastAsia="Times New Roman" w:cs="Calibri"/>
          <w:szCs w:val="19"/>
          <w:lang w:val="en-GB" w:eastAsia="pl-PL"/>
        </w:rPr>
        <w:t>info</w:t>
      </w:r>
      <w:r w:rsidR="00D73B0E" w:rsidRPr="005C4AE5">
        <w:rPr>
          <w:rFonts w:eastAsia="Times New Roman" w:cs="Calibri"/>
          <w:szCs w:val="19"/>
          <w:lang w:val="en-GB" w:eastAsia="pl-PL"/>
        </w:rPr>
        <w:t>rmation service activities (by 4.1</w:t>
      </w:r>
      <w:r w:rsidR="003B3A19" w:rsidRPr="005C4AE5">
        <w:rPr>
          <w:rFonts w:eastAsia="Times New Roman" w:cs="Calibri"/>
          <w:szCs w:val="19"/>
          <w:lang w:val="en-GB" w:eastAsia="pl-PL"/>
        </w:rPr>
        <w:t xml:space="preserve">%) and </w:t>
      </w:r>
      <w:r w:rsidR="003B3A19" w:rsidRPr="005C4AE5">
        <w:rPr>
          <w:rFonts w:eastAsia="Times New Roman" w:cs="Calibri"/>
          <w:szCs w:val="19"/>
          <w:lang w:val="en-US" w:eastAsia="pl-PL"/>
        </w:rPr>
        <w:t>other professional, scientific and technical activities</w:t>
      </w:r>
      <w:r w:rsidR="003B3A19" w:rsidRPr="005C4AE5">
        <w:rPr>
          <w:rFonts w:eastAsia="Times New Roman" w:cs="Calibri"/>
          <w:szCs w:val="19"/>
          <w:lang w:val="en-GB" w:eastAsia="pl-PL"/>
        </w:rPr>
        <w:t xml:space="preserve"> (by 4.0</w:t>
      </w:r>
      <w:r w:rsidR="00F466AC" w:rsidRPr="005C4AE5">
        <w:rPr>
          <w:rFonts w:eastAsia="Times New Roman" w:cs="Calibri"/>
          <w:szCs w:val="19"/>
          <w:lang w:val="en-GB" w:eastAsia="pl-PL"/>
        </w:rPr>
        <w:t xml:space="preserve">%). </w:t>
      </w:r>
      <w:r w:rsidRPr="005C4AE5">
        <w:rPr>
          <w:szCs w:val="19"/>
          <w:lang w:val="en"/>
        </w:rPr>
        <w:t>T</w:t>
      </w:r>
      <w:r w:rsidRPr="005C4AE5">
        <w:rPr>
          <w:szCs w:val="19"/>
          <w:lang w:val="en-GB"/>
        </w:rPr>
        <w:t xml:space="preserve">he lowest increase of </w:t>
      </w:r>
      <w:r w:rsidR="0090059D" w:rsidRPr="005C4AE5">
        <w:rPr>
          <w:szCs w:val="19"/>
          <w:lang w:val="en-GB"/>
        </w:rPr>
        <w:t xml:space="preserve">service </w:t>
      </w:r>
      <w:r w:rsidRPr="005C4AE5">
        <w:rPr>
          <w:szCs w:val="19"/>
          <w:lang w:val="en-GB"/>
        </w:rPr>
        <w:t xml:space="preserve">prices </w:t>
      </w:r>
      <w:r w:rsidR="006955A4" w:rsidRPr="005C4AE5">
        <w:rPr>
          <w:szCs w:val="19"/>
          <w:lang w:val="en-GB"/>
        </w:rPr>
        <w:t>w</w:t>
      </w:r>
      <w:r w:rsidR="00526293">
        <w:rPr>
          <w:szCs w:val="19"/>
          <w:lang w:val="en-GB"/>
        </w:rPr>
        <w:t>ere</w:t>
      </w:r>
      <w:r w:rsidR="006955A4" w:rsidRPr="005C4AE5">
        <w:rPr>
          <w:szCs w:val="19"/>
          <w:lang w:val="en-GB"/>
        </w:rPr>
        <w:t xml:space="preserve"> noticed in the case of </w:t>
      </w:r>
      <w:r w:rsidR="008A0144" w:rsidRPr="005C4AE5">
        <w:rPr>
          <w:szCs w:val="19"/>
          <w:lang w:val="en-US"/>
        </w:rPr>
        <w:t>p</w:t>
      </w:r>
      <w:proofErr w:type="spellStart"/>
      <w:r w:rsidR="008A0144" w:rsidRPr="005C4AE5">
        <w:rPr>
          <w:szCs w:val="19"/>
          <w:lang w:val="en-GB"/>
        </w:rPr>
        <w:t>ublishing</w:t>
      </w:r>
      <w:proofErr w:type="spellEnd"/>
      <w:r w:rsidR="008A0144" w:rsidRPr="005C4AE5">
        <w:rPr>
          <w:szCs w:val="19"/>
          <w:lang w:val="en-GB"/>
        </w:rPr>
        <w:t xml:space="preserve"> activities</w:t>
      </w:r>
      <w:r w:rsidR="008A0144" w:rsidRPr="005C4AE5">
        <w:rPr>
          <w:szCs w:val="19"/>
          <w:lang w:val="en-US"/>
        </w:rPr>
        <w:t xml:space="preserve"> and </w:t>
      </w:r>
      <w:r w:rsidR="006955A4" w:rsidRPr="005C4AE5">
        <w:rPr>
          <w:szCs w:val="19"/>
          <w:lang w:val="en-GB"/>
        </w:rPr>
        <w:t>r</w:t>
      </w:r>
      <w:r w:rsidR="00F466AC" w:rsidRPr="005C4AE5">
        <w:rPr>
          <w:rFonts w:eastAsia="Times New Roman" w:cs="Calibri"/>
          <w:szCs w:val="19"/>
          <w:lang w:val="en-GB" w:eastAsia="pl-PL"/>
        </w:rPr>
        <w:t xml:space="preserve">ental and leasing </w:t>
      </w:r>
      <w:r w:rsidR="000765E0" w:rsidRPr="005C4AE5">
        <w:rPr>
          <w:rFonts w:eastAsia="Times New Roman" w:cs="Calibri"/>
          <w:szCs w:val="19"/>
          <w:lang w:val="en-GB" w:eastAsia="pl-PL"/>
        </w:rPr>
        <w:t>activities</w:t>
      </w:r>
      <w:r w:rsidR="00F466AC" w:rsidRPr="005C4AE5">
        <w:rPr>
          <w:rFonts w:eastAsia="Times New Roman" w:cs="Calibri"/>
          <w:szCs w:val="19"/>
          <w:lang w:val="en-GB" w:eastAsia="pl-PL"/>
        </w:rPr>
        <w:t xml:space="preserve"> (by </w:t>
      </w:r>
      <w:r w:rsidR="008A0144" w:rsidRPr="005C4AE5">
        <w:rPr>
          <w:rFonts w:eastAsia="Times New Roman" w:cs="Calibri"/>
          <w:szCs w:val="19"/>
          <w:lang w:val="en-GB" w:eastAsia="pl-PL"/>
        </w:rPr>
        <w:t>1.2</w:t>
      </w:r>
      <w:r w:rsidR="006955A4" w:rsidRPr="005C4AE5">
        <w:rPr>
          <w:rFonts w:eastAsia="Times New Roman" w:cs="Calibri"/>
          <w:szCs w:val="19"/>
          <w:lang w:val="en-GB" w:eastAsia="pl-PL"/>
        </w:rPr>
        <w:t>%</w:t>
      </w:r>
      <w:r w:rsidR="008A0144" w:rsidRPr="005C4AE5">
        <w:rPr>
          <w:rFonts w:eastAsia="Times New Roman" w:cs="Calibri"/>
          <w:szCs w:val="19"/>
          <w:lang w:val="en-GB" w:eastAsia="pl-PL"/>
        </w:rPr>
        <w:t xml:space="preserve"> each</w:t>
      </w:r>
      <w:r w:rsidR="006955A4" w:rsidRPr="005C4AE5">
        <w:rPr>
          <w:rFonts w:eastAsia="Times New Roman" w:cs="Calibri"/>
          <w:szCs w:val="19"/>
          <w:lang w:val="en-GB" w:eastAsia="pl-PL"/>
        </w:rPr>
        <w:t>)</w:t>
      </w:r>
      <w:r w:rsidR="008A0144" w:rsidRPr="005C4AE5">
        <w:rPr>
          <w:rFonts w:eastAsia="Times New Roman" w:cs="Calibri"/>
          <w:szCs w:val="19"/>
          <w:lang w:val="en-GB" w:eastAsia="pl-PL"/>
        </w:rPr>
        <w:t>.</w:t>
      </w:r>
    </w:p>
    <w:bookmarkEnd w:id="3"/>
    <w:p w14:paraId="55195656" w14:textId="0A421B6D" w:rsidR="00B74C6E" w:rsidRPr="005C4AE5" w:rsidRDefault="002F0251" w:rsidP="00B7251B">
      <w:pPr>
        <w:rPr>
          <w:szCs w:val="19"/>
          <w:lang w:val="en"/>
        </w:rPr>
      </w:pPr>
      <w:r w:rsidRPr="005C4AE5">
        <w:rPr>
          <w:szCs w:val="19"/>
          <w:lang w:val="en-GB"/>
        </w:rPr>
        <w:t>P</w:t>
      </w:r>
      <w:r w:rsidR="007C14C1" w:rsidRPr="005C4AE5">
        <w:rPr>
          <w:szCs w:val="19"/>
          <w:lang w:val="en-GB"/>
        </w:rPr>
        <w:t xml:space="preserve">rice </w:t>
      </w:r>
      <w:proofErr w:type="spellStart"/>
      <w:r w:rsidR="007C14C1" w:rsidRPr="005C4AE5">
        <w:rPr>
          <w:szCs w:val="19"/>
          <w:lang w:val="en-GB"/>
        </w:rPr>
        <w:t>decerase</w:t>
      </w:r>
      <w:proofErr w:type="spellEnd"/>
      <w:r w:rsidR="007C14C1" w:rsidRPr="005C4AE5">
        <w:rPr>
          <w:szCs w:val="19"/>
          <w:lang w:val="en-GB"/>
        </w:rPr>
        <w:t xml:space="preserve"> compared to the </w:t>
      </w:r>
      <w:r w:rsidR="000D78C7" w:rsidRPr="005C4AE5">
        <w:rPr>
          <w:szCs w:val="19"/>
          <w:lang w:val="en-GB"/>
        </w:rPr>
        <w:t>first</w:t>
      </w:r>
      <w:r w:rsidR="005D4076" w:rsidRPr="005C4AE5">
        <w:rPr>
          <w:szCs w:val="19"/>
          <w:lang w:val="en-GB"/>
        </w:rPr>
        <w:t xml:space="preserve"> </w:t>
      </w:r>
      <w:r w:rsidRPr="005C4AE5">
        <w:rPr>
          <w:szCs w:val="19"/>
          <w:lang w:val="en-GB"/>
        </w:rPr>
        <w:t xml:space="preserve">quarter </w:t>
      </w:r>
      <w:r w:rsidR="000D78C7" w:rsidRPr="005C4AE5">
        <w:rPr>
          <w:szCs w:val="19"/>
          <w:lang w:val="en-GB"/>
        </w:rPr>
        <w:t>of 2025</w:t>
      </w:r>
      <w:r w:rsidR="007C14C1" w:rsidRPr="005C4AE5">
        <w:rPr>
          <w:szCs w:val="19"/>
          <w:lang w:val="en-GB"/>
        </w:rPr>
        <w:t xml:space="preserve"> occurred </w:t>
      </w:r>
      <w:r w:rsidR="00B74C6E" w:rsidRPr="005C4AE5">
        <w:rPr>
          <w:szCs w:val="19"/>
          <w:lang w:val="en"/>
        </w:rPr>
        <w:t xml:space="preserve">in </w:t>
      </w:r>
      <w:r w:rsidR="0026396D" w:rsidRPr="005C4AE5">
        <w:rPr>
          <w:szCs w:val="19"/>
          <w:lang w:val="en"/>
        </w:rPr>
        <w:t>p</w:t>
      </w:r>
      <w:proofErr w:type="spellStart"/>
      <w:r w:rsidR="0026396D" w:rsidRPr="005C4AE5">
        <w:rPr>
          <w:szCs w:val="19"/>
          <w:lang w:val="en-GB"/>
        </w:rPr>
        <w:t>rogramming</w:t>
      </w:r>
      <w:proofErr w:type="spellEnd"/>
      <w:r w:rsidR="0026396D" w:rsidRPr="005C4AE5">
        <w:rPr>
          <w:szCs w:val="19"/>
          <w:lang w:val="en-GB"/>
        </w:rPr>
        <w:t xml:space="preserve"> and broadcasting activities</w:t>
      </w:r>
      <w:r w:rsidR="0026396D" w:rsidRPr="005C4AE5">
        <w:rPr>
          <w:szCs w:val="19"/>
          <w:lang w:val="en-US"/>
        </w:rPr>
        <w:t xml:space="preserve"> </w:t>
      </w:r>
      <w:r w:rsidR="00F466AC" w:rsidRPr="005C4AE5">
        <w:rPr>
          <w:szCs w:val="19"/>
          <w:lang w:val="en-GB"/>
        </w:rPr>
        <w:t xml:space="preserve">(by </w:t>
      </w:r>
      <w:r w:rsidR="0026396D" w:rsidRPr="005C4AE5">
        <w:rPr>
          <w:szCs w:val="19"/>
          <w:lang w:val="en-GB"/>
        </w:rPr>
        <w:t>2.3</w:t>
      </w:r>
      <w:r w:rsidR="00B74C6E" w:rsidRPr="005C4AE5">
        <w:rPr>
          <w:szCs w:val="19"/>
          <w:lang w:val="en-GB"/>
        </w:rPr>
        <w:t>%)</w:t>
      </w:r>
      <w:r w:rsidR="0026396D" w:rsidRPr="005C4AE5">
        <w:rPr>
          <w:szCs w:val="19"/>
          <w:lang w:val="en-GB"/>
        </w:rPr>
        <w:t xml:space="preserve"> and in </w:t>
      </w:r>
      <w:r w:rsidR="0026396D" w:rsidRPr="005C4AE5">
        <w:rPr>
          <w:szCs w:val="19"/>
          <w:lang w:val="en-US"/>
        </w:rPr>
        <w:t xml:space="preserve">travel agency, tour operator and other reservation service and related activities </w:t>
      </w:r>
      <w:r w:rsidR="0026396D" w:rsidRPr="005C4AE5">
        <w:rPr>
          <w:szCs w:val="19"/>
          <w:lang w:val="en-GB"/>
        </w:rPr>
        <w:t>(by 0.7%)</w:t>
      </w:r>
      <w:r w:rsidR="00B74C6E" w:rsidRPr="005C4AE5">
        <w:rPr>
          <w:szCs w:val="19"/>
          <w:lang w:val="en-GB"/>
        </w:rPr>
        <w:t>.</w:t>
      </w:r>
    </w:p>
    <w:p w14:paraId="6C71DFEE" w14:textId="67A8AFD6" w:rsidR="00546BE1" w:rsidRPr="00F466AC" w:rsidRDefault="00546BE1" w:rsidP="00B7251B">
      <w:pPr>
        <w:rPr>
          <w:lang w:val="en"/>
        </w:rPr>
      </w:pPr>
    </w:p>
    <w:p w14:paraId="4D6E80AE" w14:textId="234B682F" w:rsidR="00546BE1" w:rsidRPr="00B74C6E" w:rsidRDefault="00546BE1" w:rsidP="00B7251B">
      <w:pPr>
        <w:rPr>
          <w:lang w:val="en-GB"/>
        </w:rPr>
      </w:pPr>
    </w:p>
    <w:p w14:paraId="1EE885CE" w14:textId="5961E230" w:rsidR="00546BE1" w:rsidRPr="00B74C6E" w:rsidRDefault="00546BE1" w:rsidP="00B7251B">
      <w:pPr>
        <w:rPr>
          <w:lang w:val="en-GB"/>
        </w:rPr>
      </w:pPr>
    </w:p>
    <w:p w14:paraId="1B2F27AD" w14:textId="7B11E253" w:rsidR="00546BE1" w:rsidRPr="00B74C6E" w:rsidRDefault="00546BE1" w:rsidP="00B7251B">
      <w:pPr>
        <w:rPr>
          <w:lang w:val="en-GB"/>
        </w:rPr>
      </w:pPr>
    </w:p>
    <w:p w14:paraId="7824791E" w14:textId="2A47748D" w:rsidR="00546BE1" w:rsidRDefault="00546BE1" w:rsidP="00B7251B">
      <w:pPr>
        <w:rPr>
          <w:lang w:val="en-GB"/>
        </w:rPr>
      </w:pPr>
    </w:p>
    <w:p w14:paraId="124F1A6B" w14:textId="7FB54280" w:rsidR="00546BE1" w:rsidRDefault="00546BE1" w:rsidP="00B7251B">
      <w:pPr>
        <w:rPr>
          <w:lang w:val="en-GB"/>
        </w:rPr>
      </w:pPr>
    </w:p>
    <w:p w14:paraId="67C51B37" w14:textId="0FB1EA6B" w:rsidR="00546BE1" w:rsidRDefault="00546BE1" w:rsidP="00B7251B">
      <w:pPr>
        <w:rPr>
          <w:lang w:val="en-GB"/>
        </w:rPr>
      </w:pPr>
    </w:p>
    <w:p w14:paraId="377AD1C1" w14:textId="7DCDAC81" w:rsidR="00546BE1" w:rsidRDefault="00546BE1" w:rsidP="00B7251B">
      <w:pPr>
        <w:rPr>
          <w:lang w:val="en-GB"/>
        </w:rPr>
      </w:pPr>
    </w:p>
    <w:p w14:paraId="2C1BF5D0" w14:textId="53FF78E2" w:rsidR="00DD1C35" w:rsidRPr="00546BE1" w:rsidRDefault="00C74576" w:rsidP="00B7251B">
      <w:pPr>
        <w:rPr>
          <w:lang w:val="en-GB"/>
        </w:rPr>
      </w:pPr>
      <w:r>
        <w:rPr>
          <w:b/>
          <w:noProof/>
          <w:spacing w:val="-2"/>
          <w:szCs w:val="19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 wp14:anchorId="57B7FFB6" wp14:editId="676B3B53">
            <wp:simplePos x="0" y="0"/>
            <wp:positionH relativeFrom="column">
              <wp:posOffset>-175260</wp:posOffset>
            </wp:positionH>
            <wp:positionV relativeFrom="paragraph">
              <wp:posOffset>238760</wp:posOffset>
            </wp:positionV>
            <wp:extent cx="5341620" cy="3107055"/>
            <wp:effectExtent l="0" t="0" r="0" b="0"/>
            <wp:wrapTopAndBottom/>
            <wp:docPr id="2" name="Obraz 2" descr="Chart 1. Producer price changes of business services in 2021-2026 (the previous quarter = 100)&#10;&#10;The chart presents producer price changes of business services by quarters for 2021-2026, the previous quarte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310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 xml:space="preserve">rice changes of business services </w:t>
      </w:r>
      <w:r w:rsidR="00207B1C">
        <w:rPr>
          <w:b/>
          <w:spacing w:val="-2"/>
          <w:szCs w:val="19"/>
          <w:lang w:val="en-US"/>
        </w:rPr>
        <w:t>in 2021-2026</w:t>
      </w:r>
      <w:r w:rsidR="00585300">
        <w:rPr>
          <w:b/>
          <w:spacing w:val="-2"/>
          <w:szCs w:val="19"/>
          <w:lang w:val="en-US"/>
        </w:rPr>
        <w:t xml:space="preserve">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4D44C7">
        <w:rPr>
          <w:rStyle w:val="Odwoanieprzypisudolnego"/>
          <w:b/>
          <w:spacing w:val="-2"/>
          <w:szCs w:val="19"/>
          <w:lang w:val="en-US"/>
        </w:rPr>
        <w:footnoteReference w:id="1"/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6D74E501" w14:textId="237FAA5D" w:rsidR="00546BE1" w:rsidRDefault="00546BE1" w:rsidP="00CA1085">
      <w:pPr>
        <w:ind w:left="851" w:hanging="851"/>
        <w:jc w:val="both"/>
        <w:rPr>
          <w:b/>
          <w:spacing w:val="-2"/>
          <w:szCs w:val="19"/>
          <w:lang w:val="en-GB"/>
        </w:rPr>
      </w:pPr>
    </w:p>
    <w:p w14:paraId="27B6BA64" w14:textId="37AC259C" w:rsidR="008463A3" w:rsidRPr="008463A3" w:rsidRDefault="008463A3" w:rsidP="00CA1085">
      <w:pPr>
        <w:ind w:left="851" w:hanging="851"/>
        <w:jc w:val="both"/>
        <w:rPr>
          <w:b/>
          <w:spacing w:val="-2"/>
          <w:szCs w:val="19"/>
          <w:lang w:val="en-GB"/>
        </w:rPr>
      </w:pPr>
    </w:p>
    <w:p w14:paraId="112AB72C" w14:textId="03946A4D" w:rsidR="00CA1085" w:rsidRDefault="00C74576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21614E06" wp14:editId="417D56D0">
            <wp:simplePos x="0" y="0"/>
            <wp:positionH relativeFrom="margin">
              <wp:posOffset>-175260</wp:posOffset>
            </wp:positionH>
            <wp:positionV relativeFrom="paragraph">
              <wp:posOffset>466725</wp:posOffset>
            </wp:positionV>
            <wp:extent cx="5356860" cy="3065780"/>
            <wp:effectExtent l="0" t="0" r="0" b="1270"/>
            <wp:wrapTopAndBottom/>
            <wp:docPr id="4" name="Obraz 4" descr="Chart 2. Producer price changes of business services in 2021-2026 (corresponding period of the previous year = 100) &#10;&#10;The chart presents producer price changes of business services by quarters for 2021-2026, with corresponding period of previous year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06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</w:t>
      </w:r>
      <w:r w:rsidR="00207B1C">
        <w:rPr>
          <w:b/>
          <w:spacing w:val="-2"/>
          <w:szCs w:val="19"/>
          <w:lang w:val="en-US"/>
        </w:rPr>
        <w:t xml:space="preserve"> in 2021-2026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  <w:r w:rsidR="004D44C7">
        <w:rPr>
          <w:rStyle w:val="Odwoanieprzypisudolnego"/>
          <w:b/>
          <w:szCs w:val="19"/>
          <w:lang w:val="en-US"/>
        </w:rPr>
        <w:footnoteReference w:id="2"/>
      </w:r>
    </w:p>
    <w:p w14:paraId="603BC0A5" w14:textId="1CD7AECA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0362B31A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7666AA7A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:rsidRPr="00984DB8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37FE617A" w:rsidR="00E645DA" w:rsidRPr="00DD4201" w:rsidRDefault="004F084C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Prices</w:t>
            </w:r>
            <w:r w:rsidR="00F34E7D"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and Services</w:t>
            </w:r>
            <w:r w:rsidR="00F34E7D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C90B27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Statistics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11A8BF32" w14:textId="77777777" w:rsidR="004723B7" w:rsidRDefault="00E645DA" w:rsidP="001363A3">
            <w:pPr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</w:p>
          <w:p w14:paraId="029B6AEE" w14:textId="74C7021B" w:rsidR="001363A3" w:rsidRPr="005653EE" w:rsidRDefault="001363A3" w:rsidP="001363A3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1F61D72C" w14:textId="77777777" w:rsidR="001363A3" w:rsidRPr="005653EE" w:rsidRDefault="001363A3" w:rsidP="001363A3">
            <w:pPr>
              <w:rPr>
                <w:lang w:val="en-GB"/>
              </w:rPr>
            </w:pPr>
            <w:r w:rsidRPr="005653EE">
              <w:rPr>
                <w:lang w:val="en-GB"/>
              </w:rPr>
              <w:t>Mobile +48 695 255 032</w:t>
            </w:r>
          </w:p>
          <w:p w14:paraId="07887AFF" w14:textId="77777777" w:rsidR="001363A3" w:rsidRDefault="001363A3" w:rsidP="001363A3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 xml:space="preserve">Phone +48 22 608 38 04, +48 22 449 41 45, </w:t>
            </w:r>
          </w:p>
          <w:p w14:paraId="19E3421C" w14:textId="77777777" w:rsidR="001363A3" w:rsidRPr="005653EE" w:rsidRDefault="001363A3" w:rsidP="001363A3">
            <w:pPr>
              <w:spacing w:before="0"/>
              <w:rPr>
                <w:lang w:val="en-GB"/>
              </w:rPr>
            </w:pPr>
            <w:r w:rsidRPr="005653EE">
              <w:rPr>
                <w:lang w:val="en-GB"/>
              </w:rPr>
              <w:t>+48 22 608 30 09</w:t>
            </w:r>
          </w:p>
          <w:p w14:paraId="3E6BEBDD" w14:textId="77777777" w:rsidR="001363A3" w:rsidRPr="005653EE" w:rsidRDefault="001363A3" w:rsidP="001363A3">
            <w:pPr>
              <w:rPr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46854255" w14:textId="77777777" w:rsidR="00E645DA" w:rsidRPr="001363A3" w:rsidRDefault="00E645DA" w:rsidP="001363A3">
            <w:pPr>
              <w:pStyle w:val="Nagwek3"/>
              <w:spacing w:before="0" w:line="240" w:lineRule="auto"/>
              <w:outlineLvl w:val="2"/>
              <w:rPr>
                <w:sz w:val="18"/>
                <w:lang w:val="en-GB"/>
              </w:rPr>
            </w:pPr>
          </w:p>
        </w:tc>
      </w:tr>
      <w:tr w:rsidR="00E645DA" w:rsidRPr="00984DB8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658376FD" w14:textId="031613C6" w:rsidR="00E645DA" w:rsidRPr="00F05FC7" w:rsidRDefault="00E645DA" w:rsidP="00150FC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F78AE55" w14:textId="2E5D8018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4D3C68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5407E080" w:rsidR="00E645DA" w:rsidRDefault="001363A3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4E01EBF5" wp14:editId="39A588E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5DA" w:rsidRPr="003D5F42">
              <w:rPr>
                <w:sz w:val="20"/>
              </w:rPr>
              <w:t>@</w:t>
            </w:r>
            <w:proofErr w:type="spellStart"/>
            <w:r w:rsidR="00E645D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984DB8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7542B3EE" w:rsidR="00F34E7D" w:rsidRPr="00736F54" w:rsidRDefault="00F80F46" w:rsidP="00150FC1">
            <w:pPr>
              <w:rPr>
                <w:rFonts w:cs="Times New Roman"/>
                <w:color w:val="000099"/>
                <w:lang w:val="en-US"/>
              </w:rPr>
            </w:pPr>
            <w:hyperlink r:id="rId24" w:tooltip="Website address at news release Producer price indices for business services 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  <w:bookmarkStart w:id="4" w:name="_GoBack"/>
            <w:bookmarkEnd w:id="4"/>
          </w:p>
          <w:p w14:paraId="235136FC" w14:textId="3D328328" w:rsidR="00F34E7D" w:rsidRPr="006561C7" w:rsidRDefault="00F80F46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74FF47C6" w:rsidR="005272DF" w:rsidRPr="005272DF" w:rsidRDefault="00F80F46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1B3B86">
                <w:rPr>
                  <w:rStyle w:val="Hipercze"/>
                  <w:rFonts w:cstheme="minorBidi"/>
                  <w:lang w:val="en-US"/>
                </w:rPr>
                <w:t>Knowledge Databases</w:t>
              </w:r>
            </w:hyperlink>
          </w:p>
          <w:p w14:paraId="3464C8EC" w14:textId="71568743" w:rsidR="005272DF" w:rsidRPr="005272DF" w:rsidRDefault="00F80F46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F80F46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8D18" w14:textId="77777777" w:rsidR="00193345" w:rsidRDefault="00193345" w:rsidP="000662E2">
      <w:pPr>
        <w:spacing w:after="0" w:line="240" w:lineRule="auto"/>
      </w:pPr>
      <w:r>
        <w:separator/>
      </w:r>
    </w:p>
  </w:endnote>
  <w:endnote w:type="continuationSeparator" w:id="0">
    <w:p w14:paraId="519ED7E5" w14:textId="77777777" w:rsidR="00193345" w:rsidRDefault="001933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55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55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EF6B" w14:textId="77777777" w:rsidR="00193345" w:rsidRDefault="00193345" w:rsidP="000662E2">
      <w:pPr>
        <w:spacing w:after="0" w:line="240" w:lineRule="auto"/>
      </w:pPr>
      <w:r>
        <w:separator/>
      </w:r>
    </w:p>
  </w:footnote>
  <w:footnote w:type="continuationSeparator" w:id="0">
    <w:p w14:paraId="0A891D14" w14:textId="77777777" w:rsidR="00193345" w:rsidRDefault="00193345" w:rsidP="000662E2">
      <w:pPr>
        <w:spacing w:after="0" w:line="240" w:lineRule="auto"/>
      </w:pPr>
      <w:r>
        <w:continuationSeparator/>
      </w:r>
    </w:p>
  </w:footnote>
  <w:footnote w:id="1">
    <w:p w14:paraId="35DEBD69" w14:textId="0D7FDCC4" w:rsidR="004D44C7" w:rsidRPr="007D1EE2" w:rsidRDefault="004D44C7" w:rsidP="007D1EE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D1EE2">
        <w:rPr>
          <w:lang w:val="en-US"/>
        </w:rPr>
        <w:t>,</w:t>
      </w:r>
      <w:r w:rsidRPr="007D1EE2">
        <w:rPr>
          <w:vertAlign w:val="superscript"/>
          <w:lang w:val="en-US"/>
        </w:rPr>
        <w:t>2</w:t>
      </w:r>
      <w:r w:rsidRPr="007D1EE2">
        <w:rPr>
          <w:lang w:val="en-US"/>
        </w:rPr>
        <w:t xml:space="preserve">  </w:t>
      </w:r>
      <w:r w:rsidR="007D1EE2" w:rsidRPr="002473BA">
        <w:rPr>
          <w:sz w:val="19"/>
          <w:szCs w:val="19"/>
          <w:shd w:val="clear" w:color="auto" w:fill="FFFFFF"/>
          <w:lang w:val="en-GB"/>
        </w:rPr>
        <w:t xml:space="preserve">Producer price indices for business services </w:t>
      </w:r>
      <w:r w:rsidR="007D1EE2" w:rsidRPr="002473BA">
        <w:rPr>
          <w:sz w:val="19"/>
          <w:szCs w:val="19"/>
          <w:lang w:val="en-US"/>
        </w:rPr>
        <w:t>are presented using  a weighting system prepared based on turnover in 2021.</w:t>
      </w:r>
    </w:p>
  </w:footnote>
  <w:footnote w:id="2">
    <w:p w14:paraId="691D3FE3" w14:textId="4E65A5B1" w:rsidR="004D44C7" w:rsidRPr="007D1EE2" w:rsidRDefault="004D44C7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4B10B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4507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40989E74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03.06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42131A70" w:rsidR="00234F14" w:rsidRPr="00C97596" w:rsidRDefault="004B009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C74576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36EF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C74576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F36EFB">
                            <w:rPr>
                              <w:rFonts w:ascii="Fira Sans SemiBold" w:hAnsi="Fira Sans SemiBold"/>
                              <w:color w:val="001D77"/>
                            </w:rPr>
                            <w:t>.2026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03.06.2026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" filled="f" stroked="f">
              <v:textbox>
                <w:txbxContent>
                  <w:p w14:paraId="6D67A898" w14:textId="42131A70" w:rsidR="00234F14" w:rsidRPr="00C97596" w:rsidRDefault="004B009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C74576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36EF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C74576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F36EFB">
                      <w:rPr>
                        <w:rFonts w:ascii="Fira Sans SemiBold" w:hAnsi="Fira Sans SemiBold"/>
                        <w:color w:val="001D77"/>
                      </w:rPr>
                      <w:t>.2026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3pt;height:130.55pt;visibility:visible;mso-wrap-style:square" o:bullet="t">
        <v:imagedata r:id="rId1" o:title=""/>
      </v:shape>
    </w:pict>
  </w:numPicBullet>
  <w:numPicBullet w:numPicBulletId="1">
    <w:pict>
      <v:shape id="_x0000_i1027" type="#_x0000_t75" style="width:123.8pt;height:130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141"/>
    <w:rsid w:val="000152F5"/>
    <w:rsid w:val="0001533A"/>
    <w:rsid w:val="00016DB8"/>
    <w:rsid w:val="000177BB"/>
    <w:rsid w:val="00017FFE"/>
    <w:rsid w:val="0002125E"/>
    <w:rsid w:val="00021495"/>
    <w:rsid w:val="00021CAC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6D6D"/>
    <w:rsid w:val="00027020"/>
    <w:rsid w:val="00027951"/>
    <w:rsid w:val="00027E78"/>
    <w:rsid w:val="00030374"/>
    <w:rsid w:val="00030443"/>
    <w:rsid w:val="00030A9C"/>
    <w:rsid w:val="00033776"/>
    <w:rsid w:val="00033BCC"/>
    <w:rsid w:val="00033C72"/>
    <w:rsid w:val="00034108"/>
    <w:rsid w:val="000341A5"/>
    <w:rsid w:val="00035768"/>
    <w:rsid w:val="00035A39"/>
    <w:rsid w:val="0003670A"/>
    <w:rsid w:val="00036905"/>
    <w:rsid w:val="00036CEE"/>
    <w:rsid w:val="00037E75"/>
    <w:rsid w:val="000402D6"/>
    <w:rsid w:val="00040525"/>
    <w:rsid w:val="00040F98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0A30"/>
    <w:rsid w:val="00061FE0"/>
    <w:rsid w:val="000632B6"/>
    <w:rsid w:val="000633F9"/>
    <w:rsid w:val="0006357B"/>
    <w:rsid w:val="00063DE2"/>
    <w:rsid w:val="00065337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2B61"/>
    <w:rsid w:val="00072B92"/>
    <w:rsid w:val="00074B04"/>
    <w:rsid w:val="00074DD8"/>
    <w:rsid w:val="00075004"/>
    <w:rsid w:val="000763C4"/>
    <w:rsid w:val="000765E0"/>
    <w:rsid w:val="00077890"/>
    <w:rsid w:val="00077E83"/>
    <w:rsid w:val="00080160"/>
    <w:rsid w:val="000806F7"/>
    <w:rsid w:val="00080C59"/>
    <w:rsid w:val="000822E2"/>
    <w:rsid w:val="00082349"/>
    <w:rsid w:val="000825F3"/>
    <w:rsid w:val="0008280E"/>
    <w:rsid w:val="00083D37"/>
    <w:rsid w:val="00084F25"/>
    <w:rsid w:val="000857F2"/>
    <w:rsid w:val="00085AF7"/>
    <w:rsid w:val="000871E1"/>
    <w:rsid w:val="00087ECA"/>
    <w:rsid w:val="00090396"/>
    <w:rsid w:val="00090C8D"/>
    <w:rsid w:val="0009183C"/>
    <w:rsid w:val="00093F25"/>
    <w:rsid w:val="00094047"/>
    <w:rsid w:val="00095563"/>
    <w:rsid w:val="000A0FD5"/>
    <w:rsid w:val="000A1B55"/>
    <w:rsid w:val="000A354B"/>
    <w:rsid w:val="000A3604"/>
    <w:rsid w:val="000A38FA"/>
    <w:rsid w:val="000A3BE8"/>
    <w:rsid w:val="000A3C66"/>
    <w:rsid w:val="000A50BE"/>
    <w:rsid w:val="000A5645"/>
    <w:rsid w:val="000A7A67"/>
    <w:rsid w:val="000B0727"/>
    <w:rsid w:val="000B0A71"/>
    <w:rsid w:val="000B109A"/>
    <w:rsid w:val="000B1191"/>
    <w:rsid w:val="000B2B68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3576"/>
    <w:rsid w:val="000D41A5"/>
    <w:rsid w:val="000D48B4"/>
    <w:rsid w:val="000D5EE9"/>
    <w:rsid w:val="000D6E15"/>
    <w:rsid w:val="000D724E"/>
    <w:rsid w:val="000D72E3"/>
    <w:rsid w:val="000D7370"/>
    <w:rsid w:val="000D78C7"/>
    <w:rsid w:val="000D7994"/>
    <w:rsid w:val="000E0918"/>
    <w:rsid w:val="000E0FFA"/>
    <w:rsid w:val="000E2DD1"/>
    <w:rsid w:val="000E30AD"/>
    <w:rsid w:val="000E3E57"/>
    <w:rsid w:val="000E4289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0F7324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07FA2"/>
    <w:rsid w:val="00110D87"/>
    <w:rsid w:val="001119E5"/>
    <w:rsid w:val="001139F5"/>
    <w:rsid w:val="00114BA4"/>
    <w:rsid w:val="00114DB9"/>
    <w:rsid w:val="00114FBC"/>
    <w:rsid w:val="001157A4"/>
    <w:rsid w:val="00115F83"/>
    <w:rsid w:val="00116087"/>
    <w:rsid w:val="001174A0"/>
    <w:rsid w:val="001176A8"/>
    <w:rsid w:val="00120842"/>
    <w:rsid w:val="0012114B"/>
    <w:rsid w:val="00121DDD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63A3"/>
    <w:rsid w:val="00137A33"/>
    <w:rsid w:val="001409E1"/>
    <w:rsid w:val="00141F3A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1E0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556E"/>
    <w:rsid w:val="0016751F"/>
    <w:rsid w:val="001677B4"/>
    <w:rsid w:val="00171561"/>
    <w:rsid w:val="00171B1D"/>
    <w:rsid w:val="001720A2"/>
    <w:rsid w:val="00172B22"/>
    <w:rsid w:val="00174612"/>
    <w:rsid w:val="0017527A"/>
    <w:rsid w:val="00176256"/>
    <w:rsid w:val="00176FC0"/>
    <w:rsid w:val="001774A2"/>
    <w:rsid w:val="00180490"/>
    <w:rsid w:val="001820D9"/>
    <w:rsid w:val="0018280F"/>
    <w:rsid w:val="0018378F"/>
    <w:rsid w:val="00184317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3345"/>
    <w:rsid w:val="001951DA"/>
    <w:rsid w:val="001954C6"/>
    <w:rsid w:val="001955FF"/>
    <w:rsid w:val="00195E9E"/>
    <w:rsid w:val="0019640E"/>
    <w:rsid w:val="00196B8C"/>
    <w:rsid w:val="00197887"/>
    <w:rsid w:val="001A023B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4F6B"/>
    <w:rsid w:val="001A5629"/>
    <w:rsid w:val="001A627E"/>
    <w:rsid w:val="001A75DF"/>
    <w:rsid w:val="001B3B86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2BC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1A1C"/>
    <w:rsid w:val="001E236B"/>
    <w:rsid w:val="001E263F"/>
    <w:rsid w:val="001E2F13"/>
    <w:rsid w:val="001E332F"/>
    <w:rsid w:val="001E5351"/>
    <w:rsid w:val="001E5EF0"/>
    <w:rsid w:val="001E61F1"/>
    <w:rsid w:val="001E6C4F"/>
    <w:rsid w:val="001F086C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093B"/>
    <w:rsid w:val="0020177C"/>
    <w:rsid w:val="002019C6"/>
    <w:rsid w:val="002023E9"/>
    <w:rsid w:val="0020308C"/>
    <w:rsid w:val="00203B23"/>
    <w:rsid w:val="00203BEC"/>
    <w:rsid w:val="002043FC"/>
    <w:rsid w:val="002062D6"/>
    <w:rsid w:val="00207A39"/>
    <w:rsid w:val="00207B1C"/>
    <w:rsid w:val="00210CFB"/>
    <w:rsid w:val="00211A7E"/>
    <w:rsid w:val="00211C83"/>
    <w:rsid w:val="00212925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051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3BA"/>
    <w:rsid w:val="00247E0C"/>
    <w:rsid w:val="0025169D"/>
    <w:rsid w:val="00251F38"/>
    <w:rsid w:val="00252B47"/>
    <w:rsid w:val="0025314E"/>
    <w:rsid w:val="002545E4"/>
    <w:rsid w:val="0025463B"/>
    <w:rsid w:val="00254819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1D2A"/>
    <w:rsid w:val="0026216E"/>
    <w:rsid w:val="0026396D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58C3"/>
    <w:rsid w:val="002870C3"/>
    <w:rsid w:val="00287DE4"/>
    <w:rsid w:val="0029139F"/>
    <w:rsid w:val="002926DF"/>
    <w:rsid w:val="00292C7A"/>
    <w:rsid w:val="002931E3"/>
    <w:rsid w:val="002958BB"/>
    <w:rsid w:val="00296697"/>
    <w:rsid w:val="00296E74"/>
    <w:rsid w:val="002A0B31"/>
    <w:rsid w:val="002A1289"/>
    <w:rsid w:val="002A25E5"/>
    <w:rsid w:val="002A3136"/>
    <w:rsid w:val="002A42C0"/>
    <w:rsid w:val="002A486F"/>
    <w:rsid w:val="002A56E4"/>
    <w:rsid w:val="002A6115"/>
    <w:rsid w:val="002A6CE2"/>
    <w:rsid w:val="002A7922"/>
    <w:rsid w:val="002A7CB1"/>
    <w:rsid w:val="002B0472"/>
    <w:rsid w:val="002B07D9"/>
    <w:rsid w:val="002B0F40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1094"/>
    <w:rsid w:val="002E264E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251"/>
    <w:rsid w:val="002F03B0"/>
    <w:rsid w:val="002F06A7"/>
    <w:rsid w:val="002F0D7C"/>
    <w:rsid w:val="002F12CD"/>
    <w:rsid w:val="002F23DD"/>
    <w:rsid w:val="002F2BD6"/>
    <w:rsid w:val="002F32D6"/>
    <w:rsid w:val="002F3499"/>
    <w:rsid w:val="002F4BB0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17B6E"/>
    <w:rsid w:val="003203F6"/>
    <w:rsid w:val="00320FEE"/>
    <w:rsid w:val="00322EDD"/>
    <w:rsid w:val="0032343F"/>
    <w:rsid w:val="0032591D"/>
    <w:rsid w:val="00326E35"/>
    <w:rsid w:val="00327F11"/>
    <w:rsid w:val="0033011E"/>
    <w:rsid w:val="0033026E"/>
    <w:rsid w:val="00331F1E"/>
    <w:rsid w:val="00332320"/>
    <w:rsid w:val="00333012"/>
    <w:rsid w:val="00336650"/>
    <w:rsid w:val="003367F7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1EF5"/>
    <w:rsid w:val="00352192"/>
    <w:rsid w:val="0035237B"/>
    <w:rsid w:val="0035244E"/>
    <w:rsid w:val="003530DA"/>
    <w:rsid w:val="0035416C"/>
    <w:rsid w:val="00354B47"/>
    <w:rsid w:val="00354DE7"/>
    <w:rsid w:val="00354E4F"/>
    <w:rsid w:val="00354FEE"/>
    <w:rsid w:val="00355825"/>
    <w:rsid w:val="00355C1F"/>
    <w:rsid w:val="00356186"/>
    <w:rsid w:val="00357611"/>
    <w:rsid w:val="00360736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CEB"/>
    <w:rsid w:val="00373ED5"/>
    <w:rsid w:val="003741F5"/>
    <w:rsid w:val="00374D5D"/>
    <w:rsid w:val="00375B9E"/>
    <w:rsid w:val="00376163"/>
    <w:rsid w:val="0037626A"/>
    <w:rsid w:val="003819C0"/>
    <w:rsid w:val="00382DAE"/>
    <w:rsid w:val="00383530"/>
    <w:rsid w:val="0038413A"/>
    <w:rsid w:val="003843DB"/>
    <w:rsid w:val="00384413"/>
    <w:rsid w:val="00384E44"/>
    <w:rsid w:val="00384E86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520"/>
    <w:rsid w:val="003B39CC"/>
    <w:rsid w:val="003B3A19"/>
    <w:rsid w:val="003B4DDA"/>
    <w:rsid w:val="003B4F36"/>
    <w:rsid w:val="003B58A4"/>
    <w:rsid w:val="003B6FC0"/>
    <w:rsid w:val="003B7296"/>
    <w:rsid w:val="003B77D5"/>
    <w:rsid w:val="003B7F0F"/>
    <w:rsid w:val="003C038A"/>
    <w:rsid w:val="003C2A1C"/>
    <w:rsid w:val="003C2CAA"/>
    <w:rsid w:val="003C3CE9"/>
    <w:rsid w:val="003C4268"/>
    <w:rsid w:val="003C59E0"/>
    <w:rsid w:val="003C64DF"/>
    <w:rsid w:val="003C6C8D"/>
    <w:rsid w:val="003C723B"/>
    <w:rsid w:val="003C7E31"/>
    <w:rsid w:val="003D0210"/>
    <w:rsid w:val="003D0C16"/>
    <w:rsid w:val="003D0E78"/>
    <w:rsid w:val="003D1B6C"/>
    <w:rsid w:val="003D215D"/>
    <w:rsid w:val="003D2FEA"/>
    <w:rsid w:val="003D371D"/>
    <w:rsid w:val="003D4539"/>
    <w:rsid w:val="003D453D"/>
    <w:rsid w:val="003D45E7"/>
    <w:rsid w:val="003D4933"/>
    <w:rsid w:val="003D4F95"/>
    <w:rsid w:val="003D5F42"/>
    <w:rsid w:val="003D60A9"/>
    <w:rsid w:val="003D66FE"/>
    <w:rsid w:val="003D6816"/>
    <w:rsid w:val="003D6C6E"/>
    <w:rsid w:val="003D7E49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264F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028B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271"/>
    <w:rsid w:val="004224D4"/>
    <w:rsid w:val="00422795"/>
    <w:rsid w:val="004231CE"/>
    <w:rsid w:val="0042446D"/>
    <w:rsid w:val="00424635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AC8"/>
    <w:rsid w:val="00442D2F"/>
    <w:rsid w:val="00443CA2"/>
    <w:rsid w:val="00443FD1"/>
    <w:rsid w:val="00445047"/>
    <w:rsid w:val="00447035"/>
    <w:rsid w:val="00450285"/>
    <w:rsid w:val="00451D2B"/>
    <w:rsid w:val="0045357F"/>
    <w:rsid w:val="00453AF6"/>
    <w:rsid w:val="00454107"/>
    <w:rsid w:val="00454955"/>
    <w:rsid w:val="00454FFD"/>
    <w:rsid w:val="004565DC"/>
    <w:rsid w:val="00457686"/>
    <w:rsid w:val="00460334"/>
    <w:rsid w:val="00461BD2"/>
    <w:rsid w:val="0046335B"/>
    <w:rsid w:val="00463E39"/>
    <w:rsid w:val="0046441F"/>
    <w:rsid w:val="004646E2"/>
    <w:rsid w:val="004648F3"/>
    <w:rsid w:val="004657FC"/>
    <w:rsid w:val="00467693"/>
    <w:rsid w:val="004708D7"/>
    <w:rsid w:val="00470F66"/>
    <w:rsid w:val="004723B7"/>
    <w:rsid w:val="004733F6"/>
    <w:rsid w:val="00473A17"/>
    <w:rsid w:val="00474E69"/>
    <w:rsid w:val="00475A5F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886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27F"/>
    <w:rsid w:val="004A05F6"/>
    <w:rsid w:val="004A08CE"/>
    <w:rsid w:val="004A1C6F"/>
    <w:rsid w:val="004A2EE1"/>
    <w:rsid w:val="004A5D8F"/>
    <w:rsid w:val="004B009F"/>
    <w:rsid w:val="004B015C"/>
    <w:rsid w:val="004B06B1"/>
    <w:rsid w:val="004B0B9B"/>
    <w:rsid w:val="004B22B0"/>
    <w:rsid w:val="004B2AC3"/>
    <w:rsid w:val="004B3267"/>
    <w:rsid w:val="004B339C"/>
    <w:rsid w:val="004B522A"/>
    <w:rsid w:val="004B6319"/>
    <w:rsid w:val="004B784E"/>
    <w:rsid w:val="004B7E11"/>
    <w:rsid w:val="004C1895"/>
    <w:rsid w:val="004C1AB5"/>
    <w:rsid w:val="004C2B64"/>
    <w:rsid w:val="004C43FA"/>
    <w:rsid w:val="004C5375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06"/>
    <w:rsid w:val="004D10CF"/>
    <w:rsid w:val="004D1810"/>
    <w:rsid w:val="004D279F"/>
    <w:rsid w:val="004D2F24"/>
    <w:rsid w:val="004D2F2D"/>
    <w:rsid w:val="004D335B"/>
    <w:rsid w:val="004D3DDA"/>
    <w:rsid w:val="004D44C7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84C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E70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A65"/>
    <w:rsid w:val="00510AB6"/>
    <w:rsid w:val="005117C2"/>
    <w:rsid w:val="0051332F"/>
    <w:rsid w:val="0051410B"/>
    <w:rsid w:val="005149A5"/>
    <w:rsid w:val="005152A6"/>
    <w:rsid w:val="00515342"/>
    <w:rsid w:val="00515848"/>
    <w:rsid w:val="00516EB5"/>
    <w:rsid w:val="00517462"/>
    <w:rsid w:val="00517C73"/>
    <w:rsid w:val="005203F1"/>
    <w:rsid w:val="00520709"/>
    <w:rsid w:val="00521783"/>
    <w:rsid w:val="00521BC3"/>
    <w:rsid w:val="0052297E"/>
    <w:rsid w:val="00522EC7"/>
    <w:rsid w:val="0052329F"/>
    <w:rsid w:val="00523751"/>
    <w:rsid w:val="00523FBA"/>
    <w:rsid w:val="0052593D"/>
    <w:rsid w:val="00526293"/>
    <w:rsid w:val="005272DF"/>
    <w:rsid w:val="00527876"/>
    <w:rsid w:val="0052789F"/>
    <w:rsid w:val="00527DC0"/>
    <w:rsid w:val="00530173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6BE1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476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1553"/>
    <w:rsid w:val="00582F5C"/>
    <w:rsid w:val="0058303B"/>
    <w:rsid w:val="00583B4A"/>
    <w:rsid w:val="00583BAB"/>
    <w:rsid w:val="00585300"/>
    <w:rsid w:val="00585EF2"/>
    <w:rsid w:val="00585FB4"/>
    <w:rsid w:val="00586006"/>
    <w:rsid w:val="0058668F"/>
    <w:rsid w:val="005874D7"/>
    <w:rsid w:val="00587966"/>
    <w:rsid w:val="005913C1"/>
    <w:rsid w:val="005916D7"/>
    <w:rsid w:val="005919FB"/>
    <w:rsid w:val="00591E2C"/>
    <w:rsid w:val="0059242E"/>
    <w:rsid w:val="0059279A"/>
    <w:rsid w:val="005929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803"/>
    <w:rsid w:val="005B3C18"/>
    <w:rsid w:val="005B3CB4"/>
    <w:rsid w:val="005B45C0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3755"/>
    <w:rsid w:val="005C4AE5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076"/>
    <w:rsid w:val="005D4981"/>
    <w:rsid w:val="005D4D1F"/>
    <w:rsid w:val="005D5852"/>
    <w:rsid w:val="005D60A5"/>
    <w:rsid w:val="005D661C"/>
    <w:rsid w:val="005D6FE0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732"/>
    <w:rsid w:val="005E6F6D"/>
    <w:rsid w:val="005F11BC"/>
    <w:rsid w:val="005F271E"/>
    <w:rsid w:val="005F290E"/>
    <w:rsid w:val="005F453F"/>
    <w:rsid w:val="005F50F7"/>
    <w:rsid w:val="005F5A80"/>
    <w:rsid w:val="005F5CA6"/>
    <w:rsid w:val="005F6406"/>
    <w:rsid w:val="005F7959"/>
    <w:rsid w:val="00601025"/>
    <w:rsid w:val="00601F89"/>
    <w:rsid w:val="006044FF"/>
    <w:rsid w:val="0060458D"/>
    <w:rsid w:val="00604EBB"/>
    <w:rsid w:val="00605616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5251"/>
    <w:rsid w:val="0062539C"/>
    <w:rsid w:val="00625941"/>
    <w:rsid w:val="00625C03"/>
    <w:rsid w:val="0063032F"/>
    <w:rsid w:val="0063072E"/>
    <w:rsid w:val="006307E7"/>
    <w:rsid w:val="006309AC"/>
    <w:rsid w:val="0063100F"/>
    <w:rsid w:val="00631654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B30"/>
    <w:rsid w:val="00642F04"/>
    <w:rsid w:val="0064353E"/>
    <w:rsid w:val="00643D5E"/>
    <w:rsid w:val="006443B6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57D41"/>
    <w:rsid w:val="00660CCA"/>
    <w:rsid w:val="0066247D"/>
    <w:rsid w:val="006629CF"/>
    <w:rsid w:val="0066300F"/>
    <w:rsid w:val="00663E92"/>
    <w:rsid w:val="00664C9D"/>
    <w:rsid w:val="00665416"/>
    <w:rsid w:val="00666142"/>
    <w:rsid w:val="006673CA"/>
    <w:rsid w:val="00667C48"/>
    <w:rsid w:val="00667CFF"/>
    <w:rsid w:val="00670AB4"/>
    <w:rsid w:val="00670CC3"/>
    <w:rsid w:val="00671189"/>
    <w:rsid w:val="0067167E"/>
    <w:rsid w:val="0067185B"/>
    <w:rsid w:val="00672CB5"/>
    <w:rsid w:val="006737AC"/>
    <w:rsid w:val="00673952"/>
    <w:rsid w:val="00673C26"/>
    <w:rsid w:val="0067424B"/>
    <w:rsid w:val="00674DE7"/>
    <w:rsid w:val="00677899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87C7F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5A4"/>
    <w:rsid w:val="00695639"/>
    <w:rsid w:val="006963B2"/>
    <w:rsid w:val="0069725C"/>
    <w:rsid w:val="00697828"/>
    <w:rsid w:val="00697B34"/>
    <w:rsid w:val="006A0145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5"/>
    <w:rsid w:val="006B36D7"/>
    <w:rsid w:val="006B4011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3253"/>
    <w:rsid w:val="006C47D8"/>
    <w:rsid w:val="006C4BEE"/>
    <w:rsid w:val="006C52E6"/>
    <w:rsid w:val="006C5725"/>
    <w:rsid w:val="006C623C"/>
    <w:rsid w:val="006C6913"/>
    <w:rsid w:val="006C6B98"/>
    <w:rsid w:val="006C76A4"/>
    <w:rsid w:val="006D1105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6F7DA1"/>
    <w:rsid w:val="007001BA"/>
    <w:rsid w:val="007013F8"/>
    <w:rsid w:val="007014FE"/>
    <w:rsid w:val="00702C77"/>
    <w:rsid w:val="0070396D"/>
    <w:rsid w:val="00705731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025D"/>
    <w:rsid w:val="00720974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C99"/>
    <w:rsid w:val="00727FDF"/>
    <w:rsid w:val="00730A13"/>
    <w:rsid w:val="00730F3C"/>
    <w:rsid w:val="00731F20"/>
    <w:rsid w:val="00732240"/>
    <w:rsid w:val="00732EA2"/>
    <w:rsid w:val="00736F54"/>
    <w:rsid w:val="0074044A"/>
    <w:rsid w:val="00740FDB"/>
    <w:rsid w:val="00741462"/>
    <w:rsid w:val="00741508"/>
    <w:rsid w:val="007427DD"/>
    <w:rsid w:val="007427FA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1994"/>
    <w:rsid w:val="00753F1D"/>
    <w:rsid w:val="0075457A"/>
    <w:rsid w:val="007545BB"/>
    <w:rsid w:val="00754B1C"/>
    <w:rsid w:val="00754D5F"/>
    <w:rsid w:val="0075501E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9E9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778A3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0A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1F1C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4C1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1EE2"/>
    <w:rsid w:val="007D286D"/>
    <w:rsid w:val="007D3319"/>
    <w:rsid w:val="007D335D"/>
    <w:rsid w:val="007D3DF9"/>
    <w:rsid w:val="007D435F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5B63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1F2A"/>
    <w:rsid w:val="00834AD3"/>
    <w:rsid w:val="00834BD1"/>
    <w:rsid w:val="0083534C"/>
    <w:rsid w:val="00836456"/>
    <w:rsid w:val="0083678A"/>
    <w:rsid w:val="0083739B"/>
    <w:rsid w:val="008378A2"/>
    <w:rsid w:val="008419A3"/>
    <w:rsid w:val="008428D9"/>
    <w:rsid w:val="00842A59"/>
    <w:rsid w:val="00842A98"/>
    <w:rsid w:val="00842B88"/>
    <w:rsid w:val="00842BE0"/>
    <w:rsid w:val="008434C0"/>
    <w:rsid w:val="00843795"/>
    <w:rsid w:val="008446A1"/>
    <w:rsid w:val="008463A3"/>
    <w:rsid w:val="00846527"/>
    <w:rsid w:val="008468C7"/>
    <w:rsid w:val="00846C87"/>
    <w:rsid w:val="0084734C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2A4C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3ECC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83"/>
    <w:rsid w:val="00884DC7"/>
    <w:rsid w:val="00885382"/>
    <w:rsid w:val="00885A3B"/>
    <w:rsid w:val="00886332"/>
    <w:rsid w:val="00886419"/>
    <w:rsid w:val="0088693C"/>
    <w:rsid w:val="00886EF7"/>
    <w:rsid w:val="00886F69"/>
    <w:rsid w:val="008872DA"/>
    <w:rsid w:val="0089054C"/>
    <w:rsid w:val="00890A96"/>
    <w:rsid w:val="00890DBD"/>
    <w:rsid w:val="008911AC"/>
    <w:rsid w:val="00893FFA"/>
    <w:rsid w:val="00894780"/>
    <w:rsid w:val="00896D11"/>
    <w:rsid w:val="00897958"/>
    <w:rsid w:val="008A0000"/>
    <w:rsid w:val="008A0144"/>
    <w:rsid w:val="008A0E67"/>
    <w:rsid w:val="008A21F1"/>
    <w:rsid w:val="008A26D9"/>
    <w:rsid w:val="008A2F9C"/>
    <w:rsid w:val="008A4988"/>
    <w:rsid w:val="008A4EF4"/>
    <w:rsid w:val="008A6013"/>
    <w:rsid w:val="008A6FF1"/>
    <w:rsid w:val="008B12C7"/>
    <w:rsid w:val="008B26C2"/>
    <w:rsid w:val="008B593C"/>
    <w:rsid w:val="008B5B26"/>
    <w:rsid w:val="008B6D65"/>
    <w:rsid w:val="008B72E0"/>
    <w:rsid w:val="008B77A1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19D"/>
    <w:rsid w:val="008D0655"/>
    <w:rsid w:val="008D2F44"/>
    <w:rsid w:val="008D63C7"/>
    <w:rsid w:val="008D7E9D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D5B"/>
    <w:rsid w:val="008F1E85"/>
    <w:rsid w:val="008F2322"/>
    <w:rsid w:val="008F2D47"/>
    <w:rsid w:val="008F35CA"/>
    <w:rsid w:val="008F3638"/>
    <w:rsid w:val="008F3A69"/>
    <w:rsid w:val="008F3D14"/>
    <w:rsid w:val="008F589B"/>
    <w:rsid w:val="008F5E18"/>
    <w:rsid w:val="008F5EFE"/>
    <w:rsid w:val="008F6816"/>
    <w:rsid w:val="008F6C12"/>
    <w:rsid w:val="008F6F31"/>
    <w:rsid w:val="008F74DF"/>
    <w:rsid w:val="0090059D"/>
    <w:rsid w:val="009005CA"/>
    <w:rsid w:val="0090112C"/>
    <w:rsid w:val="00902074"/>
    <w:rsid w:val="0090278A"/>
    <w:rsid w:val="00902BF9"/>
    <w:rsid w:val="00902E2A"/>
    <w:rsid w:val="009036F4"/>
    <w:rsid w:val="00903F55"/>
    <w:rsid w:val="00905508"/>
    <w:rsid w:val="0090642C"/>
    <w:rsid w:val="009064A0"/>
    <w:rsid w:val="0090676D"/>
    <w:rsid w:val="00906A45"/>
    <w:rsid w:val="00906ACE"/>
    <w:rsid w:val="00906EC0"/>
    <w:rsid w:val="00907349"/>
    <w:rsid w:val="009103B9"/>
    <w:rsid w:val="00910AB8"/>
    <w:rsid w:val="00910CA6"/>
    <w:rsid w:val="0091106A"/>
    <w:rsid w:val="00911738"/>
    <w:rsid w:val="009127BA"/>
    <w:rsid w:val="00914EA8"/>
    <w:rsid w:val="00914F25"/>
    <w:rsid w:val="009151D1"/>
    <w:rsid w:val="00915A7F"/>
    <w:rsid w:val="009166D3"/>
    <w:rsid w:val="00916918"/>
    <w:rsid w:val="00916F58"/>
    <w:rsid w:val="00917A88"/>
    <w:rsid w:val="00917B5F"/>
    <w:rsid w:val="00917B90"/>
    <w:rsid w:val="00921E34"/>
    <w:rsid w:val="0092225D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FFB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0D76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6A78"/>
    <w:rsid w:val="0097722C"/>
    <w:rsid w:val="00977904"/>
    <w:rsid w:val="00977927"/>
    <w:rsid w:val="009800E0"/>
    <w:rsid w:val="009802B5"/>
    <w:rsid w:val="009804E8"/>
    <w:rsid w:val="0098135C"/>
    <w:rsid w:val="0098156A"/>
    <w:rsid w:val="00984C98"/>
    <w:rsid w:val="00984DB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6843"/>
    <w:rsid w:val="00997316"/>
    <w:rsid w:val="00997A8E"/>
    <w:rsid w:val="009A13A9"/>
    <w:rsid w:val="009A19F5"/>
    <w:rsid w:val="009A2292"/>
    <w:rsid w:val="009A22DF"/>
    <w:rsid w:val="009A24EB"/>
    <w:rsid w:val="009A4482"/>
    <w:rsid w:val="009A55B6"/>
    <w:rsid w:val="009A6EA0"/>
    <w:rsid w:val="009A71B2"/>
    <w:rsid w:val="009B1284"/>
    <w:rsid w:val="009B202F"/>
    <w:rsid w:val="009B247E"/>
    <w:rsid w:val="009B2BF0"/>
    <w:rsid w:val="009B5393"/>
    <w:rsid w:val="009B6DEA"/>
    <w:rsid w:val="009C007C"/>
    <w:rsid w:val="009C0A9C"/>
    <w:rsid w:val="009C0DB7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A27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39F5"/>
    <w:rsid w:val="00A1577E"/>
    <w:rsid w:val="00A16B07"/>
    <w:rsid w:val="00A20624"/>
    <w:rsid w:val="00A20FCE"/>
    <w:rsid w:val="00A22055"/>
    <w:rsid w:val="00A22758"/>
    <w:rsid w:val="00A22F2A"/>
    <w:rsid w:val="00A23EFF"/>
    <w:rsid w:val="00A2458F"/>
    <w:rsid w:val="00A24A6A"/>
    <w:rsid w:val="00A24C13"/>
    <w:rsid w:val="00A24F88"/>
    <w:rsid w:val="00A256B0"/>
    <w:rsid w:val="00A2594C"/>
    <w:rsid w:val="00A265D7"/>
    <w:rsid w:val="00A27109"/>
    <w:rsid w:val="00A27453"/>
    <w:rsid w:val="00A274DF"/>
    <w:rsid w:val="00A27507"/>
    <w:rsid w:val="00A3051C"/>
    <w:rsid w:val="00A3096D"/>
    <w:rsid w:val="00A313CD"/>
    <w:rsid w:val="00A31E77"/>
    <w:rsid w:val="00A31FBE"/>
    <w:rsid w:val="00A327D5"/>
    <w:rsid w:val="00A3284C"/>
    <w:rsid w:val="00A32B77"/>
    <w:rsid w:val="00A33D31"/>
    <w:rsid w:val="00A33EEB"/>
    <w:rsid w:val="00A347A7"/>
    <w:rsid w:val="00A35280"/>
    <w:rsid w:val="00A35336"/>
    <w:rsid w:val="00A35513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2B58"/>
    <w:rsid w:val="00A64090"/>
    <w:rsid w:val="00A646C3"/>
    <w:rsid w:val="00A646C8"/>
    <w:rsid w:val="00A6501D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79B"/>
    <w:rsid w:val="00A85F83"/>
    <w:rsid w:val="00A86864"/>
    <w:rsid w:val="00A869C9"/>
    <w:rsid w:val="00A86B9F"/>
    <w:rsid w:val="00A86ECC"/>
    <w:rsid w:val="00A86FCC"/>
    <w:rsid w:val="00A90129"/>
    <w:rsid w:val="00A923C7"/>
    <w:rsid w:val="00A92B98"/>
    <w:rsid w:val="00A93FE5"/>
    <w:rsid w:val="00A94677"/>
    <w:rsid w:val="00A94BFE"/>
    <w:rsid w:val="00A94CC0"/>
    <w:rsid w:val="00A9561A"/>
    <w:rsid w:val="00A95F26"/>
    <w:rsid w:val="00A97F4D"/>
    <w:rsid w:val="00AA0F25"/>
    <w:rsid w:val="00AA1051"/>
    <w:rsid w:val="00AA176E"/>
    <w:rsid w:val="00AA17D6"/>
    <w:rsid w:val="00AA1BB8"/>
    <w:rsid w:val="00AA216D"/>
    <w:rsid w:val="00AA2D3A"/>
    <w:rsid w:val="00AA4208"/>
    <w:rsid w:val="00AA5111"/>
    <w:rsid w:val="00AA55BD"/>
    <w:rsid w:val="00AA59D4"/>
    <w:rsid w:val="00AA5DDE"/>
    <w:rsid w:val="00AA710D"/>
    <w:rsid w:val="00AA7665"/>
    <w:rsid w:val="00AA7F86"/>
    <w:rsid w:val="00AB1115"/>
    <w:rsid w:val="00AB3C32"/>
    <w:rsid w:val="00AB4B2B"/>
    <w:rsid w:val="00AB5008"/>
    <w:rsid w:val="00AB6D25"/>
    <w:rsid w:val="00AB6F24"/>
    <w:rsid w:val="00AB7187"/>
    <w:rsid w:val="00AB72D6"/>
    <w:rsid w:val="00AC0127"/>
    <w:rsid w:val="00AC05B3"/>
    <w:rsid w:val="00AC22F6"/>
    <w:rsid w:val="00AC2B0B"/>
    <w:rsid w:val="00AC36C2"/>
    <w:rsid w:val="00AC4957"/>
    <w:rsid w:val="00AC4C3F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48C2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018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E66"/>
    <w:rsid w:val="00B14F68"/>
    <w:rsid w:val="00B157CE"/>
    <w:rsid w:val="00B16A63"/>
    <w:rsid w:val="00B17BA0"/>
    <w:rsid w:val="00B22655"/>
    <w:rsid w:val="00B23A51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16C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DC4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BE7"/>
    <w:rsid w:val="00B67C40"/>
    <w:rsid w:val="00B701E8"/>
    <w:rsid w:val="00B70FBB"/>
    <w:rsid w:val="00B71522"/>
    <w:rsid w:val="00B71810"/>
    <w:rsid w:val="00B71AB4"/>
    <w:rsid w:val="00B7251B"/>
    <w:rsid w:val="00B73F57"/>
    <w:rsid w:val="00B74C6E"/>
    <w:rsid w:val="00B758D9"/>
    <w:rsid w:val="00B77A52"/>
    <w:rsid w:val="00B811F7"/>
    <w:rsid w:val="00B81FC2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2CC"/>
    <w:rsid w:val="00BA3311"/>
    <w:rsid w:val="00BA38B6"/>
    <w:rsid w:val="00BA5243"/>
    <w:rsid w:val="00BA561A"/>
    <w:rsid w:val="00BA6601"/>
    <w:rsid w:val="00BA6816"/>
    <w:rsid w:val="00BA6BEF"/>
    <w:rsid w:val="00BA6FB8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0CC"/>
    <w:rsid w:val="00BD4E33"/>
    <w:rsid w:val="00BD539C"/>
    <w:rsid w:val="00BD5E75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94"/>
    <w:rsid w:val="00BE45DB"/>
    <w:rsid w:val="00BE4727"/>
    <w:rsid w:val="00BE6C16"/>
    <w:rsid w:val="00BF0329"/>
    <w:rsid w:val="00BF1A84"/>
    <w:rsid w:val="00BF1BFB"/>
    <w:rsid w:val="00BF2ECA"/>
    <w:rsid w:val="00BF345E"/>
    <w:rsid w:val="00BF3CF0"/>
    <w:rsid w:val="00BF5E45"/>
    <w:rsid w:val="00BF6029"/>
    <w:rsid w:val="00BF6E44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04FB"/>
    <w:rsid w:val="00C10FDD"/>
    <w:rsid w:val="00C12098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4D39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65F"/>
    <w:rsid w:val="00C45CB2"/>
    <w:rsid w:val="00C472CE"/>
    <w:rsid w:val="00C47459"/>
    <w:rsid w:val="00C47A53"/>
    <w:rsid w:val="00C52586"/>
    <w:rsid w:val="00C53079"/>
    <w:rsid w:val="00C5444E"/>
    <w:rsid w:val="00C5455E"/>
    <w:rsid w:val="00C55183"/>
    <w:rsid w:val="00C555AC"/>
    <w:rsid w:val="00C56012"/>
    <w:rsid w:val="00C62D38"/>
    <w:rsid w:val="00C62D6F"/>
    <w:rsid w:val="00C6472A"/>
    <w:rsid w:val="00C64A37"/>
    <w:rsid w:val="00C64FE6"/>
    <w:rsid w:val="00C652C1"/>
    <w:rsid w:val="00C6565D"/>
    <w:rsid w:val="00C66424"/>
    <w:rsid w:val="00C67B5C"/>
    <w:rsid w:val="00C7158E"/>
    <w:rsid w:val="00C715B4"/>
    <w:rsid w:val="00C7250B"/>
    <w:rsid w:val="00C73033"/>
    <w:rsid w:val="00C7346B"/>
    <w:rsid w:val="00C7361B"/>
    <w:rsid w:val="00C73D46"/>
    <w:rsid w:val="00C742AC"/>
    <w:rsid w:val="00C74576"/>
    <w:rsid w:val="00C74C2E"/>
    <w:rsid w:val="00C75A34"/>
    <w:rsid w:val="00C75A8C"/>
    <w:rsid w:val="00C76329"/>
    <w:rsid w:val="00C76526"/>
    <w:rsid w:val="00C77928"/>
    <w:rsid w:val="00C77C0E"/>
    <w:rsid w:val="00C806A1"/>
    <w:rsid w:val="00C80CE7"/>
    <w:rsid w:val="00C81D77"/>
    <w:rsid w:val="00C82B1B"/>
    <w:rsid w:val="00C83C61"/>
    <w:rsid w:val="00C84FE4"/>
    <w:rsid w:val="00C851E2"/>
    <w:rsid w:val="00C87772"/>
    <w:rsid w:val="00C90B27"/>
    <w:rsid w:val="00C911BB"/>
    <w:rsid w:val="00C91283"/>
    <w:rsid w:val="00C91687"/>
    <w:rsid w:val="00C91D87"/>
    <w:rsid w:val="00C91D93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472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D9B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D754C"/>
    <w:rsid w:val="00CE00A2"/>
    <w:rsid w:val="00CE03FA"/>
    <w:rsid w:val="00CE11A4"/>
    <w:rsid w:val="00CE143C"/>
    <w:rsid w:val="00CE196D"/>
    <w:rsid w:val="00CE1973"/>
    <w:rsid w:val="00CE2177"/>
    <w:rsid w:val="00CE31BC"/>
    <w:rsid w:val="00CE3F09"/>
    <w:rsid w:val="00CE40E1"/>
    <w:rsid w:val="00CE54FD"/>
    <w:rsid w:val="00CE59BB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3A86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571"/>
    <w:rsid w:val="00D1780C"/>
    <w:rsid w:val="00D22279"/>
    <w:rsid w:val="00D22D27"/>
    <w:rsid w:val="00D23C64"/>
    <w:rsid w:val="00D243EB"/>
    <w:rsid w:val="00D249F5"/>
    <w:rsid w:val="00D250B5"/>
    <w:rsid w:val="00D25CE7"/>
    <w:rsid w:val="00D25F4E"/>
    <w:rsid w:val="00D261A2"/>
    <w:rsid w:val="00D27CF6"/>
    <w:rsid w:val="00D31A0D"/>
    <w:rsid w:val="00D31B3F"/>
    <w:rsid w:val="00D32B1B"/>
    <w:rsid w:val="00D33B5F"/>
    <w:rsid w:val="00D33EB3"/>
    <w:rsid w:val="00D3472C"/>
    <w:rsid w:val="00D34AA5"/>
    <w:rsid w:val="00D358DF"/>
    <w:rsid w:val="00D358FC"/>
    <w:rsid w:val="00D37A4D"/>
    <w:rsid w:val="00D37AC2"/>
    <w:rsid w:val="00D40D4C"/>
    <w:rsid w:val="00D412DE"/>
    <w:rsid w:val="00D42D11"/>
    <w:rsid w:val="00D43AF4"/>
    <w:rsid w:val="00D44934"/>
    <w:rsid w:val="00D45AEC"/>
    <w:rsid w:val="00D46101"/>
    <w:rsid w:val="00D47010"/>
    <w:rsid w:val="00D47112"/>
    <w:rsid w:val="00D47ADD"/>
    <w:rsid w:val="00D47B00"/>
    <w:rsid w:val="00D50286"/>
    <w:rsid w:val="00D509E1"/>
    <w:rsid w:val="00D52DF0"/>
    <w:rsid w:val="00D53A39"/>
    <w:rsid w:val="00D54090"/>
    <w:rsid w:val="00D54358"/>
    <w:rsid w:val="00D5448B"/>
    <w:rsid w:val="00D54751"/>
    <w:rsid w:val="00D54B31"/>
    <w:rsid w:val="00D554AF"/>
    <w:rsid w:val="00D558F7"/>
    <w:rsid w:val="00D56D13"/>
    <w:rsid w:val="00D5714D"/>
    <w:rsid w:val="00D600BA"/>
    <w:rsid w:val="00D6060F"/>
    <w:rsid w:val="00D60701"/>
    <w:rsid w:val="00D60BCE"/>
    <w:rsid w:val="00D616D2"/>
    <w:rsid w:val="00D6247F"/>
    <w:rsid w:val="00D6377F"/>
    <w:rsid w:val="00D63B5F"/>
    <w:rsid w:val="00D63B83"/>
    <w:rsid w:val="00D63D88"/>
    <w:rsid w:val="00D641C9"/>
    <w:rsid w:val="00D64BCC"/>
    <w:rsid w:val="00D64CFB"/>
    <w:rsid w:val="00D66513"/>
    <w:rsid w:val="00D66B11"/>
    <w:rsid w:val="00D67BFF"/>
    <w:rsid w:val="00D70EF7"/>
    <w:rsid w:val="00D712A6"/>
    <w:rsid w:val="00D730B6"/>
    <w:rsid w:val="00D73B0E"/>
    <w:rsid w:val="00D75203"/>
    <w:rsid w:val="00D75496"/>
    <w:rsid w:val="00D76AA4"/>
    <w:rsid w:val="00D77C69"/>
    <w:rsid w:val="00D8007A"/>
    <w:rsid w:val="00D81752"/>
    <w:rsid w:val="00D81B83"/>
    <w:rsid w:val="00D81EF0"/>
    <w:rsid w:val="00D8321C"/>
    <w:rsid w:val="00D83231"/>
    <w:rsid w:val="00D8397C"/>
    <w:rsid w:val="00D83D99"/>
    <w:rsid w:val="00D86C26"/>
    <w:rsid w:val="00D905A6"/>
    <w:rsid w:val="00D9179F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589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630E"/>
    <w:rsid w:val="00DA7C1C"/>
    <w:rsid w:val="00DB098D"/>
    <w:rsid w:val="00DB0B1B"/>
    <w:rsid w:val="00DB147A"/>
    <w:rsid w:val="00DB1B7A"/>
    <w:rsid w:val="00DB2744"/>
    <w:rsid w:val="00DB39C2"/>
    <w:rsid w:val="00DB472B"/>
    <w:rsid w:val="00DB530E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DF796F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C85"/>
    <w:rsid w:val="00E16D89"/>
    <w:rsid w:val="00E17B77"/>
    <w:rsid w:val="00E205EF"/>
    <w:rsid w:val="00E21095"/>
    <w:rsid w:val="00E21D84"/>
    <w:rsid w:val="00E22B33"/>
    <w:rsid w:val="00E23093"/>
    <w:rsid w:val="00E23337"/>
    <w:rsid w:val="00E235AE"/>
    <w:rsid w:val="00E24BC3"/>
    <w:rsid w:val="00E24E9E"/>
    <w:rsid w:val="00E24EFD"/>
    <w:rsid w:val="00E259EA"/>
    <w:rsid w:val="00E26AFE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5D5A"/>
    <w:rsid w:val="00E562AC"/>
    <w:rsid w:val="00E57382"/>
    <w:rsid w:val="00E60250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67E8A"/>
    <w:rsid w:val="00E70CE9"/>
    <w:rsid w:val="00E738A5"/>
    <w:rsid w:val="00E73A79"/>
    <w:rsid w:val="00E73BFB"/>
    <w:rsid w:val="00E746E2"/>
    <w:rsid w:val="00E74A2C"/>
    <w:rsid w:val="00E74F88"/>
    <w:rsid w:val="00E75502"/>
    <w:rsid w:val="00E75939"/>
    <w:rsid w:val="00E76C68"/>
    <w:rsid w:val="00E76D26"/>
    <w:rsid w:val="00E77E61"/>
    <w:rsid w:val="00E80C30"/>
    <w:rsid w:val="00E81D0E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D96"/>
    <w:rsid w:val="00EA5ED1"/>
    <w:rsid w:val="00EA63DA"/>
    <w:rsid w:val="00EA65C5"/>
    <w:rsid w:val="00EA6C83"/>
    <w:rsid w:val="00EA739E"/>
    <w:rsid w:val="00EB009F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18C"/>
    <w:rsid w:val="00EC0552"/>
    <w:rsid w:val="00EC0FD5"/>
    <w:rsid w:val="00EC1228"/>
    <w:rsid w:val="00EC1B4F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2A18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D7C90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1094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27EB3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6EFB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59AA"/>
    <w:rsid w:val="00F463D9"/>
    <w:rsid w:val="00F466AC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A07"/>
    <w:rsid w:val="00F54B96"/>
    <w:rsid w:val="00F55A9A"/>
    <w:rsid w:val="00F5635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672"/>
    <w:rsid w:val="00F73765"/>
    <w:rsid w:val="00F73993"/>
    <w:rsid w:val="00F77B89"/>
    <w:rsid w:val="00F802BE"/>
    <w:rsid w:val="00F80F46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3E9"/>
    <w:rsid w:val="00F9456C"/>
    <w:rsid w:val="00F958FD"/>
    <w:rsid w:val="00F965D8"/>
    <w:rsid w:val="00F9660B"/>
    <w:rsid w:val="00F96B05"/>
    <w:rsid w:val="00F97466"/>
    <w:rsid w:val="00FA0433"/>
    <w:rsid w:val="00FA0DB9"/>
    <w:rsid w:val="00FA130D"/>
    <w:rsid w:val="00FA1DA1"/>
    <w:rsid w:val="00FA30DC"/>
    <w:rsid w:val="00FA328D"/>
    <w:rsid w:val="00FA4F29"/>
    <w:rsid w:val="00FA5128"/>
    <w:rsid w:val="00FA65EC"/>
    <w:rsid w:val="00FA76F8"/>
    <w:rsid w:val="00FA7FBE"/>
    <w:rsid w:val="00FB16B7"/>
    <w:rsid w:val="00FB2052"/>
    <w:rsid w:val="00FB277F"/>
    <w:rsid w:val="00FB42D4"/>
    <w:rsid w:val="00FB4C79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4258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27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3453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15B4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15B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s://dbw.stat.gov.pl/en/baza-danych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1,2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publikacje.new.stat.gov.pl/en/publications-portal/producer-price-indices-business-services-fourth-quarter-20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topics/prices-trade/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50BDC-529B-4E0D-B299-58FC6F11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Producer price indices for business services in the first quarter of 2024</vt:lpstr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 price indices for business services in the first quarter of 2024</dc:title>
  <dc:creator>Statistics Poland</dc:creator>
  <cp:lastModifiedBy>Cebula Beata</cp:lastModifiedBy>
  <cp:revision>87</cp:revision>
  <cp:lastPrinted>2026-05-27T07:38:00Z</cp:lastPrinted>
  <dcterms:created xsi:type="dcterms:W3CDTF">2025-12-02T10:47:00Z</dcterms:created>
  <dcterms:modified xsi:type="dcterms:W3CDTF">2026-05-28T07:49:00Z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