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1AC33AEF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61D98000" w:rsidR="00BB33B9" w:rsidRPr="001336D0" w:rsidRDefault="000F7D9A" w:rsidP="001336D0">
      <w:pPr>
        <w:pStyle w:val="tytuinformacji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S</w:t>
      </w:r>
      <w:r w:rsidR="00BB33B9" w:rsidRPr="00346B6D">
        <w:rPr>
          <w:shd w:val="clear" w:color="auto" w:fill="FFFFFF"/>
          <w:lang w:val="en-GB"/>
        </w:rPr>
        <w:t>old production of industry in</w:t>
      </w:r>
      <w:r w:rsidR="00D76E51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January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>
        <w:rPr>
          <w:shd w:val="clear" w:color="auto" w:fill="FFFFFF"/>
          <w:lang w:val="en-GB"/>
        </w:rPr>
        <w:t>6</w:t>
      </w:r>
      <w:r w:rsidR="003556E3">
        <w:rPr>
          <w:shd w:val="clear" w:color="auto" w:fill="FFFFFF"/>
          <w:vertAlign w:val="superscript"/>
          <w:lang w:val="en-GB"/>
        </w:rPr>
        <w:t>1</w:t>
      </w:r>
      <w:r w:rsidR="00BB33B9">
        <w:rPr>
          <w:sz w:val="32"/>
          <w:lang w:val="en-GB"/>
        </w:rPr>
        <w:tab/>
      </w:r>
    </w:p>
    <w:p w14:paraId="097D5FAA" w14:textId="3F6AB1C6" w:rsidR="006576A1" w:rsidRDefault="00E66F2C" w:rsidP="006576A1">
      <w:pPr>
        <w:pStyle w:val="LID"/>
        <w:spacing w:before="360"/>
        <w:rPr>
          <w:lang w:val="en-GB"/>
        </w:rPr>
      </w:pPr>
      <w:bookmarkStart w:id="0" w:name="_GoBack"/>
      <w:bookmarkEnd w:id="0"/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7B32CA13">
                <wp:simplePos x="0" y="0"/>
                <wp:positionH relativeFrom="margin">
                  <wp:posOffset>19050</wp:posOffset>
                </wp:positionH>
                <wp:positionV relativeFrom="paragraph">
                  <wp:posOffset>231890</wp:posOffset>
                </wp:positionV>
                <wp:extent cx="2152650" cy="1339850"/>
                <wp:effectExtent l="0" t="0" r="0" b="0"/>
                <wp:wrapSquare wrapText="bothSides"/>
                <wp:docPr id="2" name="Pole tekstowe 2" descr="1.5%&#10;Increase in sold production of industry as compared to February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1A8F" w14:textId="100C3CEA" w:rsidR="00D946BC" w:rsidRDefault="006576A1" w:rsidP="00D946B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283425" w:rsidRPr="00283425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D946B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1.5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2F1BAFF6" w:rsidR="00E66F2C" w:rsidRPr="00D946BC" w:rsidRDefault="006576A1" w:rsidP="00D946B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February</w:t>
                            </w:r>
                            <w:r w:rsidR="00BE0E6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D946BC"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1.5%&#10;Increase in sold production of industry as compared to February 2025" style="position:absolute;margin-left:1.5pt;margin-top:18.25pt;width:169.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" fillcolor="#001d77" stroked="f">
                <v:stroke joinstyle="miter"/>
                <v:textbox>
                  <w:txbxContent>
                    <w:p w14:paraId="4A211A8F" w14:textId="100C3CEA" w:rsidR="00D946BC" w:rsidRDefault="006576A1" w:rsidP="00D946B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283425" w:rsidRPr="00283425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D946B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1.5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2F1BAFF6" w:rsidR="00E66F2C" w:rsidRPr="00D946BC" w:rsidRDefault="006576A1" w:rsidP="00D946B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February</w:t>
                      </w:r>
                      <w:r w:rsidR="00BE0E6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D946BC">
                        <w:rPr>
                          <w:sz w:val="20"/>
                          <w:lang w:val="en-US"/>
                        </w:rPr>
                        <w:t>5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6576A1">
        <w:rPr>
          <w:lang w:val="en-GB"/>
        </w:rPr>
        <w:t>February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D946BC">
        <w:rPr>
          <w:lang w:val="en-GB"/>
        </w:rPr>
        <w:t>6</w:t>
      </w:r>
      <w:r w:rsidR="00BB33B9" w:rsidRPr="00C52703">
        <w:rPr>
          <w:lang w:val="en-GB"/>
        </w:rPr>
        <w:t xml:space="preserve">, sold production of industry was by </w:t>
      </w:r>
      <w:r w:rsidR="00D946BC">
        <w:rPr>
          <w:lang w:val="en-GB"/>
        </w:rPr>
        <w:t>1.5</w:t>
      </w:r>
      <w:r w:rsidR="00023F9C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6576A1">
        <w:rPr>
          <w:lang w:val="en-GB"/>
        </w:rPr>
        <w:t>higher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BE0E63">
        <w:rPr>
          <w:lang w:val="en-GB"/>
        </w:rPr>
        <w:t xml:space="preserve"> </w:t>
      </w:r>
      <w:r w:rsidR="006576A1">
        <w:rPr>
          <w:lang w:val="en-GB"/>
        </w:rPr>
        <w:t>February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D946BC">
        <w:rPr>
          <w:lang w:val="en-GB"/>
        </w:rPr>
        <w:t>5</w:t>
      </w:r>
      <w:r w:rsidR="00E42BB2">
        <w:rPr>
          <w:lang w:val="en-GB"/>
        </w:rPr>
        <w:t xml:space="preserve"> (</w:t>
      </w:r>
      <w:r w:rsidR="00E42BB2">
        <w:rPr>
          <w:spacing w:val="-2"/>
          <w:lang w:val="en-GB"/>
        </w:rPr>
        <w:t>when a</w:t>
      </w:r>
      <w:r w:rsidR="001024BB">
        <w:rPr>
          <w:spacing w:val="-2"/>
          <w:lang w:val="en-GB"/>
        </w:rPr>
        <w:t xml:space="preserve"> de</w:t>
      </w:r>
      <w:r w:rsidR="00E42BB2">
        <w:rPr>
          <w:spacing w:val="-2"/>
          <w:lang w:val="en-GB"/>
        </w:rPr>
        <w:t xml:space="preserve">crease was recorded by </w:t>
      </w:r>
      <w:r w:rsidR="006576A1">
        <w:rPr>
          <w:spacing w:val="-2"/>
          <w:lang w:val="en-GB"/>
        </w:rPr>
        <w:t>1</w:t>
      </w:r>
      <w:r w:rsidR="00891978">
        <w:rPr>
          <w:spacing w:val="-2"/>
          <w:lang w:val="en-GB"/>
        </w:rPr>
        <w:t>.</w:t>
      </w:r>
      <w:r w:rsidR="00D946BC">
        <w:rPr>
          <w:spacing w:val="-2"/>
          <w:lang w:val="en-GB"/>
        </w:rPr>
        <w:t>9</w:t>
      </w:r>
      <w:r w:rsidR="00E42BB2">
        <w:rPr>
          <w:spacing w:val="-2"/>
          <w:lang w:val="en-GB"/>
        </w:rPr>
        <w:t>%)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6576A1">
        <w:rPr>
          <w:spacing w:val="-2"/>
          <w:lang w:val="en-GB"/>
        </w:rPr>
        <w:t>January</w:t>
      </w:r>
      <w:r w:rsidR="00D76E51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202</w:t>
      </w:r>
      <w:r w:rsidR="006576A1">
        <w:rPr>
          <w:spacing w:val="-2"/>
          <w:lang w:val="en-GB"/>
        </w:rPr>
        <w:t>6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6576A1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>creased</w:t>
      </w:r>
      <w:r w:rsidR="00502A44">
        <w:rPr>
          <w:spacing w:val="-2"/>
          <w:lang w:val="en-GB"/>
        </w:rPr>
        <w:t xml:space="preserve"> </w:t>
      </w:r>
      <w:r w:rsidR="00BE0AC3" w:rsidRPr="000640BF">
        <w:rPr>
          <w:spacing w:val="-2"/>
          <w:lang w:val="en-GB"/>
        </w:rPr>
        <w:t>by</w:t>
      </w:r>
      <w:r w:rsidR="0076369F">
        <w:rPr>
          <w:spacing w:val="-2"/>
          <w:lang w:val="en-GB"/>
        </w:rPr>
        <w:t xml:space="preserve"> </w:t>
      </w:r>
      <w:r w:rsidR="006576A1">
        <w:rPr>
          <w:spacing w:val="-2"/>
          <w:lang w:val="en-GB"/>
        </w:rPr>
        <w:t>2.7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1"/>
      <w:r w:rsidR="006576A1">
        <w:rPr>
          <w:lang w:val="en-GB"/>
        </w:rPr>
        <w:t>In the period January-February of 2026</w:t>
      </w:r>
      <w:r w:rsidR="006576A1" w:rsidRPr="00C52703">
        <w:rPr>
          <w:lang w:val="en-GB"/>
        </w:rPr>
        <w:t xml:space="preserve">, sold production of industry was </w:t>
      </w:r>
      <w:r w:rsidR="006576A1">
        <w:rPr>
          <w:lang w:val="en-GB"/>
        </w:rPr>
        <w:t>by 0.2</w:t>
      </w:r>
      <w:r w:rsidR="006576A1" w:rsidRPr="00C52703">
        <w:rPr>
          <w:lang w:val="en-GB"/>
        </w:rPr>
        <w:t xml:space="preserve">% </w:t>
      </w:r>
      <w:r w:rsidR="006576A1">
        <w:rPr>
          <w:lang w:val="en-GB"/>
        </w:rPr>
        <w:t>higher</w:t>
      </w:r>
      <w:r w:rsidR="006576A1" w:rsidRPr="00C52703">
        <w:rPr>
          <w:lang w:val="en-GB"/>
        </w:rPr>
        <w:t xml:space="preserve"> than in </w:t>
      </w:r>
      <w:r w:rsidR="006576A1">
        <w:rPr>
          <w:lang w:val="en-GB"/>
        </w:rPr>
        <w:t>the corresponding period of 2025</w:t>
      </w:r>
      <w:r w:rsidR="006576A1" w:rsidRPr="00B3364F">
        <w:rPr>
          <w:lang w:val="en-GB"/>
        </w:rPr>
        <w:t xml:space="preserve"> </w:t>
      </w:r>
      <w:r w:rsidR="006576A1">
        <w:rPr>
          <w:lang w:val="en-GB"/>
        </w:rPr>
        <w:t>(</w:t>
      </w:r>
      <w:r w:rsidR="006576A1" w:rsidRPr="00C52703">
        <w:rPr>
          <w:lang w:val="en-GB"/>
        </w:rPr>
        <w:t xml:space="preserve">which saw </w:t>
      </w:r>
      <w:r w:rsidR="006576A1">
        <w:rPr>
          <w:lang w:val="en-GB"/>
        </w:rPr>
        <w:t>a decrease by 0.8</w:t>
      </w:r>
      <w:r w:rsidR="006576A1" w:rsidRPr="00C52703">
        <w:rPr>
          <w:lang w:val="en-GB"/>
        </w:rPr>
        <w:t>%</w:t>
      </w:r>
      <w:r w:rsidR="006576A1">
        <w:rPr>
          <w:lang w:val="en-GB"/>
        </w:rPr>
        <w:t>).</w:t>
      </w:r>
    </w:p>
    <w:p w14:paraId="35B0C28A" w14:textId="018C8AA0" w:rsidR="00BE0E63" w:rsidRDefault="00BE0E63" w:rsidP="002B0CDD">
      <w:pPr>
        <w:pStyle w:val="LID"/>
        <w:spacing w:before="360"/>
        <w:rPr>
          <w:lang w:val="en-GB"/>
        </w:rPr>
      </w:pPr>
    </w:p>
    <w:p w14:paraId="02C12CBA" w14:textId="5E20A9F5" w:rsidR="006D0248" w:rsidRDefault="006D0248" w:rsidP="00BE0E63">
      <w:pPr>
        <w:pStyle w:val="LID"/>
        <w:jc w:val="both"/>
        <w:rPr>
          <w:b w:val="0"/>
          <w:spacing w:val="-2"/>
          <w:lang w:val="en-GB"/>
        </w:rPr>
      </w:pPr>
      <w:r w:rsidRPr="00BE0E6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2064768" behindDoc="1" locked="0" layoutInCell="1" allowOverlap="1" wp14:anchorId="48509744" wp14:editId="725FD7FE">
                <wp:simplePos x="0" y="0"/>
                <wp:positionH relativeFrom="column">
                  <wp:posOffset>5189220</wp:posOffset>
                </wp:positionH>
                <wp:positionV relativeFrom="paragraph">
                  <wp:posOffset>102870</wp:posOffset>
                </wp:positionV>
                <wp:extent cx="1704340" cy="1066800"/>
                <wp:effectExtent l="0" t="0" r="0" b="0"/>
                <wp:wrapTight wrapText="bothSides">
                  <wp:wrapPolygon edited="0">
                    <wp:start x="724" y="0"/>
                    <wp:lineTo x="724" y="21214"/>
                    <wp:lineTo x="20763" y="21214"/>
                    <wp:lineTo x="20763" y="0"/>
                    <wp:lineTo x="724" y="0"/>
                  </wp:wrapPolygon>
                </wp:wrapTight>
                <wp:docPr id="15" name="Pole tekstowe 2" descr="After seasonal adjustment, sold production of industry in February 2026 increased by 1.7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C607F" w14:textId="049AB133" w:rsidR="00F679DF" w:rsidRPr="00F679DF" w:rsidRDefault="00F679DF" w:rsidP="00F679DF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F679DF">
                              <w:rPr>
                                <w:lang w:val="en-GB"/>
                              </w:rPr>
                              <w:t xml:space="preserve">After seasonal adjustment, sold production of industry 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in </w:t>
                            </w:r>
                            <w:r w:rsidR="006576A1">
                              <w:rPr>
                                <w:lang w:val="en-GB"/>
                              </w:rPr>
                              <w:t>February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202</w:t>
                            </w:r>
                            <w:r w:rsidR="00D946BC">
                              <w:rPr>
                                <w:lang w:val="en-GB"/>
                              </w:rPr>
                              <w:t>6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increased by </w:t>
                            </w:r>
                            <w:r w:rsidR="006576A1">
                              <w:rPr>
                                <w:lang w:val="en-GB"/>
                              </w:rPr>
                              <w:t>1.7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% </w:t>
                            </w:r>
                            <w:r w:rsidRPr="00F679DF">
                              <w:rPr>
                                <w:lang w:val="en-GB"/>
                              </w:rPr>
                              <w:t>per yea</w:t>
                            </w:r>
                            <w:r w:rsidR="00226E81">
                              <w:rPr>
                                <w:lang w:val="en-GB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0974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sold production of industry in February 2026 increased by 1.7% per year" style="position:absolute;left:0;text-align:left;margin-left:408.6pt;margin-top:8.1pt;width:134.2pt;height:84pt;z-index:-251251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" filled="f" stroked="f">
                <v:textbox>
                  <w:txbxContent>
                    <w:p w14:paraId="183C607F" w14:textId="049AB133" w:rsidR="00F679DF" w:rsidRPr="00F679DF" w:rsidRDefault="00F679DF" w:rsidP="00F679DF">
                      <w:pPr>
                        <w:pStyle w:val="tekstzboku"/>
                        <w:rPr>
                          <w:lang w:val="en-GB"/>
                        </w:rPr>
                      </w:pPr>
                      <w:r w:rsidRPr="00F679DF">
                        <w:rPr>
                          <w:lang w:val="en-GB"/>
                        </w:rPr>
                        <w:t xml:space="preserve">After seasonal adjustment, sold production of industry </w:t>
                      </w:r>
                      <w:r w:rsidR="00226E81">
                        <w:rPr>
                          <w:lang w:val="en-GB"/>
                        </w:rPr>
                        <w:t xml:space="preserve"> in </w:t>
                      </w:r>
                      <w:r w:rsidR="006576A1">
                        <w:rPr>
                          <w:lang w:val="en-GB"/>
                        </w:rPr>
                        <w:t>February</w:t>
                      </w:r>
                      <w:r w:rsidR="00226E81">
                        <w:rPr>
                          <w:lang w:val="en-GB"/>
                        </w:rPr>
                        <w:t xml:space="preserve"> 202</w:t>
                      </w:r>
                      <w:r w:rsidR="00D946BC">
                        <w:rPr>
                          <w:lang w:val="en-GB"/>
                        </w:rPr>
                        <w:t>6</w:t>
                      </w:r>
                      <w:r w:rsidR="00226E81">
                        <w:rPr>
                          <w:lang w:val="en-GB"/>
                        </w:rPr>
                        <w:t xml:space="preserve"> increased by </w:t>
                      </w:r>
                      <w:r w:rsidR="006576A1">
                        <w:rPr>
                          <w:lang w:val="en-GB"/>
                        </w:rPr>
                        <w:t>1.7</w:t>
                      </w:r>
                      <w:r w:rsidR="00226E81">
                        <w:rPr>
                          <w:lang w:val="en-GB"/>
                        </w:rPr>
                        <w:t xml:space="preserve">% </w:t>
                      </w:r>
                      <w:r w:rsidRPr="00F679DF">
                        <w:rPr>
                          <w:lang w:val="en-GB"/>
                        </w:rPr>
                        <w:t>per yea</w:t>
                      </w:r>
                      <w:r w:rsidR="00226E81">
                        <w:rPr>
                          <w:lang w:val="en-GB"/>
                        </w:rPr>
                        <w:t>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45E06890" w:rsidR="003627E7" w:rsidRPr="00BE0E63" w:rsidRDefault="00BB33B9" w:rsidP="00BE0E63">
      <w:pPr>
        <w:pStyle w:val="LID"/>
        <w:jc w:val="both"/>
        <w:rPr>
          <w:spacing w:val="-2"/>
          <w:lang w:val="en-GB"/>
        </w:rPr>
      </w:pPr>
      <w:r w:rsidRPr="00BE0E63">
        <w:rPr>
          <w:b w:val="0"/>
          <w:spacing w:val="-2"/>
          <w:lang w:val="en-GB"/>
        </w:rPr>
        <w:t>After eliminating the seasonal factors, in</w:t>
      </w:r>
      <w:r w:rsidR="003648E0">
        <w:rPr>
          <w:b w:val="0"/>
          <w:spacing w:val="-2"/>
          <w:lang w:val="en-GB"/>
        </w:rPr>
        <w:t xml:space="preserve"> </w:t>
      </w:r>
      <w:r w:rsidR="006576A1">
        <w:rPr>
          <w:b w:val="0"/>
          <w:spacing w:val="-2"/>
          <w:lang w:val="en-GB"/>
        </w:rPr>
        <w:t>February</w:t>
      </w:r>
      <w:r w:rsidR="00607D7C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D946BC">
        <w:rPr>
          <w:b w:val="0"/>
          <w:spacing w:val="-2"/>
          <w:lang w:val="en-GB"/>
        </w:rPr>
        <w:t>6</w:t>
      </w:r>
      <w:r w:rsidRPr="00BE0E63">
        <w:rPr>
          <w:b w:val="0"/>
          <w:spacing w:val="-2"/>
          <w:lang w:val="en-GB"/>
        </w:rPr>
        <w:t xml:space="preserve"> sold production of industry reached the level </w:t>
      </w:r>
      <w:r w:rsidR="00570E6F">
        <w:rPr>
          <w:b w:val="0"/>
          <w:spacing w:val="-2"/>
          <w:lang w:val="en-GB"/>
        </w:rPr>
        <w:t>high</w:t>
      </w:r>
      <w:r w:rsidR="003648E0">
        <w:rPr>
          <w:b w:val="0"/>
          <w:spacing w:val="-2"/>
          <w:lang w:val="en-GB"/>
        </w:rPr>
        <w:t>er</w:t>
      </w:r>
      <w:r w:rsidR="0019680B" w:rsidRPr="00BE0E63">
        <w:rPr>
          <w:b w:val="0"/>
          <w:spacing w:val="-2"/>
          <w:lang w:val="en-GB"/>
        </w:rPr>
        <w:t xml:space="preserve"> </w:t>
      </w:r>
      <w:r w:rsidR="00287A47" w:rsidRPr="00BE0E63">
        <w:rPr>
          <w:b w:val="0"/>
          <w:spacing w:val="-2"/>
          <w:lang w:val="en-GB"/>
        </w:rPr>
        <w:t xml:space="preserve">by </w:t>
      </w:r>
      <w:r w:rsidR="006576A1">
        <w:rPr>
          <w:b w:val="0"/>
          <w:spacing w:val="-2"/>
          <w:lang w:val="en-GB"/>
        </w:rPr>
        <w:t>1.7</w:t>
      </w:r>
      <w:r w:rsidRPr="00BE0E63">
        <w:rPr>
          <w:b w:val="0"/>
          <w:spacing w:val="-2"/>
          <w:lang w:val="en-GB"/>
        </w:rPr>
        <w:t>% than in the corresp</w:t>
      </w:r>
      <w:r w:rsidR="002C5475" w:rsidRPr="00BE0E63">
        <w:rPr>
          <w:b w:val="0"/>
          <w:spacing w:val="-2"/>
          <w:lang w:val="en-GB"/>
        </w:rPr>
        <w:t>onding month of 202</w:t>
      </w:r>
      <w:r w:rsidR="00D946BC">
        <w:rPr>
          <w:b w:val="0"/>
          <w:spacing w:val="-2"/>
          <w:lang w:val="en-GB"/>
        </w:rPr>
        <w:t>5</w:t>
      </w:r>
      <w:r w:rsidR="0019680B" w:rsidRPr="00BE0E63">
        <w:rPr>
          <w:b w:val="0"/>
          <w:spacing w:val="-2"/>
          <w:lang w:val="en-GB"/>
        </w:rPr>
        <w:t xml:space="preserve"> and by </w:t>
      </w:r>
      <w:r w:rsidR="006576A1">
        <w:rPr>
          <w:b w:val="0"/>
          <w:spacing w:val="-2"/>
          <w:lang w:val="en-GB"/>
        </w:rPr>
        <w:t>0.6</w:t>
      </w:r>
      <w:r w:rsidRPr="00BE0E63">
        <w:rPr>
          <w:b w:val="0"/>
          <w:spacing w:val="-2"/>
          <w:lang w:val="en-GB"/>
        </w:rPr>
        <w:t>%</w:t>
      </w:r>
      <w:r w:rsidR="00BC360F" w:rsidRPr="00BE0E63">
        <w:rPr>
          <w:b w:val="0"/>
          <w:spacing w:val="-2"/>
          <w:lang w:val="en-GB"/>
        </w:rPr>
        <w:t xml:space="preserve"> </w:t>
      </w:r>
      <w:r w:rsidR="006576A1">
        <w:rPr>
          <w:b w:val="0"/>
          <w:spacing w:val="-2"/>
          <w:lang w:val="en-GB"/>
        </w:rPr>
        <w:t>higer</w:t>
      </w:r>
      <w:r w:rsidRPr="00BE0E63">
        <w:rPr>
          <w:b w:val="0"/>
          <w:spacing w:val="-2"/>
          <w:lang w:val="en-GB"/>
        </w:rPr>
        <w:t xml:space="preserve"> </w:t>
      </w:r>
      <w:r w:rsidR="000402E7">
        <w:rPr>
          <w:b w:val="0"/>
          <w:spacing w:val="-2"/>
          <w:lang w:val="en-GB"/>
        </w:rPr>
        <w:t>than in</w:t>
      </w:r>
      <w:r w:rsidR="00790D2D">
        <w:rPr>
          <w:b w:val="0"/>
          <w:spacing w:val="-2"/>
          <w:lang w:val="en-GB"/>
        </w:rPr>
        <w:t xml:space="preserve"> </w:t>
      </w:r>
      <w:r w:rsidR="006576A1">
        <w:rPr>
          <w:b w:val="0"/>
          <w:spacing w:val="-2"/>
          <w:lang w:val="en-GB"/>
        </w:rPr>
        <w:t>January</w:t>
      </w:r>
      <w:r w:rsidR="00D12C32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6576A1">
        <w:rPr>
          <w:b w:val="0"/>
          <w:spacing w:val="-2"/>
          <w:lang w:val="en-GB"/>
        </w:rPr>
        <w:t>6</w:t>
      </w:r>
      <w:r w:rsidRPr="00BE0E63">
        <w:rPr>
          <w:b w:val="0"/>
          <w:spacing w:val="-2"/>
          <w:lang w:val="en-GB"/>
        </w:rPr>
        <w:t>.</w:t>
      </w:r>
    </w:p>
    <w:p w14:paraId="2B3CDC90" w14:textId="343FBA38" w:rsidR="00EF2171" w:rsidRPr="00B54CD9" w:rsidRDefault="00281AEC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2081152" behindDoc="0" locked="0" layoutInCell="1" allowOverlap="1" wp14:anchorId="2B1952A9" wp14:editId="06CFA5FD">
            <wp:simplePos x="0" y="0"/>
            <wp:positionH relativeFrom="column">
              <wp:posOffset>-73025</wp:posOffset>
            </wp:positionH>
            <wp:positionV relativeFrom="paragraph">
              <wp:posOffset>408536</wp:posOffset>
            </wp:positionV>
            <wp:extent cx="5261610" cy="3030220"/>
            <wp:effectExtent l="0" t="0" r="0" b="0"/>
            <wp:wrapSquare wrapText="bothSides"/>
            <wp:docPr id="4" name="Obraz 4" descr="Line chart. Data for Chart 1 are in the XLSX file named: Sold industrial production in February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 xml:space="preserve">Chart </w:t>
      </w:r>
      <w:r w:rsidR="00A57321">
        <w:rPr>
          <w:b/>
          <w:szCs w:val="18"/>
          <w:lang w:val="en-GB"/>
        </w:rPr>
        <w:t>1</w:t>
      </w:r>
      <w:r w:rsidR="00BB33B9" w:rsidRPr="00BB33B9">
        <w:rPr>
          <w:b/>
          <w:szCs w:val="18"/>
          <w:lang w:val="en-GB"/>
        </w:rPr>
        <w:t xml:space="preserve">. </w:t>
      </w:r>
      <w:r w:rsidR="00F10CD5" w:rsidRPr="00BB33B9">
        <w:rPr>
          <w:b/>
          <w:szCs w:val="18"/>
          <w:lang w:val="en-GB"/>
        </w:rPr>
        <w:t>Sold production of industry (</w:t>
      </w:r>
      <w:r w:rsidR="00F10CD5" w:rsidRPr="00A57321">
        <w:rPr>
          <w:b/>
          <w:shd w:val="clear" w:color="auto" w:fill="FFFFFF"/>
          <w:lang w:val="en-GB"/>
        </w:rPr>
        <w:t>constant prices</w:t>
      </w:r>
      <w:r w:rsidR="008B63AE">
        <w:rPr>
          <w:b/>
          <w:shd w:val="clear" w:color="auto" w:fill="FFFFFF"/>
          <w:lang w:val="en-GB"/>
        </w:rPr>
        <w:t>;</w:t>
      </w:r>
      <w:r w:rsidR="00F10CD5" w:rsidRPr="00A57321">
        <w:rPr>
          <w:b/>
          <w:szCs w:val="18"/>
          <w:lang w:val="en-GB"/>
        </w:rPr>
        <w:t xml:space="preserve"> </w:t>
      </w:r>
      <w:r w:rsidR="00F10CD5" w:rsidRPr="00BB33B9">
        <w:rPr>
          <w:b/>
          <w:szCs w:val="18"/>
          <w:lang w:val="en-GB"/>
        </w:rPr>
        <w:t xml:space="preserve">monthly average </w:t>
      </w:r>
      <w:r w:rsidR="00F10CD5">
        <w:rPr>
          <w:b/>
          <w:szCs w:val="18"/>
          <w:lang w:val="en-GB"/>
        </w:rPr>
        <w:t>of</w:t>
      </w:r>
      <w:r w:rsidR="00F10CD5" w:rsidRPr="00BB33B9">
        <w:rPr>
          <w:b/>
          <w:szCs w:val="18"/>
          <w:lang w:val="en-GB"/>
        </w:rPr>
        <w:t xml:space="preserve"> 20</w:t>
      </w:r>
      <w:r w:rsidR="00F10CD5">
        <w:rPr>
          <w:b/>
          <w:szCs w:val="18"/>
          <w:lang w:val="en-GB"/>
        </w:rPr>
        <w:t>21</w:t>
      </w:r>
      <w:r w:rsidR="00F10CD5" w:rsidRPr="00BB33B9">
        <w:rPr>
          <w:b/>
          <w:szCs w:val="18"/>
          <w:lang w:val="en-GB"/>
        </w:rPr>
        <w:t>=100)</w:t>
      </w:r>
    </w:p>
    <w:p w14:paraId="75B171A1" w14:textId="4AF5014D" w:rsidR="00B54CD9" w:rsidRDefault="00360C43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  <w:r w:rsidRPr="008F6A1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18C9B83F" wp14:editId="20287354">
                <wp:simplePos x="0" y="0"/>
                <wp:positionH relativeFrom="page">
                  <wp:posOffset>5646420</wp:posOffset>
                </wp:positionH>
                <wp:positionV relativeFrom="paragraph">
                  <wp:posOffset>3085465</wp:posOffset>
                </wp:positionV>
                <wp:extent cx="1899285" cy="1211580"/>
                <wp:effectExtent l="0" t="0" r="0" b="0"/>
                <wp:wrapSquare wrapText="bothSides"/>
                <wp:docPr id="12" name="Pole tekstowe 2" descr="The highest y/y increase was recorded in the production of energy, while a decrease – in the production of durable consumer goods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1211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72A5" w14:textId="60A2AC9B" w:rsidR="006238B3" w:rsidRPr="006238B3" w:rsidRDefault="002A5795" w:rsidP="006238B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highest y/y </w:t>
                            </w:r>
                            <w:r w:rsidR="000E3D4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</w:t>
                            </w:r>
                            <w:r w:rsidR="006706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crease</w:t>
                            </w:r>
                            <w:r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was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recorded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in the production of</w:t>
                            </w:r>
                            <w:r w:rsidR="00F10CD5" w:rsidRPr="00F10CD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421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energy</w:t>
                            </w:r>
                            <w:r w:rsid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6238B3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while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</w:t>
                            </w:r>
                            <w:r w:rsidR="000E3D4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de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crease </w:t>
                            </w:r>
                            <w:r w:rsidR="00E903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–</w:t>
                            </w:r>
                            <w:r w:rsidR="008D292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</w:t>
                            </w:r>
                            <w:r w:rsidR="00585275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production of </w:t>
                            </w:r>
                            <w:r w:rsidR="00E4213F" w:rsidRPr="00F10C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durable consumer goods</w:t>
                            </w:r>
                            <w:r w:rsidR="00E4213F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</w:p>
                          <w:p w14:paraId="52EB9489" w14:textId="14FA4E1D" w:rsidR="002A5795" w:rsidRPr="004B5E62" w:rsidRDefault="002A5795" w:rsidP="002A5795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B83F" id="_x0000_s1028" type="#_x0000_t202" alt="The highest y/y increase was recorded in the production of energy, while a decrease – in the production of durable consumer goods " style="position:absolute;margin-left:444.6pt;margin-top:242.95pt;width:149.55pt;height:95.4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" filled="f" stroked="f">
                <v:textbox>
                  <w:txbxContent>
                    <w:p w14:paraId="619372A5" w14:textId="60A2AC9B" w:rsidR="006238B3" w:rsidRPr="006238B3" w:rsidRDefault="002A5795" w:rsidP="006238B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highest y/y </w:t>
                      </w:r>
                      <w:r w:rsidR="000E3D4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</w:t>
                      </w:r>
                      <w:r w:rsidR="006706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crease</w:t>
                      </w:r>
                      <w:r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was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recorded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in the production of</w:t>
                      </w:r>
                      <w:r w:rsidR="00F10CD5" w:rsidRPr="00F10CD5">
                        <w:rPr>
                          <w:lang w:val="en-US"/>
                        </w:rPr>
                        <w:t xml:space="preserve"> </w:t>
                      </w:r>
                      <w:r w:rsidR="00E421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energy</w:t>
                      </w:r>
                      <w:r w:rsid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6238B3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while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a</w:t>
                      </w:r>
                      <w:r w:rsidR="000E3D4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de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crease </w:t>
                      </w:r>
                      <w:r w:rsidR="00E903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–</w:t>
                      </w:r>
                      <w:r w:rsidR="008D292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</w:t>
                      </w:r>
                      <w:r w:rsidR="00585275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production of </w:t>
                      </w:r>
                      <w:r w:rsidR="00E4213F" w:rsidRPr="00F10C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durable consumer goods</w:t>
                      </w:r>
                      <w:r w:rsidR="00E4213F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</w:p>
                    <w:p w14:paraId="52EB9489" w14:textId="14FA4E1D" w:rsidR="002A5795" w:rsidRPr="004B5E62" w:rsidRDefault="002A5795" w:rsidP="002A5795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171261" w14:textId="1A4B8CF1" w:rsidR="004177E5" w:rsidRDefault="003648E0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February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D946BC">
        <w:rPr>
          <w:b w:val="0"/>
          <w:sz w:val="19"/>
          <w:szCs w:val="19"/>
          <w:shd w:val="clear" w:color="auto" w:fill="FFFFFF"/>
          <w:lang w:val="en-GB"/>
        </w:rPr>
        <w:t>6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n in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per year </w:t>
      </w:r>
      <w:bookmarkStart w:id="2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he</w:t>
      </w:r>
      <w:r w:rsidR="00891978" w:rsidRPr="0089197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891978" w:rsidRP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3" w:name="_Hlk222211305"/>
      <w:r w:rsidR="00E4213F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 – by 7.7%,</w:t>
      </w:r>
      <w:r w:rsidR="00E4213F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 3.9</w:t>
      </w:r>
      <w:r w:rsidR="00E4213F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E4213F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and</w:t>
      </w:r>
      <w:r w:rsidR="00E4213F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-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E4213F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 2.0%.</w:t>
      </w:r>
      <w:r w:rsidR="00E4213F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A de</w:t>
      </w:r>
      <w:r w:rsidR="00E4213F" w:rsidRPr="007B5C49">
        <w:rPr>
          <w:b w:val="0"/>
          <w:sz w:val="19"/>
          <w:szCs w:val="19"/>
          <w:lang w:val="en-GB"/>
        </w:rPr>
        <w:t xml:space="preserve">crease </w:t>
      </w:r>
      <w:r w:rsidR="00E4213F" w:rsidRPr="00E2764C">
        <w:rPr>
          <w:b w:val="0"/>
          <w:sz w:val="19"/>
          <w:szCs w:val="19"/>
          <w:lang w:val="en-GB"/>
        </w:rPr>
        <w:t xml:space="preserve">was </w:t>
      </w:r>
      <w:r w:rsidR="00E4213F" w:rsidRPr="004D23D2">
        <w:rPr>
          <w:b w:val="0"/>
          <w:sz w:val="19"/>
          <w:szCs w:val="19"/>
          <w:lang w:val="en-GB"/>
        </w:rPr>
        <w:t>observed in</w:t>
      </w:r>
      <w:r w:rsidR="00E4213F">
        <w:rPr>
          <w:b w:val="0"/>
          <w:sz w:val="19"/>
          <w:szCs w:val="19"/>
          <w:lang w:val="en-GB"/>
        </w:rPr>
        <w:t xml:space="preserve"> the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4213F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E4213F" w:rsidRPr="00DC024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4.5%</w:t>
      </w:r>
      <w:r w:rsidR="00E4213F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D946BC" w:rsidRPr="00DC024A">
        <w:rPr>
          <w:b w:val="0"/>
          <w:sz w:val="19"/>
          <w:szCs w:val="19"/>
          <w:shd w:val="clear" w:color="auto" w:fill="FFFFFF"/>
          <w:lang w:val="en-GB"/>
        </w:rPr>
        <w:t>intermediate good</w:t>
      </w:r>
      <w:bookmarkEnd w:id="2"/>
      <w:bookmarkEnd w:id="3"/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s – 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1.7%.</w:t>
      </w:r>
    </w:p>
    <w:p w14:paraId="320E7963" w14:textId="77777777" w:rsidR="00F10CD5" w:rsidRDefault="00F10CD5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0D0039D8" w:rsidR="00524711" w:rsidRDefault="00D37C5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D37C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2ADDF399" w14:textId="0133569F" w:rsidR="00790D2D" w:rsidRDefault="00790D2D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98EB581" w14:textId="62D5E1FD" w:rsidR="006C52EE" w:rsidRDefault="006C52EE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24BA13B" w14:textId="77777777" w:rsidR="006C52EE" w:rsidRDefault="006C52EE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0EC275F" w14:textId="3F174119" w:rsidR="00A57321" w:rsidRPr="00281AEC" w:rsidRDefault="003556E3" w:rsidP="00281AEC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1 </w:t>
      </w:r>
      <w:r w:rsidR="005643BB" w:rsidRPr="001245D8">
        <w:rPr>
          <w:sz w:val="16"/>
          <w:szCs w:val="16"/>
          <w:lang w:val="en-GB"/>
        </w:rPr>
        <w:t>Preliminary</w:t>
      </w:r>
      <w:r w:rsidR="00BB33B9" w:rsidRPr="00C52703">
        <w:rPr>
          <w:sz w:val="16"/>
          <w:szCs w:val="16"/>
          <w:lang w:val="en-GB"/>
        </w:rPr>
        <w:t xml:space="preserve"> data; comprise enterprises </w:t>
      </w:r>
      <w:r w:rsidR="00BB33B9">
        <w:rPr>
          <w:sz w:val="16"/>
          <w:szCs w:val="16"/>
          <w:lang w:val="en-GB"/>
        </w:rPr>
        <w:t>with</w:t>
      </w:r>
      <w:r w:rsidR="00BB33B9" w:rsidRPr="00C52703">
        <w:rPr>
          <w:sz w:val="16"/>
          <w:szCs w:val="16"/>
          <w:lang w:val="en-GB"/>
        </w:rPr>
        <w:t xml:space="preserve"> </w:t>
      </w:r>
      <w:r w:rsidR="00BB33B9">
        <w:rPr>
          <w:sz w:val="16"/>
          <w:szCs w:val="16"/>
          <w:lang w:val="en-GB"/>
        </w:rPr>
        <w:t>10 or more persons</w:t>
      </w:r>
      <w:r w:rsidR="00BB33B9" w:rsidRPr="00E337D4">
        <w:rPr>
          <w:sz w:val="16"/>
          <w:szCs w:val="16"/>
          <w:lang w:val="en-GB"/>
        </w:rPr>
        <w:t xml:space="preserve"> </w:t>
      </w:r>
      <w:r w:rsidR="00BB33B9" w:rsidRPr="00C52703">
        <w:rPr>
          <w:sz w:val="16"/>
          <w:szCs w:val="16"/>
          <w:lang w:val="en-GB"/>
        </w:rPr>
        <w:t>employ</w:t>
      </w:r>
      <w:r w:rsidR="00BB33B9">
        <w:rPr>
          <w:sz w:val="16"/>
          <w:szCs w:val="16"/>
          <w:lang w:val="en-GB"/>
        </w:rPr>
        <w:t>ed.</w:t>
      </w:r>
    </w:p>
    <w:p w14:paraId="780AD126" w14:textId="27CD7EC5" w:rsidR="00BD5BE7" w:rsidRDefault="00BB33B9" w:rsidP="00BB33B9">
      <w:pPr>
        <w:pStyle w:val="LID"/>
        <w:spacing w:before="0" w:after="0"/>
        <w:rPr>
          <w:shd w:val="clear" w:color="auto" w:fill="FFFFFF"/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</w:t>
      </w:r>
      <w:r w:rsidR="00A57321">
        <w:rPr>
          <w:lang w:val="en-GB"/>
        </w:rPr>
        <w:t>S</w:t>
      </w:r>
      <w:r w:rsidRPr="00DC4A61">
        <w:rPr>
          <w:lang w:val="en-GB"/>
        </w:rPr>
        <w:t>old production of industry</w:t>
      </w:r>
      <w:r w:rsidR="0067558B" w:rsidRPr="00DC4A61">
        <w:rPr>
          <w:vertAlign w:val="superscript"/>
          <w:lang w:val="en-GB"/>
        </w:rPr>
        <w:t xml:space="preserve"> </w:t>
      </w:r>
      <w:r w:rsidR="0067558B" w:rsidRPr="003556E3">
        <w:rPr>
          <w:b w:val="0"/>
          <w:vertAlign w:val="superscript"/>
          <w:lang w:val="en-GB"/>
        </w:rPr>
        <w:t>a</w:t>
      </w:r>
      <w:r w:rsidRPr="00DC4A61">
        <w:rPr>
          <w:shd w:val="clear" w:color="auto" w:fill="FFFFFF"/>
          <w:lang w:val="en-GB"/>
        </w:rPr>
        <w:t xml:space="preserve"> (constant prices</w:t>
      </w:r>
      <w:r w:rsidR="00DC7223" w:rsidRPr="008B63AE">
        <w:rPr>
          <w:shd w:val="clear" w:color="auto" w:fill="FFFFFF"/>
          <w:lang w:val="en-GB"/>
        </w:rPr>
        <w:t>; unadjusted data</w:t>
      </w:r>
      <w:r w:rsidRPr="00DC4A61">
        <w:rPr>
          <w:shd w:val="clear" w:color="auto" w:fill="FFFFFF"/>
          <w:lang w:val="en-GB"/>
        </w:rPr>
        <w:t>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E4213F" w:rsidRPr="00A15DA4" w14:paraId="70AB004B" w14:textId="77777777" w:rsidTr="007C19FE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5D4A9853" w14:textId="77777777" w:rsidR="00E4213F" w:rsidRPr="00A15DA4" w:rsidRDefault="00E4213F" w:rsidP="007C19F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293C1" w14:textId="6A98C2B7" w:rsidR="00E4213F" w:rsidRPr="00A15DA4" w:rsidRDefault="00E4213F" w:rsidP="007C19F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 w:rsidR="00246606">
              <w:rPr>
                <w:noProof/>
                <w:sz w:val="16"/>
                <w:szCs w:val="16"/>
                <w:lang w:eastAsia="pl-PL"/>
              </w:rPr>
              <w:t>6</w:t>
            </w:r>
          </w:p>
        </w:tc>
      </w:tr>
      <w:tr w:rsidR="00E4213F" w:rsidRPr="00A15DA4" w14:paraId="635C3678" w14:textId="77777777" w:rsidTr="007C19FE">
        <w:trPr>
          <w:trHeight w:val="474"/>
        </w:trPr>
        <w:tc>
          <w:tcPr>
            <w:tcW w:w="2324" w:type="dxa"/>
            <w:vMerge/>
            <w:vAlign w:val="center"/>
          </w:tcPr>
          <w:p w14:paraId="6B372B63" w14:textId="77777777" w:rsidR="00E4213F" w:rsidRPr="00A15DA4" w:rsidRDefault="00E4213F" w:rsidP="00E4213F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E8875C4" w14:textId="085F14A8" w:rsidR="00E4213F" w:rsidRPr="00A15DA4" w:rsidRDefault="00E4213F" w:rsidP="00E4213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1AC356" w14:textId="46A76B3F" w:rsidR="00E4213F" w:rsidRPr="00A15DA4" w:rsidRDefault="00E4213F" w:rsidP="00E4213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1C479A1" w14:textId="274871EB" w:rsidR="00E4213F" w:rsidRPr="00A15DA4" w:rsidRDefault="00E4213F" w:rsidP="00E4213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7B08F4" w14:textId="403C50D7" w:rsidR="00E4213F" w:rsidRPr="00A15DA4" w:rsidRDefault="00E4213F" w:rsidP="00E4213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</w:tcPr>
          <w:p w14:paraId="10134EF6" w14:textId="53194039" w:rsidR="00E4213F" w:rsidRPr="00A15DA4" w:rsidRDefault="00E4213F" w:rsidP="00E4213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FC8F06F" w14:textId="404B721F" w:rsidR="00E4213F" w:rsidRPr="00A15DA4" w:rsidRDefault="00E4213F" w:rsidP="00E4213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ABCAD96" w14:textId="435C36C2" w:rsidR="00E4213F" w:rsidRPr="00A15DA4" w:rsidRDefault="00E4213F" w:rsidP="00E4213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</w:tr>
      <w:tr w:rsidR="00E4213F" w:rsidRPr="00A15DA4" w14:paraId="1241EC2D" w14:textId="77777777" w:rsidTr="007C19FE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63A297C5" w14:textId="77777777" w:rsidR="00E4213F" w:rsidRPr="00A15DA4" w:rsidRDefault="00E4213F" w:rsidP="00E4213F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FA55C45" w14:textId="77777777" w:rsidR="00E4213F" w:rsidRPr="00A15DA4" w:rsidRDefault="00E4213F" w:rsidP="00E4213F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  <w:vAlign w:val="center"/>
          </w:tcPr>
          <w:p w14:paraId="35D1BF00" w14:textId="77777777" w:rsidR="00E4213F" w:rsidRPr="0076369F" w:rsidRDefault="00E4213F" w:rsidP="00E4213F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686BD9">
              <w:rPr>
                <w:sz w:val="16"/>
                <w:szCs w:val="16"/>
                <w:lang w:val="en-GB"/>
              </w:rPr>
              <w:t>corresponding period of previous year = 100</w:t>
            </w:r>
          </w:p>
        </w:tc>
        <w:tc>
          <w:tcPr>
            <w:tcW w:w="1588" w:type="dxa"/>
            <w:gridSpan w:val="2"/>
            <w:vAlign w:val="center"/>
          </w:tcPr>
          <w:p w14:paraId="4A992742" w14:textId="77777777" w:rsidR="00E4213F" w:rsidRPr="00A15DA4" w:rsidRDefault="00E4213F" w:rsidP="00E4213F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7083FB05" w14:textId="77777777" w:rsidR="00E4213F" w:rsidRPr="00A15DA4" w:rsidRDefault="00E4213F" w:rsidP="00E4213F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E4213F" w:rsidRPr="00A15DA4" w14:paraId="2D3ADE0E" w14:textId="77777777" w:rsidTr="007C19F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060E297B" w14:textId="77777777" w:rsidR="00E4213F" w:rsidRPr="00A15DA4" w:rsidRDefault="00E4213F" w:rsidP="00E4213F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85A10D3" w14:textId="7D8AD155" w:rsidR="00E4213F" w:rsidRPr="00A15DA4" w:rsidRDefault="00E4213F" w:rsidP="00E4213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94.0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24450E2" w14:textId="12DDEB1C" w:rsidR="00E4213F" w:rsidRPr="00A15DA4" w:rsidRDefault="00E4213F" w:rsidP="00E4213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DFCCF5" w14:textId="41B0EB6D" w:rsidR="00E4213F" w:rsidRPr="00A15DA4" w:rsidRDefault="00E4213F" w:rsidP="00E4213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1C6D18F" w14:textId="3998A232" w:rsidR="00E4213F" w:rsidRPr="00A15DA4" w:rsidRDefault="00E4213F" w:rsidP="00E4213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3622CD9" w14:textId="3F4D70B9" w:rsidR="00E4213F" w:rsidRPr="00A15DA4" w:rsidRDefault="00E4213F" w:rsidP="00E4213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85F48C3" w14:textId="4F5FFDFB" w:rsidR="00E4213F" w:rsidRPr="0051266A" w:rsidRDefault="00E4213F" w:rsidP="00E4213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105.4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A774910" w14:textId="7A7A2F10" w:rsidR="00E4213F" w:rsidRPr="0051266A" w:rsidRDefault="00E4213F" w:rsidP="00E4213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108.3</w:t>
            </w:r>
          </w:p>
        </w:tc>
      </w:tr>
      <w:tr w:rsidR="00E4213F" w:rsidRPr="00A15DA4" w14:paraId="44104762" w14:textId="77777777" w:rsidTr="007C19FE">
        <w:trPr>
          <w:trHeight w:val="57"/>
        </w:trPr>
        <w:tc>
          <w:tcPr>
            <w:tcW w:w="2324" w:type="dxa"/>
            <w:vAlign w:val="center"/>
          </w:tcPr>
          <w:p w14:paraId="46658080" w14:textId="77777777" w:rsidR="00E4213F" w:rsidRPr="00A15DA4" w:rsidRDefault="00E4213F" w:rsidP="00E4213F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3EFF77EE" w14:textId="3F759F66" w:rsidR="00E4213F" w:rsidRPr="00A15DA4" w:rsidRDefault="00E4213F" w:rsidP="00E4213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96.3</w:t>
            </w:r>
          </w:p>
        </w:tc>
        <w:tc>
          <w:tcPr>
            <w:tcW w:w="794" w:type="dxa"/>
          </w:tcPr>
          <w:p w14:paraId="69A8BF99" w14:textId="6FD7F0E5" w:rsidR="00E4213F" w:rsidRPr="00A15DA4" w:rsidRDefault="00E4213F" w:rsidP="00E4213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109.6</w:t>
            </w:r>
          </w:p>
        </w:tc>
        <w:tc>
          <w:tcPr>
            <w:tcW w:w="794" w:type="dxa"/>
          </w:tcPr>
          <w:p w14:paraId="09CB3E21" w14:textId="4F2D7AF7" w:rsidR="00E4213F" w:rsidRPr="00A15DA4" w:rsidRDefault="00E4213F" w:rsidP="00E4213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105.4*</w:t>
            </w:r>
          </w:p>
        </w:tc>
        <w:tc>
          <w:tcPr>
            <w:tcW w:w="794" w:type="dxa"/>
          </w:tcPr>
          <w:p w14:paraId="551B40E4" w14:textId="3DD537D2" w:rsidR="00E4213F" w:rsidRPr="00A15DA4" w:rsidRDefault="00E4213F" w:rsidP="00E4213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119.6</w:t>
            </w:r>
          </w:p>
        </w:tc>
        <w:tc>
          <w:tcPr>
            <w:tcW w:w="794" w:type="dxa"/>
          </w:tcPr>
          <w:p w14:paraId="119560EB" w14:textId="6E2224AB" w:rsidR="00E4213F" w:rsidRPr="00A15DA4" w:rsidRDefault="00E4213F" w:rsidP="00E4213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113.1</w:t>
            </w:r>
          </w:p>
        </w:tc>
        <w:tc>
          <w:tcPr>
            <w:tcW w:w="794" w:type="dxa"/>
            <w:vAlign w:val="center"/>
          </w:tcPr>
          <w:p w14:paraId="2AB3D50A" w14:textId="6B64CCAC" w:rsidR="00E4213F" w:rsidRPr="0051266A" w:rsidRDefault="00E4213F" w:rsidP="00E4213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104.5</w:t>
            </w:r>
          </w:p>
        </w:tc>
        <w:tc>
          <w:tcPr>
            <w:tcW w:w="794" w:type="dxa"/>
            <w:vAlign w:val="center"/>
          </w:tcPr>
          <w:p w14:paraId="5000A6EA" w14:textId="25776224" w:rsidR="00E4213F" w:rsidRPr="0051266A" w:rsidRDefault="00E4213F" w:rsidP="00E4213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114.5</w:t>
            </w:r>
          </w:p>
        </w:tc>
      </w:tr>
      <w:tr w:rsidR="00E4213F" w:rsidRPr="00A15DA4" w14:paraId="2E3B68AD" w14:textId="77777777" w:rsidTr="007C19FE">
        <w:trPr>
          <w:trHeight w:val="57"/>
        </w:trPr>
        <w:tc>
          <w:tcPr>
            <w:tcW w:w="2324" w:type="dxa"/>
            <w:vAlign w:val="center"/>
          </w:tcPr>
          <w:p w14:paraId="3F8F556A" w14:textId="77777777" w:rsidR="00E4213F" w:rsidRPr="00A15DA4" w:rsidRDefault="00E4213F" w:rsidP="00E4213F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78CCA30A" w14:textId="6AC34449" w:rsidR="00E4213F" w:rsidRPr="00A15DA4" w:rsidRDefault="00E4213F" w:rsidP="00E4213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92.8*</w:t>
            </w:r>
          </w:p>
        </w:tc>
        <w:tc>
          <w:tcPr>
            <w:tcW w:w="794" w:type="dxa"/>
          </w:tcPr>
          <w:p w14:paraId="5D97A72C" w14:textId="4B0E53E5" w:rsidR="00E4213F" w:rsidRPr="00A15DA4" w:rsidRDefault="00E4213F" w:rsidP="00E4213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103.4</w:t>
            </w:r>
          </w:p>
        </w:tc>
        <w:tc>
          <w:tcPr>
            <w:tcW w:w="794" w:type="dxa"/>
          </w:tcPr>
          <w:p w14:paraId="1DF53C98" w14:textId="25A9D32A" w:rsidR="00E4213F" w:rsidRPr="00A15DA4" w:rsidRDefault="00E4213F" w:rsidP="00E4213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96.8</w:t>
            </w:r>
          </w:p>
        </w:tc>
        <w:tc>
          <w:tcPr>
            <w:tcW w:w="794" w:type="dxa"/>
          </w:tcPr>
          <w:p w14:paraId="6422657D" w14:textId="0A7DBDA4" w:rsidR="00E4213F" w:rsidRPr="00A15DA4" w:rsidRDefault="00E4213F" w:rsidP="00E4213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794" w:type="dxa"/>
          </w:tcPr>
          <w:p w14:paraId="169C5730" w14:textId="3B217E79" w:rsidR="00E4213F" w:rsidRPr="00A15DA4" w:rsidRDefault="00E4213F" w:rsidP="00E4213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98.7</w:t>
            </w:r>
          </w:p>
        </w:tc>
        <w:tc>
          <w:tcPr>
            <w:tcW w:w="794" w:type="dxa"/>
            <w:vAlign w:val="center"/>
          </w:tcPr>
          <w:p w14:paraId="06C979B3" w14:textId="26425B13" w:rsidR="00E4213F" w:rsidRPr="0051266A" w:rsidRDefault="00E4213F" w:rsidP="00E4213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100.9*</w:t>
            </w:r>
          </w:p>
        </w:tc>
        <w:tc>
          <w:tcPr>
            <w:tcW w:w="794" w:type="dxa"/>
            <w:vAlign w:val="center"/>
          </w:tcPr>
          <w:p w14:paraId="7A4E7069" w14:textId="4DBC535A" w:rsidR="00E4213F" w:rsidRPr="0051266A" w:rsidRDefault="00E4213F" w:rsidP="00E4213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104.7</w:t>
            </w:r>
          </w:p>
        </w:tc>
      </w:tr>
      <w:tr w:rsidR="00E4213F" w:rsidRPr="0021736E" w14:paraId="18C145F2" w14:textId="77777777" w:rsidTr="00E4213F">
        <w:trPr>
          <w:trHeight w:val="57"/>
        </w:trPr>
        <w:tc>
          <w:tcPr>
            <w:tcW w:w="2324" w:type="dxa"/>
            <w:vAlign w:val="center"/>
          </w:tcPr>
          <w:p w14:paraId="382B8A7E" w14:textId="77777777" w:rsidR="00E4213F" w:rsidRPr="00A15DA4" w:rsidRDefault="00E4213F" w:rsidP="00E4213F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5BC9F408" w14:textId="77777777" w:rsidR="00E4213F" w:rsidRPr="00B95EBF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5E485B2F" w14:textId="36DFD753" w:rsidR="00E4213F" w:rsidRPr="00B8449E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116.3*</w:t>
            </w:r>
          </w:p>
        </w:tc>
        <w:tc>
          <w:tcPr>
            <w:tcW w:w="794" w:type="dxa"/>
          </w:tcPr>
          <w:p w14:paraId="59CFDF11" w14:textId="77777777" w:rsidR="00E4213F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D205F98" w14:textId="6833046F" w:rsidR="00E4213F" w:rsidRPr="00B8449E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92.3</w:t>
            </w:r>
          </w:p>
        </w:tc>
        <w:tc>
          <w:tcPr>
            <w:tcW w:w="794" w:type="dxa"/>
          </w:tcPr>
          <w:p w14:paraId="238BF614" w14:textId="77777777" w:rsidR="00E4213F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4353EFD" w14:textId="23CCA45E" w:rsidR="00E4213F" w:rsidRPr="00B8449E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118.2*</w:t>
            </w:r>
          </w:p>
        </w:tc>
        <w:tc>
          <w:tcPr>
            <w:tcW w:w="794" w:type="dxa"/>
          </w:tcPr>
          <w:p w14:paraId="55EA8841" w14:textId="77777777" w:rsidR="00E4213F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117FF57" w14:textId="1696A18B" w:rsidR="00E4213F" w:rsidRPr="00B8449E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113.5</w:t>
            </w:r>
          </w:p>
        </w:tc>
        <w:tc>
          <w:tcPr>
            <w:tcW w:w="794" w:type="dxa"/>
          </w:tcPr>
          <w:p w14:paraId="1D3E1EDA" w14:textId="77777777" w:rsidR="00E4213F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F46159A" w14:textId="35967C96" w:rsidR="00E4213F" w:rsidRPr="00B8449E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115.2</w:t>
            </w:r>
          </w:p>
        </w:tc>
        <w:tc>
          <w:tcPr>
            <w:tcW w:w="794" w:type="dxa"/>
            <w:vAlign w:val="bottom"/>
          </w:tcPr>
          <w:p w14:paraId="3EB79EF8" w14:textId="2D302EA0" w:rsidR="00E4213F" w:rsidRPr="00B8449E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172.0*</w:t>
            </w:r>
          </w:p>
        </w:tc>
        <w:tc>
          <w:tcPr>
            <w:tcW w:w="794" w:type="dxa"/>
            <w:vAlign w:val="bottom"/>
          </w:tcPr>
          <w:p w14:paraId="255A6AD5" w14:textId="5A53112F" w:rsidR="00E4213F" w:rsidRPr="00B8449E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154.4</w:t>
            </w:r>
          </w:p>
        </w:tc>
      </w:tr>
      <w:tr w:rsidR="00E4213F" w:rsidRPr="0021736E" w14:paraId="65693FC1" w14:textId="77777777" w:rsidTr="007C19FE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49A52337" w14:textId="77777777" w:rsidR="00E4213F" w:rsidRPr="00A15DA4" w:rsidRDefault="00E4213F" w:rsidP="00E4213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  <w:tcBorders>
              <w:bottom w:val="nil"/>
            </w:tcBorders>
          </w:tcPr>
          <w:p w14:paraId="708D71F0" w14:textId="77777777" w:rsidR="00E4213F" w:rsidRPr="00B95EBF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6CAE0C3F" w14:textId="709FC4E3" w:rsidR="00E4213F" w:rsidRPr="00B8449E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85.4</w:t>
            </w:r>
          </w:p>
        </w:tc>
        <w:tc>
          <w:tcPr>
            <w:tcW w:w="794" w:type="dxa"/>
            <w:tcBorders>
              <w:bottom w:val="nil"/>
            </w:tcBorders>
          </w:tcPr>
          <w:p w14:paraId="64D5906D" w14:textId="77777777" w:rsidR="00E4213F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DD9298" w14:textId="4C08035C" w:rsidR="00E4213F" w:rsidRPr="00B8449E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794" w:type="dxa"/>
            <w:tcBorders>
              <w:bottom w:val="nil"/>
            </w:tcBorders>
          </w:tcPr>
          <w:p w14:paraId="5DE5002A" w14:textId="77777777" w:rsidR="00E4213F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B4A84F5" w14:textId="7B7F08E5" w:rsidR="00E4213F" w:rsidRPr="00B8449E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794" w:type="dxa"/>
            <w:tcBorders>
              <w:bottom w:val="nil"/>
            </w:tcBorders>
          </w:tcPr>
          <w:p w14:paraId="574EAA9E" w14:textId="77777777" w:rsidR="00E4213F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724C5F5" w14:textId="00C7F36B" w:rsidR="00E4213F" w:rsidRPr="00B8449E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102.8</w:t>
            </w:r>
          </w:p>
        </w:tc>
        <w:tc>
          <w:tcPr>
            <w:tcW w:w="794" w:type="dxa"/>
            <w:tcBorders>
              <w:bottom w:val="nil"/>
            </w:tcBorders>
          </w:tcPr>
          <w:p w14:paraId="3369DA6B" w14:textId="77777777" w:rsidR="00E4213F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E522D07" w14:textId="669608FD" w:rsidR="00E4213F" w:rsidRPr="00B8449E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101.8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2196417B" w14:textId="49C92747" w:rsidR="00E4213F" w:rsidRPr="00B8449E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108.9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C5AE0A8" w14:textId="54600029" w:rsidR="00E4213F" w:rsidRPr="00B8449E" w:rsidRDefault="00E4213F" w:rsidP="00E4213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109.1</w:t>
            </w:r>
          </w:p>
        </w:tc>
      </w:tr>
    </w:tbl>
    <w:p w14:paraId="37A1CCE3" w14:textId="59094DD4" w:rsidR="00201DA0" w:rsidRDefault="00201DA0" w:rsidP="001024BB">
      <w:pPr>
        <w:spacing w:after="0"/>
        <w:rPr>
          <w:sz w:val="16"/>
          <w:szCs w:val="16"/>
          <w:lang w:val="en-GB"/>
        </w:rPr>
      </w:pPr>
      <w:r w:rsidRPr="003556E3">
        <w:rPr>
          <w:sz w:val="16"/>
          <w:szCs w:val="16"/>
          <w:lang w:val="en-GB"/>
        </w:rPr>
        <w:t>a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33542">
        <w:rPr>
          <w:sz w:val="16"/>
          <w:szCs w:val="16"/>
          <w:lang w:val="en-GB"/>
        </w:rPr>
        <w:t xml:space="preserve"> </w:t>
      </w:r>
      <w:r w:rsidR="00E4213F">
        <w:rPr>
          <w:sz w:val="16"/>
          <w:szCs w:val="16"/>
          <w:lang w:val="en-GB"/>
        </w:rPr>
        <w:t>January</w:t>
      </w:r>
      <w:r w:rsidR="00D33542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and </w:t>
      </w:r>
      <w:bookmarkStart w:id="4" w:name="_Hlk193124920"/>
      <w:r w:rsidR="00F66589" w:rsidRPr="001245D8">
        <w:rPr>
          <w:sz w:val="16"/>
          <w:szCs w:val="16"/>
          <w:lang w:val="en-GB"/>
        </w:rPr>
        <w:t>preliminary</w:t>
      </w:r>
      <w:bookmarkEnd w:id="4"/>
      <w:r>
        <w:rPr>
          <w:sz w:val="16"/>
          <w:szCs w:val="16"/>
          <w:lang w:val="en-GB"/>
        </w:rPr>
        <w:t xml:space="preserve">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E4213F">
        <w:rPr>
          <w:sz w:val="16"/>
          <w:szCs w:val="16"/>
          <w:lang w:val="en-GB"/>
        </w:rPr>
        <w:t>February</w:t>
      </w:r>
      <w:r>
        <w:rPr>
          <w:sz w:val="16"/>
          <w:szCs w:val="16"/>
          <w:lang w:val="en-GB"/>
        </w:rPr>
        <w:t>.</w:t>
      </w:r>
    </w:p>
    <w:p w14:paraId="1C0F317C" w14:textId="09318D06" w:rsidR="00A97185" w:rsidRPr="00E4213F" w:rsidRDefault="00AF45C5" w:rsidP="00E4213F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1A7043E5" w14:textId="0E8013D1" w:rsidR="00AD79E1" w:rsidRDefault="003A6D81" w:rsidP="00A97185">
      <w:pPr>
        <w:spacing w:after="0"/>
        <w:rPr>
          <w:b/>
          <w:spacing w:val="-2"/>
          <w:szCs w:val="19"/>
          <w:lang w:val="en-GB"/>
        </w:rPr>
      </w:pPr>
      <w:bookmarkStart w:id="5" w:name="_Hlk222218184"/>
      <w:r w:rsidRPr="00BB33B9">
        <w:rPr>
          <w:b/>
          <w:szCs w:val="18"/>
          <w:lang w:val="en-GB"/>
        </w:rPr>
        <w:t xml:space="preserve">Chart </w:t>
      </w:r>
      <w:r>
        <w:rPr>
          <w:b/>
          <w:szCs w:val="18"/>
          <w:lang w:val="en-GB"/>
        </w:rPr>
        <w:t>2</w:t>
      </w:r>
      <w:r w:rsidRPr="00BB33B9">
        <w:rPr>
          <w:b/>
          <w:szCs w:val="18"/>
          <w:lang w:val="en-GB"/>
        </w:rPr>
        <w:t xml:space="preserve">. </w:t>
      </w:r>
      <w:bookmarkStart w:id="6" w:name="_Hlk222211393"/>
      <w:r w:rsidRPr="00BB33B9">
        <w:rPr>
          <w:b/>
          <w:szCs w:val="18"/>
          <w:lang w:val="en-GB"/>
        </w:rPr>
        <w:t xml:space="preserve">Sold production of industry </w:t>
      </w:r>
      <w:r w:rsidR="00AD79E1" w:rsidRPr="000A5D02">
        <w:rPr>
          <w:b/>
          <w:spacing w:val="-2"/>
          <w:szCs w:val="19"/>
          <w:lang w:val="en-GB"/>
        </w:rPr>
        <w:t xml:space="preserve">(constant prices; </w:t>
      </w:r>
      <w:r w:rsidR="00AD79E1" w:rsidRPr="00686BD9">
        <w:rPr>
          <w:b/>
          <w:spacing w:val="-2"/>
          <w:szCs w:val="19"/>
          <w:lang w:val="en-GB"/>
        </w:rPr>
        <w:t xml:space="preserve">corresponding </w:t>
      </w:r>
      <w:r w:rsidR="00AD79E1">
        <w:rPr>
          <w:b/>
          <w:spacing w:val="-2"/>
          <w:szCs w:val="19"/>
          <w:lang w:val="en-GB"/>
        </w:rPr>
        <w:t>month</w:t>
      </w:r>
      <w:r w:rsidR="00AD79E1" w:rsidRPr="00686BD9">
        <w:rPr>
          <w:b/>
          <w:spacing w:val="-2"/>
          <w:szCs w:val="19"/>
          <w:lang w:val="en-GB"/>
        </w:rPr>
        <w:t xml:space="preserve"> </w:t>
      </w:r>
    </w:p>
    <w:bookmarkEnd w:id="5"/>
    <w:p w14:paraId="6C2AF28F" w14:textId="739F0436" w:rsidR="003A6D81" w:rsidRDefault="00281AEC" w:rsidP="00AD79E1">
      <w:pPr>
        <w:spacing w:before="0" w:after="0"/>
        <w:ind w:firstLine="709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82176" behindDoc="0" locked="0" layoutInCell="1" allowOverlap="1" wp14:anchorId="75D15AD5" wp14:editId="2A691AB5">
            <wp:simplePos x="0" y="0"/>
            <wp:positionH relativeFrom="column">
              <wp:posOffset>-63500</wp:posOffset>
            </wp:positionH>
            <wp:positionV relativeFrom="paragraph">
              <wp:posOffset>155460</wp:posOffset>
            </wp:positionV>
            <wp:extent cx="5224780" cy="3084830"/>
            <wp:effectExtent l="0" t="0" r="0" b="1270"/>
            <wp:wrapSquare wrapText="bothSides"/>
            <wp:docPr id="8" name="Obraz 8" descr="Line chart. Data for Chart 2 are in the XLSX file named: Sold industrial production in February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79E1" w:rsidRPr="00686BD9">
        <w:rPr>
          <w:b/>
          <w:spacing w:val="-2"/>
          <w:szCs w:val="19"/>
          <w:lang w:val="en-GB"/>
        </w:rPr>
        <w:t>of previous year=100</w:t>
      </w:r>
      <w:r w:rsidR="00AD79E1" w:rsidRPr="000A5D02">
        <w:rPr>
          <w:b/>
          <w:spacing w:val="-2"/>
          <w:szCs w:val="19"/>
          <w:lang w:val="en-GB"/>
        </w:rPr>
        <w:t>)</w:t>
      </w:r>
      <w:bookmarkEnd w:id="6"/>
    </w:p>
    <w:p w14:paraId="4B1D53C4" w14:textId="6B995000" w:rsidR="00AD79E1" w:rsidRPr="00AD79E1" w:rsidRDefault="00B66EFC" w:rsidP="00AD79E1">
      <w:pPr>
        <w:spacing w:before="0" w:after="0"/>
        <w:ind w:firstLine="709"/>
        <w:rPr>
          <w:b/>
          <w:spacing w:val="-2"/>
          <w:szCs w:val="19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3E07A728">
                <wp:simplePos x="0" y="0"/>
                <wp:positionH relativeFrom="rightMargin">
                  <wp:posOffset>38735</wp:posOffset>
                </wp:positionH>
                <wp:positionV relativeFrom="paragraph">
                  <wp:posOffset>3263265</wp:posOffset>
                </wp:positionV>
                <wp:extent cx="1732915" cy="868680"/>
                <wp:effectExtent l="0" t="0" r="0" b="0"/>
                <wp:wrapTight wrapText="bothSides">
                  <wp:wrapPolygon edited="0">
                    <wp:start x="712" y="0"/>
                    <wp:lineTo x="712" y="20842"/>
                    <wp:lineTo x="20658" y="20842"/>
                    <wp:lineTo x="20658" y="0"/>
                    <wp:lineTo x="712" y="0"/>
                  </wp:wrapPolygon>
                </wp:wrapTight>
                <wp:docPr id="25" name="Pole tekstowe 25" descr="The share in total industry of sold production of divisions which recorded an increase per year, amounted to 54.8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237B" w14:textId="040ACF7C" w:rsidR="00637ED3" w:rsidRPr="007B4306" w:rsidRDefault="00AE2435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 w:rsidR="003C58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hare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total industry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sold production of divisions which </w:t>
                            </w:r>
                            <w:r w:rsidR="003835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7A30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E60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per year</w:t>
                            </w:r>
                            <w:r w:rsidR="00C8428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C38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54.8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alt="The share in total industry of sold production of divisions which recorded an increase per year, amounted to 54.8%" style="position:absolute;left:0;text-align:left;margin-left:3.05pt;margin-top:256.95pt;width:136.45pt;height:68.4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" filled="f" stroked="f">
                <v:textbox>
                  <w:txbxContent>
                    <w:p w14:paraId="1CC8237B" w14:textId="040ACF7C" w:rsidR="00637ED3" w:rsidRPr="007B4306" w:rsidRDefault="00AE2435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 w:rsidR="003C58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hare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total industry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sold production of divisions which </w:t>
                      </w:r>
                      <w:r w:rsidR="003835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7A30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E60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per year</w:t>
                      </w:r>
                      <w:r w:rsidR="00C8428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C38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54.8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24A7318" w14:textId="2AA77D67" w:rsidR="00CC38EC" w:rsidRDefault="00BB33B9" w:rsidP="00D73C1C">
      <w:pPr>
        <w:spacing w:after="0"/>
        <w:rPr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051F0C">
        <w:rPr>
          <w:noProof/>
          <w:spacing w:val="-2"/>
          <w:szCs w:val="19"/>
          <w:lang w:val="en-GB"/>
        </w:rPr>
        <w:t xml:space="preserve"> </w:t>
      </w:r>
      <w:r w:rsidR="00CC38EC">
        <w:rPr>
          <w:noProof/>
          <w:spacing w:val="-2"/>
          <w:szCs w:val="19"/>
          <w:lang w:val="en-GB"/>
        </w:rPr>
        <w:t>February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D047BD">
        <w:rPr>
          <w:noProof/>
          <w:spacing w:val="-2"/>
          <w:szCs w:val="19"/>
          <w:lang w:val="en-GB"/>
        </w:rPr>
        <w:t>6</w:t>
      </w:r>
      <w:r w:rsidR="0048628E">
        <w:rPr>
          <w:noProof/>
          <w:spacing w:val="-2"/>
          <w:szCs w:val="19"/>
          <w:lang w:val="en-GB"/>
        </w:rPr>
        <w:t xml:space="preserve"> </w:t>
      </w:r>
      <w:r w:rsidR="0048628E" w:rsidRPr="00C52703">
        <w:rPr>
          <w:noProof/>
          <w:spacing w:val="-2"/>
          <w:szCs w:val="19"/>
          <w:lang w:val="en-GB"/>
        </w:rPr>
        <w:t>a</w:t>
      </w:r>
      <w:r w:rsidR="00CC38EC">
        <w:rPr>
          <w:noProof/>
          <w:spacing w:val="-2"/>
          <w:szCs w:val="19"/>
          <w:lang w:val="en-GB"/>
        </w:rPr>
        <w:t>n in</w:t>
      </w:r>
      <w:r w:rsidR="0048628E" w:rsidRPr="00C52703">
        <w:rPr>
          <w:noProof/>
          <w:spacing w:val="-2"/>
          <w:szCs w:val="19"/>
          <w:lang w:val="en-GB"/>
        </w:rPr>
        <w:t>crease in</w:t>
      </w:r>
      <w:r w:rsidR="0048628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so</w:t>
      </w:r>
      <w:r w:rsidR="0048628E">
        <w:rPr>
          <w:noProof/>
          <w:spacing w:val="-2"/>
          <w:szCs w:val="19"/>
          <w:lang w:val="en-GB"/>
        </w:rPr>
        <w:t>ld production (</w:t>
      </w:r>
      <w:r w:rsidR="0048628E" w:rsidRPr="00C52703">
        <w:rPr>
          <w:noProof/>
          <w:spacing w:val="-2"/>
          <w:szCs w:val="19"/>
          <w:lang w:val="en-GB"/>
        </w:rPr>
        <w:t>in</w:t>
      </w:r>
      <w:r w:rsidR="0039740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constant prices</w:t>
      </w:r>
      <w:r w:rsidR="0048628E">
        <w:rPr>
          <w:noProof/>
          <w:spacing w:val="-2"/>
          <w:szCs w:val="19"/>
          <w:lang w:val="en-GB"/>
        </w:rPr>
        <w:t xml:space="preserve">), </w:t>
      </w:r>
      <w:r w:rsidR="008C421A">
        <w:rPr>
          <w:noProof/>
          <w:spacing w:val="-2"/>
          <w:szCs w:val="19"/>
          <w:lang w:val="en-GB"/>
        </w:rPr>
        <w:t xml:space="preserve">compared to </w:t>
      </w:r>
      <w:r w:rsidR="00CC38EC">
        <w:rPr>
          <w:noProof/>
          <w:spacing w:val="-2"/>
          <w:szCs w:val="19"/>
          <w:lang w:val="en-GB"/>
        </w:rPr>
        <w:t>February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D047BD">
        <w:rPr>
          <w:noProof/>
          <w:spacing w:val="-2"/>
          <w:szCs w:val="19"/>
          <w:lang w:val="en-GB"/>
        </w:rPr>
        <w:t>5</w:t>
      </w:r>
      <w:r w:rsidR="009F5F9B">
        <w:rPr>
          <w:noProof/>
          <w:spacing w:val="-2"/>
          <w:szCs w:val="19"/>
          <w:lang w:val="en-GB"/>
        </w:rPr>
        <w:t>,</w:t>
      </w:r>
      <w:r>
        <w:rPr>
          <w:noProof/>
          <w:spacing w:val="-2"/>
          <w:szCs w:val="19"/>
          <w:lang w:val="en-GB"/>
        </w:rPr>
        <w:t xml:space="preserve"> was reported </w:t>
      </w:r>
      <w:bookmarkStart w:id="7" w:name="_Hlk135220015"/>
      <w:r>
        <w:rPr>
          <w:noProof/>
          <w:spacing w:val="-2"/>
          <w:szCs w:val="19"/>
          <w:lang w:val="en-GB"/>
        </w:rPr>
        <w:t xml:space="preserve">in </w:t>
      </w:r>
      <w:r w:rsidR="00CC38EC">
        <w:rPr>
          <w:noProof/>
          <w:spacing w:val="-2"/>
          <w:szCs w:val="19"/>
          <w:lang w:val="en-GB"/>
        </w:rPr>
        <w:t>17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7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bookmarkStart w:id="8" w:name="_Hlk195607966"/>
      <w:r w:rsidR="00CC38EC">
        <w:rPr>
          <w:noProof/>
          <w:spacing w:val="-2"/>
          <w:szCs w:val="19"/>
          <w:lang w:val="en-GB"/>
        </w:rPr>
        <w:t>in r</w:t>
      </w:r>
      <w:r w:rsidR="00CC38EC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CC38EC">
        <w:rPr>
          <w:noProof/>
          <w:spacing w:val="-2"/>
          <w:szCs w:val="19"/>
          <w:lang w:val="en-GB"/>
        </w:rPr>
        <w:t xml:space="preserve"> – by 34.4%,</w:t>
      </w:r>
      <w:r w:rsidR="00CC38EC" w:rsidRPr="00CC38EC">
        <w:rPr>
          <w:noProof/>
          <w:spacing w:val="-2"/>
          <w:szCs w:val="19"/>
          <w:lang w:val="en-GB"/>
        </w:rPr>
        <w:t xml:space="preserve"> </w:t>
      </w:r>
      <w:r w:rsidR="00CC38EC">
        <w:rPr>
          <w:noProof/>
          <w:spacing w:val="-2"/>
          <w:szCs w:val="19"/>
          <w:lang w:val="en-GB"/>
        </w:rPr>
        <w:t>in e</w:t>
      </w:r>
      <w:r w:rsidR="00CC38EC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CC38EC">
        <w:rPr>
          <w:noProof/>
          <w:spacing w:val="-2"/>
          <w:szCs w:val="19"/>
          <w:lang w:val="en-GB"/>
        </w:rPr>
        <w:t xml:space="preserve"> – by 13.5%, in m</w:t>
      </w:r>
      <w:r w:rsidR="00CC38EC" w:rsidRPr="00CC38EC">
        <w:rPr>
          <w:noProof/>
          <w:spacing w:val="-2"/>
          <w:szCs w:val="19"/>
          <w:lang w:val="en-GB"/>
        </w:rPr>
        <w:t>ining of coal and lignite</w:t>
      </w:r>
      <w:r w:rsidR="00CC38EC">
        <w:rPr>
          <w:noProof/>
          <w:spacing w:val="-2"/>
          <w:szCs w:val="19"/>
          <w:lang w:val="en-GB"/>
        </w:rPr>
        <w:t xml:space="preserve"> </w:t>
      </w:r>
      <w:r w:rsidR="00CC38EC">
        <w:rPr>
          <w:noProof/>
          <w:szCs w:val="19"/>
          <w:lang w:val="en-GB"/>
        </w:rPr>
        <w:t>– by 13.3%, in</w:t>
      </w:r>
      <w:r w:rsidR="00CC38EC" w:rsidRPr="00CC38EC">
        <w:rPr>
          <w:noProof/>
          <w:szCs w:val="19"/>
          <w:lang w:val="en-GB"/>
        </w:rPr>
        <w:t xml:space="preserve"> </w:t>
      </w:r>
      <w:r w:rsidR="00CC38EC">
        <w:rPr>
          <w:noProof/>
          <w:szCs w:val="19"/>
          <w:lang w:val="en-GB"/>
        </w:rPr>
        <w:t>m</w:t>
      </w:r>
      <w:r w:rsidR="00CC38EC" w:rsidRPr="004A1F6D">
        <w:rPr>
          <w:noProof/>
          <w:szCs w:val="19"/>
          <w:lang w:val="en-GB"/>
        </w:rPr>
        <w:t xml:space="preserve">anufacture of </w:t>
      </w:r>
      <w:r w:rsidR="00CC38EC" w:rsidRPr="005B3DCE">
        <w:rPr>
          <w:noProof/>
          <w:spacing w:val="-2"/>
          <w:szCs w:val="19"/>
          <w:lang w:val="en-GB"/>
        </w:rPr>
        <w:t>machinery and equipment</w:t>
      </w:r>
      <w:r w:rsidR="00CC38EC">
        <w:rPr>
          <w:noProof/>
          <w:spacing w:val="-2"/>
          <w:szCs w:val="19"/>
          <w:lang w:val="en-GB"/>
        </w:rPr>
        <w:t xml:space="preserve"> – by 6.8%,</w:t>
      </w:r>
      <w:r w:rsidR="00CC38EC" w:rsidRPr="00CC38EC">
        <w:rPr>
          <w:noProof/>
          <w:spacing w:val="-2"/>
          <w:szCs w:val="19"/>
          <w:lang w:val="en-GB"/>
        </w:rPr>
        <w:t xml:space="preserve"> </w:t>
      </w:r>
      <w:r w:rsidR="00CC38EC">
        <w:rPr>
          <w:noProof/>
          <w:spacing w:val="-2"/>
          <w:szCs w:val="19"/>
          <w:lang w:val="en-GB"/>
        </w:rPr>
        <w:t>m</w:t>
      </w:r>
      <w:r w:rsidR="00CC38EC" w:rsidRPr="00D047BD">
        <w:rPr>
          <w:noProof/>
          <w:spacing w:val="-2"/>
          <w:szCs w:val="19"/>
          <w:lang w:val="en-GB"/>
        </w:rPr>
        <w:t>anufacture of computer, electronic and optical products</w:t>
      </w:r>
      <w:r w:rsidR="00CC38EC">
        <w:rPr>
          <w:noProof/>
          <w:spacing w:val="-2"/>
          <w:szCs w:val="19"/>
          <w:lang w:val="en-GB"/>
        </w:rPr>
        <w:t xml:space="preserve"> </w:t>
      </w:r>
      <w:r w:rsidR="00CC38EC">
        <w:rPr>
          <w:noProof/>
          <w:szCs w:val="19"/>
          <w:lang w:val="en-GB"/>
        </w:rPr>
        <w:t>– by 6.4%,</w:t>
      </w:r>
      <w:r w:rsidR="00CC38EC" w:rsidRPr="00CC38EC">
        <w:rPr>
          <w:noProof/>
          <w:spacing w:val="-2"/>
          <w:szCs w:val="19"/>
          <w:lang w:val="en-GB"/>
        </w:rPr>
        <w:t xml:space="preserve"> </w:t>
      </w:r>
      <w:r w:rsidR="00CC38EC">
        <w:rPr>
          <w:noProof/>
          <w:spacing w:val="-2"/>
          <w:szCs w:val="19"/>
          <w:lang w:val="en-GB"/>
        </w:rPr>
        <w:t>m</w:t>
      </w:r>
      <w:r w:rsidR="00CC38EC" w:rsidRPr="00EC3C88">
        <w:rPr>
          <w:noProof/>
          <w:spacing w:val="-2"/>
          <w:szCs w:val="19"/>
          <w:lang w:val="en-GB"/>
        </w:rPr>
        <w:t xml:space="preserve">anufacture of paper and </w:t>
      </w:r>
      <w:r w:rsidR="00CC38EC" w:rsidRPr="00540CDB">
        <w:rPr>
          <w:noProof/>
          <w:spacing w:val="-2"/>
          <w:szCs w:val="19"/>
          <w:lang w:val="en-GB"/>
        </w:rPr>
        <w:t>paper</w:t>
      </w:r>
      <w:r w:rsidR="00CC38EC" w:rsidRPr="00EC3C88">
        <w:rPr>
          <w:noProof/>
          <w:spacing w:val="-2"/>
          <w:szCs w:val="19"/>
          <w:lang w:val="en-GB"/>
        </w:rPr>
        <w:t xml:space="preserve"> products</w:t>
      </w:r>
      <w:r w:rsidR="00CC38EC">
        <w:rPr>
          <w:noProof/>
          <w:spacing w:val="-2"/>
          <w:szCs w:val="19"/>
          <w:lang w:val="en-GB"/>
        </w:rPr>
        <w:t xml:space="preserve"> – by 5.0%,</w:t>
      </w:r>
      <w:r w:rsidR="00CC38EC" w:rsidRPr="00CC38EC">
        <w:rPr>
          <w:lang w:val="en-US"/>
        </w:rPr>
        <w:t xml:space="preserve"> </w:t>
      </w:r>
      <w:r w:rsidR="00CC38EC">
        <w:rPr>
          <w:noProof/>
          <w:spacing w:val="-2"/>
          <w:szCs w:val="19"/>
          <w:lang w:val="en-GB"/>
        </w:rPr>
        <w:t>m</w:t>
      </w:r>
      <w:r w:rsidR="00CC38EC" w:rsidRPr="00CC38EC">
        <w:rPr>
          <w:noProof/>
          <w:spacing w:val="-2"/>
          <w:szCs w:val="19"/>
          <w:lang w:val="en-GB"/>
        </w:rPr>
        <w:t>anufacture of food products</w:t>
      </w:r>
      <w:r w:rsidR="00CC38EC">
        <w:rPr>
          <w:noProof/>
          <w:spacing w:val="-2"/>
          <w:szCs w:val="19"/>
          <w:lang w:val="en-GB"/>
        </w:rPr>
        <w:t xml:space="preserve"> </w:t>
      </w:r>
      <w:r w:rsidR="00CC38EC">
        <w:rPr>
          <w:noProof/>
          <w:szCs w:val="19"/>
          <w:lang w:val="en-GB"/>
        </w:rPr>
        <w:t>– by 4.2%.</w:t>
      </w:r>
    </w:p>
    <w:bookmarkEnd w:id="8"/>
    <w:p w14:paraId="6D0A5F6B" w14:textId="24121E47" w:rsidR="00CC38EC" w:rsidRDefault="00E74A2F" w:rsidP="00CC38EC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CC38EC">
        <w:rPr>
          <w:noProof/>
          <w:szCs w:val="19"/>
          <w:lang w:val="en-GB"/>
        </w:rPr>
        <w:t xml:space="preserve"> 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compared to </w:t>
      </w:r>
      <w:r w:rsidR="00CC38EC">
        <w:rPr>
          <w:noProof/>
          <w:szCs w:val="19"/>
          <w:lang w:val="en-GB"/>
        </w:rPr>
        <w:t>February</w:t>
      </w:r>
      <w:r w:rsidR="002B0CDD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202</w:t>
      </w:r>
      <w:r w:rsidR="00D047BD">
        <w:rPr>
          <w:noProof/>
          <w:szCs w:val="19"/>
          <w:lang w:val="en-GB"/>
        </w:rPr>
        <w:t>5</w:t>
      </w:r>
      <w:r>
        <w:rPr>
          <w:noProof/>
          <w:szCs w:val="19"/>
          <w:lang w:val="en-GB"/>
        </w:rPr>
        <w:t>, was recorded in </w:t>
      </w:r>
      <w:r w:rsidR="00D047BD">
        <w:rPr>
          <w:noProof/>
          <w:szCs w:val="19"/>
          <w:lang w:val="en-GB"/>
        </w:rPr>
        <w:t>1</w:t>
      </w:r>
      <w:r w:rsidR="00CC38EC">
        <w:rPr>
          <w:noProof/>
          <w:szCs w:val="19"/>
          <w:lang w:val="en-GB"/>
        </w:rPr>
        <w:t>7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CC38EC">
        <w:rPr>
          <w:lang w:val="en-GB"/>
        </w:rPr>
        <w:t xml:space="preserve">in </w:t>
      </w:r>
      <w:r w:rsidR="00CC38EC">
        <w:rPr>
          <w:noProof/>
          <w:spacing w:val="-2"/>
          <w:szCs w:val="19"/>
          <w:lang w:val="en-GB"/>
        </w:rPr>
        <w:t>m</w:t>
      </w:r>
      <w:r w:rsidR="00CC38EC" w:rsidRPr="0096204A">
        <w:rPr>
          <w:noProof/>
          <w:spacing w:val="-2"/>
          <w:szCs w:val="19"/>
          <w:lang w:val="en-GB"/>
        </w:rPr>
        <w:t>anufacture of other non-metallic mineral products</w:t>
      </w:r>
      <w:r w:rsidR="00CC38EC">
        <w:rPr>
          <w:noProof/>
          <w:spacing w:val="-2"/>
          <w:szCs w:val="19"/>
          <w:lang w:val="en-GB"/>
        </w:rPr>
        <w:t xml:space="preserve"> </w:t>
      </w:r>
      <w:r w:rsidR="00CC38EC">
        <w:rPr>
          <w:noProof/>
          <w:szCs w:val="19"/>
          <w:lang w:val="en-GB"/>
        </w:rPr>
        <w:t>– by 11.5%,</w:t>
      </w:r>
      <w:r w:rsidR="00CC38EC" w:rsidRPr="00D047BD">
        <w:rPr>
          <w:noProof/>
          <w:spacing w:val="-2"/>
          <w:szCs w:val="19"/>
          <w:lang w:val="en-GB"/>
        </w:rPr>
        <w:t xml:space="preserve"> </w:t>
      </w:r>
      <w:r w:rsidR="00CC38EC">
        <w:rPr>
          <w:noProof/>
          <w:spacing w:val="-2"/>
          <w:szCs w:val="19"/>
          <w:lang w:val="en-GB"/>
        </w:rPr>
        <w:t>m</w:t>
      </w:r>
      <w:r w:rsidR="00CC38EC" w:rsidRPr="00404557">
        <w:rPr>
          <w:noProof/>
          <w:spacing w:val="-2"/>
          <w:szCs w:val="19"/>
          <w:lang w:val="en-GB"/>
        </w:rPr>
        <w:t>anufacture of basic metals</w:t>
      </w:r>
      <w:r w:rsidR="00CC38EC">
        <w:rPr>
          <w:noProof/>
          <w:spacing w:val="-2"/>
          <w:szCs w:val="19"/>
          <w:lang w:val="en-GB"/>
        </w:rPr>
        <w:t xml:space="preserve"> – by 10.5%,</w:t>
      </w:r>
      <w:r w:rsidR="00CC38EC" w:rsidRPr="00CC38EC">
        <w:rPr>
          <w:lang w:val="en-GB"/>
        </w:rPr>
        <w:t xml:space="preserve"> </w:t>
      </w:r>
      <w:r w:rsidR="00CC38EC">
        <w:rPr>
          <w:noProof/>
          <w:spacing w:val="-2"/>
          <w:szCs w:val="19"/>
          <w:lang w:val="en-GB"/>
        </w:rPr>
        <w:t>m</w:t>
      </w:r>
      <w:r w:rsidR="00CC38EC" w:rsidRPr="00780942">
        <w:rPr>
          <w:noProof/>
          <w:spacing w:val="-2"/>
          <w:szCs w:val="19"/>
          <w:lang w:val="en-GB"/>
        </w:rPr>
        <w:t>anufacture of other transport equipment</w:t>
      </w:r>
      <w:r w:rsidR="00CC38EC">
        <w:rPr>
          <w:noProof/>
          <w:spacing w:val="-2"/>
          <w:szCs w:val="19"/>
          <w:lang w:val="en-GB"/>
        </w:rPr>
        <w:t xml:space="preserve"> – by 6.6%,</w:t>
      </w:r>
      <w:r w:rsidR="00CC38EC" w:rsidRPr="00CC38EC">
        <w:rPr>
          <w:noProof/>
          <w:spacing w:val="-2"/>
          <w:szCs w:val="19"/>
          <w:lang w:val="en-GB"/>
        </w:rPr>
        <w:t xml:space="preserve"> </w:t>
      </w:r>
      <w:r w:rsidR="00CC38EC">
        <w:rPr>
          <w:noProof/>
          <w:spacing w:val="-2"/>
          <w:szCs w:val="19"/>
          <w:lang w:val="en-GB"/>
        </w:rPr>
        <w:t>m</w:t>
      </w:r>
      <w:r w:rsidR="00CC38EC" w:rsidRPr="00404557">
        <w:rPr>
          <w:noProof/>
          <w:spacing w:val="-2"/>
          <w:szCs w:val="19"/>
          <w:lang w:val="en-GB"/>
        </w:rPr>
        <w:t>anufacture of metal products</w:t>
      </w:r>
      <w:r w:rsidR="00CC38EC">
        <w:rPr>
          <w:noProof/>
          <w:spacing w:val="-2"/>
          <w:szCs w:val="19"/>
          <w:lang w:val="en-GB"/>
        </w:rPr>
        <w:t xml:space="preserve"> – by 3.7%, m</w:t>
      </w:r>
      <w:r w:rsidR="00CC38EC" w:rsidRPr="00CC38EC">
        <w:rPr>
          <w:noProof/>
          <w:spacing w:val="-2"/>
          <w:szCs w:val="19"/>
          <w:lang w:val="en-GB"/>
        </w:rPr>
        <w:t>anufacture of electrical equipment</w:t>
      </w:r>
      <w:r w:rsidR="00CC38EC">
        <w:rPr>
          <w:noProof/>
          <w:spacing w:val="-2"/>
          <w:szCs w:val="19"/>
          <w:lang w:val="en-GB"/>
        </w:rPr>
        <w:t xml:space="preserve"> – by 3.0%,</w:t>
      </w:r>
      <w:r w:rsidR="00CC38EC" w:rsidRPr="00CC38EC">
        <w:rPr>
          <w:noProof/>
          <w:spacing w:val="-2"/>
          <w:szCs w:val="19"/>
          <w:lang w:val="en-GB"/>
        </w:rPr>
        <w:t xml:space="preserve"> </w:t>
      </w:r>
      <w:r w:rsidR="00CC38EC">
        <w:rPr>
          <w:noProof/>
          <w:spacing w:val="-2"/>
          <w:szCs w:val="19"/>
          <w:lang w:val="en-GB"/>
        </w:rPr>
        <w:t>m</w:t>
      </w:r>
      <w:r w:rsidR="00CC38EC" w:rsidRPr="00CC072F">
        <w:rPr>
          <w:noProof/>
          <w:spacing w:val="-2"/>
          <w:szCs w:val="19"/>
          <w:lang w:val="en-GB"/>
        </w:rPr>
        <w:t>anufacture of furniture</w:t>
      </w:r>
      <w:r w:rsidR="00CC38EC">
        <w:rPr>
          <w:noProof/>
          <w:spacing w:val="-2"/>
          <w:szCs w:val="19"/>
          <w:lang w:val="en-GB"/>
        </w:rPr>
        <w:t xml:space="preserve"> </w:t>
      </w:r>
      <w:r w:rsidR="00CC38EC">
        <w:rPr>
          <w:noProof/>
          <w:szCs w:val="19"/>
          <w:lang w:val="en-GB"/>
        </w:rPr>
        <w:t>– by 2.7%.</w:t>
      </w:r>
    </w:p>
    <w:p w14:paraId="2881327C" w14:textId="77777777" w:rsidR="00CC38EC" w:rsidRDefault="00CC38EC" w:rsidP="002D3A74">
      <w:pPr>
        <w:spacing w:before="240" w:after="0"/>
        <w:rPr>
          <w:b/>
          <w:spacing w:val="-2"/>
          <w:szCs w:val="19"/>
          <w:lang w:val="en-GB"/>
        </w:rPr>
      </w:pPr>
    </w:p>
    <w:p w14:paraId="5175D03E" w14:textId="445587A5" w:rsidR="00680622" w:rsidRPr="000A5D02" w:rsidRDefault="00680622" w:rsidP="002D3A74">
      <w:pPr>
        <w:spacing w:before="24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lastRenderedPageBreak/>
        <w:t xml:space="preserve">Chart </w:t>
      </w:r>
      <w:r w:rsidR="00A57321">
        <w:rPr>
          <w:b/>
          <w:spacing w:val="-2"/>
          <w:szCs w:val="19"/>
          <w:lang w:val="en-GB"/>
        </w:rPr>
        <w:t>3.</w:t>
      </w:r>
      <w:r w:rsidRPr="000A5D02">
        <w:rPr>
          <w:b/>
          <w:spacing w:val="-2"/>
          <w:szCs w:val="19"/>
          <w:lang w:val="en-GB"/>
        </w:rPr>
        <w:t xml:space="preserve"> </w:t>
      </w:r>
      <w:r w:rsidR="00A57321">
        <w:rPr>
          <w:b/>
          <w:spacing w:val="-2"/>
          <w:szCs w:val="19"/>
          <w:shd w:val="clear" w:color="auto" w:fill="FFFFFF"/>
          <w:lang w:val="en-GB"/>
        </w:rPr>
        <w:t>S</w:t>
      </w:r>
      <w:r w:rsidRPr="000A5D02">
        <w:rPr>
          <w:b/>
          <w:spacing w:val="-2"/>
          <w:szCs w:val="19"/>
          <w:lang w:val="en-GB"/>
        </w:rPr>
        <w:t xml:space="preserve">old production of industry by selected NACE </w:t>
      </w:r>
      <w:r w:rsidR="00591C2F">
        <w:rPr>
          <w:b/>
          <w:spacing w:val="-2"/>
          <w:szCs w:val="19"/>
          <w:lang w:val="en-GB"/>
        </w:rPr>
        <w:t xml:space="preserve">Rev. 2 </w:t>
      </w:r>
      <w:r w:rsidRPr="000A5D02">
        <w:rPr>
          <w:b/>
          <w:spacing w:val="-2"/>
          <w:szCs w:val="19"/>
          <w:lang w:val="en-GB"/>
        </w:rPr>
        <w:t xml:space="preserve">divisions </w:t>
      </w:r>
    </w:p>
    <w:p w14:paraId="23DE8194" w14:textId="00250FF8" w:rsidR="005E2056" w:rsidRPr="00675C41" w:rsidRDefault="007A30B4" w:rsidP="007A4341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76032" behindDoc="0" locked="0" layoutInCell="1" allowOverlap="1" wp14:anchorId="50481492" wp14:editId="47486122">
            <wp:simplePos x="0" y="0"/>
            <wp:positionH relativeFrom="column">
              <wp:posOffset>-76200</wp:posOffset>
            </wp:positionH>
            <wp:positionV relativeFrom="paragraph">
              <wp:posOffset>214746</wp:posOffset>
            </wp:positionV>
            <wp:extent cx="5224780" cy="3340735"/>
            <wp:effectExtent l="0" t="0" r="0" b="0"/>
            <wp:wrapSquare wrapText="bothSides"/>
            <wp:docPr id="26" name="Obraz 26" descr="Grouped bar chart. Data for Chart 3 are in the XLSX file named: Sold industrial production in February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591C2F" w:rsidRPr="000A5D02">
        <w:rPr>
          <w:b/>
          <w:spacing w:val="-2"/>
          <w:szCs w:val="19"/>
          <w:lang w:val="en-GB"/>
        </w:rPr>
        <w:t xml:space="preserve">(constant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6BD9" w:rsidRPr="00686BD9">
        <w:rPr>
          <w:b/>
          <w:spacing w:val="-2"/>
          <w:szCs w:val="19"/>
          <w:lang w:val="en-GB"/>
        </w:rPr>
        <w:t xml:space="preserve">corresponding </w:t>
      </w:r>
      <w:r w:rsidR="000F7D9A">
        <w:rPr>
          <w:b/>
          <w:spacing w:val="-2"/>
          <w:szCs w:val="19"/>
          <w:lang w:val="en-GB"/>
        </w:rPr>
        <w:t>month</w:t>
      </w:r>
      <w:r w:rsidR="00686BD9" w:rsidRPr="00686BD9">
        <w:rPr>
          <w:b/>
          <w:spacing w:val="-2"/>
          <w:szCs w:val="19"/>
          <w:lang w:val="en-GB"/>
        </w:rPr>
        <w:t xml:space="preserve"> of previous year=</w:t>
      </w:r>
      <w:r w:rsidR="00686BD9" w:rsidRPr="00675C41">
        <w:rPr>
          <w:b/>
          <w:spacing w:val="-2"/>
          <w:szCs w:val="19"/>
          <w:lang w:val="en-GB"/>
        </w:rPr>
        <w:t>100</w:t>
      </w:r>
      <w:r w:rsidR="001D526E" w:rsidRPr="00675C41">
        <w:rPr>
          <w:b/>
          <w:spacing w:val="-2"/>
          <w:szCs w:val="19"/>
          <w:lang w:val="en-GB"/>
        </w:rPr>
        <w:t>; unadjusted data</w:t>
      </w:r>
      <w:r w:rsidR="00680622" w:rsidRPr="00675C41">
        <w:rPr>
          <w:b/>
          <w:spacing w:val="-2"/>
          <w:szCs w:val="19"/>
          <w:lang w:val="en-GB"/>
        </w:rPr>
        <w:t>)</w:t>
      </w:r>
    </w:p>
    <w:p w14:paraId="007BD039" w14:textId="5B5D0E88" w:rsidR="00540CDB" w:rsidRPr="00C82E44" w:rsidRDefault="00540CDB" w:rsidP="007A4341">
      <w:pPr>
        <w:spacing w:before="0" w:after="0"/>
        <w:rPr>
          <w:b/>
          <w:spacing w:val="-2"/>
          <w:szCs w:val="19"/>
          <w:lang w:val="en-GB"/>
        </w:rPr>
      </w:pPr>
    </w:p>
    <w:p w14:paraId="5DFE1216" w14:textId="0CFEEAF8" w:rsidR="00540CDB" w:rsidRDefault="00281AEC" w:rsidP="00540CDB">
      <w:pPr>
        <w:spacing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2083200" behindDoc="0" locked="0" layoutInCell="1" allowOverlap="1" wp14:anchorId="7FFA60D2" wp14:editId="62E317F0">
            <wp:simplePos x="0" y="0"/>
            <wp:positionH relativeFrom="column">
              <wp:posOffset>-76200</wp:posOffset>
            </wp:positionH>
            <wp:positionV relativeFrom="paragraph">
              <wp:posOffset>302895</wp:posOffset>
            </wp:positionV>
            <wp:extent cx="5224780" cy="2914015"/>
            <wp:effectExtent l="0" t="0" r="0" b="635"/>
            <wp:wrapSquare wrapText="bothSides"/>
            <wp:docPr id="9" name="Obraz 9" descr="Line chart. Data for Chart 4 are in an XLSX file named: Sold production of industry in February 2026. Charts in XLSX forma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291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40CDB" w:rsidRPr="00BB33B9">
        <w:rPr>
          <w:b/>
          <w:szCs w:val="18"/>
          <w:lang w:val="en-GB"/>
        </w:rPr>
        <w:t xml:space="preserve">Chart </w:t>
      </w:r>
      <w:r w:rsidR="00540CDB">
        <w:rPr>
          <w:b/>
          <w:szCs w:val="18"/>
          <w:lang w:val="en-GB"/>
        </w:rPr>
        <w:t>4</w:t>
      </w:r>
      <w:r w:rsidR="00540CDB" w:rsidRPr="00BB33B9">
        <w:rPr>
          <w:b/>
          <w:szCs w:val="18"/>
          <w:lang w:val="en-GB"/>
        </w:rPr>
        <w:t xml:space="preserve">. Sold production of industry </w:t>
      </w:r>
      <w:r w:rsidR="00540CDB" w:rsidRPr="000A5D02">
        <w:rPr>
          <w:b/>
          <w:spacing w:val="-2"/>
          <w:szCs w:val="19"/>
          <w:lang w:val="en-GB"/>
        </w:rPr>
        <w:t>(constant prices; previous month=100</w:t>
      </w:r>
      <w:r w:rsidR="00540CDB">
        <w:rPr>
          <w:b/>
          <w:spacing w:val="-2"/>
          <w:szCs w:val="19"/>
          <w:lang w:val="en-GB"/>
        </w:rPr>
        <w:t>)</w:t>
      </w:r>
    </w:p>
    <w:p w14:paraId="4D7C841C" w14:textId="1E826F92" w:rsidR="00B66EFC" w:rsidRDefault="00B66EFC" w:rsidP="00540CDB">
      <w:pPr>
        <w:spacing w:before="0" w:after="0"/>
        <w:rPr>
          <w:szCs w:val="19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35072" behindDoc="1" locked="0" layoutInCell="1" allowOverlap="1" wp14:anchorId="1C658EFD" wp14:editId="2907FEDD">
                <wp:simplePos x="0" y="0"/>
                <wp:positionH relativeFrom="rightMargin">
                  <wp:posOffset>88900</wp:posOffset>
                </wp:positionH>
                <wp:positionV relativeFrom="paragraph">
                  <wp:posOffset>3034030</wp:posOffset>
                </wp:positionV>
                <wp:extent cx="1732915" cy="1016000"/>
                <wp:effectExtent l="0" t="0" r="0" b="0"/>
                <wp:wrapSquare wrapText="bothSides"/>
                <wp:docPr id="6" name="Pole tekstowe 6" descr="The share in total industry of sold production of divisions which recorded an increase compared to January 2026 amounted to 65.5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873" w14:textId="1E1AB9C9" w:rsidR="003C5848" w:rsidRPr="007B4306" w:rsidRDefault="003C5848" w:rsidP="003C584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s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hare in total industry of sold production of divisions</w:t>
                            </w:r>
                            <w:r w:rsidR="001308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which </w:t>
                            </w:r>
                            <w:r w:rsidR="000E48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3978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compared to </w:t>
                            </w:r>
                            <w:r w:rsidR="003978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</w:t>
                            </w:r>
                            <w:r w:rsidR="005921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3978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978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65.5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B34B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4215184E" w14:textId="09293ED6" w:rsidR="00267096" w:rsidRPr="007B4306" w:rsidRDefault="00267096" w:rsidP="00267096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8EFD" id="Pole tekstowe 6" o:spid="_x0000_s1030" type="#_x0000_t202" alt="The share in total industry of sold production of divisions which recorded an increase compared to January 2026 amounted to 65.5% " style="position:absolute;margin-left:7pt;margin-top:238.9pt;width:136.45pt;height:80pt;z-index:-251281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" filled="f" stroked="f">
                <v:textbox>
                  <w:txbxContent>
                    <w:p w14:paraId="0E5C4873" w14:textId="1E1AB9C9" w:rsidR="003C5848" w:rsidRPr="007B4306" w:rsidRDefault="003C5848" w:rsidP="003C584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s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hare in total industry of sold production of divisions</w:t>
                      </w:r>
                      <w:r w:rsidR="001308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which </w:t>
                      </w:r>
                      <w:r w:rsidR="000E48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3978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compared to </w:t>
                      </w:r>
                      <w:r w:rsidR="003978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</w:t>
                      </w:r>
                      <w:r w:rsidR="005921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3978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978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65.5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B34B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4215184E" w14:textId="09293ED6" w:rsidR="00267096" w:rsidRPr="007B4306" w:rsidRDefault="00267096" w:rsidP="00267096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E5A804" w14:textId="62EF0AD2" w:rsidR="00A5346E" w:rsidRDefault="00540CDB" w:rsidP="00A5346E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t xml:space="preserve">In </w:t>
      </w:r>
      <w:r w:rsidR="00A5346E">
        <w:rPr>
          <w:szCs w:val="19"/>
          <w:lang w:val="en-GB"/>
        </w:rPr>
        <w:t>February</w:t>
      </w:r>
      <w:r>
        <w:rPr>
          <w:szCs w:val="19"/>
          <w:lang w:val="en-GB"/>
        </w:rPr>
        <w:t xml:space="preserve"> 2026,</w:t>
      </w:r>
      <w:r w:rsidRPr="00946446">
        <w:rPr>
          <w:szCs w:val="19"/>
          <w:lang w:val="en-GB"/>
        </w:rPr>
        <w:t xml:space="preserve"> </w:t>
      </w:r>
      <w:r>
        <w:rPr>
          <w:szCs w:val="19"/>
          <w:lang w:val="en-GB"/>
        </w:rPr>
        <w:t>a</w:t>
      </w:r>
      <w:r w:rsidR="00A5346E">
        <w:rPr>
          <w:szCs w:val="19"/>
          <w:lang w:val="en-GB"/>
        </w:rPr>
        <w:t>n in</w:t>
      </w:r>
      <w:r w:rsidRPr="00946446">
        <w:rPr>
          <w:szCs w:val="19"/>
          <w:lang w:val="en-GB"/>
        </w:rPr>
        <w:t xml:space="preserve">crease </w:t>
      </w:r>
      <w:r>
        <w:rPr>
          <w:szCs w:val="19"/>
          <w:lang w:val="en-GB"/>
        </w:rPr>
        <w:t xml:space="preserve">in 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 xml:space="preserve">ld production </w:t>
      </w:r>
      <w:r>
        <w:rPr>
          <w:szCs w:val="19"/>
          <w:lang w:val="en-GB"/>
        </w:rPr>
        <w:t xml:space="preserve">(in constant prices), compared to </w:t>
      </w:r>
      <w:r w:rsidR="00A5346E">
        <w:rPr>
          <w:szCs w:val="19"/>
          <w:lang w:val="en-GB"/>
        </w:rPr>
        <w:t>January</w:t>
      </w:r>
      <w:r>
        <w:rPr>
          <w:szCs w:val="19"/>
          <w:lang w:val="en-GB"/>
        </w:rPr>
        <w:t xml:space="preserve"> 202</w:t>
      </w:r>
      <w:r w:rsidR="00A5346E">
        <w:rPr>
          <w:szCs w:val="19"/>
          <w:lang w:val="en-GB"/>
        </w:rPr>
        <w:t>6</w:t>
      </w:r>
      <w:r>
        <w:rPr>
          <w:szCs w:val="19"/>
          <w:lang w:val="en-GB"/>
        </w:rPr>
        <w:t xml:space="preserve">, </w:t>
      </w:r>
      <w:r w:rsidRPr="00946446">
        <w:rPr>
          <w:szCs w:val="19"/>
          <w:lang w:val="en-GB"/>
        </w:rPr>
        <w:t xml:space="preserve">was </w:t>
      </w:r>
      <w:r w:rsidRPr="008F596C">
        <w:rPr>
          <w:szCs w:val="19"/>
          <w:lang w:val="en-GB"/>
        </w:rPr>
        <w:t xml:space="preserve">recorded </w:t>
      </w:r>
      <w:bookmarkStart w:id="9" w:name="_Hlk77319205"/>
      <w:r>
        <w:rPr>
          <w:noProof/>
          <w:spacing w:val="-2"/>
          <w:szCs w:val="19"/>
          <w:lang w:val="en-GB"/>
        </w:rPr>
        <w:t>in 2</w:t>
      </w:r>
      <w:r w:rsidR="00A5346E">
        <w:rPr>
          <w:noProof/>
          <w:spacing w:val="-2"/>
          <w:szCs w:val="19"/>
          <w:lang w:val="en-GB"/>
        </w:rPr>
        <w:t>5</w:t>
      </w:r>
      <w:r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>
        <w:rPr>
          <w:noProof/>
          <w:spacing w:val="-2"/>
          <w:szCs w:val="19"/>
          <w:lang w:val="en-GB"/>
        </w:rPr>
        <w:t xml:space="preserve">ndustry divisions, </w:t>
      </w:r>
      <w:r w:rsidRPr="00D22ECE">
        <w:rPr>
          <w:noProof/>
          <w:spacing w:val="-2"/>
          <w:szCs w:val="19"/>
          <w:lang w:val="en-GB"/>
        </w:rPr>
        <w:t>among others</w:t>
      </w:r>
      <w:r w:rsidRPr="00687BD9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 r</w:t>
      </w:r>
      <w:r w:rsidRPr="005B3DCE">
        <w:rPr>
          <w:noProof/>
          <w:spacing w:val="-2"/>
          <w:szCs w:val="19"/>
          <w:lang w:val="en-GB"/>
        </w:rPr>
        <w:t>epair and installation of machinery and equipment</w:t>
      </w:r>
      <w:r>
        <w:rPr>
          <w:noProof/>
          <w:spacing w:val="-2"/>
          <w:szCs w:val="19"/>
          <w:lang w:val="en-GB"/>
        </w:rPr>
        <w:t xml:space="preserve"> – by </w:t>
      </w:r>
      <w:r w:rsidR="00A5346E">
        <w:rPr>
          <w:noProof/>
          <w:spacing w:val="-2"/>
          <w:szCs w:val="19"/>
          <w:lang w:val="en-GB"/>
        </w:rPr>
        <w:t>19.1</w:t>
      </w:r>
      <w:r>
        <w:rPr>
          <w:noProof/>
          <w:spacing w:val="-2"/>
          <w:szCs w:val="19"/>
          <w:lang w:val="en-GB"/>
        </w:rPr>
        <w:t>%,</w:t>
      </w:r>
      <w:r w:rsidRPr="005E2056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 xml:space="preserve">in </w:t>
      </w:r>
      <w:r w:rsidR="00A5346E">
        <w:rPr>
          <w:noProof/>
          <w:spacing w:val="-2"/>
          <w:szCs w:val="19"/>
          <w:lang w:val="en-GB"/>
        </w:rPr>
        <w:t>m</w:t>
      </w:r>
      <w:r w:rsidR="00A5346E" w:rsidRPr="00EC3C88">
        <w:rPr>
          <w:noProof/>
          <w:spacing w:val="-2"/>
          <w:szCs w:val="19"/>
          <w:lang w:val="en-GB"/>
        </w:rPr>
        <w:t>anufacture of products of wood, cork, straw and wicker</w:t>
      </w:r>
      <w:r w:rsidR="00A5346E">
        <w:rPr>
          <w:noProof/>
          <w:spacing w:val="-2"/>
          <w:szCs w:val="19"/>
          <w:lang w:val="en-GB"/>
        </w:rPr>
        <w:t xml:space="preserve"> – by 11.9%, m</w:t>
      </w:r>
      <w:r w:rsidR="00A5346E" w:rsidRPr="00A5346E">
        <w:rPr>
          <w:noProof/>
          <w:spacing w:val="-2"/>
          <w:szCs w:val="19"/>
          <w:lang w:val="en-GB"/>
        </w:rPr>
        <w:t>anufacture of motor vehicles, trailers and semi-trailers</w:t>
      </w:r>
      <w:r w:rsidR="00A5346E">
        <w:rPr>
          <w:noProof/>
          <w:spacing w:val="-2"/>
          <w:szCs w:val="19"/>
          <w:lang w:val="en-GB"/>
        </w:rPr>
        <w:t xml:space="preserve"> – by 11.2%,</w:t>
      </w:r>
      <w:r w:rsidR="00A5346E" w:rsidRPr="00A5346E">
        <w:rPr>
          <w:noProof/>
          <w:spacing w:val="-2"/>
          <w:szCs w:val="19"/>
          <w:lang w:val="en-GB"/>
        </w:rPr>
        <w:t xml:space="preserve"> </w:t>
      </w:r>
      <w:r w:rsidR="00A5346E">
        <w:rPr>
          <w:noProof/>
          <w:spacing w:val="-2"/>
          <w:szCs w:val="19"/>
          <w:lang w:val="en-GB"/>
        </w:rPr>
        <w:t>m</w:t>
      </w:r>
      <w:r w:rsidR="00A5346E" w:rsidRPr="0096204A">
        <w:rPr>
          <w:noProof/>
          <w:spacing w:val="-2"/>
          <w:szCs w:val="19"/>
          <w:lang w:val="en-GB"/>
        </w:rPr>
        <w:t>anufacture of other non-metallic mineral products</w:t>
      </w:r>
      <w:r w:rsidR="00A5346E">
        <w:rPr>
          <w:noProof/>
          <w:spacing w:val="-2"/>
          <w:szCs w:val="19"/>
          <w:lang w:val="en-GB"/>
        </w:rPr>
        <w:t xml:space="preserve"> </w:t>
      </w:r>
      <w:r w:rsidR="00A5346E">
        <w:rPr>
          <w:noProof/>
          <w:szCs w:val="19"/>
          <w:lang w:val="en-GB"/>
        </w:rPr>
        <w:t>– by 7.6%,</w:t>
      </w:r>
      <w:r w:rsidR="00A5346E" w:rsidRPr="00A5346E">
        <w:rPr>
          <w:noProof/>
          <w:spacing w:val="-2"/>
          <w:szCs w:val="19"/>
          <w:lang w:val="en-GB"/>
        </w:rPr>
        <w:t xml:space="preserve"> </w:t>
      </w:r>
      <w:r w:rsidR="00A5346E">
        <w:rPr>
          <w:noProof/>
          <w:spacing w:val="-2"/>
          <w:szCs w:val="19"/>
          <w:lang w:val="en-GB"/>
        </w:rPr>
        <w:t>m</w:t>
      </w:r>
      <w:r w:rsidR="00A5346E" w:rsidRPr="00BD0775">
        <w:rPr>
          <w:noProof/>
          <w:spacing w:val="-2"/>
          <w:szCs w:val="19"/>
          <w:lang w:val="en-GB"/>
        </w:rPr>
        <w:t>anufacture of chemicals and chemical products</w:t>
      </w:r>
      <w:r w:rsidR="00A5346E">
        <w:rPr>
          <w:noProof/>
          <w:spacing w:val="-2"/>
          <w:szCs w:val="19"/>
          <w:lang w:val="en-GB"/>
        </w:rPr>
        <w:t xml:space="preserve"> – by 7.1%,</w:t>
      </w:r>
      <w:r w:rsidR="00A5346E" w:rsidRPr="00A5346E">
        <w:rPr>
          <w:noProof/>
          <w:spacing w:val="-2"/>
          <w:szCs w:val="19"/>
          <w:lang w:val="en-GB"/>
        </w:rPr>
        <w:t xml:space="preserve"> </w:t>
      </w:r>
      <w:r w:rsidR="00A5346E">
        <w:rPr>
          <w:noProof/>
          <w:spacing w:val="-2"/>
          <w:szCs w:val="19"/>
          <w:lang w:val="en-GB"/>
        </w:rPr>
        <w:t>m</w:t>
      </w:r>
      <w:r w:rsidR="00A5346E" w:rsidRPr="00404557">
        <w:rPr>
          <w:noProof/>
          <w:spacing w:val="-2"/>
          <w:szCs w:val="19"/>
          <w:lang w:val="en-GB"/>
        </w:rPr>
        <w:t>anufacture of metal products</w:t>
      </w:r>
      <w:r w:rsidR="00A5346E">
        <w:rPr>
          <w:noProof/>
          <w:spacing w:val="-2"/>
          <w:szCs w:val="19"/>
          <w:lang w:val="en-GB"/>
        </w:rPr>
        <w:t xml:space="preserve"> – by 6.2%,</w:t>
      </w:r>
      <w:r w:rsidR="00A5346E" w:rsidRPr="00A5346E">
        <w:rPr>
          <w:noProof/>
          <w:szCs w:val="19"/>
          <w:lang w:val="en-GB"/>
        </w:rPr>
        <w:t xml:space="preserve"> </w:t>
      </w:r>
      <w:r w:rsidR="00A5346E">
        <w:rPr>
          <w:noProof/>
          <w:szCs w:val="19"/>
          <w:lang w:val="en-GB"/>
        </w:rPr>
        <w:t>m</w:t>
      </w:r>
      <w:r w:rsidR="00A5346E" w:rsidRPr="004A1F6D">
        <w:rPr>
          <w:noProof/>
          <w:szCs w:val="19"/>
          <w:lang w:val="en-GB"/>
        </w:rPr>
        <w:t xml:space="preserve">anufacture of </w:t>
      </w:r>
      <w:r w:rsidR="00A5346E" w:rsidRPr="005B3DCE">
        <w:rPr>
          <w:noProof/>
          <w:spacing w:val="-2"/>
          <w:szCs w:val="19"/>
          <w:lang w:val="en-GB"/>
        </w:rPr>
        <w:t>machinery and equipment</w:t>
      </w:r>
      <w:r w:rsidR="00A5346E">
        <w:rPr>
          <w:noProof/>
          <w:spacing w:val="-2"/>
          <w:szCs w:val="19"/>
          <w:lang w:val="en-GB"/>
        </w:rPr>
        <w:t xml:space="preserve"> – by 4.4%,</w:t>
      </w:r>
      <w:r w:rsidR="00A5346E" w:rsidRPr="00A5346E">
        <w:rPr>
          <w:noProof/>
          <w:spacing w:val="-2"/>
          <w:szCs w:val="19"/>
          <w:lang w:val="en-GB"/>
        </w:rPr>
        <w:t xml:space="preserve"> </w:t>
      </w:r>
      <w:r w:rsidR="00A5346E">
        <w:rPr>
          <w:noProof/>
          <w:spacing w:val="-2"/>
          <w:szCs w:val="19"/>
          <w:lang w:val="en-GB"/>
        </w:rPr>
        <w:t>m</w:t>
      </w:r>
      <w:r w:rsidR="00A5346E" w:rsidRPr="006D0F27">
        <w:rPr>
          <w:noProof/>
          <w:spacing w:val="-2"/>
          <w:szCs w:val="19"/>
          <w:lang w:val="en-GB"/>
        </w:rPr>
        <w:t>anufacture of rubber and plastic products</w:t>
      </w:r>
      <w:r w:rsidR="00A5346E">
        <w:rPr>
          <w:noProof/>
          <w:spacing w:val="-2"/>
          <w:szCs w:val="19"/>
          <w:lang w:val="en-GB"/>
        </w:rPr>
        <w:t xml:space="preserve"> </w:t>
      </w:r>
      <w:r w:rsidR="00A5346E">
        <w:rPr>
          <w:noProof/>
          <w:szCs w:val="19"/>
          <w:lang w:val="en-GB"/>
        </w:rPr>
        <w:t>– by 4.3%.</w:t>
      </w:r>
    </w:p>
    <w:p w14:paraId="6DB50E51" w14:textId="50D9AFDA" w:rsidR="00397835" w:rsidRDefault="00360C43" w:rsidP="00397835">
      <w:pPr>
        <w:spacing w:after="0"/>
        <w:rPr>
          <w:lang w:val="en-GB"/>
        </w:rPr>
      </w:pPr>
      <w:r>
        <w:rPr>
          <w:noProof/>
          <w:szCs w:val="19"/>
          <w:lang w:val="en-GB"/>
        </w:rPr>
        <w:t>A</w:t>
      </w:r>
      <w:r w:rsidR="00A5346E">
        <w:rPr>
          <w:noProof/>
          <w:szCs w:val="19"/>
          <w:lang w:val="en-GB"/>
        </w:rPr>
        <w:t xml:space="preserve"> de</w:t>
      </w:r>
      <w:r w:rsidRPr="00A92C78">
        <w:rPr>
          <w:noProof/>
          <w:szCs w:val="19"/>
          <w:lang w:val="en-GB"/>
        </w:rPr>
        <w:t>crease in sold productio</w:t>
      </w:r>
      <w:r>
        <w:rPr>
          <w:noProof/>
          <w:szCs w:val="19"/>
          <w:lang w:val="en-GB"/>
        </w:rPr>
        <w:t xml:space="preserve">n of industry, compared to </w:t>
      </w:r>
      <w:r w:rsidR="00A5346E">
        <w:rPr>
          <w:szCs w:val="19"/>
          <w:lang w:val="en-GB"/>
        </w:rPr>
        <w:t>January</w:t>
      </w:r>
      <w:r>
        <w:rPr>
          <w:szCs w:val="19"/>
          <w:lang w:val="en-GB"/>
        </w:rPr>
        <w:t xml:space="preserve"> 202</w:t>
      </w:r>
      <w:r w:rsidR="00A5346E">
        <w:rPr>
          <w:szCs w:val="19"/>
          <w:lang w:val="en-GB"/>
        </w:rPr>
        <w:t>6</w:t>
      </w:r>
      <w:r>
        <w:rPr>
          <w:noProof/>
          <w:szCs w:val="19"/>
          <w:lang w:val="en-GB"/>
        </w:rPr>
        <w:t>, was recorded in </w:t>
      </w:r>
      <w:r w:rsidR="00A5346E">
        <w:rPr>
          <w:noProof/>
          <w:szCs w:val="19"/>
          <w:lang w:val="en-GB"/>
        </w:rPr>
        <w:t>9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</w:t>
      </w:r>
      <w:r>
        <w:rPr>
          <w:noProof/>
          <w:szCs w:val="19"/>
          <w:lang w:val="en-GB"/>
        </w:rPr>
        <w:t>s</w:t>
      </w:r>
      <w:r w:rsidRPr="00223D02">
        <w:rPr>
          <w:noProof/>
          <w:szCs w:val="19"/>
          <w:lang w:val="en-GB"/>
        </w:rPr>
        <w:t xml:space="preserve">, </w:t>
      </w:r>
      <w:r w:rsidRPr="00D22ECE">
        <w:rPr>
          <w:noProof/>
          <w:spacing w:val="-2"/>
          <w:szCs w:val="19"/>
          <w:lang w:val="en-GB"/>
        </w:rPr>
        <w:t>among others</w:t>
      </w:r>
      <w:r w:rsidR="00397835" w:rsidRPr="00A5346E">
        <w:rPr>
          <w:noProof/>
          <w:spacing w:val="-2"/>
          <w:szCs w:val="19"/>
          <w:lang w:val="en-GB"/>
        </w:rPr>
        <w:t xml:space="preserve"> </w:t>
      </w:r>
      <w:r w:rsidR="00397835">
        <w:rPr>
          <w:lang w:val="en-US"/>
        </w:rPr>
        <w:t>in</w:t>
      </w:r>
      <w:r w:rsidR="00397835">
        <w:rPr>
          <w:noProof/>
          <w:spacing w:val="-2"/>
          <w:szCs w:val="19"/>
          <w:lang w:val="en-GB"/>
        </w:rPr>
        <w:t xml:space="preserve"> m</w:t>
      </w:r>
      <w:r w:rsidR="00397835" w:rsidRPr="00780942">
        <w:rPr>
          <w:noProof/>
          <w:spacing w:val="-2"/>
          <w:szCs w:val="19"/>
          <w:lang w:val="en-GB"/>
        </w:rPr>
        <w:t>anufacture of other transport equipment</w:t>
      </w:r>
      <w:r w:rsidR="00397835">
        <w:rPr>
          <w:noProof/>
          <w:spacing w:val="-2"/>
          <w:szCs w:val="19"/>
          <w:lang w:val="en-GB"/>
        </w:rPr>
        <w:t xml:space="preserve"> – by 11.8%,</w:t>
      </w:r>
      <w:r w:rsidR="00397835" w:rsidRPr="00397835">
        <w:rPr>
          <w:noProof/>
          <w:spacing w:val="-2"/>
          <w:szCs w:val="19"/>
          <w:lang w:val="en-GB"/>
        </w:rPr>
        <w:t xml:space="preserve"> </w:t>
      </w:r>
      <w:r w:rsidR="00397835">
        <w:rPr>
          <w:noProof/>
          <w:spacing w:val="-2"/>
          <w:szCs w:val="19"/>
          <w:lang w:val="en-GB"/>
        </w:rPr>
        <w:t>in e</w:t>
      </w:r>
      <w:r w:rsidR="00397835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397835">
        <w:rPr>
          <w:noProof/>
          <w:spacing w:val="-2"/>
          <w:szCs w:val="19"/>
          <w:lang w:val="en-GB"/>
        </w:rPr>
        <w:t xml:space="preserve"> – by 7.7%,</w:t>
      </w:r>
      <w:r w:rsidR="00397835" w:rsidRPr="00397835">
        <w:rPr>
          <w:lang w:val="en-US"/>
        </w:rPr>
        <w:t xml:space="preserve"> </w:t>
      </w:r>
      <w:r w:rsidR="00397835">
        <w:rPr>
          <w:lang w:val="en-US"/>
        </w:rPr>
        <w:t xml:space="preserve">in </w:t>
      </w:r>
      <w:r w:rsidR="00397835">
        <w:rPr>
          <w:noProof/>
          <w:spacing w:val="-2"/>
          <w:szCs w:val="19"/>
          <w:lang w:val="en-GB"/>
        </w:rPr>
        <w:t>m</w:t>
      </w:r>
      <w:r w:rsidR="00397835" w:rsidRPr="00397835">
        <w:rPr>
          <w:noProof/>
          <w:spacing w:val="-2"/>
          <w:szCs w:val="19"/>
          <w:lang w:val="en-GB"/>
        </w:rPr>
        <w:t>anufacture of pharmaceutical products</w:t>
      </w:r>
      <w:r w:rsidR="00397835">
        <w:rPr>
          <w:noProof/>
          <w:spacing w:val="-2"/>
          <w:szCs w:val="19"/>
          <w:lang w:val="en-GB"/>
        </w:rPr>
        <w:t xml:space="preserve"> – by 4.4%,</w:t>
      </w:r>
      <w:r w:rsidR="00397835" w:rsidRPr="00397835">
        <w:rPr>
          <w:noProof/>
          <w:spacing w:val="-2"/>
          <w:szCs w:val="19"/>
          <w:lang w:val="en-GB"/>
        </w:rPr>
        <w:t xml:space="preserve"> </w:t>
      </w:r>
      <w:r w:rsidR="00397835">
        <w:rPr>
          <w:noProof/>
          <w:spacing w:val="-2"/>
          <w:szCs w:val="19"/>
          <w:lang w:val="en-GB"/>
        </w:rPr>
        <w:t>m</w:t>
      </w:r>
      <w:r w:rsidR="00397835" w:rsidRPr="00CC38EC">
        <w:rPr>
          <w:noProof/>
          <w:spacing w:val="-2"/>
          <w:szCs w:val="19"/>
          <w:lang w:val="en-GB"/>
        </w:rPr>
        <w:t>anufacture of food products</w:t>
      </w:r>
      <w:r w:rsidR="00397835">
        <w:rPr>
          <w:noProof/>
          <w:spacing w:val="-2"/>
          <w:szCs w:val="19"/>
          <w:lang w:val="en-GB"/>
        </w:rPr>
        <w:t xml:space="preserve"> </w:t>
      </w:r>
      <w:r w:rsidR="00397835">
        <w:rPr>
          <w:noProof/>
          <w:szCs w:val="19"/>
          <w:lang w:val="en-GB"/>
        </w:rPr>
        <w:t>– by 2.6%.</w:t>
      </w:r>
    </w:p>
    <w:p w14:paraId="0D396034" w14:textId="159DEC9A" w:rsidR="00A5346E" w:rsidRDefault="00A5346E" w:rsidP="00A5346E">
      <w:pPr>
        <w:spacing w:after="0"/>
        <w:rPr>
          <w:noProof/>
          <w:spacing w:val="-2"/>
          <w:szCs w:val="19"/>
          <w:lang w:val="en-GB"/>
        </w:rPr>
      </w:pPr>
    </w:p>
    <w:bookmarkEnd w:id="9"/>
    <w:p w14:paraId="50A23D1B" w14:textId="77777777" w:rsidR="00397835" w:rsidRDefault="00397835" w:rsidP="00540CDB">
      <w:pPr>
        <w:spacing w:after="0"/>
        <w:rPr>
          <w:noProof/>
          <w:spacing w:val="-2"/>
          <w:szCs w:val="19"/>
          <w:lang w:val="en-GB"/>
        </w:rPr>
      </w:pPr>
    </w:p>
    <w:p w14:paraId="1F5B1DF6" w14:textId="09396FAC" w:rsidR="00E44A8F" w:rsidRPr="00B22800" w:rsidRDefault="00CE008B" w:rsidP="00540CDB">
      <w:pPr>
        <w:spacing w:after="0"/>
        <w:rPr>
          <w:noProof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lastRenderedPageBreak/>
        <w:t>C</w:t>
      </w:r>
      <w:r w:rsidR="002C0F77" w:rsidRPr="000A5D02">
        <w:rPr>
          <w:b/>
          <w:spacing w:val="-2"/>
          <w:szCs w:val="19"/>
          <w:lang w:val="en-GB"/>
        </w:rPr>
        <w:t xml:space="preserve">hart </w:t>
      </w:r>
      <w:r w:rsidR="00540CDB">
        <w:rPr>
          <w:b/>
          <w:spacing w:val="-2"/>
          <w:szCs w:val="19"/>
          <w:lang w:val="en-GB"/>
        </w:rPr>
        <w:t>5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A57321">
        <w:rPr>
          <w:b/>
          <w:spacing w:val="-2"/>
          <w:szCs w:val="19"/>
          <w:shd w:val="clear" w:color="auto" w:fill="FFFFFF"/>
          <w:lang w:val="en-GB"/>
        </w:rPr>
        <w:t>S</w:t>
      </w:r>
      <w:r w:rsidR="00E44A8F" w:rsidRPr="000A5D02">
        <w:rPr>
          <w:b/>
          <w:spacing w:val="-2"/>
          <w:szCs w:val="19"/>
          <w:lang w:val="en-GB"/>
        </w:rPr>
        <w:t xml:space="preserve">old production of industry by selected NACE </w:t>
      </w:r>
      <w:r w:rsidR="00591C2F">
        <w:rPr>
          <w:b/>
          <w:spacing w:val="-2"/>
          <w:szCs w:val="19"/>
          <w:lang w:val="en-GB"/>
        </w:rPr>
        <w:t xml:space="preserve">Rev. 2 </w:t>
      </w:r>
      <w:r w:rsidR="00E44A8F" w:rsidRPr="000A5D02">
        <w:rPr>
          <w:b/>
          <w:spacing w:val="-2"/>
          <w:szCs w:val="19"/>
          <w:lang w:val="en-GB"/>
        </w:rPr>
        <w:t xml:space="preserve">divisions </w:t>
      </w:r>
    </w:p>
    <w:p w14:paraId="7693CE34" w14:textId="6127EE47" w:rsidR="0064257B" w:rsidRPr="00675C41" w:rsidRDefault="009C0E84" w:rsidP="006C52EE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2078080" behindDoc="0" locked="0" layoutInCell="1" allowOverlap="1" wp14:anchorId="55F433BC" wp14:editId="406388DD">
            <wp:simplePos x="0" y="0"/>
            <wp:positionH relativeFrom="column">
              <wp:posOffset>-90055</wp:posOffset>
            </wp:positionH>
            <wp:positionV relativeFrom="paragraph">
              <wp:posOffset>242455</wp:posOffset>
            </wp:positionV>
            <wp:extent cx="5224780" cy="3657600"/>
            <wp:effectExtent l="0" t="0" r="0" b="0"/>
            <wp:wrapSquare wrapText="bothSides"/>
            <wp:docPr id="29" name="Obraz 29" descr="Data for Chart 5 are in the XLSX file named: Sold industrial production in February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E481A">
        <w:rPr>
          <w:b/>
          <w:spacing w:val="-2"/>
          <w:sz w:val="18"/>
          <w:szCs w:val="18"/>
          <w:lang w:val="en-GB"/>
        </w:rPr>
        <w:t xml:space="preserve">  </w:t>
      </w:r>
      <w:r w:rsidR="00591C2F" w:rsidRPr="000A5D02">
        <w:rPr>
          <w:b/>
          <w:spacing w:val="-2"/>
          <w:szCs w:val="19"/>
          <w:lang w:val="en-GB"/>
        </w:rPr>
        <w:t xml:space="preserve">(constant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 xml:space="preserve">previous </w:t>
      </w:r>
      <w:r w:rsidR="00E44A8F" w:rsidRPr="00675C41">
        <w:rPr>
          <w:b/>
          <w:spacing w:val="-2"/>
          <w:szCs w:val="19"/>
          <w:lang w:val="en-GB"/>
        </w:rPr>
        <w:t>month=100</w:t>
      </w:r>
      <w:r w:rsidR="001D526E" w:rsidRPr="00675C41">
        <w:rPr>
          <w:b/>
          <w:spacing w:val="-2"/>
          <w:szCs w:val="19"/>
          <w:lang w:val="en-GB"/>
        </w:rPr>
        <w:t>; unadjusted data</w:t>
      </w:r>
      <w:r w:rsidR="00E44A8F" w:rsidRPr="00675C41">
        <w:rPr>
          <w:b/>
          <w:spacing w:val="-2"/>
          <w:szCs w:val="19"/>
          <w:lang w:val="en-GB"/>
        </w:rPr>
        <w:t>)</w:t>
      </w:r>
    </w:p>
    <w:p w14:paraId="136A3AFF" w14:textId="02994FF9" w:rsidR="00360C43" w:rsidRPr="006C52EE" w:rsidRDefault="00360C43" w:rsidP="006C52EE">
      <w:pPr>
        <w:spacing w:before="0" w:after="0"/>
        <w:rPr>
          <w:b/>
          <w:spacing w:val="-2"/>
          <w:szCs w:val="19"/>
          <w:lang w:val="en-GB"/>
        </w:rPr>
      </w:pPr>
    </w:p>
    <w:p w14:paraId="52F78458" w14:textId="37AC1ED7" w:rsidR="00360C43" w:rsidRDefault="00360C43" w:rsidP="00643EFC">
      <w:pPr>
        <w:spacing w:line="240" w:lineRule="auto"/>
        <w:rPr>
          <w:szCs w:val="19"/>
          <w:lang w:val="en-GB"/>
        </w:rPr>
      </w:pPr>
    </w:p>
    <w:p w14:paraId="0BDEF919" w14:textId="62F9039B" w:rsidR="00360C43" w:rsidRPr="00675C41" w:rsidRDefault="00675C41" w:rsidP="00643EFC">
      <w:pPr>
        <w:spacing w:line="240" w:lineRule="auto"/>
        <w:rPr>
          <w:b/>
          <w:szCs w:val="19"/>
          <w:lang w:val="en-GB"/>
        </w:rPr>
      </w:pPr>
      <w:r>
        <w:rPr>
          <w:b/>
          <w:szCs w:val="19"/>
          <w:lang w:val="en-GB"/>
        </w:rPr>
        <w:t>Methodological note</w:t>
      </w:r>
    </w:p>
    <w:p w14:paraId="6C72DD4A" w14:textId="218524BC" w:rsidR="00A40223" w:rsidRDefault="007B6CC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Data presented in this news release concern entities with 10 or more persons employed, conducting economic activity classified according to the Polish Classification of Activities (PKD 20</w:t>
      </w:r>
      <w:r w:rsidR="00A40223">
        <w:rPr>
          <w:szCs w:val="19"/>
          <w:lang w:val="en-GB"/>
        </w:rPr>
        <w:t>0</w:t>
      </w:r>
      <w:r>
        <w:rPr>
          <w:szCs w:val="19"/>
          <w:lang w:val="en-GB"/>
        </w:rPr>
        <w:t>7</w:t>
      </w:r>
      <w:r w:rsidR="00F57C49">
        <w:rPr>
          <w:szCs w:val="19"/>
          <w:lang w:val="en-GB"/>
        </w:rPr>
        <w:t>/NACE Rev. 2</w:t>
      </w:r>
      <w:r>
        <w:rPr>
          <w:szCs w:val="19"/>
          <w:lang w:val="en-GB"/>
        </w:rPr>
        <w:t xml:space="preserve">) to </w:t>
      </w:r>
      <w:r w:rsidR="0064257B">
        <w:rPr>
          <w:szCs w:val="19"/>
          <w:lang w:val="en-GB"/>
        </w:rPr>
        <w:t>I</w:t>
      </w:r>
      <w:r>
        <w:rPr>
          <w:szCs w:val="19"/>
          <w:lang w:val="en-GB"/>
        </w:rPr>
        <w:t xml:space="preserve">ndustry, i.e. to the following </w:t>
      </w:r>
      <w:r w:rsidR="006B0F3E">
        <w:rPr>
          <w:szCs w:val="19"/>
          <w:lang w:val="en-GB"/>
        </w:rPr>
        <w:t>sections: ‘</w:t>
      </w:r>
      <w:r w:rsidR="006B0F3E" w:rsidRPr="00C935E7">
        <w:rPr>
          <w:szCs w:val="19"/>
          <w:lang w:val="en-GB"/>
        </w:rPr>
        <w:t>Mining and quarrying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Manufacturing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Electricity, gas, steam and air conditioning supply</w:t>
      </w:r>
      <w:r w:rsidR="006B0F3E">
        <w:rPr>
          <w:szCs w:val="19"/>
          <w:lang w:val="en-GB"/>
        </w:rPr>
        <w:t>’, ‘W</w:t>
      </w:r>
      <w:r w:rsidR="006B0F3E" w:rsidRPr="006B0F3E">
        <w:rPr>
          <w:szCs w:val="19"/>
          <w:lang w:val="en-GB"/>
        </w:rPr>
        <w:t>ater supply; sewerage, waste management and remediation activities</w:t>
      </w:r>
      <w:r w:rsidR="006B0F3E">
        <w:rPr>
          <w:szCs w:val="19"/>
          <w:lang w:val="en-GB"/>
        </w:rPr>
        <w:t xml:space="preserve">’. </w:t>
      </w:r>
    </w:p>
    <w:p w14:paraId="4360E051" w14:textId="3BC0BF2C" w:rsidR="00E03167" w:rsidRPr="006B0F3E" w:rsidRDefault="006B0F3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Statistical unit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according to which </w:t>
      </w:r>
      <w:r w:rsidR="0064257B">
        <w:rPr>
          <w:szCs w:val="19"/>
          <w:lang w:val="en-GB"/>
        </w:rPr>
        <w:t xml:space="preserve">the </w:t>
      </w:r>
      <w:r>
        <w:rPr>
          <w:szCs w:val="19"/>
          <w:lang w:val="en-GB"/>
        </w:rPr>
        <w:t>presented data are compiled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is a legal unit.</w:t>
      </w:r>
      <w:r w:rsidR="000E481A">
        <w:rPr>
          <w:szCs w:val="19"/>
          <w:lang w:val="en-GB"/>
        </w:rPr>
        <w:t xml:space="preserve"> Methodology of </w:t>
      </w:r>
      <w:r w:rsidR="00010D06">
        <w:rPr>
          <w:szCs w:val="19"/>
          <w:lang w:val="en-GB"/>
        </w:rPr>
        <w:t>compilin</w:t>
      </w:r>
      <w:r w:rsidR="00C65C8E">
        <w:rPr>
          <w:szCs w:val="19"/>
          <w:lang w:val="en-GB"/>
        </w:rPr>
        <w:t xml:space="preserve">g data on </w:t>
      </w:r>
      <w:r w:rsidR="000E481A">
        <w:rPr>
          <w:szCs w:val="19"/>
          <w:lang w:val="en-GB"/>
        </w:rPr>
        <w:t xml:space="preserve">sold production of industry is presented in the methodological report </w:t>
      </w:r>
      <w:hyperlink r:id="rId15" w:history="1">
        <w:r w:rsidR="000E481A" w:rsidRPr="00C65C8E">
          <w:rPr>
            <w:rStyle w:val="Hipercze"/>
            <w:rFonts w:cstheme="minorBidi"/>
            <w:color w:val="2F5496" w:themeColor="accent5" w:themeShade="BF"/>
            <w:szCs w:val="19"/>
            <w:lang w:val="en-GB"/>
          </w:rPr>
          <w:t>Industrial production surveys</w:t>
        </w:r>
      </w:hyperlink>
      <w:r w:rsidR="000E481A">
        <w:rPr>
          <w:szCs w:val="19"/>
          <w:lang w:val="en-GB"/>
        </w:rPr>
        <w:t>.</w:t>
      </w:r>
    </w:p>
    <w:p w14:paraId="62A6B29C" w14:textId="7802AA76" w:rsidR="00A91BD7" w:rsidRDefault="006B0F3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In addition, f</w:t>
      </w:r>
      <w:r w:rsidRPr="00C935E7">
        <w:rPr>
          <w:szCs w:val="19"/>
          <w:lang w:val="en-GB"/>
        </w:rPr>
        <w:t>or the needs of European statistics</w:t>
      </w:r>
      <w:r>
        <w:rPr>
          <w:szCs w:val="19"/>
          <w:lang w:val="en-GB"/>
        </w:rPr>
        <w:t xml:space="preserve">, </w:t>
      </w:r>
      <w:r w:rsidRPr="006B0F3E">
        <w:rPr>
          <w:szCs w:val="19"/>
          <w:lang w:val="en-GB"/>
        </w:rPr>
        <w:t xml:space="preserve">data </w:t>
      </w:r>
      <w:r>
        <w:rPr>
          <w:szCs w:val="19"/>
          <w:lang w:val="en-GB"/>
        </w:rPr>
        <w:t>on</w:t>
      </w:r>
      <w:r w:rsidRPr="006B0F3E">
        <w:rPr>
          <w:szCs w:val="19"/>
          <w:lang w:val="en-GB"/>
        </w:rPr>
        <w:t xml:space="preserve"> industrial production</w:t>
      </w:r>
      <w:r>
        <w:rPr>
          <w:szCs w:val="19"/>
          <w:lang w:val="en-GB"/>
        </w:rPr>
        <w:t xml:space="preserve"> are also compiled according to</w:t>
      </w:r>
      <w:r w:rsidRPr="006B0F3E">
        <w:rPr>
          <w:szCs w:val="19"/>
          <w:lang w:val="en-GB"/>
        </w:rPr>
        <w:t xml:space="preserve"> the kind-of-activity unit (KAU)</w:t>
      </w:r>
      <w:r>
        <w:rPr>
          <w:szCs w:val="19"/>
          <w:lang w:val="en-GB"/>
        </w:rPr>
        <w:t xml:space="preserve">. </w:t>
      </w:r>
      <w:r w:rsidR="0064257B" w:rsidRPr="00CB2B5C">
        <w:rPr>
          <w:lang w:val="en-GB"/>
        </w:rPr>
        <w:t>Th</w:t>
      </w:r>
      <w:r w:rsidR="0064257B">
        <w:rPr>
          <w:lang w:val="en-GB"/>
        </w:rPr>
        <w:t xml:space="preserve">e concept of the kind-of-activity unit is presented in the methodological report </w:t>
      </w:r>
      <w:hyperlink r:id="rId16" w:history="1">
        <w:r w:rsidR="0064257B" w:rsidRPr="00C65C8E">
          <w:rPr>
            <w:color w:val="2F5496" w:themeColor="accent5" w:themeShade="BF"/>
            <w:u w:val="single"/>
            <w:lang w:val="en-GB"/>
          </w:rPr>
          <w:t>Short-term statistics by European concept of the Kind-of-activity unit</w:t>
        </w:r>
      </w:hyperlink>
      <w:r w:rsidR="0064257B" w:rsidRPr="00CB2B5C">
        <w:rPr>
          <w:lang w:val="en-GB"/>
        </w:rPr>
        <w:t>.</w:t>
      </w:r>
    </w:p>
    <w:p w14:paraId="6A9B2D9C" w14:textId="0F8CF7ED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2E1008D4" w14:textId="382F7CAA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10CE62D2" w14:textId="58B1DCB1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3A6C5A4D" w14:textId="69D11A4E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15EB167A" w14:textId="76CA0EA0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409FF4D4" w14:textId="538047A6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7B4994F3" w14:textId="50E432D3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5D7EAEEE" w14:textId="6009B7FA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6FE3D1A7" w14:textId="11EED9B9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132350F9" w14:textId="4CE60DDD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30AEB3F9" w14:textId="393B2562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2D15F6D8" w14:textId="3EAB98EE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5816C1D8" w14:textId="7C175E12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24239692" w14:textId="04541704" w:rsidR="00360C43" w:rsidRDefault="00360C43" w:rsidP="00E01D2D">
      <w:pPr>
        <w:spacing w:before="0" w:after="0" w:line="240" w:lineRule="auto"/>
        <w:rPr>
          <w:szCs w:val="19"/>
          <w:lang w:val="en-GB"/>
        </w:rPr>
      </w:pPr>
    </w:p>
    <w:p w14:paraId="29039BDE" w14:textId="77777777" w:rsidR="00360C43" w:rsidRDefault="00360C43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B616FD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669E36F5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  <w:r w:rsidR="003F5912">
              <w:rPr>
                <w:b/>
                <w:sz w:val="20"/>
                <w:szCs w:val="20"/>
                <w:lang w:val="fi-FI"/>
              </w:rPr>
              <w:t>-Macias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21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6B7CADEC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7042D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"https://publikacje.new.stat.gov.pl/en/publications-portal/statistical-bulletin-12026"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2FFF7156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BC7CFB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"https://ssgk.stat.gov.pl/index_en.html"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16F99666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"https://stat.gov.pl/en/topics/industry-construction-fixed-assets/industry/methodological-report-industrial-production-surveys,16,2.html" </w:instrText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BF44FD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Methodological report. Industrial production surveys</w:t>
                            </w:r>
                          </w:p>
                          <w:p w14:paraId="3BB758BF" w14:textId="4054CC32" w:rsidR="00BF44FD" w:rsidRPr="00C65C8E" w:rsidRDefault="00A5292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4543238B" w:rsidR="00637ED3" w:rsidRPr="00C65C8E" w:rsidRDefault="00637ED3" w:rsidP="003E66BF">
                            <w:pPr>
                              <w:rPr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4DCC21C3" w:rsidR="00637ED3" w:rsidRPr="00C65C8E" w:rsidRDefault="000402E7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"https://dbw.stat.gov.pl/en/dashboard/110" </w:instrText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Knowledge Database - Indust</w: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ry</w:t>
                            </w:r>
                          </w:p>
                          <w:p w14:paraId="42A76362" w14:textId="08662564" w:rsidR="00637ED3" w:rsidRPr="00C65C8E" w:rsidRDefault="000402E7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B616FD">
                              <w:fldChar w:fldCharType="begin"/>
                            </w:r>
                            <w:r w:rsidR="00B616FD" w:rsidRPr="00B616FD">
                              <w:rPr>
                                <w:lang w:val="en-US"/>
                              </w:rPr>
                              <w:instrText xml:space="preserve"> HYPERLINK "http://bdm.stat.gov.pl/" </w:instrText>
                            </w:r>
                            <w:r w:rsidR="00B616FD"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Macroeconomic Data Bank</w:t>
                            </w:r>
                            <w:r w:rsidR="00B616FD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2A9C823E" w14:textId="77777777" w:rsidR="00637ED3" w:rsidRPr="00C65C8E" w:rsidRDefault="00B616FD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B616FD">
                              <w:rPr>
                                <w:lang w:val="en-US"/>
                              </w:rPr>
                              <w:instrText xml:space="preserve"> HYPERLINK "http://stat.gov.pl/en/poland-macroeconomic-indicators/" </w:instrText>
                            </w:r>
                            <w: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Macroeconomic indicators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513D3D9E" w14:textId="77777777" w:rsidR="00637ED3" w:rsidRPr="00C65C8E" w:rsidRDefault="00B616FD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B616FD">
                              <w:rPr>
                                <w:lang w:val="en-US"/>
                              </w:rPr>
                              <w:instrText xml:space="preserve"> HYPERL</w:instrText>
                            </w:r>
                            <w:r w:rsidRPr="00B616FD">
                              <w:rPr>
                                <w:lang w:val="en-US"/>
                              </w:rPr>
                              <w:instrText xml:space="preserve">INK "https://bdl.stat.gov.pl/BDL/dane/podgrup/temat" </w:instrText>
                            </w:r>
                            <w: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Local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C65C8E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C65C8E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C65C8E" w:rsidRDefault="00637ED3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B616FD">
                              <w:fldChar w:fldCharType="begin"/>
                            </w:r>
                            <w:r w:rsidR="00B616FD" w:rsidRPr="00B616FD">
                              <w:rPr>
                                <w:lang w:val="en-US"/>
                              </w:rPr>
                              <w:instrText xml:space="preserve"> HYPERLINK "https://stat.gov.pl/en/metainformation/glossary/terms-used-in-official-statistics/700,term.html" </w:instrText>
                            </w:r>
                            <w:r w:rsidR="00B616FD"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Seasonally un-</w:t>
                            </w:r>
                            <w:proofErr w:type="spellStart"/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 xml:space="preserve"> of sold production of industry</w:t>
                            </w:r>
                            <w:r w:rsidR="00B616FD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4E1E66FD" w14:textId="687219E6" w:rsidR="00637ED3" w:rsidRPr="00C65C8E" w:rsidRDefault="00B616FD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B616FD">
                              <w:rPr>
                                <w:lang w:val="en-US"/>
                              </w:rPr>
                              <w:instrText xml:space="preserve"> HYPERLINK "https://stat.gov.pl/en/metainformation/glossary/terms-used-in-official-st</w:instrText>
                            </w:r>
                            <w:r w:rsidRPr="00B616FD">
                              <w:rPr>
                                <w:lang w:val="en-US"/>
                              </w:rPr>
                              <w:instrText xml:space="preserve">atistics/707,term.html" </w:instrText>
                            </w:r>
                            <w: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 xml:space="preserve">Seasonally </w:t>
                            </w:r>
                            <w:proofErr w:type="spellStart"/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 xml:space="preserve"> of sold production of industry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C65C8E" w:rsidRDefault="00B616F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8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C65C8E" w:rsidRDefault="00B616F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9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C65C8E" w:rsidRDefault="00B616F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0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C65C8E" w:rsidRDefault="00B616F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1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C65C8E" w:rsidRDefault="00B616F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2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1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6B7CADEC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7042D2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"https://publikacje.new.stat.gov.pl/en/publications-portal/statistical-bulletin-12026"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Statistical Bulletin</w:t>
                      </w:r>
                    </w:p>
                    <w:p w14:paraId="5D692F23" w14:textId="2FFF7156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BC7CFB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"https://ssgk.stat.gov.pl/index_en.html"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Socio-economic situation of the country</w:t>
                      </w:r>
                    </w:p>
                    <w:p w14:paraId="274236A5" w14:textId="16F99666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"https://stat.gov.pl/en/topics/industry-construction-fixed-assets/industry/methodological-report-industrial-production-surveys,16,2.html" </w:instrText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BF44FD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Methodological report. Industrial production surveys</w:t>
                      </w:r>
                    </w:p>
                    <w:p w14:paraId="3BB758BF" w14:textId="4054CC32" w:rsidR="00BF44FD" w:rsidRPr="00C65C8E" w:rsidRDefault="00A5292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3237251E" w14:textId="4543238B" w:rsidR="00637ED3" w:rsidRPr="00C65C8E" w:rsidRDefault="00637ED3" w:rsidP="003E66BF">
                      <w:pPr>
                        <w:rPr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4DCC21C3" w:rsidR="00637ED3" w:rsidRPr="00C65C8E" w:rsidRDefault="000402E7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"https://dbw.stat.gov.pl/en/dashboard/110" </w:instrText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Knowledge Database - Indust</w:t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ry</w:t>
                      </w:r>
                    </w:p>
                    <w:p w14:paraId="42A76362" w14:textId="08662564" w:rsidR="00637ED3" w:rsidRPr="00C65C8E" w:rsidRDefault="000402E7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  <w:r w:rsidR="00B616FD">
                        <w:fldChar w:fldCharType="begin"/>
                      </w:r>
                      <w:r w:rsidR="00B616FD" w:rsidRPr="00B616FD">
                        <w:rPr>
                          <w:lang w:val="en-US"/>
                        </w:rPr>
                        <w:instrText xml:space="preserve"> HYPERLINK "http://bdm.stat.gov.pl/" </w:instrText>
                      </w:r>
                      <w:r w:rsidR="00B616FD"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Macroeconomic Data Bank</w:t>
                      </w:r>
                      <w:r w:rsidR="00B616FD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C65C8E" w:rsidRDefault="00B616FD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B616FD">
                        <w:rPr>
                          <w:lang w:val="en-US"/>
                        </w:rPr>
                        <w:instrText xml:space="preserve"> HYPERLINK "http://stat.gov.pl/en/poland-macroeconomic-indicators/" </w:instrText>
                      </w:r>
                      <w: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C65C8E" w:rsidRDefault="00B616FD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B616FD">
                        <w:rPr>
                          <w:lang w:val="en-US"/>
                        </w:rPr>
                        <w:instrText xml:space="preserve"> HYPERL</w:instrText>
                      </w:r>
                      <w:r w:rsidRPr="00B616FD">
                        <w:rPr>
                          <w:lang w:val="en-US"/>
                        </w:rPr>
                        <w:instrText xml:space="preserve">INK "https://bdl.stat.gov.pl/BDL/dane/podgrup/temat" </w:instrText>
                      </w:r>
                      <w: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C65C8E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C65C8E" w:rsidRDefault="00637ED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szCs w:val="19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 w:rsidRPr="00C65C8E">
                        <w:rPr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C65C8E" w:rsidRDefault="00637ED3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end"/>
                      </w:r>
                      <w:r w:rsidR="00B616FD">
                        <w:fldChar w:fldCharType="begin"/>
                      </w:r>
                      <w:r w:rsidR="00B616FD" w:rsidRPr="00B616FD">
                        <w:rPr>
                          <w:lang w:val="en-US"/>
                        </w:rPr>
                        <w:instrText xml:space="preserve"> HYPERLINK "https://stat.gov.pl/en/metainformation/glossary/terms-used-in-official-statistics/700,term.html" </w:instrText>
                      </w:r>
                      <w:r w:rsidR="00B616FD"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Seasonally un-</w:t>
                      </w:r>
                      <w:proofErr w:type="spellStart"/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adjustedindex</w:t>
                      </w:r>
                      <w:proofErr w:type="spellEnd"/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 xml:space="preserve"> of sold production of industry</w:t>
                      </w:r>
                      <w:r w:rsidR="00B616FD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C65C8E" w:rsidRDefault="00B616FD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B616FD">
                        <w:rPr>
                          <w:lang w:val="en-US"/>
                        </w:rPr>
                        <w:instrText xml:space="preserve"> HYPERLINK "https://stat.gov.pl/en/metainformation/glossary/terms-used-in-official-st</w:instrText>
                      </w:r>
                      <w:r w:rsidRPr="00B616FD">
                        <w:rPr>
                          <w:lang w:val="en-US"/>
                        </w:rPr>
                        <w:instrText xml:space="preserve">atistics/707,term.html" </w:instrText>
                      </w:r>
                      <w: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adjustedindex</w:t>
                      </w:r>
                      <w:proofErr w:type="spellEnd"/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C65C8E" w:rsidRDefault="00B616F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3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C65C8E" w:rsidRDefault="00B616F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4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C65C8E" w:rsidRDefault="00B616F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5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C65C8E" w:rsidRDefault="00B616F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6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C65C8E" w:rsidRDefault="00B616F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7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DF450" w14:textId="77777777" w:rsidR="00683F3A" w:rsidRDefault="00683F3A" w:rsidP="000662E2">
      <w:pPr>
        <w:spacing w:after="0" w:line="240" w:lineRule="auto"/>
      </w:pPr>
      <w:r>
        <w:separator/>
      </w:r>
    </w:p>
  </w:endnote>
  <w:endnote w:type="continuationSeparator" w:id="0">
    <w:p w14:paraId="557B0917" w14:textId="77777777" w:rsidR="00683F3A" w:rsidRDefault="00683F3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6B2B0" w14:textId="77777777" w:rsidR="00683F3A" w:rsidRDefault="00683F3A" w:rsidP="000662E2">
      <w:pPr>
        <w:spacing w:after="0" w:line="240" w:lineRule="auto"/>
      </w:pPr>
      <w:r>
        <w:separator/>
      </w:r>
    </w:p>
  </w:footnote>
  <w:footnote w:type="continuationSeparator" w:id="0">
    <w:p w14:paraId="61A5BDBC" w14:textId="77777777" w:rsidR="00683F3A" w:rsidRDefault="00683F3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2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53F3FBB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9.03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6D771EA1" w:rsidR="00637ED3" w:rsidRPr="00E66F2C" w:rsidRDefault="006C52EE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E205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576A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5E205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19.03.2026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S3Frr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6D771EA1" w:rsidR="00637ED3" w:rsidRPr="00E66F2C" w:rsidRDefault="006C52EE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E205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576A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5E205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8pt;height:126pt;visibility:visible;mso-wrap-style:square" o:bullet="t">
        <v:imagedata r:id="rId1" o:title=""/>
      </v:shape>
    </w:pict>
  </w:numPicBullet>
  <w:numPicBullet w:numPicBulletId="1">
    <w:pict>
      <v:shape id="_x0000_i1027" type="#_x0000_t75" style="width:123.8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5988"/>
    <w:rsid w:val="00006A71"/>
    <w:rsid w:val="0000709F"/>
    <w:rsid w:val="00007996"/>
    <w:rsid w:val="00007AEB"/>
    <w:rsid w:val="00007BF9"/>
    <w:rsid w:val="000108B8"/>
    <w:rsid w:val="00010D06"/>
    <w:rsid w:val="00011182"/>
    <w:rsid w:val="000111EC"/>
    <w:rsid w:val="00013599"/>
    <w:rsid w:val="000152F5"/>
    <w:rsid w:val="00015B05"/>
    <w:rsid w:val="000160A0"/>
    <w:rsid w:val="000163DB"/>
    <w:rsid w:val="0001659E"/>
    <w:rsid w:val="00016634"/>
    <w:rsid w:val="000167C7"/>
    <w:rsid w:val="000169EB"/>
    <w:rsid w:val="00016E48"/>
    <w:rsid w:val="00016EAF"/>
    <w:rsid w:val="000170A7"/>
    <w:rsid w:val="0002154B"/>
    <w:rsid w:val="00021CD6"/>
    <w:rsid w:val="000230B9"/>
    <w:rsid w:val="0002340B"/>
    <w:rsid w:val="00023AA3"/>
    <w:rsid w:val="00023F9C"/>
    <w:rsid w:val="000243EE"/>
    <w:rsid w:val="00024626"/>
    <w:rsid w:val="00026847"/>
    <w:rsid w:val="00026CB5"/>
    <w:rsid w:val="00027227"/>
    <w:rsid w:val="000276AA"/>
    <w:rsid w:val="000306DD"/>
    <w:rsid w:val="00031D70"/>
    <w:rsid w:val="0003236F"/>
    <w:rsid w:val="000325B5"/>
    <w:rsid w:val="000327DA"/>
    <w:rsid w:val="00032CAC"/>
    <w:rsid w:val="00033D0D"/>
    <w:rsid w:val="0003435E"/>
    <w:rsid w:val="00035886"/>
    <w:rsid w:val="00035935"/>
    <w:rsid w:val="00036E62"/>
    <w:rsid w:val="0003752A"/>
    <w:rsid w:val="000375C3"/>
    <w:rsid w:val="000402E7"/>
    <w:rsid w:val="000409DE"/>
    <w:rsid w:val="00041D83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A83"/>
    <w:rsid w:val="00047CF8"/>
    <w:rsid w:val="000502F4"/>
    <w:rsid w:val="000511AE"/>
    <w:rsid w:val="0005122F"/>
    <w:rsid w:val="000518DA"/>
    <w:rsid w:val="00051F0C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307"/>
    <w:rsid w:val="00057CA1"/>
    <w:rsid w:val="000610B5"/>
    <w:rsid w:val="000612F7"/>
    <w:rsid w:val="00061DAF"/>
    <w:rsid w:val="00061E62"/>
    <w:rsid w:val="000657FC"/>
    <w:rsid w:val="00065ADC"/>
    <w:rsid w:val="00066081"/>
    <w:rsid w:val="00066152"/>
    <w:rsid w:val="000662E2"/>
    <w:rsid w:val="00066883"/>
    <w:rsid w:val="000668BF"/>
    <w:rsid w:val="00066B05"/>
    <w:rsid w:val="00067DDD"/>
    <w:rsid w:val="0007131E"/>
    <w:rsid w:val="000719DC"/>
    <w:rsid w:val="000719F1"/>
    <w:rsid w:val="0007222B"/>
    <w:rsid w:val="00073259"/>
    <w:rsid w:val="00073311"/>
    <w:rsid w:val="00074DD8"/>
    <w:rsid w:val="00075F73"/>
    <w:rsid w:val="000761AC"/>
    <w:rsid w:val="0007625D"/>
    <w:rsid w:val="00076ADC"/>
    <w:rsid w:val="00076B52"/>
    <w:rsid w:val="00076D95"/>
    <w:rsid w:val="00076F86"/>
    <w:rsid w:val="00077B8C"/>
    <w:rsid w:val="000806F7"/>
    <w:rsid w:val="000809C8"/>
    <w:rsid w:val="00081C1B"/>
    <w:rsid w:val="00082002"/>
    <w:rsid w:val="000828A9"/>
    <w:rsid w:val="0008329D"/>
    <w:rsid w:val="00083794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38AD"/>
    <w:rsid w:val="00094C33"/>
    <w:rsid w:val="00095A05"/>
    <w:rsid w:val="00096A90"/>
    <w:rsid w:val="00096C0C"/>
    <w:rsid w:val="00097FBD"/>
    <w:rsid w:val="000A09E4"/>
    <w:rsid w:val="000A1172"/>
    <w:rsid w:val="000A1FB3"/>
    <w:rsid w:val="000A34C5"/>
    <w:rsid w:val="000A35B6"/>
    <w:rsid w:val="000A39FD"/>
    <w:rsid w:val="000A3ACF"/>
    <w:rsid w:val="000A4801"/>
    <w:rsid w:val="000A4C12"/>
    <w:rsid w:val="000A4E2A"/>
    <w:rsid w:val="000A515F"/>
    <w:rsid w:val="000A5D02"/>
    <w:rsid w:val="000A6D76"/>
    <w:rsid w:val="000A7DBC"/>
    <w:rsid w:val="000B03DB"/>
    <w:rsid w:val="000B0727"/>
    <w:rsid w:val="000B1D63"/>
    <w:rsid w:val="000B24DE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43D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416B"/>
    <w:rsid w:val="000D6E9C"/>
    <w:rsid w:val="000E0918"/>
    <w:rsid w:val="000E2DE4"/>
    <w:rsid w:val="000E3D4C"/>
    <w:rsid w:val="000E41EE"/>
    <w:rsid w:val="000E481A"/>
    <w:rsid w:val="000E518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0F7D9A"/>
    <w:rsid w:val="00100946"/>
    <w:rsid w:val="00100E7D"/>
    <w:rsid w:val="001011C3"/>
    <w:rsid w:val="00101571"/>
    <w:rsid w:val="00101B4A"/>
    <w:rsid w:val="001024BB"/>
    <w:rsid w:val="001026F0"/>
    <w:rsid w:val="001030FA"/>
    <w:rsid w:val="001039FA"/>
    <w:rsid w:val="0010569E"/>
    <w:rsid w:val="00105A2D"/>
    <w:rsid w:val="00106E25"/>
    <w:rsid w:val="001070E5"/>
    <w:rsid w:val="001072C6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6FB1"/>
    <w:rsid w:val="00117BBE"/>
    <w:rsid w:val="00120701"/>
    <w:rsid w:val="00120D8D"/>
    <w:rsid w:val="00121455"/>
    <w:rsid w:val="0012289A"/>
    <w:rsid w:val="00122F7C"/>
    <w:rsid w:val="00123367"/>
    <w:rsid w:val="001245D8"/>
    <w:rsid w:val="001247CF"/>
    <w:rsid w:val="00124933"/>
    <w:rsid w:val="00127150"/>
    <w:rsid w:val="00127C74"/>
    <w:rsid w:val="00127D4E"/>
    <w:rsid w:val="00127E9C"/>
    <w:rsid w:val="00127F26"/>
    <w:rsid w:val="00130296"/>
    <w:rsid w:val="00130885"/>
    <w:rsid w:val="001310B7"/>
    <w:rsid w:val="00131962"/>
    <w:rsid w:val="0013232F"/>
    <w:rsid w:val="00132A68"/>
    <w:rsid w:val="001336D0"/>
    <w:rsid w:val="00134BAE"/>
    <w:rsid w:val="00134E2D"/>
    <w:rsid w:val="001352F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657"/>
    <w:rsid w:val="00163AD3"/>
    <w:rsid w:val="00163C91"/>
    <w:rsid w:val="00164B8E"/>
    <w:rsid w:val="00164CF6"/>
    <w:rsid w:val="001656E7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2F3F"/>
    <w:rsid w:val="001842F4"/>
    <w:rsid w:val="00185055"/>
    <w:rsid w:val="0018506C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B69CB"/>
    <w:rsid w:val="001C0B17"/>
    <w:rsid w:val="001C0B7D"/>
    <w:rsid w:val="001C13B0"/>
    <w:rsid w:val="001C1F53"/>
    <w:rsid w:val="001C3269"/>
    <w:rsid w:val="001C3694"/>
    <w:rsid w:val="001C3B09"/>
    <w:rsid w:val="001C3FF0"/>
    <w:rsid w:val="001C4FFA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526E"/>
    <w:rsid w:val="001D651F"/>
    <w:rsid w:val="001D70D1"/>
    <w:rsid w:val="001E02B7"/>
    <w:rsid w:val="001E05C4"/>
    <w:rsid w:val="001E077E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0C29"/>
    <w:rsid w:val="001F2005"/>
    <w:rsid w:val="001F23B3"/>
    <w:rsid w:val="001F23B4"/>
    <w:rsid w:val="001F312B"/>
    <w:rsid w:val="001F31BD"/>
    <w:rsid w:val="001F3686"/>
    <w:rsid w:val="001F3CBF"/>
    <w:rsid w:val="001F4F6D"/>
    <w:rsid w:val="001F5534"/>
    <w:rsid w:val="001F5E14"/>
    <w:rsid w:val="001F5FDE"/>
    <w:rsid w:val="001F613C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CAD"/>
    <w:rsid w:val="00204D3C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6E"/>
    <w:rsid w:val="002173E8"/>
    <w:rsid w:val="00217A7A"/>
    <w:rsid w:val="00217D5E"/>
    <w:rsid w:val="002209D7"/>
    <w:rsid w:val="002217A8"/>
    <w:rsid w:val="00223D02"/>
    <w:rsid w:val="00225012"/>
    <w:rsid w:val="00225789"/>
    <w:rsid w:val="0022605C"/>
    <w:rsid w:val="00226CDB"/>
    <w:rsid w:val="00226D83"/>
    <w:rsid w:val="00226E81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6606"/>
    <w:rsid w:val="00247C71"/>
    <w:rsid w:val="00247FE8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05B"/>
    <w:rsid w:val="00264835"/>
    <w:rsid w:val="0026524A"/>
    <w:rsid w:val="002655DB"/>
    <w:rsid w:val="00266DD9"/>
    <w:rsid w:val="00267096"/>
    <w:rsid w:val="00270451"/>
    <w:rsid w:val="00270874"/>
    <w:rsid w:val="00270923"/>
    <w:rsid w:val="00270A8D"/>
    <w:rsid w:val="002722B3"/>
    <w:rsid w:val="002728FD"/>
    <w:rsid w:val="002738BD"/>
    <w:rsid w:val="00273D4F"/>
    <w:rsid w:val="00275C31"/>
    <w:rsid w:val="00276811"/>
    <w:rsid w:val="002772FD"/>
    <w:rsid w:val="00277F85"/>
    <w:rsid w:val="0028004D"/>
    <w:rsid w:val="00280714"/>
    <w:rsid w:val="0028082A"/>
    <w:rsid w:val="00280CE6"/>
    <w:rsid w:val="00281222"/>
    <w:rsid w:val="00281741"/>
    <w:rsid w:val="00281AEC"/>
    <w:rsid w:val="0028260A"/>
    <w:rsid w:val="00282699"/>
    <w:rsid w:val="00283009"/>
    <w:rsid w:val="00283425"/>
    <w:rsid w:val="00284999"/>
    <w:rsid w:val="00284E57"/>
    <w:rsid w:val="002854E5"/>
    <w:rsid w:val="00287A47"/>
    <w:rsid w:val="0029011B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1ECA"/>
    <w:rsid w:val="002A3546"/>
    <w:rsid w:val="002A3E41"/>
    <w:rsid w:val="002A42E3"/>
    <w:rsid w:val="002A4348"/>
    <w:rsid w:val="002A4388"/>
    <w:rsid w:val="002A4F78"/>
    <w:rsid w:val="002A518A"/>
    <w:rsid w:val="002A5795"/>
    <w:rsid w:val="002A5DE3"/>
    <w:rsid w:val="002A635F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3AB7"/>
    <w:rsid w:val="002B5791"/>
    <w:rsid w:val="002B583F"/>
    <w:rsid w:val="002B68B6"/>
    <w:rsid w:val="002B6B12"/>
    <w:rsid w:val="002B6B7B"/>
    <w:rsid w:val="002C01F8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A7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0354"/>
    <w:rsid w:val="002F1617"/>
    <w:rsid w:val="002F1F42"/>
    <w:rsid w:val="002F2BB5"/>
    <w:rsid w:val="002F4D83"/>
    <w:rsid w:val="002F5155"/>
    <w:rsid w:val="002F5333"/>
    <w:rsid w:val="002F5515"/>
    <w:rsid w:val="002F5670"/>
    <w:rsid w:val="002F597B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7DA"/>
    <w:rsid w:val="00311A70"/>
    <w:rsid w:val="00311CFF"/>
    <w:rsid w:val="00312467"/>
    <w:rsid w:val="003133B6"/>
    <w:rsid w:val="00313BD1"/>
    <w:rsid w:val="00315805"/>
    <w:rsid w:val="003164B4"/>
    <w:rsid w:val="00320924"/>
    <w:rsid w:val="00320F38"/>
    <w:rsid w:val="00322975"/>
    <w:rsid w:val="00322EDD"/>
    <w:rsid w:val="003231A1"/>
    <w:rsid w:val="0032407B"/>
    <w:rsid w:val="00324C9B"/>
    <w:rsid w:val="00325FE7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6E3"/>
    <w:rsid w:val="00355AF4"/>
    <w:rsid w:val="00356260"/>
    <w:rsid w:val="00357611"/>
    <w:rsid w:val="00357F43"/>
    <w:rsid w:val="00360445"/>
    <w:rsid w:val="00360C3A"/>
    <w:rsid w:val="00360C43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48E0"/>
    <w:rsid w:val="003651C8"/>
    <w:rsid w:val="003654C3"/>
    <w:rsid w:val="00365F22"/>
    <w:rsid w:val="00366879"/>
    <w:rsid w:val="00367237"/>
    <w:rsid w:val="00367C48"/>
    <w:rsid w:val="0037077F"/>
    <w:rsid w:val="00370DBD"/>
    <w:rsid w:val="00371757"/>
    <w:rsid w:val="00371C7E"/>
    <w:rsid w:val="00372081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1C59"/>
    <w:rsid w:val="00382343"/>
    <w:rsid w:val="00382CAB"/>
    <w:rsid w:val="003835A0"/>
    <w:rsid w:val="003837D5"/>
    <w:rsid w:val="00383B0F"/>
    <w:rsid w:val="003843DB"/>
    <w:rsid w:val="003854ED"/>
    <w:rsid w:val="00385767"/>
    <w:rsid w:val="00386D02"/>
    <w:rsid w:val="00387C01"/>
    <w:rsid w:val="00387F04"/>
    <w:rsid w:val="003902D5"/>
    <w:rsid w:val="00390CA8"/>
    <w:rsid w:val="00391128"/>
    <w:rsid w:val="0039173C"/>
    <w:rsid w:val="003931C0"/>
    <w:rsid w:val="0039373A"/>
    <w:rsid w:val="00393761"/>
    <w:rsid w:val="00393C51"/>
    <w:rsid w:val="003947E0"/>
    <w:rsid w:val="00394F2B"/>
    <w:rsid w:val="00395366"/>
    <w:rsid w:val="003957CC"/>
    <w:rsid w:val="00395881"/>
    <w:rsid w:val="00395913"/>
    <w:rsid w:val="00395F5C"/>
    <w:rsid w:val="00396002"/>
    <w:rsid w:val="00396865"/>
    <w:rsid w:val="003973C9"/>
    <w:rsid w:val="0039740E"/>
    <w:rsid w:val="00397488"/>
    <w:rsid w:val="00397835"/>
    <w:rsid w:val="00397C27"/>
    <w:rsid w:val="00397D18"/>
    <w:rsid w:val="003A0362"/>
    <w:rsid w:val="003A09C1"/>
    <w:rsid w:val="003A0EC3"/>
    <w:rsid w:val="003A0F9F"/>
    <w:rsid w:val="003A18A4"/>
    <w:rsid w:val="003A1B36"/>
    <w:rsid w:val="003A2304"/>
    <w:rsid w:val="003A269D"/>
    <w:rsid w:val="003A2F3A"/>
    <w:rsid w:val="003A4F62"/>
    <w:rsid w:val="003A5793"/>
    <w:rsid w:val="003A64AC"/>
    <w:rsid w:val="003A6D81"/>
    <w:rsid w:val="003A7AAC"/>
    <w:rsid w:val="003B02F7"/>
    <w:rsid w:val="003B0A55"/>
    <w:rsid w:val="003B10B5"/>
    <w:rsid w:val="003B1105"/>
    <w:rsid w:val="003B1454"/>
    <w:rsid w:val="003B2DB6"/>
    <w:rsid w:val="003B35CB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848"/>
    <w:rsid w:val="003C59E0"/>
    <w:rsid w:val="003C677F"/>
    <w:rsid w:val="003C6BD1"/>
    <w:rsid w:val="003C6C8D"/>
    <w:rsid w:val="003D0B5F"/>
    <w:rsid w:val="003D0F50"/>
    <w:rsid w:val="003D1203"/>
    <w:rsid w:val="003D16BB"/>
    <w:rsid w:val="003D2677"/>
    <w:rsid w:val="003D33AD"/>
    <w:rsid w:val="003D3C6E"/>
    <w:rsid w:val="003D4B87"/>
    <w:rsid w:val="003D4F95"/>
    <w:rsid w:val="003D530F"/>
    <w:rsid w:val="003D557D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024"/>
    <w:rsid w:val="003F13A9"/>
    <w:rsid w:val="003F1402"/>
    <w:rsid w:val="003F1512"/>
    <w:rsid w:val="003F2D2D"/>
    <w:rsid w:val="003F32DB"/>
    <w:rsid w:val="003F36A3"/>
    <w:rsid w:val="003F4C97"/>
    <w:rsid w:val="003F53CA"/>
    <w:rsid w:val="003F5912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3844"/>
    <w:rsid w:val="004040DA"/>
    <w:rsid w:val="00404557"/>
    <w:rsid w:val="00405BFB"/>
    <w:rsid w:val="00405D79"/>
    <w:rsid w:val="004107A5"/>
    <w:rsid w:val="0041140C"/>
    <w:rsid w:val="004118C3"/>
    <w:rsid w:val="00412E8A"/>
    <w:rsid w:val="004130BC"/>
    <w:rsid w:val="0041374E"/>
    <w:rsid w:val="004147FE"/>
    <w:rsid w:val="004177E5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339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230E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98A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56624"/>
    <w:rsid w:val="00460904"/>
    <w:rsid w:val="00460DA9"/>
    <w:rsid w:val="00460EB6"/>
    <w:rsid w:val="00461D15"/>
    <w:rsid w:val="00462A63"/>
    <w:rsid w:val="00463534"/>
    <w:rsid w:val="004636AC"/>
    <w:rsid w:val="00463E39"/>
    <w:rsid w:val="00464267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5455"/>
    <w:rsid w:val="00476319"/>
    <w:rsid w:val="00477DD8"/>
    <w:rsid w:val="00484901"/>
    <w:rsid w:val="00484E17"/>
    <w:rsid w:val="00486128"/>
    <w:rsid w:val="0048628E"/>
    <w:rsid w:val="004862B6"/>
    <w:rsid w:val="00486543"/>
    <w:rsid w:val="004869BD"/>
    <w:rsid w:val="004870A7"/>
    <w:rsid w:val="004877D3"/>
    <w:rsid w:val="004905D5"/>
    <w:rsid w:val="00491142"/>
    <w:rsid w:val="00492F46"/>
    <w:rsid w:val="004937A5"/>
    <w:rsid w:val="00493B1C"/>
    <w:rsid w:val="004949CA"/>
    <w:rsid w:val="00494C43"/>
    <w:rsid w:val="0049548F"/>
    <w:rsid w:val="004958D5"/>
    <w:rsid w:val="0049621B"/>
    <w:rsid w:val="004963DE"/>
    <w:rsid w:val="004970CC"/>
    <w:rsid w:val="00497CE2"/>
    <w:rsid w:val="004A07C1"/>
    <w:rsid w:val="004A1914"/>
    <w:rsid w:val="004A1F6D"/>
    <w:rsid w:val="004A284F"/>
    <w:rsid w:val="004A3BC8"/>
    <w:rsid w:val="004A446E"/>
    <w:rsid w:val="004A4580"/>
    <w:rsid w:val="004A4641"/>
    <w:rsid w:val="004A4DF8"/>
    <w:rsid w:val="004A5B1F"/>
    <w:rsid w:val="004A5B48"/>
    <w:rsid w:val="004A6C40"/>
    <w:rsid w:val="004B084C"/>
    <w:rsid w:val="004B0D8A"/>
    <w:rsid w:val="004B1040"/>
    <w:rsid w:val="004B13C4"/>
    <w:rsid w:val="004B1E64"/>
    <w:rsid w:val="004B2234"/>
    <w:rsid w:val="004B358B"/>
    <w:rsid w:val="004B398A"/>
    <w:rsid w:val="004B4738"/>
    <w:rsid w:val="004B548D"/>
    <w:rsid w:val="004B5684"/>
    <w:rsid w:val="004B5E62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3D30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1D09"/>
    <w:rsid w:val="005027A8"/>
    <w:rsid w:val="00502A44"/>
    <w:rsid w:val="00502EF2"/>
    <w:rsid w:val="00503622"/>
    <w:rsid w:val="0050571F"/>
    <w:rsid w:val="00505A92"/>
    <w:rsid w:val="00505C5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0FC0"/>
    <w:rsid w:val="005313E1"/>
    <w:rsid w:val="00531F98"/>
    <w:rsid w:val="0053271A"/>
    <w:rsid w:val="00532BB7"/>
    <w:rsid w:val="00533632"/>
    <w:rsid w:val="00533FC2"/>
    <w:rsid w:val="00534D59"/>
    <w:rsid w:val="0053525A"/>
    <w:rsid w:val="00535F4C"/>
    <w:rsid w:val="00535FF8"/>
    <w:rsid w:val="00536846"/>
    <w:rsid w:val="00537EC4"/>
    <w:rsid w:val="00537F30"/>
    <w:rsid w:val="00540CDB"/>
    <w:rsid w:val="0054251F"/>
    <w:rsid w:val="00543905"/>
    <w:rsid w:val="00544CA7"/>
    <w:rsid w:val="00545385"/>
    <w:rsid w:val="00545A03"/>
    <w:rsid w:val="0054635E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15E7"/>
    <w:rsid w:val="005520D8"/>
    <w:rsid w:val="00552939"/>
    <w:rsid w:val="00553B0B"/>
    <w:rsid w:val="0055460F"/>
    <w:rsid w:val="00556C04"/>
    <w:rsid w:val="00556CF1"/>
    <w:rsid w:val="00557238"/>
    <w:rsid w:val="0055770D"/>
    <w:rsid w:val="00557D75"/>
    <w:rsid w:val="0056009C"/>
    <w:rsid w:val="00561AEB"/>
    <w:rsid w:val="00561CAD"/>
    <w:rsid w:val="00561CC0"/>
    <w:rsid w:val="00561F35"/>
    <w:rsid w:val="00562344"/>
    <w:rsid w:val="00562EC2"/>
    <w:rsid w:val="005643BB"/>
    <w:rsid w:val="005659E8"/>
    <w:rsid w:val="00565C63"/>
    <w:rsid w:val="005661F8"/>
    <w:rsid w:val="00566275"/>
    <w:rsid w:val="005662CD"/>
    <w:rsid w:val="005678B6"/>
    <w:rsid w:val="00567A72"/>
    <w:rsid w:val="00567F82"/>
    <w:rsid w:val="00570E6F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4ABA"/>
    <w:rsid w:val="00585275"/>
    <w:rsid w:val="00585630"/>
    <w:rsid w:val="00585FCB"/>
    <w:rsid w:val="005861A1"/>
    <w:rsid w:val="00590672"/>
    <w:rsid w:val="00590BB1"/>
    <w:rsid w:val="005916D7"/>
    <w:rsid w:val="00591C2F"/>
    <w:rsid w:val="00591D87"/>
    <w:rsid w:val="00591FDF"/>
    <w:rsid w:val="00592190"/>
    <w:rsid w:val="005921E2"/>
    <w:rsid w:val="00592254"/>
    <w:rsid w:val="005926CE"/>
    <w:rsid w:val="00593682"/>
    <w:rsid w:val="0059374B"/>
    <w:rsid w:val="005938CF"/>
    <w:rsid w:val="00593FB5"/>
    <w:rsid w:val="005943D2"/>
    <w:rsid w:val="00594802"/>
    <w:rsid w:val="00595F5A"/>
    <w:rsid w:val="00597454"/>
    <w:rsid w:val="00597DE4"/>
    <w:rsid w:val="005A03EB"/>
    <w:rsid w:val="005A074C"/>
    <w:rsid w:val="005A09EB"/>
    <w:rsid w:val="005A2F43"/>
    <w:rsid w:val="005A30AB"/>
    <w:rsid w:val="005A37DA"/>
    <w:rsid w:val="005A45B5"/>
    <w:rsid w:val="005A526E"/>
    <w:rsid w:val="005A5B0D"/>
    <w:rsid w:val="005A5BB8"/>
    <w:rsid w:val="005A6720"/>
    <w:rsid w:val="005A698C"/>
    <w:rsid w:val="005B1300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2AA"/>
    <w:rsid w:val="005D0E17"/>
    <w:rsid w:val="005D2FB0"/>
    <w:rsid w:val="005D30DE"/>
    <w:rsid w:val="005D3D9E"/>
    <w:rsid w:val="005D559D"/>
    <w:rsid w:val="005D5950"/>
    <w:rsid w:val="005D6F87"/>
    <w:rsid w:val="005E0799"/>
    <w:rsid w:val="005E2056"/>
    <w:rsid w:val="005E4173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D26"/>
    <w:rsid w:val="005F5FD8"/>
    <w:rsid w:val="005F71CD"/>
    <w:rsid w:val="005F7D57"/>
    <w:rsid w:val="00601F96"/>
    <w:rsid w:val="00602A6C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66AD"/>
    <w:rsid w:val="0061791A"/>
    <w:rsid w:val="00620DC3"/>
    <w:rsid w:val="00621F5F"/>
    <w:rsid w:val="00623801"/>
    <w:rsid w:val="006238B3"/>
    <w:rsid w:val="006238DF"/>
    <w:rsid w:val="00624157"/>
    <w:rsid w:val="00624747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592B"/>
    <w:rsid w:val="00636D19"/>
    <w:rsid w:val="00637ED3"/>
    <w:rsid w:val="00637F51"/>
    <w:rsid w:val="0064002F"/>
    <w:rsid w:val="00640585"/>
    <w:rsid w:val="0064257B"/>
    <w:rsid w:val="00642C4B"/>
    <w:rsid w:val="00643358"/>
    <w:rsid w:val="00643EFC"/>
    <w:rsid w:val="00643FD2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576A1"/>
    <w:rsid w:val="006613FA"/>
    <w:rsid w:val="00661419"/>
    <w:rsid w:val="006631D9"/>
    <w:rsid w:val="00663A16"/>
    <w:rsid w:val="00664589"/>
    <w:rsid w:val="00664FEF"/>
    <w:rsid w:val="0066509D"/>
    <w:rsid w:val="006673B6"/>
    <w:rsid w:val="006673CA"/>
    <w:rsid w:val="00667D6F"/>
    <w:rsid w:val="00670642"/>
    <w:rsid w:val="006706DB"/>
    <w:rsid w:val="00670AB6"/>
    <w:rsid w:val="00670D95"/>
    <w:rsid w:val="0067124E"/>
    <w:rsid w:val="00671511"/>
    <w:rsid w:val="006720A1"/>
    <w:rsid w:val="0067294C"/>
    <w:rsid w:val="006730C2"/>
    <w:rsid w:val="00673657"/>
    <w:rsid w:val="00673787"/>
    <w:rsid w:val="00673BE0"/>
    <w:rsid w:val="00673C26"/>
    <w:rsid w:val="00674508"/>
    <w:rsid w:val="00674ABE"/>
    <w:rsid w:val="00674F75"/>
    <w:rsid w:val="00675435"/>
    <w:rsid w:val="0067558B"/>
    <w:rsid w:val="00675C41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3F3A"/>
    <w:rsid w:val="006840A1"/>
    <w:rsid w:val="00685F86"/>
    <w:rsid w:val="00686BD9"/>
    <w:rsid w:val="00687BD9"/>
    <w:rsid w:val="00690971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205"/>
    <w:rsid w:val="006A036C"/>
    <w:rsid w:val="006A04F8"/>
    <w:rsid w:val="006A07BB"/>
    <w:rsid w:val="006A0A6A"/>
    <w:rsid w:val="006A0C59"/>
    <w:rsid w:val="006A10FF"/>
    <w:rsid w:val="006A1938"/>
    <w:rsid w:val="006A19B6"/>
    <w:rsid w:val="006A1A5E"/>
    <w:rsid w:val="006A37E8"/>
    <w:rsid w:val="006A6B61"/>
    <w:rsid w:val="006A6D1B"/>
    <w:rsid w:val="006A6DB6"/>
    <w:rsid w:val="006A767D"/>
    <w:rsid w:val="006B01DF"/>
    <w:rsid w:val="006B0E9E"/>
    <w:rsid w:val="006B0F3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3F"/>
    <w:rsid w:val="006C38D2"/>
    <w:rsid w:val="006C4724"/>
    <w:rsid w:val="006C4905"/>
    <w:rsid w:val="006C4AF3"/>
    <w:rsid w:val="006C4BEC"/>
    <w:rsid w:val="006C5216"/>
    <w:rsid w:val="006C52EE"/>
    <w:rsid w:val="006C6D12"/>
    <w:rsid w:val="006C7839"/>
    <w:rsid w:val="006D0248"/>
    <w:rsid w:val="006D07A2"/>
    <w:rsid w:val="006D0F27"/>
    <w:rsid w:val="006D109D"/>
    <w:rsid w:val="006D1926"/>
    <w:rsid w:val="006D3843"/>
    <w:rsid w:val="006D4054"/>
    <w:rsid w:val="006D4186"/>
    <w:rsid w:val="006D4BD3"/>
    <w:rsid w:val="006D5260"/>
    <w:rsid w:val="006D554E"/>
    <w:rsid w:val="006D5ACE"/>
    <w:rsid w:val="006D6102"/>
    <w:rsid w:val="006D69CC"/>
    <w:rsid w:val="006D720A"/>
    <w:rsid w:val="006D7EF1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3D8"/>
    <w:rsid w:val="006E5888"/>
    <w:rsid w:val="006E6053"/>
    <w:rsid w:val="006E6812"/>
    <w:rsid w:val="006E6E57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6F6F82"/>
    <w:rsid w:val="00702DA2"/>
    <w:rsid w:val="00703FFE"/>
    <w:rsid w:val="007042D2"/>
    <w:rsid w:val="00704BB0"/>
    <w:rsid w:val="00706AA5"/>
    <w:rsid w:val="007077F0"/>
    <w:rsid w:val="00707935"/>
    <w:rsid w:val="007079FC"/>
    <w:rsid w:val="007100E5"/>
    <w:rsid w:val="0071023C"/>
    <w:rsid w:val="007105D9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0935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7DD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8A6"/>
    <w:rsid w:val="00743BDF"/>
    <w:rsid w:val="00744E98"/>
    <w:rsid w:val="007460F9"/>
    <w:rsid w:val="00746187"/>
    <w:rsid w:val="00747CE0"/>
    <w:rsid w:val="00750A83"/>
    <w:rsid w:val="00750F88"/>
    <w:rsid w:val="00751BDA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69F"/>
    <w:rsid w:val="00763711"/>
    <w:rsid w:val="007639B4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5F10"/>
    <w:rsid w:val="00777957"/>
    <w:rsid w:val="007801F5"/>
    <w:rsid w:val="00780316"/>
    <w:rsid w:val="00780942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410"/>
    <w:rsid w:val="00787A22"/>
    <w:rsid w:val="00790113"/>
    <w:rsid w:val="007904A3"/>
    <w:rsid w:val="00790D2D"/>
    <w:rsid w:val="00792040"/>
    <w:rsid w:val="00793D18"/>
    <w:rsid w:val="0079498A"/>
    <w:rsid w:val="007949DC"/>
    <w:rsid w:val="0079514B"/>
    <w:rsid w:val="00795617"/>
    <w:rsid w:val="00796CE4"/>
    <w:rsid w:val="00796D16"/>
    <w:rsid w:val="00797294"/>
    <w:rsid w:val="007A1014"/>
    <w:rsid w:val="007A2DC1"/>
    <w:rsid w:val="007A30B4"/>
    <w:rsid w:val="007A3779"/>
    <w:rsid w:val="007A380E"/>
    <w:rsid w:val="007A41A9"/>
    <w:rsid w:val="007A4341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A7B"/>
    <w:rsid w:val="007B4F73"/>
    <w:rsid w:val="007B5C49"/>
    <w:rsid w:val="007B67BB"/>
    <w:rsid w:val="007B6869"/>
    <w:rsid w:val="007B6CCE"/>
    <w:rsid w:val="007B78D0"/>
    <w:rsid w:val="007C0BFB"/>
    <w:rsid w:val="007C198E"/>
    <w:rsid w:val="007C2031"/>
    <w:rsid w:val="007C2970"/>
    <w:rsid w:val="007C2C9F"/>
    <w:rsid w:val="007C353C"/>
    <w:rsid w:val="007C3D00"/>
    <w:rsid w:val="007C46D9"/>
    <w:rsid w:val="007C4DCF"/>
    <w:rsid w:val="007C4EF9"/>
    <w:rsid w:val="007C792E"/>
    <w:rsid w:val="007C7A48"/>
    <w:rsid w:val="007D04CF"/>
    <w:rsid w:val="007D0F2A"/>
    <w:rsid w:val="007D16C5"/>
    <w:rsid w:val="007D1F83"/>
    <w:rsid w:val="007D209F"/>
    <w:rsid w:val="007D262F"/>
    <w:rsid w:val="007D2B2C"/>
    <w:rsid w:val="007D3319"/>
    <w:rsid w:val="007D335D"/>
    <w:rsid w:val="007D3D50"/>
    <w:rsid w:val="007D3E7E"/>
    <w:rsid w:val="007D5031"/>
    <w:rsid w:val="007D573B"/>
    <w:rsid w:val="007D654E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2D30"/>
    <w:rsid w:val="007F324B"/>
    <w:rsid w:val="007F3EEC"/>
    <w:rsid w:val="007F4DFE"/>
    <w:rsid w:val="007F64BD"/>
    <w:rsid w:val="007F68A7"/>
    <w:rsid w:val="007F6B07"/>
    <w:rsid w:val="007F6F52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3F42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0D6"/>
    <w:rsid w:val="00820371"/>
    <w:rsid w:val="00820A18"/>
    <w:rsid w:val="008211DF"/>
    <w:rsid w:val="008214C0"/>
    <w:rsid w:val="00821EC7"/>
    <w:rsid w:val="0082284C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0DB"/>
    <w:rsid w:val="00836533"/>
    <w:rsid w:val="008365AA"/>
    <w:rsid w:val="0083677A"/>
    <w:rsid w:val="00837417"/>
    <w:rsid w:val="0083788A"/>
    <w:rsid w:val="00837C34"/>
    <w:rsid w:val="00840950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16DA"/>
    <w:rsid w:val="008522FC"/>
    <w:rsid w:val="00852448"/>
    <w:rsid w:val="008524F8"/>
    <w:rsid w:val="008529FC"/>
    <w:rsid w:val="00852CD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276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829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2C4"/>
    <w:rsid w:val="00885575"/>
    <w:rsid w:val="00885AD6"/>
    <w:rsid w:val="00886332"/>
    <w:rsid w:val="00886B16"/>
    <w:rsid w:val="00886D2F"/>
    <w:rsid w:val="008870E8"/>
    <w:rsid w:val="00887F70"/>
    <w:rsid w:val="008907EE"/>
    <w:rsid w:val="00891978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2FA5"/>
    <w:rsid w:val="008A3DAD"/>
    <w:rsid w:val="008A44DB"/>
    <w:rsid w:val="008A5542"/>
    <w:rsid w:val="008A58C2"/>
    <w:rsid w:val="008A5F0F"/>
    <w:rsid w:val="008A6FF9"/>
    <w:rsid w:val="008B0F20"/>
    <w:rsid w:val="008B1350"/>
    <w:rsid w:val="008B1B16"/>
    <w:rsid w:val="008B1F26"/>
    <w:rsid w:val="008B2431"/>
    <w:rsid w:val="008B2D5B"/>
    <w:rsid w:val="008B3B23"/>
    <w:rsid w:val="008B3CA0"/>
    <w:rsid w:val="008B5601"/>
    <w:rsid w:val="008B63AE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2921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2B43"/>
    <w:rsid w:val="008E60B6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3BE1"/>
    <w:rsid w:val="008F4B57"/>
    <w:rsid w:val="008F509B"/>
    <w:rsid w:val="008F5556"/>
    <w:rsid w:val="008F596C"/>
    <w:rsid w:val="008F6283"/>
    <w:rsid w:val="008F62FB"/>
    <w:rsid w:val="008F671C"/>
    <w:rsid w:val="008F6A11"/>
    <w:rsid w:val="008F6F31"/>
    <w:rsid w:val="008F70D9"/>
    <w:rsid w:val="008F74DF"/>
    <w:rsid w:val="00901759"/>
    <w:rsid w:val="009023DC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3F94"/>
    <w:rsid w:val="009146AB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49A"/>
    <w:rsid w:val="00925C47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B23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D38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0DD8"/>
    <w:rsid w:val="0096150B"/>
    <w:rsid w:val="0096178E"/>
    <w:rsid w:val="0096204A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1D2C"/>
    <w:rsid w:val="00972147"/>
    <w:rsid w:val="00972898"/>
    <w:rsid w:val="00972B83"/>
    <w:rsid w:val="00973E2C"/>
    <w:rsid w:val="0097447F"/>
    <w:rsid w:val="009753AD"/>
    <w:rsid w:val="00975725"/>
    <w:rsid w:val="00976BD7"/>
    <w:rsid w:val="00977927"/>
    <w:rsid w:val="00980175"/>
    <w:rsid w:val="0098037C"/>
    <w:rsid w:val="0098135C"/>
    <w:rsid w:val="0098156A"/>
    <w:rsid w:val="00982117"/>
    <w:rsid w:val="009821A0"/>
    <w:rsid w:val="00984EEC"/>
    <w:rsid w:val="00985460"/>
    <w:rsid w:val="00985F3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45EF"/>
    <w:rsid w:val="009B6993"/>
    <w:rsid w:val="009B70B2"/>
    <w:rsid w:val="009B7341"/>
    <w:rsid w:val="009B7D46"/>
    <w:rsid w:val="009C0C34"/>
    <w:rsid w:val="009C0CCF"/>
    <w:rsid w:val="009C0E84"/>
    <w:rsid w:val="009C1335"/>
    <w:rsid w:val="009C1AB2"/>
    <w:rsid w:val="009C2546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4DD6"/>
    <w:rsid w:val="009D61BA"/>
    <w:rsid w:val="009D72DE"/>
    <w:rsid w:val="009D757F"/>
    <w:rsid w:val="009E1AE1"/>
    <w:rsid w:val="009E2192"/>
    <w:rsid w:val="009E21D0"/>
    <w:rsid w:val="009E2E91"/>
    <w:rsid w:val="009E3371"/>
    <w:rsid w:val="009E3527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5F9B"/>
    <w:rsid w:val="009F6602"/>
    <w:rsid w:val="009F66F2"/>
    <w:rsid w:val="009F686F"/>
    <w:rsid w:val="00A00610"/>
    <w:rsid w:val="00A00674"/>
    <w:rsid w:val="00A01221"/>
    <w:rsid w:val="00A01803"/>
    <w:rsid w:val="00A01A6B"/>
    <w:rsid w:val="00A01B2E"/>
    <w:rsid w:val="00A01D3B"/>
    <w:rsid w:val="00A025BE"/>
    <w:rsid w:val="00A02CEF"/>
    <w:rsid w:val="00A02D72"/>
    <w:rsid w:val="00A030E6"/>
    <w:rsid w:val="00A0335F"/>
    <w:rsid w:val="00A04924"/>
    <w:rsid w:val="00A052FE"/>
    <w:rsid w:val="00A0647C"/>
    <w:rsid w:val="00A07329"/>
    <w:rsid w:val="00A1107F"/>
    <w:rsid w:val="00A121DF"/>
    <w:rsid w:val="00A1317D"/>
    <w:rsid w:val="00A131C8"/>
    <w:rsid w:val="00A13514"/>
    <w:rsid w:val="00A139F5"/>
    <w:rsid w:val="00A14250"/>
    <w:rsid w:val="00A14EA4"/>
    <w:rsid w:val="00A15DA4"/>
    <w:rsid w:val="00A16CFD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0CB0"/>
    <w:rsid w:val="00A316E3"/>
    <w:rsid w:val="00A31CFB"/>
    <w:rsid w:val="00A324AA"/>
    <w:rsid w:val="00A33667"/>
    <w:rsid w:val="00A34495"/>
    <w:rsid w:val="00A34C61"/>
    <w:rsid w:val="00A3549C"/>
    <w:rsid w:val="00A365F4"/>
    <w:rsid w:val="00A36820"/>
    <w:rsid w:val="00A36A47"/>
    <w:rsid w:val="00A40223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6972"/>
    <w:rsid w:val="00A46B79"/>
    <w:rsid w:val="00A47D80"/>
    <w:rsid w:val="00A50D1A"/>
    <w:rsid w:val="00A51608"/>
    <w:rsid w:val="00A51DD0"/>
    <w:rsid w:val="00A51F4F"/>
    <w:rsid w:val="00A525B0"/>
    <w:rsid w:val="00A52737"/>
    <w:rsid w:val="00A52923"/>
    <w:rsid w:val="00A529AE"/>
    <w:rsid w:val="00A53132"/>
    <w:rsid w:val="00A5331E"/>
    <w:rsid w:val="00A5346E"/>
    <w:rsid w:val="00A5369B"/>
    <w:rsid w:val="00A54637"/>
    <w:rsid w:val="00A54D2D"/>
    <w:rsid w:val="00A54EC5"/>
    <w:rsid w:val="00A56357"/>
    <w:rsid w:val="00A563F2"/>
    <w:rsid w:val="00A566E8"/>
    <w:rsid w:val="00A56895"/>
    <w:rsid w:val="00A57321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67575"/>
    <w:rsid w:val="00A710E9"/>
    <w:rsid w:val="00A71581"/>
    <w:rsid w:val="00A72FEB"/>
    <w:rsid w:val="00A73AE7"/>
    <w:rsid w:val="00A73D9B"/>
    <w:rsid w:val="00A75604"/>
    <w:rsid w:val="00A77EB2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5C4B"/>
    <w:rsid w:val="00A86502"/>
    <w:rsid w:val="00A86ECC"/>
    <w:rsid w:val="00A86FCC"/>
    <w:rsid w:val="00A87770"/>
    <w:rsid w:val="00A87DC7"/>
    <w:rsid w:val="00A90216"/>
    <w:rsid w:val="00A90BDA"/>
    <w:rsid w:val="00A90CB1"/>
    <w:rsid w:val="00A91BD7"/>
    <w:rsid w:val="00A91D74"/>
    <w:rsid w:val="00A92C78"/>
    <w:rsid w:val="00A94C49"/>
    <w:rsid w:val="00A95DC8"/>
    <w:rsid w:val="00A97185"/>
    <w:rsid w:val="00AA0473"/>
    <w:rsid w:val="00AA05AC"/>
    <w:rsid w:val="00AA087A"/>
    <w:rsid w:val="00AA3EB6"/>
    <w:rsid w:val="00AA464D"/>
    <w:rsid w:val="00AA4889"/>
    <w:rsid w:val="00AA493C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1D4"/>
    <w:rsid w:val="00AC367A"/>
    <w:rsid w:val="00AC37B3"/>
    <w:rsid w:val="00AC502E"/>
    <w:rsid w:val="00AC568D"/>
    <w:rsid w:val="00AC5CD6"/>
    <w:rsid w:val="00AC5D36"/>
    <w:rsid w:val="00AC6BCE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D79E1"/>
    <w:rsid w:val="00AE0768"/>
    <w:rsid w:val="00AE19DE"/>
    <w:rsid w:val="00AE2435"/>
    <w:rsid w:val="00AE287D"/>
    <w:rsid w:val="00AE29E7"/>
    <w:rsid w:val="00AE2BD8"/>
    <w:rsid w:val="00AE2D4B"/>
    <w:rsid w:val="00AE2F57"/>
    <w:rsid w:val="00AE3D6B"/>
    <w:rsid w:val="00AE3FB3"/>
    <w:rsid w:val="00AE40BF"/>
    <w:rsid w:val="00AE4B99"/>
    <w:rsid w:val="00AE4E9E"/>
    <w:rsid w:val="00AE4F99"/>
    <w:rsid w:val="00AE53E5"/>
    <w:rsid w:val="00AE67EB"/>
    <w:rsid w:val="00AE6D6D"/>
    <w:rsid w:val="00AE78A2"/>
    <w:rsid w:val="00AF19C9"/>
    <w:rsid w:val="00AF45C5"/>
    <w:rsid w:val="00AF6719"/>
    <w:rsid w:val="00AF7709"/>
    <w:rsid w:val="00AF7C6E"/>
    <w:rsid w:val="00B01234"/>
    <w:rsid w:val="00B016E6"/>
    <w:rsid w:val="00B04A5B"/>
    <w:rsid w:val="00B05C82"/>
    <w:rsid w:val="00B05DD8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17C91"/>
    <w:rsid w:val="00B20F71"/>
    <w:rsid w:val="00B2122B"/>
    <w:rsid w:val="00B21BA7"/>
    <w:rsid w:val="00B21C01"/>
    <w:rsid w:val="00B22800"/>
    <w:rsid w:val="00B22A4D"/>
    <w:rsid w:val="00B24AF7"/>
    <w:rsid w:val="00B256D3"/>
    <w:rsid w:val="00B266E2"/>
    <w:rsid w:val="00B30795"/>
    <w:rsid w:val="00B31E5A"/>
    <w:rsid w:val="00B32983"/>
    <w:rsid w:val="00B331EB"/>
    <w:rsid w:val="00B3364F"/>
    <w:rsid w:val="00B34BE8"/>
    <w:rsid w:val="00B35CBF"/>
    <w:rsid w:val="00B35F85"/>
    <w:rsid w:val="00B3639C"/>
    <w:rsid w:val="00B36B4D"/>
    <w:rsid w:val="00B36D31"/>
    <w:rsid w:val="00B36F78"/>
    <w:rsid w:val="00B370D7"/>
    <w:rsid w:val="00B407D3"/>
    <w:rsid w:val="00B40D8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2180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647E"/>
    <w:rsid w:val="00B57004"/>
    <w:rsid w:val="00B6033A"/>
    <w:rsid w:val="00B616FD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EFC"/>
    <w:rsid w:val="00B66F42"/>
    <w:rsid w:val="00B678B9"/>
    <w:rsid w:val="00B70D87"/>
    <w:rsid w:val="00B7105D"/>
    <w:rsid w:val="00B710A0"/>
    <w:rsid w:val="00B71591"/>
    <w:rsid w:val="00B7169D"/>
    <w:rsid w:val="00B71E1D"/>
    <w:rsid w:val="00B73487"/>
    <w:rsid w:val="00B74F7B"/>
    <w:rsid w:val="00B76142"/>
    <w:rsid w:val="00B76621"/>
    <w:rsid w:val="00B77336"/>
    <w:rsid w:val="00B804A3"/>
    <w:rsid w:val="00B8076E"/>
    <w:rsid w:val="00B81095"/>
    <w:rsid w:val="00B823E4"/>
    <w:rsid w:val="00B8272D"/>
    <w:rsid w:val="00B8449E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3129"/>
    <w:rsid w:val="00B93F7A"/>
    <w:rsid w:val="00B94252"/>
    <w:rsid w:val="00B95001"/>
    <w:rsid w:val="00B956EE"/>
    <w:rsid w:val="00B95EBF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99B"/>
    <w:rsid w:val="00BB4F09"/>
    <w:rsid w:val="00BB53B6"/>
    <w:rsid w:val="00BB544E"/>
    <w:rsid w:val="00BB6A55"/>
    <w:rsid w:val="00BC0BAD"/>
    <w:rsid w:val="00BC207E"/>
    <w:rsid w:val="00BC360F"/>
    <w:rsid w:val="00BC3B71"/>
    <w:rsid w:val="00BC3D0D"/>
    <w:rsid w:val="00BC3EB9"/>
    <w:rsid w:val="00BC4193"/>
    <w:rsid w:val="00BC49F8"/>
    <w:rsid w:val="00BC4AE4"/>
    <w:rsid w:val="00BC5128"/>
    <w:rsid w:val="00BC5F37"/>
    <w:rsid w:val="00BC6201"/>
    <w:rsid w:val="00BC70A9"/>
    <w:rsid w:val="00BC7912"/>
    <w:rsid w:val="00BC7CFB"/>
    <w:rsid w:val="00BC7EA2"/>
    <w:rsid w:val="00BD0775"/>
    <w:rsid w:val="00BD1B7C"/>
    <w:rsid w:val="00BD1BEB"/>
    <w:rsid w:val="00BD1CBF"/>
    <w:rsid w:val="00BD23FB"/>
    <w:rsid w:val="00BD2577"/>
    <w:rsid w:val="00BD37DE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6E19"/>
    <w:rsid w:val="00BD7C75"/>
    <w:rsid w:val="00BE0AC3"/>
    <w:rsid w:val="00BE0E63"/>
    <w:rsid w:val="00BE1BE8"/>
    <w:rsid w:val="00BE29F1"/>
    <w:rsid w:val="00BE2B5A"/>
    <w:rsid w:val="00BE458D"/>
    <w:rsid w:val="00BE49FC"/>
    <w:rsid w:val="00BE69DA"/>
    <w:rsid w:val="00BE7A2A"/>
    <w:rsid w:val="00BF01CB"/>
    <w:rsid w:val="00BF07AD"/>
    <w:rsid w:val="00BF1049"/>
    <w:rsid w:val="00BF3D5D"/>
    <w:rsid w:val="00BF44FD"/>
    <w:rsid w:val="00BF5111"/>
    <w:rsid w:val="00BF6639"/>
    <w:rsid w:val="00BF725D"/>
    <w:rsid w:val="00C023D9"/>
    <w:rsid w:val="00C02609"/>
    <w:rsid w:val="00C027FB"/>
    <w:rsid w:val="00C0309E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0C97"/>
    <w:rsid w:val="00C31469"/>
    <w:rsid w:val="00C31634"/>
    <w:rsid w:val="00C31687"/>
    <w:rsid w:val="00C33678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0798"/>
    <w:rsid w:val="00C41057"/>
    <w:rsid w:val="00C41317"/>
    <w:rsid w:val="00C41642"/>
    <w:rsid w:val="00C4173D"/>
    <w:rsid w:val="00C41764"/>
    <w:rsid w:val="00C418D7"/>
    <w:rsid w:val="00C431FA"/>
    <w:rsid w:val="00C4416F"/>
    <w:rsid w:val="00C4495F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2E3A"/>
    <w:rsid w:val="00C64A37"/>
    <w:rsid w:val="00C6552F"/>
    <w:rsid w:val="00C65C8E"/>
    <w:rsid w:val="00C6603C"/>
    <w:rsid w:val="00C66B30"/>
    <w:rsid w:val="00C67295"/>
    <w:rsid w:val="00C702EC"/>
    <w:rsid w:val="00C71109"/>
    <w:rsid w:val="00C7158E"/>
    <w:rsid w:val="00C7250B"/>
    <w:rsid w:val="00C7346B"/>
    <w:rsid w:val="00C76496"/>
    <w:rsid w:val="00C767A1"/>
    <w:rsid w:val="00C77B68"/>
    <w:rsid w:val="00C77C0E"/>
    <w:rsid w:val="00C8094E"/>
    <w:rsid w:val="00C809E5"/>
    <w:rsid w:val="00C82AAA"/>
    <w:rsid w:val="00C82E44"/>
    <w:rsid w:val="00C8338F"/>
    <w:rsid w:val="00C83536"/>
    <w:rsid w:val="00C84055"/>
    <w:rsid w:val="00C84288"/>
    <w:rsid w:val="00C846D2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5E7"/>
    <w:rsid w:val="00C93DA4"/>
    <w:rsid w:val="00C945FE"/>
    <w:rsid w:val="00C948E6"/>
    <w:rsid w:val="00C949F7"/>
    <w:rsid w:val="00C94C3C"/>
    <w:rsid w:val="00C96F23"/>
    <w:rsid w:val="00C96FAA"/>
    <w:rsid w:val="00C97A04"/>
    <w:rsid w:val="00CA0749"/>
    <w:rsid w:val="00CA0B00"/>
    <w:rsid w:val="00CA107B"/>
    <w:rsid w:val="00CA1397"/>
    <w:rsid w:val="00CA1EAC"/>
    <w:rsid w:val="00CA3423"/>
    <w:rsid w:val="00CA38D1"/>
    <w:rsid w:val="00CA4296"/>
    <w:rsid w:val="00CA484D"/>
    <w:rsid w:val="00CA5983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47B3"/>
    <w:rsid w:val="00CB5287"/>
    <w:rsid w:val="00CB583A"/>
    <w:rsid w:val="00CB6E0A"/>
    <w:rsid w:val="00CB6EAC"/>
    <w:rsid w:val="00CB71EF"/>
    <w:rsid w:val="00CC008F"/>
    <w:rsid w:val="00CC072F"/>
    <w:rsid w:val="00CC0A96"/>
    <w:rsid w:val="00CC0BD9"/>
    <w:rsid w:val="00CC0EAB"/>
    <w:rsid w:val="00CC18F2"/>
    <w:rsid w:val="00CC1C7C"/>
    <w:rsid w:val="00CC38EC"/>
    <w:rsid w:val="00CC40A5"/>
    <w:rsid w:val="00CC5377"/>
    <w:rsid w:val="00CC70D5"/>
    <w:rsid w:val="00CC72C9"/>
    <w:rsid w:val="00CC739E"/>
    <w:rsid w:val="00CC7D28"/>
    <w:rsid w:val="00CD0395"/>
    <w:rsid w:val="00CD039D"/>
    <w:rsid w:val="00CD03DC"/>
    <w:rsid w:val="00CD07B6"/>
    <w:rsid w:val="00CD1C2A"/>
    <w:rsid w:val="00CD26B6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6FD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1F51"/>
    <w:rsid w:val="00D02A05"/>
    <w:rsid w:val="00D047BD"/>
    <w:rsid w:val="00D048FB"/>
    <w:rsid w:val="00D04EE4"/>
    <w:rsid w:val="00D10E44"/>
    <w:rsid w:val="00D110E3"/>
    <w:rsid w:val="00D115FF"/>
    <w:rsid w:val="00D12C32"/>
    <w:rsid w:val="00D12F51"/>
    <w:rsid w:val="00D130A9"/>
    <w:rsid w:val="00D1348A"/>
    <w:rsid w:val="00D134DD"/>
    <w:rsid w:val="00D13FBE"/>
    <w:rsid w:val="00D1625A"/>
    <w:rsid w:val="00D16891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54B5"/>
    <w:rsid w:val="00D2605A"/>
    <w:rsid w:val="00D261A2"/>
    <w:rsid w:val="00D2644B"/>
    <w:rsid w:val="00D30C4F"/>
    <w:rsid w:val="00D30D5C"/>
    <w:rsid w:val="00D30EF4"/>
    <w:rsid w:val="00D33542"/>
    <w:rsid w:val="00D33F39"/>
    <w:rsid w:val="00D342B1"/>
    <w:rsid w:val="00D36905"/>
    <w:rsid w:val="00D36DA1"/>
    <w:rsid w:val="00D36DF7"/>
    <w:rsid w:val="00D36E46"/>
    <w:rsid w:val="00D37C52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009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02B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1BD"/>
    <w:rsid w:val="00D70DC7"/>
    <w:rsid w:val="00D70EF7"/>
    <w:rsid w:val="00D7350E"/>
    <w:rsid w:val="00D73C1C"/>
    <w:rsid w:val="00D743FA"/>
    <w:rsid w:val="00D749A6"/>
    <w:rsid w:val="00D74A5B"/>
    <w:rsid w:val="00D766FB"/>
    <w:rsid w:val="00D76E51"/>
    <w:rsid w:val="00D7718C"/>
    <w:rsid w:val="00D77B37"/>
    <w:rsid w:val="00D81A62"/>
    <w:rsid w:val="00D8211E"/>
    <w:rsid w:val="00D82A87"/>
    <w:rsid w:val="00D8397C"/>
    <w:rsid w:val="00D83BC5"/>
    <w:rsid w:val="00D83D00"/>
    <w:rsid w:val="00D84B34"/>
    <w:rsid w:val="00D8674B"/>
    <w:rsid w:val="00D87808"/>
    <w:rsid w:val="00D90422"/>
    <w:rsid w:val="00D90B46"/>
    <w:rsid w:val="00D90EBE"/>
    <w:rsid w:val="00D92469"/>
    <w:rsid w:val="00D934F6"/>
    <w:rsid w:val="00D93CA8"/>
    <w:rsid w:val="00D94315"/>
    <w:rsid w:val="00D946BC"/>
    <w:rsid w:val="00D94AD4"/>
    <w:rsid w:val="00D94EED"/>
    <w:rsid w:val="00D95100"/>
    <w:rsid w:val="00D96026"/>
    <w:rsid w:val="00D96B63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4FC5"/>
    <w:rsid w:val="00DC51E5"/>
    <w:rsid w:val="00DC6708"/>
    <w:rsid w:val="00DC6871"/>
    <w:rsid w:val="00DC6F5D"/>
    <w:rsid w:val="00DC7223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5CB0"/>
    <w:rsid w:val="00DD6840"/>
    <w:rsid w:val="00DD740D"/>
    <w:rsid w:val="00DE0082"/>
    <w:rsid w:val="00DE0997"/>
    <w:rsid w:val="00DE2C45"/>
    <w:rsid w:val="00DE3449"/>
    <w:rsid w:val="00DE3739"/>
    <w:rsid w:val="00DE3D03"/>
    <w:rsid w:val="00DE3D51"/>
    <w:rsid w:val="00DE4344"/>
    <w:rsid w:val="00DE4A4C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058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3A2"/>
    <w:rsid w:val="00E02918"/>
    <w:rsid w:val="00E03167"/>
    <w:rsid w:val="00E03FB8"/>
    <w:rsid w:val="00E04052"/>
    <w:rsid w:val="00E045BD"/>
    <w:rsid w:val="00E04805"/>
    <w:rsid w:val="00E05C19"/>
    <w:rsid w:val="00E05DB4"/>
    <w:rsid w:val="00E0607F"/>
    <w:rsid w:val="00E102B7"/>
    <w:rsid w:val="00E116DC"/>
    <w:rsid w:val="00E13A78"/>
    <w:rsid w:val="00E14090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3DCD"/>
    <w:rsid w:val="00E24F07"/>
    <w:rsid w:val="00E24F8E"/>
    <w:rsid w:val="00E259EA"/>
    <w:rsid w:val="00E25A89"/>
    <w:rsid w:val="00E2649E"/>
    <w:rsid w:val="00E26DD0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13F"/>
    <w:rsid w:val="00E4240F"/>
    <w:rsid w:val="00E42BB2"/>
    <w:rsid w:val="00E42FF9"/>
    <w:rsid w:val="00E43C74"/>
    <w:rsid w:val="00E43D1C"/>
    <w:rsid w:val="00E44A8F"/>
    <w:rsid w:val="00E44F82"/>
    <w:rsid w:val="00E45484"/>
    <w:rsid w:val="00E457ED"/>
    <w:rsid w:val="00E46125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1BD0"/>
    <w:rsid w:val="00E63487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6A52"/>
    <w:rsid w:val="00E87853"/>
    <w:rsid w:val="00E87DA3"/>
    <w:rsid w:val="00E87F78"/>
    <w:rsid w:val="00E903EA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142"/>
    <w:rsid w:val="00EA56EB"/>
    <w:rsid w:val="00EA5A3C"/>
    <w:rsid w:val="00EA5D60"/>
    <w:rsid w:val="00EA676B"/>
    <w:rsid w:val="00EA6B91"/>
    <w:rsid w:val="00EB05BB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3C88"/>
    <w:rsid w:val="00EC4F64"/>
    <w:rsid w:val="00EC55DB"/>
    <w:rsid w:val="00EC7836"/>
    <w:rsid w:val="00ED04D0"/>
    <w:rsid w:val="00ED0569"/>
    <w:rsid w:val="00ED18A2"/>
    <w:rsid w:val="00ED2F2D"/>
    <w:rsid w:val="00ED3E64"/>
    <w:rsid w:val="00ED42D6"/>
    <w:rsid w:val="00ED4E4C"/>
    <w:rsid w:val="00ED5129"/>
    <w:rsid w:val="00ED5562"/>
    <w:rsid w:val="00ED55C0"/>
    <w:rsid w:val="00ED5EC7"/>
    <w:rsid w:val="00ED682B"/>
    <w:rsid w:val="00ED6AA8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1FD3"/>
    <w:rsid w:val="00EF20B5"/>
    <w:rsid w:val="00EF2171"/>
    <w:rsid w:val="00EF3AE3"/>
    <w:rsid w:val="00EF40DF"/>
    <w:rsid w:val="00EF4EF9"/>
    <w:rsid w:val="00EF56DF"/>
    <w:rsid w:val="00EF611E"/>
    <w:rsid w:val="00EF6614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0CD5"/>
    <w:rsid w:val="00F11083"/>
    <w:rsid w:val="00F113BA"/>
    <w:rsid w:val="00F11509"/>
    <w:rsid w:val="00F13202"/>
    <w:rsid w:val="00F137F7"/>
    <w:rsid w:val="00F1426B"/>
    <w:rsid w:val="00F14A08"/>
    <w:rsid w:val="00F16543"/>
    <w:rsid w:val="00F17CDB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0658"/>
    <w:rsid w:val="00F32749"/>
    <w:rsid w:val="00F33263"/>
    <w:rsid w:val="00F34FE3"/>
    <w:rsid w:val="00F35845"/>
    <w:rsid w:val="00F35870"/>
    <w:rsid w:val="00F35A58"/>
    <w:rsid w:val="00F37172"/>
    <w:rsid w:val="00F3738B"/>
    <w:rsid w:val="00F373E1"/>
    <w:rsid w:val="00F374DC"/>
    <w:rsid w:val="00F37AAE"/>
    <w:rsid w:val="00F4008D"/>
    <w:rsid w:val="00F400E6"/>
    <w:rsid w:val="00F405B7"/>
    <w:rsid w:val="00F40B84"/>
    <w:rsid w:val="00F40C8B"/>
    <w:rsid w:val="00F40FE1"/>
    <w:rsid w:val="00F41144"/>
    <w:rsid w:val="00F4289B"/>
    <w:rsid w:val="00F42F1F"/>
    <w:rsid w:val="00F42F31"/>
    <w:rsid w:val="00F446CC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5154"/>
    <w:rsid w:val="00F5799E"/>
    <w:rsid w:val="00F57C49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371"/>
    <w:rsid w:val="00F66589"/>
    <w:rsid w:val="00F66D82"/>
    <w:rsid w:val="00F670C5"/>
    <w:rsid w:val="00F67582"/>
    <w:rsid w:val="00F679DF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0C6"/>
    <w:rsid w:val="00F90510"/>
    <w:rsid w:val="00F91104"/>
    <w:rsid w:val="00F91606"/>
    <w:rsid w:val="00F91872"/>
    <w:rsid w:val="00F9379A"/>
    <w:rsid w:val="00F93D4E"/>
    <w:rsid w:val="00F9560B"/>
    <w:rsid w:val="00F95943"/>
    <w:rsid w:val="00F95AC4"/>
    <w:rsid w:val="00F9616E"/>
    <w:rsid w:val="00F966BA"/>
    <w:rsid w:val="00F9675B"/>
    <w:rsid w:val="00F968FA"/>
    <w:rsid w:val="00F97BC2"/>
    <w:rsid w:val="00FA0098"/>
    <w:rsid w:val="00FA0A29"/>
    <w:rsid w:val="00FA2BFD"/>
    <w:rsid w:val="00FA2CDB"/>
    <w:rsid w:val="00FA3953"/>
    <w:rsid w:val="00FA44C7"/>
    <w:rsid w:val="00FA5128"/>
    <w:rsid w:val="00FA544B"/>
    <w:rsid w:val="00FA56EF"/>
    <w:rsid w:val="00FA60E6"/>
    <w:rsid w:val="00FA6239"/>
    <w:rsid w:val="00FA68FD"/>
    <w:rsid w:val="00FB042C"/>
    <w:rsid w:val="00FB0592"/>
    <w:rsid w:val="00FB06D3"/>
    <w:rsid w:val="00FB1B21"/>
    <w:rsid w:val="00FB1C70"/>
    <w:rsid w:val="00FB21E1"/>
    <w:rsid w:val="00FB2465"/>
    <w:rsid w:val="00FB2BE7"/>
    <w:rsid w:val="00FB2C94"/>
    <w:rsid w:val="00FB42D4"/>
    <w:rsid w:val="00FB562C"/>
    <w:rsid w:val="00FB58A3"/>
    <w:rsid w:val="00FB5906"/>
    <w:rsid w:val="00FB5B28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55A4"/>
    <w:rsid w:val="00FC5EFD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77E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95D"/>
    <w:rsid w:val="00FF4E3F"/>
    <w:rsid w:val="00FF4E78"/>
    <w:rsid w:val="00FF5E10"/>
    <w:rsid w:val="00FF633D"/>
    <w:rsid w:val="00FF6892"/>
    <w:rsid w:val="00FF6D9B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38B3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38B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image" Target="media/image13.png"/><Relationship Id="rId39" Type="http://schemas.openxmlformats.org/officeDocument/2006/relationships/fontTable" Target="fontTable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en/metainformation/glossary/terms-used-in-official-statistics/1317,term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image" Target="media/image12.png"/><Relationship Id="rId33" Type="http://schemas.openxmlformats.org/officeDocument/2006/relationships/hyperlink" Target="https://stat.gov.pl/en/metainformation/glossary/terms-used-in-official-statistics/356,term.html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en/topics/economic-activities-finances/activity-of-enterprises-activity-of-companies/methodological-report-short-term-statistics-by-european-concept-of-the-kind-of-activity-unit,31,1.html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131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s://stat.gov.pl/en/metainformation/glossary/terms-used-in-official-statistics/1313,term.html" TargetMode="External"/><Relationship Id="rId37" Type="http://schemas.openxmlformats.org/officeDocument/2006/relationships/hyperlink" Target="https://stat.gov.pl/en/metainformation/glossary/terms-used-in-official-statistics/1313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tat.gov.pl/en/topics/industry-construction-fixed-assets/industry/methodological-report-industrial-production-surveys,16,2.html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s://stat.gov.pl/en/metainformation/glossary/terms-used-in-official-statistics/356,term.html" TargetMode="External"/><Relationship Id="rId36" Type="http://schemas.openxmlformats.org/officeDocument/2006/relationships/hyperlink" Target="https://stat.gov.pl/en/metainformation/glossary/terms-used-in-official-statistics/357,term.html" TargetMode="Externa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31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hyperlink" Target="https://stat.gov.pl/en/metainformation/glossary/terms-used-in-official-statistics/1314,term.html" TargetMode="External"/><Relationship Id="rId35" Type="http://schemas.openxmlformats.org/officeDocument/2006/relationships/hyperlink" Target="https://stat.gov.pl/en/metainformation/glossary/terms-used-in-official-statistics/1314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C19ED1E8-B30A-440F-8A12-B053D3CA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898</Words>
  <Characters>5389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Sold production of industry in January 2026</vt:lpstr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 production of industry in February 2026</dc:title>
  <dc:creator>Statistics Poland</dc:creator>
  <cp:lastPrinted>2020-06-19T06:38:00Z</cp:lastPrinted>
  <dcterms:created xsi:type="dcterms:W3CDTF">2026-03-17T09:16:00Z</dcterms:created>
  <dcterms:modified xsi:type="dcterms:W3CDTF">2026-03-18T08:26:00Z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