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49BA" w14:textId="4AFC241C" w:rsidR="00690129" w:rsidRPr="00040EA2" w:rsidRDefault="00600D19" w:rsidP="00690129">
      <w:pPr>
        <w:pStyle w:val="Nagwek2"/>
        <w:spacing w:before="120" w:line="240" w:lineRule="auto"/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</w:pPr>
      <w:bookmarkStart w:id="0" w:name="_GoBack"/>
      <w:bookmarkEnd w:id="0"/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Foreign trade turnover of goods in total and by countries</w:t>
      </w:r>
      <w:r w:rsidR="00690129"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Pr="00040EA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in January 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– </w:t>
      </w:r>
      <w:r w:rsidR="00E03BF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November</w:t>
      </w:r>
      <w:r w:rsidR="00B22252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 xml:space="preserve"> </w:t>
      </w:r>
      <w:r w:rsidR="004649BA">
        <w:rPr>
          <w:rFonts w:ascii="Fira Sans Extra Condensed SemiB" w:hAnsi="Fira Sans Extra Condensed SemiB" w:cs="Arial"/>
          <w:color w:val="auto"/>
          <w:sz w:val="40"/>
          <w:szCs w:val="40"/>
          <w:lang w:val="en-US"/>
        </w:rPr>
        <w:t>2018</w:t>
      </w:r>
    </w:p>
    <w:p w14:paraId="5F87F154" w14:textId="77777777" w:rsidR="00393761" w:rsidRPr="00070820" w:rsidRDefault="00393761" w:rsidP="00074DD8">
      <w:pPr>
        <w:pStyle w:val="tytuinformacji"/>
        <w:rPr>
          <w:sz w:val="32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0DB0D63D">
                <wp:simplePos x="0" y="0"/>
                <wp:positionH relativeFrom="column">
                  <wp:posOffset>5234305</wp:posOffset>
                </wp:positionH>
                <wp:positionV relativeFrom="paragraph">
                  <wp:posOffset>248920</wp:posOffset>
                </wp:positionV>
                <wp:extent cx="1725295" cy="1131570"/>
                <wp:effectExtent l="0" t="0" r="0" b="0"/>
                <wp:wrapTight wrapText="bothSides">
                  <wp:wrapPolygon edited="0">
                    <wp:start x="715" y="0"/>
                    <wp:lineTo x="715" y="21091"/>
                    <wp:lineTo x="20749" y="2109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31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A" w14:textId="3BA8704A" w:rsidR="00F42422" w:rsidRPr="00B22252" w:rsidRDefault="00F42422" w:rsidP="00277A82">
                            <w:pPr>
                              <w:pStyle w:val="tekstzboku"/>
                              <w:spacing w:after="12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After eleven months we note increase in both exports and imports with the corresponding period of the </w:t>
                            </w:r>
                            <w:r w:rsidR="00F07E8B">
                              <w:rPr>
                                <w:rFonts w:cs="Arial"/>
                                <w:lang w:val="en-US"/>
                              </w:rPr>
                              <w:t>2017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7F1F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6pt;width:135.85pt;height:89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" filled="f" stroked="f">
                <v:textbox>
                  <w:txbxContent>
                    <w:p w14:paraId="5F87F21A" w14:textId="3BA8704A" w:rsidR="00F42422" w:rsidRPr="00B22252" w:rsidRDefault="00F42422" w:rsidP="00277A82">
                      <w:pPr>
                        <w:pStyle w:val="tekstzboku"/>
                        <w:spacing w:after="120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 xml:space="preserve">After eleven months we note increase in both exports and imports with the corresponding period of the </w:t>
                      </w:r>
                      <w:r w:rsidR="00F07E8B">
                        <w:rPr>
                          <w:rFonts w:cs="Arial"/>
                          <w:lang w:val="en-US"/>
                        </w:rPr>
                        <w:t>2017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F87F155" w14:textId="5D4A0066" w:rsidR="005916D7" w:rsidRPr="00070820" w:rsidRDefault="00003437" w:rsidP="00633014">
      <w:pPr>
        <w:pStyle w:val="LID"/>
        <w:rPr>
          <w:lang w:val="en-US"/>
        </w:rPr>
      </w:pPr>
      <w:r w:rsidRPr="0069012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F87F1F6" wp14:editId="5F87F1F7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B" w14:textId="3D34A861" w:rsidR="00F42422" w:rsidRPr="003070AC" w:rsidRDefault="00F4242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6916AC5" wp14:editId="703A326D">
                                  <wp:extent cx="337820" cy="321310"/>
                                  <wp:effectExtent l="0" t="0" r="5080" b="254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7820" cy="3213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070AC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106.4</w:t>
                            </w:r>
                          </w:p>
                          <w:p w14:paraId="5F87F21C" w14:textId="5082721B" w:rsidR="00F42422" w:rsidRPr="00690129" w:rsidRDefault="00F42422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 of exports in PLN – previous year = 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6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pL7KgIAACo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" fillcolor="#001d77" stroked="f">
                <v:textbox>
                  <w:txbxContent>
                    <w:p w14:paraId="5F87F21B" w14:textId="3D34A861" w:rsidR="00F42422" w:rsidRPr="003070AC" w:rsidRDefault="00F4242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6916AC5" wp14:editId="703A326D">
                            <wp:extent cx="337820" cy="321310"/>
                            <wp:effectExtent l="0" t="0" r="5080" b="254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7820" cy="3213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070AC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106.4</w:t>
                      </w:r>
                    </w:p>
                    <w:p w14:paraId="5F87F21C" w14:textId="5082721B" w:rsidR="00F42422" w:rsidRPr="00690129" w:rsidRDefault="00F42422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Index of exports in PLN – previous year = 100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46FE" w:rsidRPr="00070820">
        <w:rPr>
          <w:lang w:val="en-US"/>
        </w:rPr>
        <w:t>Foreign trade turnover</w:t>
      </w:r>
      <w:r w:rsidR="000C2149" w:rsidRPr="000C2149">
        <w:rPr>
          <w:rStyle w:val="Odwoanieprzypisudolnego"/>
          <w:rFonts w:cs="Arial"/>
        </w:rPr>
        <w:footnoteReference w:id="1"/>
      </w:r>
      <w:r w:rsidR="00E046FE" w:rsidRPr="00070820">
        <w:rPr>
          <w:lang w:val="en-US"/>
        </w:rPr>
        <w:t xml:space="preserve"> </w:t>
      </w:r>
      <w:r w:rsidR="00F64B50">
        <w:rPr>
          <w:lang w:val="en-US"/>
        </w:rPr>
        <w:t>in</w:t>
      </w:r>
      <w:r w:rsidR="00F64B50" w:rsidRPr="00070820">
        <w:rPr>
          <w:lang w:val="en-US"/>
        </w:rPr>
        <w:t xml:space="preserve"> </w:t>
      </w:r>
      <w:r w:rsidR="00F64B50">
        <w:rPr>
          <w:lang w:val="en-US"/>
        </w:rPr>
        <w:t xml:space="preserve">January – </w:t>
      </w:r>
      <w:r w:rsidR="00E03BF2">
        <w:rPr>
          <w:lang w:val="en-US"/>
        </w:rPr>
        <w:t>November</w:t>
      </w:r>
      <w:r w:rsidR="00F64B50">
        <w:rPr>
          <w:lang w:val="en-US"/>
        </w:rPr>
        <w:t xml:space="preserve"> </w:t>
      </w:r>
      <w:r w:rsidR="00F07E8B">
        <w:rPr>
          <w:lang w:val="en-US"/>
        </w:rPr>
        <w:t>2018</w:t>
      </w:r>
      <w:r w:rsidR="00F64B50">
        <w:rPr>
          <w:lang w:val="en-US"/>
        </w:rPr>
        <w:t xml:space="preserve"> </w:t>
      </w:r>
      <w:r w:rsidR="00F64B50" w:rsidRPr="00070820">
        <w:rPr>
          <w:lang w:val="en-US"/>
        </w:rPr>
        <w:t>according to exports</w:t>
      </w:r>
      <w:r w:rsidR="00E046FE" w:rsidRPr="00070820">
        <w:rPr>
          <w:lang w:val="en-US"/>
        </w:rPr>
        <w:t xml:space="preserve"> at current prices amounted to PLN</w:t>
      </w:r>
      <w:r w:rsidR="009A5C86" w:rsidRPr="00070820">
        <w:rPr>
          <w:rFonts w:cs="Arial"/>
          <w:lang w:val="en-US"/>
        </w:rPr>
        <w:t xml:space="preserve"> </w:t>
      </w:r>
      <w:r w:rsidR="00E03BF2">
        <w:rPr>
          <w:rFonts w:cs="Arial"/>
          <w:lang w:val="en-US"/>
        </w:rPr>
        <w:t>868.3</w:t>
      </w:r>
      <w:r w:rsidR="005778D0">
        <w:rPr>
          <w:rFonts w:cs="Arial"/>
          <w:lang w:val="en-US"/>
        </w:rPr>
        <w:t xml:space="preserve"> </w:t>
      </w:r>
      <w:r w:rsidR="00070820">
        <w:rPr>
          <w:rFonts w:cs="Arial"/>
          <w:bCs/>
          <w:color w:val="000000"/>
          <w:lang w:val="en-US"/>
        </w:rPr>
        <w:t>bn</w:t>
      </w:r>
      <w:r w:rsidR="00E046FE" w:rsidRPr="00070820">
        <w:rPr>
          <w:rFonts w:cs="Arial"/>
          <w:lang w:val="en-US"/>
        </w:rPr>
        <w:t xml:space="preserve">, while imports amounted to PLN </w:t>
      </w:r>
      <w:r w:rsidR="00E03BF2">
        <w:rPr>
          <w:rFonts w:cs="Arial"/>
          <w:lang w:val="en-US"/>
        </w:rPr>
        <w:t>881,4</w:t>
      </w:r>
      <w:r w:rsidR="00643328">
        <w:rPr>
          <w:rFonts w:cs="Arial"/>
          <w:bCs/>
          <w:color w:val="000000"/>
          <w:lang w:val="en-US"/>
        </w:rPr>
        <w:t xml:space="preserve"> </w:t>
      </w:r>
      <w:r w:rsidR="00070820">
        <w:rPr>
          <w:rFonts w:cs="Arial"/>
          <w:lang w:val="en-US"/>
        </w:rPr>
        <w:t>bn</w:t>
      </w:r>
      <w:r w:rsidR="00690129" w:rsidRPr="00070820">
        <w:rPr>
          <w:rFonts w:cs="Arial"/>
          <w:lang w:val="en-US"/>
        </w:rPr>
        <w:t xml:space="preserve">. </w:t>
      </w:r>
      <w:r w:rsidR="00E046FE" w:rsidRPr="00070820">
        <w:rPr>
          <w:rFonts w:cs="Arial"/>
          <w:spacing w:val="-3"/>
          <w:lang w:val="en-US"/>
        </w:rPr>
        <w:t xml:space="preserve">The </w:t>
      </w:r>
      <w:r w:rsidR="004649BA">
        <w:rPr>
          <w:rFonts w:cs="Arial"/>
          <w:spacing w:val="-3"/>
          <w:lang w:val="en-US"/>
        </w:rPr>
        <w:t>negative</w:t>
      </w:r>
      <w:r w:rsidR="00E046FE" w:rsidRPr="00070820">
        <w:rPr>
          <w:rFonts w:cs="Arial"/>
          <w:spacing w:val="-3"/>
          <w:lang w:val="en-US"/>
        </w:rPr>
        <w:t xml:space="preserve"> balance reached the level of PLN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4750FF">
        <w:rPr>
          <w:rFonts w:cs="Arial"/>
          <w:spacing w:val="-3"/>
          <w:lang w:val="en-US"/>
        </w:rPr>
        <w:t>1</w:t>
      </w:r>
      <w:r w:rsidR="005778D0">
        <w:rPr>
          <w:rFonts w:cs="Arial"/>
          <w:spacing w:val="-3"/>
          <w:lang w:val="en-US"/>
        </w:rPr>
        <w:t>3.</w:t>
      </w:r>
      <w:r w:rsidR="00E03BF2">
        <w:rPr>
          <w:rFonts w:cs="Arial"/>
          <w:spacing w:val="-3"/>
          <w:lang w:val="en-US"/>
        </w:rPr>
        <w:t>1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690129" w:rsidRPr="00070820">
        <w:rPr>
          <w:rFonts w:cs="Arial"/>
          <w:spacing w:val="-3"/>
          <w:lang w:val="en-US"/>
        </w:rPr>
        <w:t xml:space="preserve">, </w:t>
      </w:r>
      <w:r w:rsidR="00E046FE" w:rsidRPr="00070820">
        <w:rPr>
          <w:rFonts w:cs="Arial"/>
          <w:spacing w:val="-3"/>
          <w:lang w:val="en-US"/>
        </w:rPr>
        <w:t xml:space="preserve">while </w:t>
      </w:r>
      <w:r w:rsidR="00771CED">
        <w:rPr>
          <w:rFonts w:cs="Arial"/>
          <w:spacing w:val="-3"/>
          <w:lang w:val="en-US"/>
        </w:rPr>
        <w:t xml:space="preserve">in </w:t>
      </w:r>
      <w:r w:rsidR="004649BA">
        <w:rPr>
          <w:rFonts w:cs="Arial"/>
          <w:spacing w:val="-3"/>
          <w:lang w:val="en-US"/>
        </w:rPr>
        <w:t xml:space="preserve">the same period </w:t>
      </w:r>
      <w:r w:rsidR="00F07E8B">
        <w:rPr>
          <w:rFonts w:cs="Arial"/>
          <w:spacing w:val="-3"/>
          <w:lang w:val="en-US"/>
        </w:rPr>
        <w:t>2017</w:t>
      </w:r>
      <w:r w:rsidR="004649BA">
        <w:rPr>
          <w:rFonts w:cs="Arial"/>
          <w:spacing w:val="-3"/>
          <w:lang w:val="en-US"/>
        </w:rPr>
        <w:t xml:space="preserve"> </w:t>
      </w:r>
      <w:r w:rsidR="00771CED">
        <w:rPr>
          <w:rFonts w:cs="Arial"/>
          <w:spacing w:val="-3"/>
          <w:lang w:val="en-US"/>
        </w:rPr>
        <w:t xml:space="preserve">it </w:t>
      </w:r>
      <w:r w:rsidR="004649BA">
        <w:rPr>
          <w:rFonts w:cs="Arial"/>
          <w:spacing w:val="-3"/>
          <w:lang w:val="en-US"/>
        </w:rPr>
        <w:t xml:space="preserve">was positive and </w:t>
      </w:r>
      <w:r w:rsidR="004649BA" w:rsidRPr="00070820">
        <w:rPr>
          <w:rFonts w:cs="Arial"/>
          <w:lang w:val="en-US"/>
        </w:rPr>
        <w:t>amounted to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spacing w:val="-3"/>
          <w:lang w:val="en-US"/>
        </w:rPr>
        <w:t xml:space="preserve">PLN </w:t>
      </w:r>
      <w:r w:rsidR="00E03BF2">
        <w:rPr>
          <w:rFonts w:cs="Arial"/>
          <w:spacing w:val="-3"/>
          <w:lang w:val="en-US"/>
        </w:rPr>
        <w:t>8.1</w:t>
      </w:r>
      <w:r w:rsidR="00690129" w:rsidRPr="00070820">
        <w:rPr>
          <w:rFonts w:cs="Arial"/>
          <w:spacing w:val="-3"/>
          <w:lang w:val="en-US"/>
        </w:rPr>
        <w:t xml:space="preserve"> </w:t>
      </w:r>
      <w:r w:rsidR="00070820">
        <w:rPr>
          <w:rFonts w:cs="Arial"/>
          <w:spacing w:val="-3"/>
          <w:lang w:val="en-US"/>
        </w:rPr>
        <w:t>bn</w:t>
      </w:r>
      <w:r w:rsidR="00C45082">
        <w:rPr>
          <w:rFonts w:cs="Arial"/>
          <w:spacing w:val="-3"/>
          <w:lang w:val="en-US"/>
        </w:rPr>
        <w:t>.</w:t>
      </w:r>
      <w:r w:rsidR="004B64A7" w:rsidRPr="00070820">
        <w:rPr>
          <w:rFonts w:cs="Arial"/>
          <w:spacing w:val="-3"/>
          <w:lang w:val="en-US"/>
        </w:rPr>
        <w:t xml:space="preserve"> </w:t>
      </w:r>
      <w:r w:rsidR="00E046FE" w:rsidRPr="00070820">
        <w:rPr>
          <w:rFonts w:cs="Arial"/>
          <w:lang w:val="en-US"/>
        </w:rPr>
        <w:t>In comparison to the corresponding period of the 201</w:t>
      </w:r>
      <w:r w:rsidR="00641F00">
        <w:rPr>
          <w:rFonts w:cs="Arial"/>
          <w:lang w:val="en-US"/>
        </w:rPr>
        <w:t>7</w:t>
      </w:r>
      <w:r w:rsidR="00E046FE" w:rsidRPr="00070820">
        <w:rPr>
          <w:rFonts w:cs="Arial"/>
          <w:lang w:val="en-US"/>
        </w:rPr>
        <w:t xml:space="preserve">, </w:t>
      </w:r>
      <w:r w:rsidR="003644F9" w:rsidRPr="00070820">
        <w:rPr>
          <w:rFonts w:cs="Arial"/>
          <w:lang w:val="en-US"/>
        </w:rPr>
        <w:t>exports inc</w:t>
      </w:r>
      <w:r w:rsidR="003705D4">
        <w:rPr>
          <w:rFonts w:cs="Arial"/>
          <w:lang w:val="en-US"/>
        </w:rPr>
        <w:t>r</w:t>
      </w:r>
      <w:r w:rsidR="003644F9" w:rsidRPr="00070820">
        <w:rPr>
          <w:rFonts w:cs="Arial"/>
          <w:lang w:val="en-US"/>
        </w:rPr>
        <w:t>eased</w:t>
      </w:r>
      <w:r w:rsidR="003644F9" w:rsidRPr="00070820">
        <w:rPr>
          <w:lang w:val="en-US"/>
        </w:rPr>
        <w:t xml:space="preserve"> by </w:t>
      </w:r>
      <w:r w:rsidR="00E03BF2">
        <w:rPr>
          <w:lang w:val="en-US"/>
        </w:rPr>
        <w:t>6.4</w:t>
      </w:r>
      <w:r w:rsidR="003644F9" w:rsidRPr="00070820">
        <w:rPr>
          <w:rFonts w:cs="Arial"/>
          <w:lang w:val="en-US"/>
        </w:rPr>
        <w:t>%, and imports by </w:t>
      </w:r>
      <w:r w:rsidR="00E03BF2">
        <w:rPr>
          <w:rFonts w:cs="Arial"/>
          <w:lang w:val="en-US"/>
        </w:rPr>
        <w:t>9.1</w:t>
      </w:r>
      <w:r w:rsidR="003644F9" w:rsidRPr="00070820">
        <w:rPr>
          <w:rFonts w:cs="Arial"/>
          <w:lang w:val="en-US"/>
        </w:rPr>
        <w:t>%</w:t>
      </w:r>
      <w:r w:rsidR="004B64A7" w:rsidRPr="00070820">
        <w:rPr>
          <w:rFonts w:cs="Arial"/>
          <w:lang w:val="en-US"/>
        </w:rPr>
        <w:t>.</w:t>
      </w:r>
    </w:p>
    <w:p w14:paraId="5F87F156" w14:textId="77777777" w:rsidR="00003437" w:rsidRPr="00070820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F87F157" w14:textId="25C0FB75" w:rsidR="00C22105" w:rsidRPr="00070820" w:rsidRDefault="009227A6" w:rsidP="00074DD8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87F1F8" wp14:editId="7F440B65">
                <wp:simplePos x="0" y="0"/>
                <wp:positionH relativeFrom="column">
                  <wp:posOffset>5234305</wp:posOffset>
                </wp:positionH>
                <wp:positionV relativeFrom="paragraph">
                  <wp:posOffset>156210</wp:posOffset>
                </wp:positionV>
                <wp:extent cx="1725295" cy="974725"/>
                <wp:effectExtent l="0" t="0" r="0" b="0"/>
                <wp:wrapTight wrapText="bothSides">
                  <wp:wrapPolygon edited="0">
                    <wp:start x="715" y="0"/>
                    <wp:lineTo x="715" y="21107"/>
                    <wp:lineTo x="20749" y="21107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74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E" w14:textId="77777777" w:rsidR="00F42422" w:rsidRPr="00070820" w:rsidRDefault="00F42422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8" id="_x0000_s1028" type="#_x0000_t202" style="position:absolute;margin-left:412.15pt;margin-top:12.3pt;width:135.85pt;height:76.7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" filled="f" stroked="f">
                <v:textbox>
                  <w:txbxContent>
                    <w:p w14:paraId="5F87F21E" w14:textId="77777777" w:rsidR="00F42422" w:rsidRPr="00070820" w:rsidRDefault="00F42422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070820">
        <w:rPr>
          <w:rFonts w:ascii="Fira Sans" w:hAnsi="Fira Sans"/>
          <w:b/>
          <w:noProof/>
          <w:spacing w:val="-2"/>
          <w:szCs w:val="19"/>
          <w:lang w:val="en-US"/>
        </w:rPr>
        <w:t>Foreign trade turnover expressed in US dollars and in EUR</w:t>
      </w:r>
    </w:p>
    <w:p w14:paraId="29630076" w14:textId="771408B2" w:rsidR="0084092E" w:rsidRPr="00070820" w:rsidRDefault="000A6A65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pacing w:val="-3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USD amounted to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E03BF2">
        <w:rPr>
          <w:rFonts w:cs="Arial"/>
          <w:spacing w:val="-3"/>
          <w:szCs w:val="19"/>
          <w:lang w:val="en-US"/>
        </w:rPr>
        <w:t>242.8</w:t>
      </w:r>
      <w:r w:rsidR="00F70DA2" w:rsidRPr="00070820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102D3E" w:rsidRPr="00070820">
        <w:rPr>
          <w:rFonts w:cs="Arial"/>
          <w:spacing w:val="-3"/>
          <w:szCs w:val="19"/>
          <w:lang w:val="en-US"/>
        </w:rPr>
        <w:t xml:space="preserve"> USD while imports</w:t>
      </w:r>
      <w:r w:rsidR="00277A82" w:rsidRPr="00070820">
        <w:rPr>
          <w:rFonts w:cs="Arial"/>
          <w:spacing w:val="-3"/>
          <w:szCs w:val="19"/>
          <w:lang w:val="en-US"/>
        </w:rPr>
        <w:t xml:space="preserve"> a</w:t>
      </w:r>
      <w:r w:rsidR="00102D3E" w:rsidRPr="00070820">
        <w:rPr>
          <w:rFonts w:cs="Arial"/>
          <w:spacing w:val="-3"/>
          <w:szCs w:val="19"/>
          <w:lang w:val="en-US"/>
        </w:rPr>
        <w:t xml:space="preserve">mounted to USD </w:t>
      </w:r>
      <w:r w:rsidR="00E03BF2">
        <w:rPr>
          <w:rFonts w:cs="Arial"/>
          <w:bCs/>
          <w:color w:val="000000"/>
          <w:szCs w:val="19"/>
          <w:lang w:val="en-US"/>
        </w:rPr>
        <w:t>246.4</w:t>
      </w:r>
      <w:r w:rsidR="004750FF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641F00">
        <w:rPr>
          <w:rFonts w:cs="Arial"/>
          <w:spacing w:val="-3"/>
          <w:szCs w:val="19"/>
          <w:lang w:val="en-US"/>
        </w:rPr>
        <w:t xml:space="preserve"> </w:t>
      </w:r>
      <w:r w:rsidR="00277A82" w:rsidRPr="00070820">
        <w:rPr>
          <w:rFonts w:cs="Arial"/>
          <w:spacing w:val="-3"/>
          <w:szCs w:val="19"/>
          <w:lang w:val="en-US"/>
        </w:rPr>
        <w:t>(</w:t>
      </w:r>
      <w:r w:rsidR="00102D3E" w:rsidRPr="00070820">
        <w:rPr>
          <w:rFonts w:cs="Arial"/>
          <w:spacing w:val="-3"/>
          <w:szCs w:val="19"/>
          <w:lang w:val="en-US"/>
        </w:rPr>
        <w:t>an</w:t>
      </w:r>
      <w:r w:rsidR="00641F00">
        <w:rPr>
          <w:rFonts w:cs="Arial"/>
          <w:spacing w:val="-3"/>
          <w:szCs w:val="19"/>
          <w:lang w:val="en-US"/>
        </w:rPr>
        <w:t> </w:t>
      </w:r>
      <w:r w:rsidR="00102D3E" w:rsidRPr="00070820">
        <w:rPr>
          <w:rFonts w:cs="Arial"/>
          <w:spacing w:val="-3"/>
          <w:szCs w:val="19"/>
          <w:lang w:val="en-US"/>
        </w:rPr>
        <w:t>increase in exports of</w:t>
      </w:r>
      <w:r w:rsidR="00277A82" w:rsidRPr="00070820">
        <w:rPr>
          <w:rFonts w:cs="Arial"/>
          <w:spacing w:val="-3"/>
          <w:szCs w:val="19"/>
          <w:lang w:val="en-US"/>
        </w:rPr>
        <w:t xml:space="preserve"> </w:t>
      </w:r>
      <w:r w:rsidR="005778D0">
        <w:rPr>
          <w:rFonts w:cs="Arial"/>
          <w:spacing w:val="-3"/>
          <w:szCs w:val="19"/>
          <w:lang w:val="en-US"/>
        </w:rPr>
        <w:t>14</w:t>
      </w:r>
      <w:r w:rsidR="004750FF">
        <w:rPr>
          <w:rFonts w:cs="Arial"/>
          <w:spacing w:val="-3"/>
          <w:szCs w:val="19"/>
          <w:lang w:val="en-US"/>
        </w:rPr>
        <w:t>.</w:t>
      </w:r>
      <w:r w:rsidR="00E03BF2">
        <w:rPr>
          <w:rFonts w:cs="Arial"/>
          <w:spacing w:val="-3"/>
          <w:szCs w:val="19"/>
          <w:lang w:val="en-US"/>
        </w:rPr>
        <w:t>0</w:t>
      </w:r>
      <w:r w:rsidR="00277A82" w:rsidRPr="00070820">
        <w:rPr>
          <w:rFonts w:cs="Arial"/>
          <w:spacing w:val="-3"/>
          <w:szCs w:val="19"/>
          <w:lang w:val="en-US"/>
        </w:rPr>
        <w:t xml:space="preserve">% </w:t>
      </w:r>
      <w:r w:rsidR="00102D3E" w:rsidRPr="00070820">
        <w:rPr>
          <w:rFonts w:cs="Arial"/>
          <w:spacing w:val="-3"/>
          <w:szCs w:val="19"/>
          <w:lang w:val="en-US"/>
        </w:rPr>
        <w:t>and in imports of</w:t>
      </w:r>
      <w:r w:rsidR="00277A82" w:rsidRPr="00070820">
        <w:rPr>
          <w:rFonts w:cs="Arial"/>
          <w:spacing w:val="-3"/>
          <w:szCs w:val="19"/>
          <w:lang w:val="en-US"/>
        </w:rPr>
        <w:t> </w:t>
      </w:r>
      <w:r w:rsidR="00E03BF2">
        <w:rPr>
          <w:rFonts w:cs="Arial"/>
          <w:spacing w:val="-3"/>
          <w:szCs w:val="19"/>
          <w:lang w:val="en-US"/>
        </w:rPr>
        <w:t>16.8</w:t>
      </w:r>
      <w:r w:rsidR="00277A82" w:rsidRPr="00070820">
        <w:rPr>
          <w:rFonts w:cs="Arial"/>
          <w:spacing w:val="-3"/>
          <w:szCs w:val="19"/>
          <w:lang w:val="en-US"/>
        </w:rPr>
        <w:t xml:space="preserve">%). </w:t>
      </w:r>
      <w:r w:rsidR="00102D3E" w:rsidRPr="00070820">
        <w:rPr>
          <w:rFonts w:cs="Arial"/>
          <w:spacing w:val="-3"/>
          <w:szCs w:val="19"/>
          <w:lang w:val="en-US"/>
        </w:rPr>
        <w:t xml:space="preserve">The </w:t>
      </w:r>
      <w:r w:rsidR="00641F00">
        <w:rPr>
          <w:rFonts w:cs="Arial"/>
          <w:spacing w:val="-3"/>
          <w:szCs w:val="19"/>
          <w:lang w:val="en-US"/>
        </w:rPr>
        <w:t>negative</w:t>
      </w:r>
      <w:r w:rsidR="00102D3E" w:rsidRPr="00070820">
        <w:rPr>
          <w:rFonts w:cs="Arial"/>
          <w:spacing w:val="-3"/>
          <w:szCs w:val="19"/>
          <w:lang w:val="en-US"/>
        </w:rPr>
        <w:t xml:space="preserve"> balance reached the level of USD </w:t>
      </w:r>
      <w:r w:rsidR="00097B58">
        <w:rPr>
          <w:rFonts w:cs="Arial"/>
          <w:spacing w:val="-3"/>
          <w:szCs w:val="19"/>
          <w:lang w:val="en-US"/>
        </w:rPr>
        <w:t>3</w:t>
      </w:r>
      <w:r w:rsidR="00E03BF2">
        <w:rPr>
          <w:rFonts w:cs="Arial"/>
          <w:spacing w:val="-3"/>
          <w:szCs w:val="19"/>
          <w:lang w:val="en-US"/>
        </w:rPr>
        <w:t>.6</w:t>
      </w:r>
      <w:r w:rsidR="00136177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 xml:space="preserve"> (</w:t>
      </w:r>
      <w:r w:rsidR="002F7716">
        <w:rPr>
          <w:rFonts w:cs="Arial"/>
          <w:spacing w:val="-3"/>
          <w:szCs w:val="19"/>
          <w:lang w:val="en-US"/>
        </w:rPr>
        <w:t xml:space="preserve">in </w:t>
      </w:r>
      <w:r w:rsidR="00B07F6F" w:rsidRPr="00070820">
        <w:rPr>
          <w:rFonts w:cs="Arial"/>
          <w:lang w:val="en-US"/>
        </w:rPr>
        <w:t>the corresponding period of the</w:t>
      </w:r>
      <w:r w:rsidR="00B07F6F" w:rsidRPr="00070820">
        <w:rPr>
          <w:rFonts w:cs="Arial"/>
          <w:spacing w:val="-3"/>
          <w:szCs w:val="19"/>
          <w:lang w:val="en-US"/>
        </w:rPr>
        <w:t xml:space="preserve"> 201</w:t>
      </w:r>
      <w:r w:rsidR="00B07F6F">
        <w:rPr>
          <w:rFonts w:cs="Arial"/>
          <w:spacing w:val="-3"/>
          <w:szCs w:val="19"/>
          <w:lang w:val="en-US"/>
        </w:rPr>
        <w:t xml:space="preserve">7, the </w:t>
      </w:r>
      <w:r w:rsidR="00360749">
        <w:rPr>
          <w:rFonts w:cs="Arial"/>
          <w:spacing w:val="-3"/>
          <w:szCs w:val="19"/>
          <w:lang w:val="en-US"/>
        </w:rPr>
        <w:t xml:space="preserve">positive balance </w:t>
      </w:r>
      <w:r w:rsidR="00B07F6F" w:rsidRPr="00070820">
        <w:rPr>
          <w:rFonts w:cs="Arial"/>
          <w:spacing w:val="-3"/>
          <w:szCs w:val="19"/>
          <w:lang w:val="en-US"/>
        </w:rPr>
        <w:t xml:space="preserve">amounted </w:t>
      </w:r>
      <w:r w:rsidR="002F7716">
        <w:rPr>
          <w:rFonts w:cs="Arial"/>
          <w:spacing w:val="-3"/>
          <w:szCs w:val="19"/>
          <w:lang w:val="en-US"/>
        </w:rPr>
        <w:t xml:space="preserve">to </w:t>
      </w:r>
      <w:r w:rsidR="00102D3E" w:rsidRPr="00070820">
        <w:rPr>
          <w:rFonts w:cs="Arial"/>
          <w:spacing w:val="-3"/>
          <w:szCs w:val="19"/>
          <w:lang w:val="en-US"/>
        </w:rPr>
        <w:t>USD</w:t>
      </w:r>
      <w:r w:rsidR="00B07F6F">
        <w:rPr>
          <w:rFonts w:cs="Arial"/>
          <w:spacing w:val="-3"/>
          <w:szCs w:val="19"/>
          <w:lang w:val="en-US"/>
        </w:rPr>
        <w:t> </w:t>
      </w:r>
      <w:r w:rsidR="005E5144">
        <w:rPr>
          <w:rFonts w:cs="Arial"/>
          <w:spacing w:val="-3"/>
          <w:szCs w:val="19"/>
          <w:lang w:val="en-US"/>
        </w:rPr>
        <w:t>2.1</w:t>
      </w:r>
      <w:r w:rsidR="00097B58">
        <w:rPr>
          <w:rFonts w:cs="Arial"/>
          <w:spacing w:val="-3"/>
          <w:szCs w:val="19"/>
          <w:lang w:val="en-US"/>
        </w:rPr>
        <w:t xml:space="preserve"> </w:t>
      </w:r>
      <w:r w:rsidR="00070820">
        <w:rPr>
          <w:rFonts w:cs="Arial"/>
          <w:spacing w:val="-3"/>
          <w:szCs w:val="19"/>
          <w:lang w:val="en-US"/>
        </w:rPr>
        <w:t>bn</w:t>
      </w:r>
      <w:r w:rsidR="00277A82" w:rsidRPr="00070820">
        <w:rPr>
          <w:rFonts w:cs="Arial"/>
          <w:spacing w:val="-3"/>
          <w:szCs w:val="19"/>
          <w:lang w:val="en-US"/>
        </w:rPr>
        <w:t>).</w:t>
      </w:r>
      <w:r w:rsidR="0084092E" w:rsidRPr="00070820">
        <w:rPr>
          <w:rFonts w:cs="Arial"/>
          <w:spacing w:val="-3"/>
          <w:szCs w:val="19"/>
          <w:lang w:val="en-US"/>
        </w:rPr>
        <w:t xml:space="preserve"> </w:t>
      </w:r>
    </w:p>
    <w:p w14:paraId="4DC49B92" w14:textId="5A881AA7" w:rsidR="00277A82" w:rsidRPr="00070820" w:rsidRDefault="0042571C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  <w:r w:rsidRPr="00070820">
        <w:rPr>
          <w:rFonts w:cs="Arial"/>
          <w:spacing w:val="-3"/>
          <w:szCs w:val="19"/>
          <w:lang w:val="en-US"/>
        </w:rPr>
        <w:t>Exports expressed in EUR amounted to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5E5144">
        <w:rPr>
          <w:rFonts w:cs="Arial"/>
          <w:bCs/>
          <w:color w:val="000000"/>
          <w:szCs w:val="19"/>
          <w:lang w:val="en-US"/>
        </w:rPr>
        <w:t>204.3</w:t>
      </w:r>
      <w:r w:rsidR="004750FF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Pr="00070820">
        <w:rPr>
          <w:rFonts w:cs="Arial"/>
          <w:szCs w:val="19"/>
          <w:lang w:val="en-US"/>
        </w:rPr>
        <w:t xml:space="preserve"> while imports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amounted to EUR </w:t>
      </w:r>
      <w:r w:rsidR="005E5144">
        <w:rPr>
          <w:rFonts w:cs="Arial"/>
          <w:szCs w:val="19"/>
          <w:lang w:val="en-US"/>
        </w:rPr>
        <w:t>207.4</w:t>
      </w:r>
      <w:r w:rsidR="004750FF">
        <w:rPr>
          <w:rFonts w:cs="Arial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 xml:space="preserve">         </w:t>
      </w:r>
      <w:r w:rsidR="00277A82" w:rsidRPr="00070820">
        <w:rPr>
          <w:rFonts w:cs="Arial"/>
          <w:szCs w:val="19"/>
          <w:lang w:val="en-US"/>
        </w:rPr>
        <w:t>(</w:t>
      </w:r>
      <w:r w:rsidRPr="00070820">
        <w:rPr>
          <w:rFonts w:cs="Arial"/>
          <w:szCs w:val="19"/>
          <w:lang w:val="en-US"/>
        </w:rPr>
        <w:t>an increase in exports of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5E5144">
        <w:rPr>
          <w:rFonts w:cs="Arial"/>
          <w:szCs w:val="19"/>
          <w:lang w:val="en-US"/>
        </w:rPr>
        <w:t>7.1</w:t>
      </w:r>
      <w:r w:rsidR="00277A82" w:rsidRPr="00070820">
        <w:rPr>
          <w:rFonts w:cs="Arial"/>
          <w:szCs w:val="19"/>
          <w:lang w:val="en-US"/>
        </w:rPr>
        <w:t>%</w:t>
      </w:r>
      <w:r w:rsidRPr="00070820">
        <w:rPr>
          <w:rFonts w:cs="Arial"/>
          <w:szCs w:val="19"/>
          <w:lang w:val="en-US"/>
        </w:rPr>
        <w:t xml:space="preserve"> </w:t>
      </w:r>
      <w:r w:rsidR="00277A82" w:rsidRPr="00070820">
        <w:rPr>
          <w:rFonts w:cs="Arial"/>
          <w:szCs w:val="19"/>
          <w:lang w:val="en-US"/>
        </w:rPr>
        <w:t>a</w:t>
      </w:r>
      <w:r w:rsidRPr="00070820">
        <w:rPr>
          <w:rFonts w:cs="Arial"/>
          <w:szCs w:val="19"/>
          <w:lang w:val="en-US"/>
        </w:rPr>
        <w:t>nd</w:t>
      </w:r>
      <w:r w:rsidR="00277A82" w:rsidRPr="00070820">
        <w:rPr>
          <w:rFonts w:cs="Arial"/>
          <w:szCs w:val="19"/>
          <w:lang w:val="en-US"/>
        </w:rPr>
        <w:t xml:space="preserve"> </w:t>
      </w:r>
      <w:r w:rsidRPr="00070820">
        <w:rPr>
          <w:rFonts w:cs="Arial"/>
          <w:szCs w:val="19"/>
          <w:lang w:val="en-US"/>
        </w:rPr>
        <w:t>in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E11C96" w:rsidRPr="00070820">
        <w:rPr>
          <w:rFonts w:cs="Arial"/>
          <w:szCs w:val="19"/>
          <w:lang w:val="en-US"/>
        </w:rPr>
        <w:t xml:space="preserve">imports </w:t>
      </w:r>
      <w:r w:rsidR="00277A82" w:rsidRPr="00070820">
        <w:rPr>
          <w:rFonts w:cs="Arial"/>
          <w:szCs w:val="19"/>
          <w:lang w:val="en-US"/>
        </w:rPr>
        <w:t>o</w:t>
      </w:r>
      <w:r w:rsidR="00E11C96" w:rsidRPr="00070820">
        <w:rPr>
          <w:rFonts w:cs="Arial"/>
          <w:szCs w:val="19"/>
          <w:lang w:val="en-US"/>
        </w:rPr>
        <w:t>f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5778D0">
        <w:rPr>
          <w:rFonts w:cs="Arial"/>
          <w:szCs w:val="19"/>
          <w:lang w:val="en-US"/>
        </w:rPr>
        <w:t>9.</w:t>
      </w:r>
      <w:r w:rsidR="005E5144">
        <w:rPr>
          <w:rFonts w:cs="Arial"/>
          <w:szCs w:val="19"/>
          <w:lang w:val="en-US"/>
        </w:rPr>
        <w:t>7</w:t>
      </w:r>
      <w:r w:rsidR="00277A82" w:rsidRPr="00070820">
        <w:rPr>
          <w:rFonts w:cs="Arial"/>
          <w:szCs w:val="19"/>
          <w:lang w:val="en-US"/>
        </w:rPr>
        <w:t xml:space="preserve">%). </w:t>
      </w:r>
      <w:r w:rsidR="00E11C96" w:rsidRPr="00070820">
        <w:rPr>
          <w:rFonts w:cs="Arial"/>
          <w:szCs w:val="19"/>
          <w:lang w:val="en-US"/>
        </w:rPr>
        <w:t xml:space="preserve">The </w:t>
      </w:r>
      <w:r w:rsidR="00641F00">
        <w:rPr>
          <w:rFonts w:cs="Arial"/>
          <w:szCs w:val="19"/>
          <w:lang w:val="en-US"/>
        </w:rPr>
        <w:t>negative</w:t>
      </w:r>
      <w:r w:rsidR="00E11C96" w:rsidRPr="00070820">
        <w:rPr>
          <w:rFonts w:cs="Arial"/>
          <w:szCs w:val="19"/>
          <w:lang w:val="en-US"/>
        </w:rPr>
        <w:t xml:space="preserve"> balance reached the level of EUR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5E5144">
        <w:rPr>
          <w:rFonts w:cs="Arial"/>
          <w:bCs/>
          <w:color w:val="000000"/>
          <w:szCs w:val="19"/>
          <w:lang w:val="en-US"/>
        </w:rPr>
        <w:t>3.1</w:t>
      </w:r>
      <w:r w:rsidR="007E4366">
        <w:rPr>
          <w:rFonts w:cs="Arial"/>
          <w:bCs/>
          <w:color w:val="000000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compared to </w:t>
      </w:r>
      <w:r w:rsidR="008A29FE">
        <w:rPr>
          <w:rFonts w:cs="Arial"/>
          <w:szCs w:val="19"/>
          <w:lang w:val="en-US"/>
        </w:rPr>
        <w:t xml:space="preserve">positive balance </w:t>
      </w:r>
      <w:r w:rsidR="00E11C96" w:rsidRPr="00070820">
        <w:rPr>
          <w:rFonts w:cs="Arial"/>
          <w:szCs w:val="19"/>
          <w:lang w:val="en-US"/>
        </w:rPr>
        <w:t>EUR</w:t>
      </w:r>
      <w:r w:rsidR="00277A82" w:rsidRPr="00070820">
        <w:rPr>
          <w:rFonts w:cs="Arial"/>
          <w:szCs w:val="19"/>
          <w:lang w:val="en-US"/>
        </w:rPr>
        <w:t> </w:t>
      </w:r>
      <w:r w:rsidR="004750FF">
        <w:rPr>
          <w:rFonts w:cs="Arial"/>
          <w:szCs w:val="19"/>
          <w:lang w:val="en-US"/>
        </w:rPr>
        <w:t>1.</w:t>
      </w:r>
      <w:r w:rsidR="005E5144">
        <w:rPr>
          <w:rFonts w:cs="Arial"/>
          <w:szCs w:val="19"/>
          <w:lang w:val="en-US"/>
        </w:rPr>
        <w:t>9</w:t>
      </w:r>
      <w:r w:rsidR="00277A82" w:rsidRPr="00070820">
        <w:rPr>
          <w:rFonts w:cs="Arial"/>
          <w:szCs w:val="19"/>
          <w:lang w:val="en-US"/>
        </w:rPr>
        <w:t xml:space="preserve"> </w:t>
      </w:r>
      <w:r w:rsidR="00070820">
        <w:rPr>
          <w:rFonts w:cs="Arial"/>
          <w:szCs w:val="19"/>
          <w:lang w:val="en-US"/>
        </w:rPr>
        <w:t>bn</w:t>
      </w:r>
      <w:r w:rsidR="00E11C96" w:rsidRPr="00070820">
        <w:rPr>
          <w:rFonts w:cs="Arial"/>
          <w:szCs w:val="19"/>
          <w:lang w:val="en-US"/>
        </w:rPr>
        <w:t xml:space="preserve"> in the same period in</w:t>
      </w:r>
      <w:r w:rsidR="00277A82" w:rsidRPr="00070820">
        <w:rPr>
          <w:rFonts w:cs="Arial"/>
          <w:szCs w:val="19"/>
          <w:lang w:val="en-US"/>
        </w:rPr>
        <w:t xml:space="preserve"> 201</w:t>
      </w:r>
      <w:r w:rsidR="00641F00">
        <w:rPr>
          <w:rFonts w:cs="Arial"/>
          <w:szCs w:val="19"/>
          <w:lang w:val="en-US"/>
        </w:rPr>
        <w:t>7</w:t>
      </w:r>
      <w:r w:rsidR="00277A82" w:rsidRPr="00070820">
        <w:rPr>
          <w:rFonts w:cs="Arial"/>
          <w:szCs w:val="19"/>
          <w:lang w:val="en-US"/>
        </w:rPr>
        <w:t>.</w:t>
      </w:r>
    </w:p>
    <w:p w14:paraId="5962726B" w14:textId="77777777" w:rsidR="000B3A5D" w:rsidRPr="00070820" w:rsidRDefault="000B3A5D" w:rsidP="0058538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rPr>
          <w:rFonts w:cs="Arial"/>
          <w:szCs w:val="19"/>
          <w:lang w:val="en-US"/>
        </w:rPr>
      </w:pPr>
    </w:p>
    <w:p w14:paraId="5F87F15A" w14:textId="2E6CA62B" w:rsidR="00116087" w:rsidRPr="00070820" w:rsidRDefault="00683419" w:rsidP="00074DD8">
      <w:pPr>
        <w:pStyle w:val="tytuwykresu"/>
        <w:rPr>
          <w:lang w:val="en-US"/>
        </w:rPr>
      </w:pPr>
      <w:r w:rsidRPr="00070820">
        <w:rPr>
          <w:lang w:val="en-US"/>
        </w:rPr>
        <w:t>Chart</w:t>
      </w:r>
      <w:r w:rsidR="00FB5906" w:rsidRPr="00070820">
        <w:rPr>
          <w:lang w:val="en-US"/>
        </w:rPr>
        <w:t xml:space="preserve"> </w:t>
      </w:r>
      <w:r w:rsidR="00074DD8" w:rsidRPr="00070820">
        <w:rPr>
          <w:lang w:val="en-US"/>
        </w:rPr>
        <w:t>1</w:t>
      </w:r>
      <w:r w:rsidR="00585385" w:rsidRPr="00070820">
        <w:rPr>
          <w:lang w:val="en-US"/>
        </w:rPr>
        <w:t>.</w:t>
      </w:r>
      <w:r w:rsidR="00074DD8" w:rsidRPr="00070820">
        <w:rPr>
          <w:shd w:val="clear" w:color="auto" w:fill="FFFFFF"/>
          <w:lang w:val="en-US"/>
        </w:rPr>
        <w:t xml:space="preserve"> </w:t>
      </w:r>
      <w:r w:rsidRPr="00070820">
        <w:rPr>
          <w:shd w:val="clear" w:color="auto" w:fill="FFFFFF"/>
          <w:lang w:val="en-US"/>
        </w:rPr>
        <w:t>Turnover in the last three months in PLN billion</w:t>
      </w:r>
    </w:p>
    <w:p w14:paraId="6C503421" w14:textId="02738C31" w:rsidR="00E53C35" w:rsidRPr="0014778F" w:rsidRDefault="000B3A5D" w:rsidP="00F802BE">
      <w:pPr>
        <w:pStyle w:val="Nagwek1"/>
        <w:rPr>
          <w:noProof/>
        </w:rPr>
      </w:pPr>
      <w:r>
        <w:rPr>
          <w:noProof/>
        </w:rPr>
        <w:drawing>
          <wp:inline distT="0" distB="0" distL="0" distR="0" wp14:anchorId="1B238363" wp14:editId="0D41F31E">
            <wp:extent cx="4887595" cy="2127504"/>
            <wp:effectExtent l="0" t="0" r="8255" b="635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2327BE12" w14:textId="08A759BA" w:rsidR="00E53C35" w:rsidRDefault="00E53C35" w:rsidP="00F802BE">
      <w:pPr>
        <w:pStyle w:val="Nagwek1"/>
      </w:pPr>
    </w:p>
    <w:p w14:paraId="5F87F15C" w14:textId="595BC8BB" w:rsidR="00F802BE" w:rsidRPr="00070820" w:rsidRDefault="00F802BE" w:rsidP="00F802BE">
      <w:pPr>
        <w:pStyle w:val="Nagwek1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5F87F1FC" wp14:editId="5F87F1F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1F" w14:textId="27708DDA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F63B71">
                              <w:rPr>
                                <w:lang w:val="en-US"/>
                              </w:rPr>
                              <w:t xml:space="preserve">The high share of developed countries in </w:t>
                            </w:r>
                            <w:r>
                              <w:rPr>
                                <w:lang w:val="en-US"/>
                              </w:rPr>
                              <w:t>trade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in goods is affected by high </w:t>
                            </w:r>
                            <w:r>
                              <w:rPr>
                                <w:lang w:val="en-US"/>
                              </w:rPr>
                              <w:t xml:space="preserve">turnover with the </w:t>
                            </w:r>
                            <w:r w:rsidRPr="00F63B71">
                              <w:rPr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lang w:val="en-US"/>
                              </w:rPr>
                              <w:t>U</w:t>
                            </w:r>
                            <w:r w:rsidRPr="00F63B7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68CC2C3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952F56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145CAFD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D891019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4DCC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4246639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726DC1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E93ECE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1B5FCB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36CB6F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272F40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64C807D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EA3E3B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8626356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897E22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18B0A6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3D82E1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1D2E2E2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56B65F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9F0BD2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D6DA2F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D2705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4EE4E0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AF3B19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7AD9C4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8010A12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EC3486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7C64D" w14:textId="77777777" w:rsidR="00F42422" w:rsidRPr="00F63B71" w:rsidRDefault="00F42422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87F220" w14:textId="77777777" w:rsidR="00F42422" w:rsidRPr="00F63B71" w:rsidRDefault="00F42422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C" id="Pole tekstowe 16" o:spid="_x0000_s1029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5F87F21F" w14:textId="27708DDA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  <w:r w:rsidRPr="00F63B71">
                        <w:rPr>
                          <w:lang w:val="en-US"/>
                        </w:rPr>
                        <w:t xml:space="preserve">The high share of developed countries in </w:t>
                      </w:r>
                      <w:r>
                        <w:rPr>
                          <w:lang w:val="en-US"/>
                        </w:rPr>
                        <w:t>trade</w:t>
                      </w:r>
                      <w:r w:rsidRPr="00F63B71">
                        <w:rPr>
                          <w:lang w:val="en-US"/>
                        </w:rPr>
                        <w:t xml:space="preserve"> in goods is affected by high </w:t>
                      </w:r>
                      <w:r>
                        <w:rPr>
                          <w:lang w:val="en-US"/>
                        </w:rPr>
                        <w:t xml:space="preserve">turnover with the </w:t>
                      </w:r>
                      <w:r w:rsidRPr="00F63B71">
                        <w:rPr>
                          <w:lang w:val="en-US"/>
                        </w:rPr>
                        <w:t>E</w:t>
                      </w:r>
                      <w:r>
                        <w:rPr>
                          <w:lang w:val="en-US"/>
                        </w:rPr>
                        <w:t>U</w:t>
                      </w:r>
                      <w:r w:rsidRPr="00F63B71">
                        <w:rPr>
                          <w:lang w:val="en-US"/>
                        </w:rPr>
                        <w:t xml:space="preserve"> </w:t>
                      </w:r>
                    </w:p>
                    <w:p w14:paraId="768CC2C3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952F56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145CAFD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D891019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4DCC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4246639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726DC1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E93ECE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1B5FCB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36CB6F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272F40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64C807D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EA3E3B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8626356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897E22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18B0A6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3D82E1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1D2E2E2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56B65F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9F0BD2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D6DA2F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D2705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4EE4E0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AF3B19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7AD9C4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8010A12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EC3486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7C64D" w14:textId="77777777" w:rsidR="00F42422" w:rsidRPr="00F63B71" w:rsidRDefault="00F42422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87F220" w14:textId="77777777" w:rsidR="00F42422" w:rsidRPr="00F63B71" w:rsidRDefault="00F42422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5F87F15D" w14:textId="18AA9C98" w:rsidR="00F802BE" w:rsidRPr="00A76F14" w:rsidRDefault="00C45082" w:rsidP="00F802BE">
      <w:pPr>
        <w:rPr>
          <w:shd w:val="clear" w:color="auto" w:fill="FFFFFF"/>
          <w:lang w:val="en-US"/>
        </w:rPr>
      </w:pPr>
      <w:r w:rsidRPr="00936029">
        <w:rPr>
          <w:rFonts w:cs="Arial"/>
          <w:color w:val="222222"/>
          <w:szCs w:val="19"/>
          <w:lang w:val="en"/>
        </w:rPr>
        <w:t>Poland has the largest share in total exports wit</w:t>
      </w:r>
      <w:r>
        <w:rPr>
          <w:rFonts w:cs="Arial"/>
          <w:color w:val="222222"/>
          <w:szCs w:val="19"/>
          <w:lang w:val="en"/>
        </w:rPr>
        <w:t xml:space="preserve">h developed countries </w:t>
      </w:r>
      <w:r w:rsidR="00097B58">
        <w:rPr>
          <w:rFonts w:cs="Arial"/>
          <w:color w:val="222222"/>
          <w:szCs w:val="19"/>
          <w:lang w:val="en"/>
        </w:rPr>
        <w:t>–</w:t>
      </w:r>
      <w:r>
        <w:rPr>
          <w:rFonts w:cs="Arial"/>
          <w:color w:val="222222"/>
          <w:szCs w:val="19"/>
          <w:lang w:val="en"/>
        </w:rPr>
        <w:t xml:space="preserve"> </w:t>
      </w:r>
      <w:r w:rsidR="005778D0">
        <w:rPr>
          <w:rFonts w:cs="Arial"/>
          <w:color w:val="222222"/>
          <w:szCs w:val="19"/>
          <w:lang w:val="en"/>
        </w:rPr>
        <w:t>87.0</w:t>
      </w:r>
      <w:r>
        <w:rPr>
          <w:rFonts w:cs="Arial"/>
          <w:color w:val="222222"/>
          <w:szCs w:val="19"/>
          <w:lang w:val="en"/>
        </w:rPr>
        <w:t>% (of which</w:t>
      </w:r>
      <w:r w:rsidRPr="00936029">
        <w:rPr>
          <w:rFonts w:cs="Arial"/>
          <w:color w:val="222222"/>
          <w:szCs w:val="19"/>
          <w:lang w:val="en"/>
        </w:rPr>
        <w:t xml:space="preserve"> EU </w:t>
      </w:r>
      <w:r w:rsidR="0014778F">
        <w:rPr>
          <w:rFonts w:cs="Arial"/>
          <w:color w:val="222222"/>
          <w:szCs w:val="19"/>
          <w:lang w:val="en"/>
        </w:rPr>
        <w:t>8</w:t>
      </w:r>
      <w:r w:rsidR="001D4E20">
        <w:rPr>
          <w:rFonts w:cs="Arial"/>
          <w:color w:val="222222"/>
          <w:szCs w:val="19"/>
          <w:lang w:val="en"/>
        </w:rPr>
        <w:t>0</w:t>
      </w:r>
      <w:r w:rsidR="0014778F">
        <w:rPr>
          <w:rFonts w:cs="Arial"/>
          <w:color w:val="222222"/>
          <w:szCs w:val="19"/>
          <w:lang w:val="en"/>
        </w:rPr>
        <w:t>.</w:t>
      </w:r>
      <w:r w:rsidR="005E5144">
        <w:rPr>
          <w:rFonts w:cs="Arial"/>
          <w:color w:val="222222"/>
          <w:szCs w:val="19"/>
          <w:lang w:val="en"/>
        </w:rPr>
        <w:t>4</w:t>
      </w:r>
      <w:r w:rsidRPr="00936029">
        <w:rPr>
          <w:rFonts w:cs="Arial"/>
          <w:color w:val="222222"/>
          <w:szCs w:val="19"/>
          <w:lang w:val="en"/>
        </w:rPr>
        <w:t xml:space="preserve">), and imports </w:t>
      </w:r>
      <w:r w:rsidR="0014778F">
        <w:rPr>
          <w:rFonts w:cs="Arial"/>
          <w:color w:val="222222"/>
          <w:szCs w:val="19"/>
          <w:lang w:val="en"/>
        </w:rPr>
        <w:t>–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5778D0">
        <w:rPr>
          <w:rFonts w:cs="Arial"/>
          <w:color w:val="222222"/>
          <w:szCs w:val="19"/>
          <w:lang w:val="en"/>
        </w:rPr>
        <w:t>65.</w:t>
      </w:r>
      <w:r w:rsidR="005E5144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>of which EU</w:t>
      </w:r>
      <w:r w:rsidRPr="00936029">
        <w:rPr>
          <w:rFonts w:cs="Arial"/>
          <w:color w:val="222222"/>
          <w:szCs w:val="19"/>
          <w:lang w:val="en"/>
        </w:rPr>
        <w:t xml:space="preserve"> </w:t>
      </w:r>
      <w:r w:rsidR="00AC28BF">
        <w:rPr>
          <w:rFonts w:cs="Arial"/>
          <w:color w:val="222222"/>
          <w:szCs w:val="19"/>
          <w:lang w:val="en"/>
        </w:rPr>
        <w:t>58.</w:t>
      </w:r>
      <w:r w:rsidR="005E5144">
        <w:rPr>
          <w:rFonts w:cs="Arial"/>
          <w:color w:val="222222"/>
          <w:szCs w:val="19"/>
          <w:lang w:val="en"/>
        </w:rPr>
        <w:t>4</w:t>
      </w:r>
      <w:r w:rsidRPr="00936029">
        <w:rPr>
          <w:rFonts w:cs="Arial"/>
          <w:color w:val="222222"/>
          <w:szCs w:val="19"/>
          <w:lang w:val="en"/>
        </w:rPr>
        <w:t xml:space="preserve">%), </w:t>
      </w:r>
      <w:r>
        <w:rPr>
          <w:rFonts w:cs="Arial"/>
          <w:color w:val="222222"/>
          <w:szCs w:val="19"/>
          <w:lang w:val="en"/>
        </w:rPr>
        <w:t>as against</w:t>
      </w:r>
      <w:r w:rsidRPr="00936029">
        <w:rPr>
          <w:rFonts w:cs="Arial"/>
          <w:color w:val="222222"/>
          <w:szCs w:val="19"/>
          <w:lang w:val="en"/>
        </w:rPr>
        <w:t xml:space="preserve"> 8</w:t>
      </w:r>
      <w:r w:rsidR="00A873DA">
        <w:rPr>
          <w:rFonts w:cs="Arial"/>
          <w:color w:val="222222"/>
          <w:szCs w:val="19"/>
          <w:lang w:val="en"/>
        </w:rPr>
        <w:t>6</w:t>
      </w:r>
      <w:r w:rsidRPr="00936029">
        <w:rPr>
          <w:rFonts w:cs="Arial"/>
          <w:color w:val="222222"/>
          <w:szCs w:val="19"/>
          <w:lang w:val="en"/>
        </w:rPr>
        <w:t>.</w:t>
      </w:r>
      <w:r w:rsidR="005E5144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AC28BF">
        <w:rPr>
          <w:rFonts w:cs="Arial"/>
          <w:color w:val="222222"/>
          <w:szCs w:val="19"/>
          <w:lang w:val="en"/>
        </w:rPr>
        <w:t>80.</w:t>
      </w:r>
      <w:r w:rsidR="005E5144">
        <w:rPr>
          <w:rFonts w:cs="Arial"/>
          <w:color w:val="222222"/>
          <w:szCs w:val="19"/>
          <w:lang w:val="en"/>
        </w:rPr>
        <w:t>1</w:t>
      </w:r>
      <w:r w:rsidRPr="00936029">
        <w:rPr>
          <w:rFonts w:cs="Arial"/>
          <w:color w:val="222222"/>
          <w:szCs w:val="19"/>
          <w:lang w:val="en"/>
        </w:rPr>
        <w:t>%) and 6</w:t>
      </w:r>
      <w:r w:rsidR="001D4E20">
        <w:rPr>
          <w:rFonts w:cs="Arial"/>
          <w:color w:val="222222"/>
          <w:szCs w:val="19"/>
          <w:lang w:val="en"/>
        </w:rPr>
        <w:t>7</w:t>
      </w:r>
      <w:r w:rsidRPr="00936029">
        <w:rPr>
          <w:rFonts w:cs="Arial"/>
          <w:color w:val="222222"/>
          <w:szCs w:val="19"/>
          <w:lang w:val="en"/>
        </w:rPr>
        <w:t>.</w:t>
      </w:r>
      <w:r w:rsidR="00AC28BF">
        <w:rPr>
          <w:rFonts w:cs="Arial"/>
          <w:color w:val="222222"/>
          <w:szCs w:val="19"/>
          <w:lang w:val="en"/>
        </w:rPr>
        <w:t>8</w:t>
      </w:r>
      <w:r w:rsidRPr="00936029">
        <w:rPr>
          <w:rFonts w:cs="Arial"/>
          <w:color w:val="222222"/>
          <w:szCs w:val="19"/>
          <w:lang w:val="en"/>
        </w:rPr>
        <w:t>% (</w:t>
      </w:r>
      <w:r>
        <w:rPr>
          <w:rFonts w:cs="Arial"/>
          <w:color w:val="222222"/>
          <w:szCs w:val="19"/>
          <w:lang w:val="en"/>
        </w:rPr>
        <w:t xml:space="preserve">of which </w:t>
      </w:r>
      <w:r w:rsidRPr="00936029">
        <w:rPr>
          <w:rFonts w:cs="Arial"/>
          <w:color w:val="222222"/>
          <w:szCs w:val="19"/>
          <w:lang w:val="en"/>
        </w:rPr>
        <w:t xml:space="preserve">EU </w:t>
      </w:r>
      <w:r w:rsidR="00F6107A">
        <w:rPr>
          <w:rFonts w:cs="Arial"/>
          <w:color w:val="222222"/>
          <w:szCs w:val="19"/>
          <w:lang w:val="en"/>
        </w:rPr>
        <w:t>60.</w:t>
      </w:r>
      <w:r w:rsidR="005E5144">
        <w:rPr>
          <w:rFonts w:cs="Arial"/>
          <w:color w:val="222222"/>
          <w:szCs w:val="19"/>
          <w:lang w:val="en"/>
        </w:rPr>
        <w:t>4</w:t>
      </w:r>
      <w:r w:rsidRPr="00936029">
        <w:rPr>
          <w:rFonts w:cs="Arial"/>
          <w:color w:val="222222"/>
          <w:szCs w:val="19"/>
          <w:lang w:val="en"/>
        </w:rPr>
        <w:t xml:space="preserve">%) in the corresponding period of </w:t>
      </w:r>
      <w:r>
        <w:rPr>
          <w:rFonts w:cs="Arial"/>
          <w:color w:val="222222"/>
          <w:szCs w:val="19"/>
          <w:lang w:val="en"/>
        </w:rPr>
        <w:t xml:space="preserve">the </w:t>
      </w:r>
      <w:r w:rsidR="0014778F">
        <w:rPr>
          <w:rFonts w:cs="Arial"/>
          <w:color w:val="222222"/>
          <w:szCs w:val="19"/>
          <w:lang w:val="en"/>
        </w:rPr>
        <w:t>previous year</w:t>
      </w:r>
      <w:r w:rsidRPr="00936029">
        <w:rPr>
          <w:rFonts w:cs="Arial"/>
          <w:color w:val="222222"/>
          <w:szCs w:val="19"/>
          <w:lang w:val="en"/>
        </w:rPr>
        <w:t>.</w:t>
      </w:r>
      <w:r>
        <w:rPr>
          <w:rFonts w:cs="Arial"/>
          <w:color w:val="222222"/>
          <w:szCs w:val="19"/>
          <w:lang w:val="en"/>
        </w:rPr>
        <w:t xml:space="preserve"> </w:t>
      </w:r>
      <w:r w:rsidR="00A76F14" w:rsidRPr="00A76F14">
        <w:rPr>
          <w:shd w:val="clear" w:color="auto" w:fill="FFFFFF"/>
          <w:lang w:val="en-US"/>
        </w:rPr>
        <w:t xml:space="preserve">However, the smallest share </w:t>
      </w:r>
      <w:r w:rsidR="00856331">
        <w:rPr>
          <w:shd w:val="clear" w:color="auto" w:fill="FFFFFF"/>
          <w:lang w:val="en-US"/>
        </w:rPr>
        <w:t>was observed in</w:t>
      </w:r>
      <w:r w:rsidR="00A76F14" w:rsidRPr="00A76F14">
        <w:rPr>
          <w:shd w:val="clear" w:color="auto" w:fill="FFFFFF"/>
          <w:lang w:val="en-US"/>
        </w:rPr>
        <w:t xml:space="preserve"> the countries of Central and Eastern Europe</w:t>
      </w:r>
      <w:r w:rsidR="006A1323">
        <w:rPr>
          <w:shd w:val="clear" w:color="auto" w:fill="FFFFFF"/>
          <w:lang w:val="en-US"/>
        </w:rPr>
        <w:t>, which</w:t>
      </w:r>
      <w:r w:rsidR="00A76F14" w:rsidRPr="00A76F14">
        <w:rPr>
          <w:shd w:val="clear" w:color="auto" w:fill="FFFFFF"/>
          <w:lang w:val="en-US"/>
        </w:rPr>
        <w:t xml:space="preserve"> in total </w:t>
      </w:r>
      <w:r w:rsidR="006A1323">
        <w:rPr>
          <w:shd w:val="clear" w:color="auto" w:fill="FFFFFF"/>
          <w:lang w:val="en-US"/>
        </w:rPr>
        <w:lastRenderedPageBreak/>
        <w:t>e</w:t>
      </w:r>
      <w:r w:rsidR="00A76F14" w:rsidRPr="00A76F14">
        <w:rPr>
          <w:shd w:val="clear" w:color="auto" w:fill="FFFFFF"/>
          <w:lang w:val="en-US"/>
        </w:rPr>
        <w:t>xports amounted to 5.</w:t>
      </w:r>
      <w:r w:rsidR="00097B58">
        <w:rPr>
          <w:shd w:val="clear" w:color="auto" w:fill="FFFFFF"/>
          <w:lang w:val="en-US"/>
        </w:rPr>
        <w:t>8</w:t>
      </w:r>
      <w:r w:rsidR="00A76F14" w:rsidRPr="00A76F14">
        <w:rPr>
          <w:shd w:val="clear" w:color="auto" w:fill="FFFFFF"/>
          <w:lang w:val="en-US"/>
        </w:rPr>
        <w:t xml:space="preserve">%, and in imports – </w:t>
      </w:r>
      <w:r w:rsidR="00A873DA">
        <w:rPr>
          <w:shd w:val="clear" w:color="auto" w:fill="FFFFFF"/>
          <w:lang w:val="en-US"/>
        </w:rPr>
        <w:t>9</w:t>
      </w:r>
      <w:r w:rsidR="005778D0">
        <w:rPr>
          <w:shd w:val="clear" w:color="auto" w:fill="FFFFFF"/>
          <w:lang w:val="en-US"/>
        </w:rPr>
        <w:t>.1</w:t>
      </w:r>
      <w:r w:rsidR="00A76F14" w:rsidRPr="00A76F14">
        <w:rPr>
          <w:shd w:val="clear" w:color="auto" w:fill="FFFFFF"/>
          <w:lang w:val="en-US"/>
        </w:rPr>
        <w:t xml:space="preserve">%, as against </w:t>
      </w:r>
      <w:r w:rsidR="00B71E5B">
        <w:rPr>
          <w:shd w:val="clear" w:color="auto" w:fill="FFFFFF"/>
          <w:lang w:val="en-US"/>
        </w:rPr>
        <w:t>5.</w:t>
      </w:r>
      <w:r w:rsidR="005E5144">
        <w:rPr>
          <w:shd w:val="clear" w:color="auto" w:fill="FFFFFF"/>
          <w:lang w:val="en-US"/>
        </w:rPr>
        <w:t>7</w:t>
      </w:r>
      <w:r w:rsidR="00A76F14" w:rsidRPr="00A76F14">
        <w:rPr>
          <w:shd w:val="clear" w:color="auto" w:fill="FFFFFF"/>
          <w:lang w:val="en-US"/>
        </w:rPr>
        <w:t xml:space="preserve">% and </w:t>
      </w:r>
      <w:r w:rsidR="00A873DA">
        <w:rPr>
          <w:shd w:val="clear" w:color="auto" w:fill="FFFFFF"/>
          <w:lang w:val="en-US"/>
        </w:rPr>
        <w:t>7.8</w:t>
      </w:r>
      <w:r w:rsidR="00A76F14">
        <w:rPr>
          <w:shd w:val="clear" w:color="auto" w:fill="FFFFFF"/>
          <w:lang w:val="en-US"/>
        </w:rPr>
        <w:t xml:space="preserve">% </w:t>
      </w:r>
      <w:r w:rsidR="0014778F">
        <w:rPr>
          <w:shd w:val="clear" w:color="auto" w:fill="FFFFFF"/>
          <w:lang w:val="en-US"/>
        </w:rPr>
        <w:t>in January</w:t>
      </w:r>
      <w:r w:rsidR="00B71E5B">
        <w:rPr>
          <w:shd w:val="clear" w:color="auto" w:fill="FFFFFF"/>
          <w:lang w:val="en-US"/>
        </w:rPr>
        <w:t xml:space="preserve"> – </w:t>
      </w:r>
      <w:r w:rsidR="005E5144">
        <w:rPr>
          <w:shd w:val="clear" w:color="auto" w:fill="FFFFFF"/>
          <w:lang w:val="en-US"/>
        </w:rPr>
        <w:t>November</w:t>
      </w:r>
      <w:r w:rsidR="00B71E5B">
        <w:rPr>
          <w:shd w:val="clear" w:color="auto" w:fill="FFFFFF"/>
          <w:lang w:val="en-US"/>
        </w:rPr>
        <w:t xml:space="preserve"> </w:t>
      </w:r>
      <w:r w:rsidR="00A76F14">
        <w:rPr>
          <w:shd w:val="clear" w:color="auto" w:fill="FFFFFF"/>
          <w:lang w:val="en-US"/>
        </w:rPr>
        <w:t>201</w:t>
      </w:r>
      <w:r w:rsidR="0014778F">
        <w:rPr>
          <w:shd w:val="clear" w:color="auto" w:fill="FFFFFF"/>
          <w:lang w:val="en-US"/>
        </w:rPr>
        <w:t>7</w:t>
      </w:r>
      <w:r w:rsidR="00A76F14">
        <w:rPr>
          <w:shd w:val="clear" w:color="auto" w:fill="FFFFFF"/>
          <w:lang w:val="en-US"/>
        </w:rPr>
        <w:t>.</w:t>
      </w:r>
    </w:p>
    <w:p w14:paraId="3AD26E30" w14:textId="42AC8F37" w:rsidR="00345F7C" w:rsidRDefault="00AB3053" w:rsidP="002D45CF">
      <w:pPr>
        <w:rPr>
          <w:rFonts w:cs="Arial"/>
          <w:spacing w:val="-3"/>
          <w:lang w:val="en-US"/>
        </w:rPr>
      </w:pPr>
      <w:r>
        <w:rPr>
          <w:rFonts w:cs="Arial"/>
          <w:spacing w:val="-3"/>
          <w:lang w:val="en-US"/>
        </w:rPr>
        <w:t>The n</w:t>
      </w:r>
      <w:r w:rsidR="00C667D5" w:rsidRPr="00C667D5">
        <w:rPr>
          <w:rFonts w:cs="Arial"/>
          <w:spacing w:val="-3"/>
          <w:lang w:val="en-US"/>
        </w:rPr>
        <w:t xml:space="preserve">egative balances were recorded with developing countries – minus PLN </w:t>
      </w:r>
      <w:r w:rsidR="005E5144">
        <w:rPr>
          <w:rFonts w:cs="Arial"/>
          <w:spacing w:val="-3"/>
          <w:lang w:val="en-US"/>
        </w:rPr>
        <w:t>161.2</w:t>
      </w:r>
      <w:r w:rsidR="00C667D5" w:rsidRPr="00C667D5">
        <w:rPr>
          <w:rFonts w:cs="Arial"/>
          <w:spacing w:val="-3"/>
          <w:lang w:val="en-US"/>
        </w:rPr>
        <w:t xml:space="preserve">bn (minus USD </w:t>
      </w:r>
      <w:r w:rsidR="005E5144">
        <w:rPr>
          <w:rFonts w:cs="Arial"/>
          <w:spacing w:val="-3"/>
          <w:lang w:val="en-US"/>
        </w:rPr>
        <w:t>45.0</w:t>
      </w:r>
      <w:r w:rsidR="00C667D5" w:rsidRPr="00C667D5">
        <w:rPr>
          <w:rFonts w:cs="Arial"/>
          <w:spacing w:val="-3"/>
          <w:lang w:val="en-US"/>
        </w:rPr>
        <w:t xml:space="preserve"> bn, minus EUR </w:t>
      </w:r>
      <w:r w:rsidR="005E5144">
        <w:rPr>
          <w:rFonts w:cs="Arial"/>
          <w:spacing w:val="-3"/>
          <w:lang w:val="en-US"/>
        </w:rPr>
        <w:t>37.9</w:t>
      </w:r>
      <w:r w:rsidR="00AC28BF">
        <w:rPr>
          <w:rFonts w:cs="Arial"/>
          <w:spacing w:val="-3"/>
          <w:lang w:val="en-US"/>
        </w:rPr>
        <w:t xml:space="preserve"> </w:t>
      </w:r>
      <w:r w:rsidR="00C667D5">
        <w:rPr>
          <w:rFonts w:cs="Arial"/>
          <w:spacing w:val="-3"/>
          <w:lang w:val="en-US"/>
        </w:rPr>
        <w:t xml:space="preserve">bn) and with countries Central and Eastern Europe – minus PLN </w:t>
      </w:r>
      <w:r w:rsidR="00F42422">
        <w:rPr>
          <w:rFonts w:cs="Arial"/>
          <w:spacing w:val="-3"/>
          <w:lang w:val="en-US"/>
        </w:rPr>
        <w:t>29.7</w:t>
      </w:r>
      <w:r w:rsidR="0014778F" w:rsidRPr="0014778F">
        <w:rPr>
          <w:lang w:val="en-US"/>
        </w:rPr>
        <w:t> </w:t>
      </w:r>
      <w:r w:rsidR="00C667D5" w:rsidRPr="0014778F">
        <w:rPr>
          <w:lang w:val="en-US"/>
        </w:rPr>
        <w:t>bn</w:t>
      </w:r>
      <w:r w:rsidR="00C667D5">
        <w:rPr>
          <w:rFonts w:cs="Arial"/>
          <w:spacing w:val="-3"/>
          <w:lang w:val="en-US"/>
        </w:rPr>
        <w:t xml:space="preserve"> (minus USD </w:t>
      </w:r>
      <w:r w:rsidR="00F42422">
        <w:rPr>
          <w:rFonts w:cs="Arial"/>
          <w:spacing w:val="-3"/>
          <w:lang w:val="en-US"/>
        </w:rPr>
        <w:t>8.2</w:t>
      </w:r>
      <w:r w:rsidR="00C667D5">
        <w:rPr>
          <w:rFonts w:cs="Arial"/>
          <w:spacing w:val="-3"/>
          <w:lang w:val="en-US"/>
        </w:rPr>
        <w:t xml:space="preserve"> bn, minus EUR </w:t>
      </w:r>
      <w:r w:rsidR="00F42422">
        <w:rPr>
          <w:rFonts w:cs="Arial"/>
          <w:spacing w:val="-3"/>
          <w:lang w:val="en-US"/>
        </w:rPr>
        <w:t xml:space="preserve">7.0 </w:t>
      </w:r>
      <w:r w:rsidR="00C667D5">
        <w:rPr>
          <w:rFonts w:cs="Arial"/>
          <w:spacing w:val="-3"/>
          <w:lang w:val="en-US"/>
        </w:rPr>
        <w:t xml:space="preserve">bn). </w:t>
      </w:r>
      <w:r w:rsidRPr="00AB3053">
        <w:rPr>
          <w:rFonts w:cs="Arial"/>
          <w:spacing w:val="-3"/>
          <w:lang w:val="en-US"/>
        </w:rPr>
        <w:t xml:space="preserve">The positive balances were obtained in turnover with </w:t>
      </w:r>
      <w:r>
        <w:rPr>
          <w:rFonts w:cs="Arial"/>
          <w:spacing w:val="-3"/>
          <w:lang w:val="en-US"/>
        </w:rPr>
        <w:t xml:space="preserve">developed countries PLN </w:t>
      </w:r>
      <w:r w:rsidR="00F42422">
        <w:rPr>
          <w:rFonts w:cs="Arial"/>
          <w:spacing w:val="-3"/>
          <w:lang w:val="en-US"/>
        </w:rPr>
        <w:t>177.9</w:t>
      </w:r>
      <w:r w:rsidR="004A1CCF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 xml:space="preserve">bn (USD </w:t>
      </w:r>
      <w:r w:rsidR="00F42422">
        <w:rPr>
          <w:rFonts w:cs="Arial"/>
          <w:spacing w:val="-3"/>
          <w:lang w:val="en-US"/>
        </w:rPr>
        <w:t>49.7</w:t>
      </w:r>
      <w:r w:rsidR="00AC28BF">
        <w:rPr>
          <w:rFonts w:cs="Arial"/>
          <w:spacing w:val="-3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,</w:t>
      </w:r>
      <w:r>
        <w:rPr>
          <w:rFonts w:cs="Arial"/>
          <w:spacing w:val="-3"/>
          <w:lang w:val="en-US"/>
        </w:rPr>
        <w:t xml:space="preserve"> EUR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F42422">
        <w:rPr>
          <w:rFonts w:cs="Arial"/>
          <w:spacing w:val="-3"/>
          <w:lang w:val="en-US"/>
        </w:rPr>
        <w:t>41.9</w:t>
      </w:r>
      <w:r w:rsidR="008720A0" w:rsidRPr="00AB3053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bn)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EU countries a balance of PLN</w:t>
      </w:r>
      <w:r w:rsidR="008720A0" w:rsidRPr="00AB3053">
        <w:rPr>
          <w:rFonts w:cs="Arial"/>
          <w:spacing w:val="-3"/>
          <w:lang w:val="en-US"/>
        </w:rPr>
        <w:t xml:space="preserve"> </w:t>
      </w:r>
      <w:r w:rsidR="00F42422">
        <w:rPr>
          <w:rFonts w:cs="Arial"/>
          <w:spacing w:val="-3"/>
          <w:lang w:val="en-US"/>
        </w:rPr>
        <w:t>183.2</w:t>
      </w:r>
      <w:r w:rsidR="008720A0" w:rsidRPr="00AB3053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 (</w:t>
      </w:r>
      <w:r>
        <w:rPr>
          <w:rFonts w:cs="Arial"/>
          <w:spacing w:val="-3"/>
          <w:lang w:val="en-US"/>
        </w:rPr>
        <w:t xml:space="preserve">USD </w:t>
      </w:r>
      <w:r w:rsidR="00F42422">
        <w:rPr>
          <w:rFonts w:cs="Arial"/>
          <w:spacing w:val="-3"/>
          <w:lang w:val="en-US"/>
        </w:rPr>
        <w:t>51.2</w:t>
      </w:r>
      <w:r w:rsidR="004A1CCF">
        <w:rPr>
          <w:rFonts w:cs="Arial"/>
          <w:color w:val="000000"/>
          <w:lang w:val="en-US"/>
        </w:rPr>
        <w:t xml:space="preserve"> 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EUR </w:t>
      </w:r>
      <w:r w:rsidR="00F42422">
        <w:rPr>
          <w:rFonts w:cs="Arial"/>
          <w:spacing w:val="-3"/>
          <w:lang w:val="en-US"/>
        </w:rPr>
        <w:t>43.1</w:t>
      </w:r>
      <w:r w:rsidR="008720A0" w:rsidRPr="00AB3053">
        <w:rPr>
          <w:rFonts w:cs="Arial"/>
          <w:color w:val="000000"/>
          <w:lang w:val="en-US"/>
        </w:rPr>
        <w:t> </w:t>
      </w:r>
      <w:r>
        <w:rPr>
          <w:rFonts w:cs="Arial"/>
          <w:color w:val="000000"/>
          <w:lang w:val="en-US"/>
        </w:rPr>
        <w:t>bn</w:t>
      </w:r>
      <w:r w:rsidR="008720A0" w:rsidRPr="00AB3053">
        <w:rPr>
          <w:rFonts w:cs="Arial"/>
          <w:spacing w:val="-3"/>
          <w:lang w:val="en-US"/>
        </w:rPr>
        <w:t>).</w:t>
      </w:r>
    </w:p>
    <w:p w14:paraId="4EE8F875" w14:textId="77777777" w:rsidR="00824766" w:rsidRDefault="00824766" w:rsidP="002D45CF">
      <w:pPr>
        <w:rPr>
          <w:rFonts w:cs="Arial"/>
          <w:spacing w:val="-3"/>
          <w:lang w:val="en-US"/>
        </w:rPr>
      </w:pPr>
    </w:p>
    <w:p w14:paraId="0854346B" w14:textId="77777777" w:rsidR="0014778F" w:rsidRPr="00AB3053" w:rsidRDefault="0014778F" w:rsidP="002D45CF">
      <w:pPr>
        <w:rPr>
          <w:rFonts w:cs="Arial"/>
          <w:spacing w:val="-3"/>
          <w:lang w:val="en-US"/>
        </w:rPr>
      </w:pPr>
    </w:p>
    <w:p w14:paraId="2C38C480" w14:textId="73E95481" w:rsidR="00585385" w:rsidRPr="00070820" w:rsidRDefault="00C30406" w:rsidP="002D45CF">
      <w:pPr>
        <w:rPr>
          <w:rFonts w:cs="Arial"/>
          <w:b/>
          <w:spacing w:val="-3"/>
          <w:sz w:val="18"/>
          <w:szCs w:val="18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1. 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 xml:space="preserve">Foreign trade turnover of goods in total and by 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groups of c</w:t>
      </w:r>
      <w:r w:rsidR="00A60BEF" w:rsidRPr="00070820">
        <w:rPr>
          <w:rFonts w:cs="Arial"/>
          <w:b/>
          <w:spacing w:val="-3"/>
          <w:sz w:val="18"/>
          <w:szCs w:val="18"/>
          <w:lang w:val="en-US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3ABF5658" w14:textId="77777777" w:rsidTr="000C2149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DBDF309" w14:textId="3096AAF4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B21A2DF" w14:textId="70FF0306" w:rsidR="004B64A7" w:rsidRPr="000C2149" w:rsidRDefault="004B64A7" w:rsidP="00AC28B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– </w:t>
            </w:r>
            <w:r w:rsidR="00AC28BF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="0014778F"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44720F91" w14:textId="4F7A324B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66CBFD3F" w14:textId="7194607B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8</w:t>
            </w:r>
          </w:p>
        </w:tc>
      </w:tr>
      <w:tr w:rsidR="00E33A76" w:rsidRPr="00E33A76" w14:paraId="2D3FF326" w14:textId="77777777" w:rsidTr="000C2149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59603C7E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42440050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2A594BEA" w14:textId="45CCD2A1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74E0BE7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EC20C07" w14:textId="482B8059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E94F734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</w:p>
          <w:p w14:paraId="35542EFA" w14:textId="47E7B19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799AFCC4" w14:textId="0223F96A" w:rsidR="004B64A7" w:rsidRPr="000C2149" w:rsidRDefault="004B64A7" w:rsidP="00AC28B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– </w:t>
            </w:r>
            <w:r w:rsidR="00AC28BF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14778F"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DFE423" w14:textId="39241147" w:rsidR="004B64A7" w:rsidRPr="000C2149" w:rsidRDefault="004B64A7" w:rsidP="00AC28B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F6107A">
              <w:rPr>
                <w:rFonts w:cs="Arial"/>
                <w:sz w:val="16"/>
                <w:szCs w:val="16"/>
              </w:rPr>
              <w:t xml:space="preserve"> – </w:t>
            </w:r>
            <w:r w:rsidR="00AC28BF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5B6FC1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</w:t>
            </w:r>
          </w:p>
        </w:tc>
      </w:tr>
      <w:tr w:rsidR="00E33A76" w:rsidRPr="00E33A76" w14:paraId="241F1B00" w14:textId="77777777" w:rsidTr="000C2149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95FC9E1" w14:textId="53DC3758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AD084B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815C3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9BB991A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CED3C4E" w14:textId="29FD3F7B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2F6F93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AD84255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57567E2" w14:textId="4FAD0B68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42422" w:rsidRPr="00E33A76" w14:paraId="06688809" w14:textId="77777777" w:rsidTr="000C2149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585B96EE" w14:textId="08EA0461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4CBA10B0" w14:textId="1BC3FE86" w:rsidR="00F42422" w:rsidRPr="006B53C4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868.3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191EFCD1" w14:textId="59977236" w:rsidR="00F42422" w:rsidRPr="006B53C4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242.8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54D59F56" w14:textId="4732B3E5" w:rsidR="00F42422" w:rsidRPr="006B53C4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204.3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224E960A" w14:textId="5BFB806C" w:rsidR="00F42422" w:rsidRPr="006B53C4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3BDEB169" w14:textId="2E9539C7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114.0</w:t>
            </w:r>
          </w:p>
        </w:tc>
        <w:tc>
          <w:tcPr>
            <w:tcW w:w="666" w:type="dxa"/>
            <w:tcBorders>
              <w:top w:val="single" w:sz="12" w:space="0" w:color="001D77"/>
            </w:tcBorders>
            <w:vAlign w:val="bottom"/>
          </w:tcPr>
          <w:p w14:paraId="6948D053" w14:textId="10541553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107.1</w:t>
            </w:r>
          </w:p>
        </w:tc>
        <w:tc>
          <w:tcPr>
            <w:tcW w:w="656" w:type="dxa"/>
            <w:tcBorders>
              <w:top w:val="single" w:sz="12" w:space="0" w:color="001D77"/>
            </w:tcBorders>
            <w:vAlign w:val="center"/>
          </w:tcPr>
          <w:p w14:paraId="296CEF6C" w14:textId="418D88AD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12" w:space="0" w:color="001D77"/>
            </w:tcBorders>
            <w:vAlign w:val="center"/>
          </w:tcPr>
          <w:p w14:paraId="5329D1F5" w14:textId="244348FA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42422" w:rsidRPr="00E33A76" w14:paraId="6B89E630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337878D" w14:textId="3DA0C56E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34581499" w14:textId="4F93D0B9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755.9</w:t>
            </w:r>
          </w:p>
        </w:tc>
        <w:tc>
          <w:tcPr>
            <w:tcW w:w="717" w:type="dxa"/>
            <w:vAlign w:val="bottom"/>
          </w:tcPr>
          <w:p w14:paraId="321B0C79" w14:textId="4C0E0014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211.4</w:t>
            </w:r>
          </w:p>
        </w:tc>
        <w:tc>
          <w:tcPr>
            <w:tcW w:w="717" w:type="dxa"/>
            <w:vAlign w:val="bottom"/>
          </w:tcPr>
          <w:p w14:paraId="52BA3E18" w14:textId="5A650BAE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177.9</w:t>
            </w:r>
          </w:p>
        </w:tc>
        <w:tc>
          <w:tcPr>
            <w:tcW w:w="717" w:type="dxa"/>
            <w:vAlign w:val="bottom"/>
          </w:tcPr>
          <w:p w14:paraId="4DED0B24" w14:textId="0B368DF6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717" w:type="dxa"/>
            <w:vAlign w:val="bottom"/>
          </w:tcPr>
          <w:p w14:paraId="19D1378D" w14:textId="1F062EEF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666" w:type="dxa"/>
            <w:vAlign w:val="bottom"/>
          </w:tcPr>
          <w:p w14:paraId="0A4CDD0A" w14:textId="71E8F68D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656" w:type="dxa"/>
            <w:vAlign w:val="bottom"/>
          </w:tcPr>
          <w:p w14:paraId="41C880AE" w14:textId="7A7DFD8E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86.8</w:t>
            </w:r>
          </w:p>
        </w:tc>
        <w:tc>
          <w:tcPr>
            <w:tcW w:w="648" w:type="dxa"/>
            <w:vAlign w:val="bottom"/>
          </w:tcPr>
          <w:p w14:paraId="43FD67F4" w14:textId="7F313A78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87.0</w:t>
            </w:r>
          </w:p>
        </w:tc>
      </w:tr>
      <w:tr w:rsidR="00F42422" w:rsidRPr="00E33A76" w14:paraId="39EF0974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450A485" w14:textId="3034DB95" w:rsidR="00F42422" w:rsidRPr="00E33A76" w:rsidRDefault="00F42422" w:rsidP="00F424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C43724" w14:textId="0C352545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698.4</w:t>
            </w:r>
          </w:p>
        </w:tc>
        <w:tc>
          <w:tcPr>
            <w:tcW w:w="717" w:type="dxa"/>
            <w:vAlign w:val="bottom"/>
          </w:tcPr>
          <w:p w14:paraId="36843C17" w14:textId="49440979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195.3</w:t>
            </w:r>
          </w:p>
        </w:tc>
        <w:tc>
          <w:tcPr>
            <w:tcW w:w="717" w:type="dxa"/>
            <w:vAlign w:val="bottom"/>
          </w:tcPr>
          <w:p w14:paraId="0A021A4C" w14:textId="05E9ED5B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164.3</w:t>
            </w:r>
          </w:p>
        </w:tc>
        <w:tc>
          <w:tcPr>
            <w:tcW w:w="717" w:type="dxa"/>
            <w:vAlign w:val="bottom"/>
          </w:tcPr>
          <w:p w14:paraId="0DB78438" w14:textId="07BEB095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106.8</w:t>
            </w:r>
          </w:p>
        </w:tc>
        <w:tc>
          <w:tcPr>
            <w:tcW w:w="717" w:type="dxa"/>
            <w:vAlign w:val="bottom"/>
          </w:tcPr>
          <w:p w14:paraId="54580B12" w14:textId="59082A87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114.4</w:t>
            </w:r>
          </w:p>
        </w:tc>
        <w:tc>
          <w:tcPr>
            <w:tcW w:w="666" w:type="dxa"/>
            <w:vAlign w:val="bottom"/>
          </w:tcPr>
          <w:p w14:paraId="50AD8A41" w14:textId="25A1163D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656" w:type="dxa"/>
            <w:vAlign w:val="bottom"/>
          </w:tcPr>
          <w:p w14:paraId="2C9DBBDA" w14:textId="153A82EC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648" w:type="dxa"/>
            <w:vAlign w:val="bottom"/>
          </w:tcPr>
          <w:p w14:paraId="3A3C64AD" w14:textId="788DED33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80.4</w:t>
            </w:r>
          </w:p>
        </w:tc>
      </w:tr>
      <w:tr w:rsidR="00F42422" w:rsidRPr="00E33A76" w14:paraId="066B357C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224A815B" w14:textId="6797B5D3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F514E36" w14:textId="44D00790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500.8</w:t>
            </w:r>
          </w:p>
        </w:tc>
        <w:tc>
          <w:tcPr>
            <w:tcW w:w="717" w:type="dxa"/>
            <w:vAlign w:val="bottom"/>
          </w:tcPr>
          <w:p w14:paraId="0D323268" w14:textId="6A014C79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140.0</w:t>
            </w:r>
          </w:p>
        </w:tc>
        <w:tc>
          <w:tcPr>
            <w:tcW w:w="717" w:type="dxa"/>
            <w:vAlign w:val="bottom"/>
          </w:tcPr>
          <w:p w14:paraId="59C46984" w14:textId="77080E27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117.8</w:t>
            </w:r>
          </w:p>
        </w:tc>
        <w:tc>
          <w:tcPr>
            <w:tcW w:w="717" w:type="dxa"/>
            <w:vAlign w:val="bottom"/>
          </w:tcPr>
          <w:p w14:paraId="5F10CD76" w14:textId="145C5EE7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107.4</w:t>
            </w:r>
          </w:p>
        </w:tc>
        <w:tc>
          <w:tcPr>
            <w:tcW w:w="717" w:type="dxa"/>
            <w:vAlign w:val="bottom"/>
          </w:tcPr>
          <w:p w14:paraId="22A6FFE9" w14:textId="52F5FB93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115.1</w:t>
            </w:r>
          </w:p>
        </w:tc>
        <w:tc>
          <w:tcPr>
            <w:tcW w:w="666" w:type="dxa"/>
            <w:vAlign w:val="bottom"/>
          </w:tcPr>
          <w:p w14:paraId="7BB45187" w14:textId="29C66799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108.1</w:t>
            </w:r>
          </w:p>
        </w:tc>
        <w:tc>
          <w:tcPr>
            <w:tcW w:w="656" w:type="dxa"/>
            <w:vAlign w:val="bottom"/>
          </w:tcPr>
          <w:p w14:paraId="4FA8979C" w14:textId="6419A631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57.1</w:t>
            </w:r>
          </w:p>
        </w:tc>
        <w:tc>
          <w:tcPr>
            <w:tcW w:w="648" w:type="dxa"/>
            <w:vAlign w:val="bottom"/>
          </w:tcPr>
          <w:p w14:paraId="11CD2759" w14:textId="56357CED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57.7</w:t>
            </w:r>
          </w:p>
        </w:tc>
      </w:tr>
      <w:tr w:rsidR="00F42422" w:rsidRPr="00E33A76" w14:paraId="767291CB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59EF99B5" w14:textId="78C9666E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7E88F6A" w14:textId="5A1DCDBB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62.1</w:t>
            </w:r>
          </w:p>
        </w:tc>
        <w:tc>
          <w:tcPr>
            <w:tcW w:w="717" w:type="dxa"/>
            <w:vAlign w:val="bottom"/>
          </w:tcPr>
          <w:p w14:paraId="0FD2CD79" w14:textId="3E2D1D7E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17.3</w:t>
            </w:r>
          </w:p>
        </w:tc>
        <w:tc>
          <w:tcPr>
            <w:tcW w:w="717" w:type="dxa"/>
            <w:vAlign w:val="bottom"/>
          </w:tcPr>
          <w:p w14:paraId="25214704" w14:textId="6B9E8B19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14.6</w:t>
            </w:r>
          </w:p>
        </w:tc>
        <w:tc>
          <w:tcPr>
            <w:tcW w:w="717" w:type="dxa"/>
            <w:vAlign w:val="bottom"/>
          </w:tcPr>
          <w:p w14:paraId="08AE36CE" w14:textId="29379B2B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101.3</w:t>
            </w:r>
          </w:p>
        </w:tc>
        <w:tc>
          <w:tcPr>
            <w:tcW w:w="717" w:type="dxa"/>
            <w:vAlign w:val="bottom"/>
          </w:tcPr>
          <w:p w14:paraId="1E7921DA" w14:textId="5ADF2F1E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108.4</w:t>
            </w:r>
          </w:p>
        </w:tc>
        <w:tc>
          <w:tcPr>
            <w:tcW w:w="666" w:type="dxa"/>
            <w:vAlign w:val="bottom"/>
          </w:tcPr>
          <w:p w14:paraId="281477B2" w14:textId="37A53318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101.9</w:t>
            </w:r>
          </w:p>
        </w:tc>
        <w:tc>
          <w:tcPr>
            <w:tcW w:w="656" w:type="dxa"/>
            <w:vAlign w:val="bottom"/>
          </w:tcPr>
          <w:p w14:paraId="3440B6CA" w14:textId="14EDD9ED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7.5</w:t>
            </w:r>
          </w:p>
        </w:tc>
        <w:tc>
          <w:tcPr>
            <w:tcW w:w="648" w:type="dxa"/>
            <w:vAlign w:val="bottom"/>
          </w:tcPr>
          <w:p w14:paraId="31B13608" w14:textId="1506FB15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7.2</w:t>
            </w:r>
          </w:p>
        </w:tc>
      </w:tr>
      <w:tr w:rsidR="00F42422" w:rsidRPr="00E33A76" w14:paraId="4EB8BF14" w14:textId="77777777" w:rsidTr="000C2149">
        <w:trPr>
          <w:trHeight w:val="308"/>
        </w:trPr>
        <w:tc>
          <w:tcPr>
            <w:tcW w:w="2552" w:type="dxa"/>
            <w:vAlign w:val="center"/>
          </w:tcPr>
          <w:p w14:paraId="244FFE20" w14:textId="05FB21B5" w:rsidR="00F42422" w:rsidRPr="00890348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BD4E253" w14:textId="3B1A4B3A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50.4</w:t>
            </w:r>
          </w:p>
        </w:tc>
        <w:tc>
          <w:tcPr>
            <w:tcW w:w="717" w:type="dxa"/>
            <w:vAlign w:val="bottom"/>
          </w:tcPr>
          <w:p w14:paraId="20FB55AF" w14:textId="6B8E1549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14.1</w:t>
            </w:r>
          </w:p>
        </w:tc>
        <w:tc>
          <w:tcPr>
            <w:tcW w:w="717" w:type="dxa"/>
            <w:vAlign w:val="bottom"/>
          </w:tcPr>
          <w:p w14:paraId="6512D1A5" w14:textId="038A37F5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717" w:type="dxa"/>
            <w:vAlign w:val="bottom"/>
          </w:tcPr>
          <w:p w14:paraId="1E019430" w14:textId="2DE9061B" w:rsidR="00F42422" w:rsidRPr="006B53C4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107.5</w:t>
            </w:r>
          </w:p>
        </w:tc>
        <w:tc>
          <w:tcPr>
            <w:tcW w:w="717" w:type="dxa"/>
            <w:vAlign w:val="bottom"/>
          </w:tcPr>
          <w:p w14:paraId="3D9EC8D5" w14:textId="7F9C90A4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114.6</w:t>
            </w:r>
          </w:p>
        </w:tc>
        <w:tc>
          <w:tcPr>
            <w:tcW w:w="666" w:type="dxa"/>
            <w:vAlign w:val="bottom"/>
          </w:tcPr>
          <w:p w14:paraId="0F8B7397" w14:textId="41D7F8E3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107.9</w:t>
            </w:r>
          </w:p>
        </w:tc>
        <w:tc>
          <w:tcPr>
            <w:tcW w:w="656" w:type="dxa"/>
            <w:vAlign w:val="bottom"/>
          </w:tcPr>
          <w:p w14:paraId="73DE2405" w14:textId="1B8F0D97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8" w:type="dxa"/>
            <w:vAlign w:val="bottom"/>
          </w:tcPr>
          <w:p w14:paraId="2C18CE8D" w14:textId="29DB15D6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5.8</w:t>
            </w:r>
          </w:p>
        </w:tc>
      </w:tr>
      <w:tr w:rsidR="00F42422" w:rsidRPr="00E33A76" w14:paraId="36646F42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0874386" w14:textId="1C559DA9" w:rsidR="00F42422" w:rsidRPr="00A00ADB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origin)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vAlign w:val="bottom"/>
          </w:tcPr>
          <w:p w14:paraId="00363CAE" w14:textId="67AAD20A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881.4</w:t>
            </w:r>
          </w:p>
        </w:tc>
        <w:tc>
          <w:tcPr>
            <w:tcW w:w="717" w:type="dxa"/>
            <w:vAlign w:val="bottom"/>
          </w:tcPr>
          <w:p w14:paraId="3BC2A040" w14:textId="410786E1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246.4</w:t>
            </w:r>
          </w:p>
        </w:tc>
        <w:tc>
          <w:tcPr>
            <w:tcW w:w="717" w:type="dxa"/>
            <w:vAlign w:val="bottom"/>
          </w:tcPr>
          <w:p w14:paraId="348A8434" w14:textId="7AAF0AD7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207.4</w:t>
            </w:r>
          </w:p>
        </w:tc>
        <w:tc>
          <w:tcPr>
            <w:tcW w:w="717" w:type="dxa"/>
            <w:vAlign w:val="bottom"/>
          </w:tcPr>
          <w:p w14:paraId="40FE95A8" w14:textId="347BBC50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717" w:type="dxa"/>
            <w:vAlign w:val="bottom"/>
          </w:tcPr>
          <w:p w14:paraId="01C034E9" w14:textId="739E8419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666" w:type="dxa"/>
            <w:vAlign w:val="bottom"/>
          </w:tcPr>
          <w:p w14:paraId="45BA912E" w14:textId="377F288C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656" w:type="dxa"/>
            <w:vAlign w:val="bottom"/>
          </w:tcPr>
          <w:p w14:paraId="216076F2" w14:textId="4420550A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vAlign w:val="bottom"/>
          </w:tcPr>
          <w:p w14:paraId="0CBFD53E" w14:textId="58AEDA1E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E33A76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42422" w:rsidRPr="00E33A76" w14:paraId="0F995433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460D189C" w14:textId="748C9718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75E625" w14:textId="6436CA02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578.0</w:t>
            </w:r>
          </w:p>
        </w:tc>
        <w:tc>
          <w:tcPr>
            <w:tcW w:w="717" w:type="dxa"/>
            <w:vAlign w:val="bottom"/>
          </w:tcPr>
          <w:p w14:paraId="690B1299" w14:textId="3D5D35B3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161.7</w:t>
            </w:r>
          </w:p>
        </w:tc>
        <w:tc>
          <w:tcPr>
            <w:tcW w:w="717" w:type="dxa"/>
            <w:vAlign w:val="bottom"/>
          </w:tcPr>
          <w:p w14:paraId="68D56CD8" w14:textId="62BA6E7C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136.0</w:t>
            </w:r>
          </w:p>
        </w:tc>
        <w:tc>
          <w:tcPr>
            <w:tcW w:w="717" w:type="dxa"/>
            <w:vAlign w:val="bottom"/>
          </w:tcPr>
          <w:p w14:paraId="5EBD7E92" w14:textId="5E8ED011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17" w:type="dxa"/>
            <w:vAlign w:val="bottom"/>
          </w:tcPr>
          <w:p w14:paraId="26AD9AA8" w14:textId="1AD33714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66" w:type="dxa"/>
            <w:vAlign w:val="bottom"/>
          </w:tcPr>
          <w:p w14:paraId="6D12DCEB" w14:textId="4F1E6826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656" w:type="dxa"/>
            <w:vAlign w:val="bottom"/>
          </w:tcPr>
          <w:p w14:paraId="07B224ED" w14:textId="5BC9CB80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67.8</w:t>
            </w:r>
          </w:p>
        </w:tc>
        <w:tc>
          <w:tcPr>
            <w:tcW w:w="648" w:type="dxa"/>
            <w:vAlign w:val="bottom"/>
          </w:tcPr>
          <w:p w14:paraId="583F4DD2" w14:textId="38B200FA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65.6</w:t>
            </w:r>
          </w:p>
        </w:tc>
      </w:tr>
      <w:tr w:rsidR="00F42422" w:rsidRPr="00E33A76" w14:paraId="7EB0801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083FD304" w14:textId="5C37E6D4" w:rsidR="00F42422" w:rsidRPr="00E33A76" w:rsidRDefault="00F42422" w:rsidP="00F424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8EF38F" w14:textId="5FAAF09C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515.2</w:t>
            </w:r>
          </w:p>
        </w:tc>
        <w:tc>
          <w:tcPr>
            <w:tcW w:w="717" w:type="dxa"/>
            <w:vAlign w:val="bottom"/>
          </w:tcPr>
          <w:p w14:paraId="6E2263C7" w14:textId="3D4B1BB6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144.1</w:t>
            </w:r>
          </w:p>
        </w:tc>
        <w:tc>
          <w:tcPr>
            <w:tcW w:w="717" w:type="dxa"/>
            <w:vAlign w:val="bottom"/>
          </w:tcPr>
          <w:p w14:paraId="385AB74A" w14:textId="26571264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121.2</w:t>
            </w:r>
          </w:p>
        </w:tc>
        <w:tc>
          <w:tcPr>
            <w:tcW w:w="717" w:type="dxa"/>
            <w:vAlign w:val="bottom"/>
          </w:tcPr>
          <w:p w14:paraId="0B365E3D" w14:textId="655C11A5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17" w:type="dxa"/>
            <w:vAlign w:val="bottom"/>
          </w:tcPr>
          <w:p w14:paraId="3FCA0128" w14:textId="4DBACDCE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66" w:type="dxa"/>
            <w:vAlign w:val="bottom"/>
          </w:tcPr>
          <w:p w14:paraId="439B41CF" w14:textId="59B8DE66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656" w:type="dxa"/>
            <w:vAlign w:val="bottom"/>
          </w:tcPr>
          <w:p w14:paraId="363879B7" w14:textId="355C9E60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60.4</w:t>
            </w:r>
          </w:p>
        </w:tc>
        <w:tc>
          <w:tcPr>
            <w:tcW w:w="648" w:type="dxa"/>
            <w:vAlign w:val="bottom"/>
          </w:tcPr>
          <w:p w14:paraId="2FA24151" w14:textId="2786D5D4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58.4</w:t>
            </w:r>
          </w:p>
        </w:tc>
      </w:tr>
      <w:tr w:rsidR="00F42422" w:rsidRPr="00E33A76" w14:paraId="513DAB6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542FC182" w14:textId="64291575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71F847F" w14:textId="138604D4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411.7</w:t>
            </w:r>
          </w:p>
        </w:tc>
        <w:tc>
          <w:tcPr>
            <w:tcW w:w="717" w:type="dxa"/>
            <w:vAlign w:val="bottom"/>
          </w:tcPr>
          <w:p w14:paraId="1F2AE809" w14:textId="552D707B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115.2</w:t>
            </w:r>
          </w:p>
        </w:tc>
        <w:tc>
          <w:tcPr>
            <w:tcW w:w="717" w:type="dxa"/>
            <w:vAlign w:val="bottom"/>
          </w:tcPr>
          <w:p w14:paraId="4C146A53" w14:textId="15AAC871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96.9</w:t>
            </w:r>
          </w:p>
        </w:tc>
        <w:tc>
          <w:tcPr>
            <w:tcW w:w="717" w:type="dxa"/>
            <w:vAlign w:val="bottom"/>
          </w:tcPr>
          <w:p w14:paraId="463FCFD0" w14:textId="2DCC5667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17" w:type="dxa"/>
            <w:vAlign w:val="bottom"/>
          </w:tcPr>
          <w:p w14:paraId="19143A5A" w14:textId="20F00E5C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66" w:type="dxa"/>
            <w:vAlign w:val="bottom"/>
          </w:tcPr>
          <w:p w14:paraId="380F55BA" w14:textId="6D2F3A65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656" w:type="dxa"/>
            <w:vAlign w:val="bottom"/>
          </w:tcPr>
          <w:p w14:paraId="3F58A1E7" w14:textId="7BB0F118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48.3</w:t>
            </w:r>
          </w:p>
        </w:tc>
        <w:tc>
          <w:tcPr>
            <w:tcW w:w="648" w:type="dxa"/>
            <w:vAlign w:val="bottom"/>
          </w:tcPr>
          <w:p w14:paraId="4647F2E2" w14:textId="76B873DC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46.7</w:t>
            </w:r>
          </w:p>
        </w:tc>
      </w:tr>
      <w:tr w:rsidR="00F42422" w:rsidRPr="00E33A76" w14:paraId="2790172D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45E49BED" w14:textId="1D1E6560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E3EBE51" w14:textId="7BD2BD06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223.3</w:t>
            </w:r>
          </w:p>
        </w:tc>
        <w:tc>
          <w:tcPr>
            <w:tcW w:w="717" w:type="dxa"/>
            <w:vAlign w:val="bottom"/>
          </w:tcPr>
          <w:p w14:paraId="781826DA" w14:textId="50D28E58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62.3</w:t>
            </w:r>
          </w:p>
        </w:tc>
        <w:tc>
          <w:tcPr>
            <w:tcW w:w="717" w:type="dxa"/>
            <w:vAlign w:val="bottom"/>
          </w:tcPr>
          <w:p w14:paraId="51977C18" w14:textId="2CDC25D4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52.5</w:t>
            </w:r>
          </w:p>
        </w:tc>
        <w:tc>
          <w:tcPr>
            <w:tcW w:w="717" w:type="dxa"/>
            <w:vAlign w:val="bottom"/>
          </w:tcPr>
          <w:p w14:paraId="3B808B25" w14:textId="7132A212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112.9</w:t>
            </w:r>
          </w:p>
        </w:tc>
        <w:tc>
          <w:tcPr>
            <w:tcW w:w="717" w:type="dxa"/>
            <w:vAlign w:val="bottom"/>
          </w:tcPr>
          <w:p w14:paraId="4D66EFE5" w14:textId="61376E4A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120.7</w:t>
            </w:r>
          </w:p>
        </w:tc>
        <w:tc>
          <w:tcPr>
            <w:tcW w:w="666" w:type="dxa"/>
            <w:vAlign w:val="bottom"/>
          </w:tcPr>
          <w:p w14:paraId="010DFBC9" w14:textId="53DFB13F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113.5</w:t>
            </w:r>
          </w:p>
        </w:tc>
        <w:tc>
          <w:tcPr>
            <w:tcW w:w="656" w:type="dxa"/>
            <w:vAlign w:val="bottom"/>
          </w:tcPr>
          <w:p w14:paraId="10810E76" w14:textId="5449C12D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24.4</w:t>
            </w:r>
          </w:p>
        </w:tc>
        <w:tc>
          <w:tcPr>
            <w:tcW w:w="648" w:type="dxa"/>
            <w:vAlign w:val="bottom"/>
          </w:tcPr>
          <w:p w14:paraId="42148070" w14:textId="7B66D5C0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25.3</w:t>
            </w:r>
          </w:p>
        </w:tc>
      </w:tr>
      <w:tr w:rsidR="00F42422" w:rsidRPr="00E33A76" w14:paraId="6749B596" w14:textId="77777777" w:rsidTr="000C2149">
        <w:trPr>
          <w:trHeight w:val="355"/>
        </w:trPr>
        <w:tc>
          <w:tcPr>
            <w:tcW w:w="2552" w:type="dxa"/>
            <w:vAlign w:val="center"/>
          </w:tcPr>
          <w:p w14:paraId="5DD5EA45" w14:textId="2189BA89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7289397F" w14:textId="66F90C0B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80.1</w:t>
            </w:r>
          </w:p>
        </w:tc>
        <w:tc>
          <w:tcPr>
            <w:tcW w:w="717" w:type="dxa"/>
            <w:vAlign w:val="bottom"/>
          </w:tcPr>
          <w:p w14:paraId="156FB493" w14:textId="443DF50F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717" w:type="dxa"/>
            <w:vAlign w:val="bottom"/>
          </w:tcPr>
          <w:p w14:paraId="796F338E" w14:textId="488BB4AE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18.8</w:t>
            </w:r>
          </w:p>
        </w:tc>
        <w:tc>
          <w:tcPr>
            <w:tcW w:w="717" w:type="dxa"/>
            <w:vAlign w:val="bottom"/>
          </w:tcPr>
          <w:p w14:paraId="3A19CBB8" w14:textId="23294617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127.6</w:t>
            </w:r>
          </w:p>
        </w:tc>
        <w:tc>
          <w:tcPr>
            <w:tcW w:w="717" w:type="dxa"/>
            <w:vAlign w:val="bottom"/>
          </w:tcPr>
          <w:p w14:paraId="0AA91283" w14:textId="24A0D86A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136.6</w:t>
            </w:r>
          </w:p>
        </w:tc>
        <w:tc>
          <w:tcPr>
            <w:tcW w:w="666" w:type="dxa"/>
            <w:vAlign w:val="bottom"/>
          </w:tcPr>
          <w:p w14:paraId="1337D5B4" w14:textId="5E4BC482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128.4</w:t>
            </w:r>
          </w:p>
        </w:tc>
        <w:tc>
          <w:tcPr>
            <w:tcW w:w="656" w:type="dxa"/>
            <w:vAlign w:val="bottom"/>
          </w:tcPr>
          <w:p w14:paraId="600E1103" w14:textId="7BEFD10E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48" w:type="dxa"/>
            <w:vAlign w:val="bottom"/>
          </w:tcPr>
          <w:p w14:paraId="16AF89E4" w14:textId="76C2CF25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9.1</w:t>
            </w:r>
          </w:p>
        </w:tc>
      </w:tr>
      <w:tr w:rsidR="00F42422" w:rsidRPr="00E33A76" w14:paraId="351B257A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11C81975" w14:textId="28C55441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44854870" w14:textId="324EC8A8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-13.1</w:t>
            </w:r>
          </w:p>
        </w:tc>
        <w:tc>
          <w:tcPr>
            <w:tcW w:w="717" w:type="dxa"/>
            <w:vAlign w:val="bottom"/>
          </w:tcPr>
          <w:p w14:paraId="4838CD99" w14:textId="7ABF3CB6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-3.6</w:t>
            </w:r>
          </w:p>
        </w:tc>
        <w:tc>
          <w:tcPr>
            <w:tcW w:w="717" w:type="dxa"/>
            <w:vAlign w:val="bottom"/>
          </w:tcPr>
          <w:p w14:paraId="4634496A" w14:textId="45FE0C0E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717" w:type="dxa"/>
            <w:vAlign w:val="bottom"/>
          </w:tcPr>
          <w:p w14:paraId="5EF13163" w14:textId="42E34A0D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6600808C" w14:textId="280FF0F0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3C50760B" w14:textId="00026392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5CD4F25" w14:textId="37C4F97A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06245C3" w14:textId="0ED429A0" w:rsidR="00F42422" w:rsidRPr="00E33A76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E33A76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F42422" w:rsidRPr="00E33A76" w14:paraId="344E1F56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6D7998C7" w14:textId="74D7397A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CE6F3DD" w14:textId="218CACDD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177.9</w:t>
            </w:r>
          </w:p>
        </w:tc>
        <w:tc>
          <w:tcPr>
            <w:tcW w:w="717" w:type="dxa"/>
            <w:vAlign w:val="bottom"/>
          </w:tcPr>
          <w:p w14:paraId="732662F0" w14:textId="5012CEB1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49.7</w:t>
            </w:r>
          </w:p>
        </w:tc>
        <w:tc>
          <w:tcPr>
            <w:tcW w:w="717" w:type="dxa"/>
            <w:vAlign w:val="bottom"/>
          </w:tcPr>
          <w:p w14:paraId="22AE828E" w14:textId="41B6890E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41.9</w:t>
            </w:r>
          </w:p>
        </w:tc>
        <w:tc>
          <w:tcPr>
            <w:tcW w:w="717" w:type="dxa"/>
            <w:vAlign w:val="bottom"/>
          </w:tcPr>
          <w:p w14:paraId="1BD354AF" w14:textId="535C7115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156481E9" w14:textId="518AEC1C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BD8944C" w14:textId="245B557C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EBDFA7B" w14:textId="0264E029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693F1679" w14:textId="38385EF2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F42422" w:rsidRPr="00E33A76" w14:paraId="37F96AF5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3414F7FD" w14:textId="4397EB7E" w:rsidR="00F42422" w:rsidRPr="00E33A76" w:rsidRDefault="00F42422" w:rsidP="00F424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37A8545" w14:textId="392C1A57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183.2</w:t>
            </w:r>
          </w:p>
        </w:tc>
        <w:tc>
          <w:tcPr>
            <w:tcW w:w="717" w:type="dxa"/>
            <w:vAlign w:val="bottom"/>
          </w:tcPr>
          <w:p w14:paraId="2E57722C" w14:textId="23ADCC3A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51.2</w:t>
            </w:r>
          </w:p>
        </w:tc>
        <w:tc>
          <w:tcPr>
            <w:tcW w:w="717" w:type="dxa"/>
            <w:vAlign w:val="bottom"/>
          </w:tcPr>
          <w:p w14:paraId="6BC3CE1C" w14:textId="2848B015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43.1</w:t>
            </w:r>
          </w:p>
        </w:tc>
        <w:tc>
          <w:tcPr>
            <w:tcW w:w="717" w:type="dxa"/>
            <w:vAlign w:val="bottom"/>
          </w:tcPr>
          <w:p w14:paraId="51C6F6FD" w14:textId="34100A01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58FE3AA0" w14:textId="06FBE247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2C1BE97D" w14:textId="7ACF2214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45D92053" w14:textId="048FF8D9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35B9E7AB" w14:textId="172E816D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F42422" w:rsidRPr="00E33A76" w14:paraId="624FC381" w14:textId="77777777" w:rsidTr="000C2149">
        <w:trPr>
          <w:trHeight w:val="352"/>
        </w:trPr>
        <w:tc>
          <w:tcPr>
            <w:tcW w:w="2552" w:type="dxa"/>
            <w:vAlign w:val="center"/>
          </w:tcPr>
          <w:p w14:paraId="7688F8B1" w14:textId="3B564928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FB98746" w14:textId="67160AF1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89.1</w:t>
            </w:r>
          </w:p>
        </w:tc>
        <w:tc>
          <w:tcPr>
            <w:tcW w:w="717" w:type="dxa"/>
            <w:vAlign w:val="bottom"/>
          </w:tcPr>
          <w:p w14:paraId="0B8774B4" w14:textId="6EC34607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24.8</w:t>
            </w:r>
          </w:p>
        </w:tc>
        <w:tc>
          <w:tcPr>
            <w:tcW w:w="717" w:type="dxa"/>
            <w:vAlign w:val="bottom"/>
          </w:tcPr>
          <w:p w14:paraId="6694E2FF" w14:textId="609E880C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20.9</w:t>
            </w:r>
          </w:p>
        </w:tc>
        <w:tc>
          <w:tcPr>
            <w:tcW w:w="717" w:type="dxa"/>
            <w:vAlign w:val="bottom"/>
          </w:tcPr>
          <w:p w14:paraId="78D54705" w14:textId="146E0FCA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29128AB9" w14:textId="55A0F968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47609115" w14:textId="06E67C8B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5EAA9D1B" w14:textId="066F65D8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525A03C7" w14:textId="502C1A73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F42422" w:rsidRPr="00E33A76" w14:paraId="420AD7C8" w14:textId="77777777" w:rsidTr="000C2149">
        <w:trPr>
          <w:trHeight w:val="342"/>
        </w:trPr>
        <w:tc>
          <w:tcPr>
            <w:tcW w:w="2552" w:type="dxa"/>
            <w:vAlign w:val="center"/>
          </w:tcPr>
          <w:p w14:paraId="290C2061" w14:textId="7CED2B19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5142EE06" w14:textId="7C5E5B83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-161.2</w:t>
            </w:r>
          </w:p>
        </w:tc>
        <w:tc>
          <w:tcPr>
            <w:tcW w:w="717" w:type="dxa"/>
            <w:vAlign w:val="bottom"/>
          </w:tcPr>
          <w:p w14:paraId="0FB22C48" w14:textId="02F0C4E8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-45.0</w:t>
            </w:r>
          </w:p>
        </w:tc>
        <w:tc>
          <w:tcPr>
            <w:tcW w:w="717" w:type="dxa"/>
            <w:vAlign w:val="bottom"/>
          </w:tcPr>
          <w:p w14:paraId="4159804D" w14:textId="53B318EF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-37.9</w:t>
            </w:r>
          </w:p>
        </w:tc>
        <w:tc>
          <w:tcPr>
            <w:tcW w:w="717" w:type="dxa"/>
            <w:vAlign w:val="bottom"/>
          </w:tcPr>
          <w:p w14:paraId="219BE204" w14:textId="7D3D76C0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bottom"/>
          </w:tcPr>
          <w:p w14:paraId="743A7756" w14:textId="6891C0B3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bottom"/>
          </w:tcPr>
          <w:p w14:paraId="02010DD1" w14:textId="560F3B9D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bottom"/>
          </w:tcPr>
          <w:p w14:paraId="7D7BA9DE" w14:textId="365151B5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bottom"/>
          </w:tcPr>
          <w:p w14:paraId="0C30AA88" w14:textId="042253F5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  <w:tr w:rsidR="00F42422" w:rsidRPr="00E33A76" w14:paraId="6E52CC66" w14:textId="77777777" w:rsidTr="000C2149">
        <w:trPr>
          <w:trHeight w:val="258"/>
        </w:trPr>
        <w:tc>
          <w:tcPr>
            <w:tcW w:w="2552" w:type="dxa"/>
            <w:vAlign w:val="center"/>
          </w:tcPr>
          <w:p w14:paraId="3504EC39" w14:textId="2DCB074E" w:rsidR="00F42422" w:rsidRPr="00E33A76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>
              <w:rPr>
                <w:rFonts w:cs="Arial"/>
                <w:sz w:val="16"/>
                <w:szCs w:val="16"/>
              </w:rPr>
              <w:t>Europe</w:t>
            </w:r>
          </w:p>
        </w:tc>
        <w:tc>
          <w:tcPr>
            <w:tcW w:w="718" w:type="dxa"/>
            <w:vAlign w:val="bottom"/>
          </w:tcPr>
          <w:p w14:paraId="18E71503" w14:textId="0DFB5EB5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-29.7</w:t>
            </w:r>
          </w:p>
        </w:tc>
        <w:tc>
          <w:tcPr>
            <w:tcW w:w="717" w:type="dxa"/>
            <w:vAlign w:val="bottom"/>
          </w:tcPr>
          <w:p w14:paraId="741DC072" w14:textId="14F24378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-8.2</w:t>
            </w:r>
          </w:p>
        </w:tc>
        <w:tc>
          <w:tcPr>
            <w:tcW w:w="717" w:type="dxa"/>
            <w:vAlign w:val="bottom"/>
          </w:tcPr>
          <w:p w14:paraId="346CC3A2" w14:textId="4D0DBB86" w:rsidR="00F42422" w:rsidRPr="00E33A76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-7.0</w:t>
            </w:r>
          </w:p>
        </w:tc>
        <w:tc>
          <w:tcPr>
            <w:tcW w:w="717" w:type="dxa"/>
            <w:vAlign w:val="center"/>
          </w:tcPr>
          <w:p w14:paraId="4B99FF2F" w14:textId="59E300E0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17" w:type="dxa"/>
            <w:vAlign w:val="center"/>
          </w:tcPr>
          <w:p w14:paraId="6DDF860A" w14:textId="0D9B1A47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66" w:type="dxa"/>
            <w:vAlign w:val="center"/>
          </w:tcPr>
          <w:p w14:paraId="332610EA" w14:textId="033E0DAB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56" w:type="dxa"/>
            <w:vAlign w:val="center"/>
          </w:tcPr>
          <w:p w14:paraId="5663AE68" w14:textId="38B2C43D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48" w:type="dxa"/>
            <w:vAlign w:val="center"/>
          </w:tcPr>
          <w:p w14:paraId="4926BDF9" w14:textId="6DC01ED9" w:rsidR="00F42422" w:rsidRPr="00E33A76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X</w:t>
            </w:r>
          </w:p>
        </w:tc>
      </w:tr>
    </w:tbl>
    <w:p w14:paraId="5A90826F" w14:textId="77777777" w:rsidR="00824766" w:rsidRDefault="00824766" w:rsidP="00345F7C">
      <w:pPr>
        <w:pStyle w:val="Nagwek1"/>
        <w:rPr>
          <w:lang w:val="en-US"/>
        </w:rPr>
      </w:pPr>
    </w:p>
    <w:p w14:paraId="0D45A738" w14:textId="534749B8" w:rsidR="00345F7C" w:rsidRPr="00070820" w:rsidRDefault="0014778F" w:rsidP="00345F7C">
      <w:pPr>
        <w:pStyle w:val="Nagwek1"/>
        <w:rPr>
          <w:lang w:val="en-US"/>
        </w:rPr>
      </w:pPr>
      <w:r w:rsidRPr="00633014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7BF22207" wp14:editId="404165D9">
                <wp:simplePos x="0" y="0"/>
                <wp:positionH relativeFrom="column">
                  <wp:posOffset>5283835</wp:posOffset>
                </wp:positionH>
                <wp:positionV relativeFrom="paragraph">
                  <wp:posOffset>224790</wp:posOffset>
                </wp:positionV>
                <wp:extent cx="1725295" cy="1063625"/>
                <wp:effectExtent l="0" t="0" r="0" b="3175"/>
                <wp:wrapTight wrapText="bothSides">
                  <wp:wrapPolygon edited="0">
                    <wp:start x="715" y="0"/>
                    <wp:lineTo x="715" y="21278"/>
                    <wp:lineTo x="20749" y="21278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63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C458C" w14:textId="67E036D0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Among our main trade partners in exports we recorded </w:t>
                            </w:r>
                            <w:r w:rsidRPr="00CF017D">
                              <w:rPr>
                                <w:lang w:val="en-US"/>
                              </w:rPr>
                              <w:t xml:space="preserve">a decrease in turnover for </w:t>
                            </w:r>
                            <w:r w:rsidRPr="00CF017D">
                              <w:rPr>
                                <w:rFonts w:cs="Arial"/>
                                <w:lang w:val="en-US"/>
                              </w:rPr>
                              <w:t>Italy</w:t>
                            </w:r>
                            <w:r w:rsidRPr="003F7B61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6F25132D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C5DA758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E9E0DE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A646EE7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9FF6DFC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2B1CC3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BFB31DD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EB4E100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287E44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80B232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410A8B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3E634B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740431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D1C4BD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5754094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3B5743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8F9BF4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EA7BA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7553401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AB8F55D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A9B2F2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D42D6AA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8320F0D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7830A7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EF42B8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DF74B2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8CA137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17893" w14:textId="77777777" w:rsidR="00F42422" w:rsidRPr="003F7B61" w:rsidRDefault="00F42422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4B5EB7" w14:textId="77777777" w:rsidR="00F42422" w:rsidRPr="003F7B61" w:rsidRDefault="00F42422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22207" id="Pole tekstowe 5" o:spid="_x0000_s1030" type="#_x0000_t202" style="position:absolute;margin-left:416.05pt;margin-top:17.7pt;width:135.85pt;height:83.7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" filled="f" stroked="f">
                <v:textbox>
                  <w:txbxContent>
                    <w:p w14:paraId="7D9C458C" w14:textId="67E036D0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Among our main trade partners in exports we recorded </w:t>
                      </w:r>
                      <w:r w:rsidRPr="00CF017D">
                        <w:rPr>
                          <w:lang w:val="en-US"/>
                        </w:rPr>
                        <w:t xml:space="preserve">a decrease in turnover for </w:t>
                      </w:r>
                      <w:r w:rsidRPr="00CF017D">
                        <w:rPr>
                          <w:rFonts w:cs="Arial"/>
                          <w:lang w:val="en-US"/>
                        </w:rPr>
                        <w:t>Italy</w:t>
                      </w:r>
                      <w:r w:rsidRPr="003F7B61">
                        <w:rPr>
                          <w:lang w:val="en-US"/>
                        </w:rPr>
                        <w:t xml:space="preserve"> </w:t>
                      </w:r>
                    </w:p>
                    <w:p w14:paraId="6F25132D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C5DA758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E9E0DE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A646EE7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9FF6DFC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2B1CC3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BFB31DD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EB4E100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287E44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80B232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410A8B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3E634B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740431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D1C4BD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5754094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3B5743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8F9BF4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EA7BA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7553401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AB8F55D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A9B2F2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D42D6AA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8320F0D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7830A7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EF42B8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DF74B2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8CA137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17893" w14:textId="77777777" w:rsidR="00F42422" w:rsidRPr="003F7B61" w:rsidRDefault="00F42422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4B5EB7" w14:textId="77777777" w:rsidR="00F42422" w:rsidRPr="003F7B61" w:rsidRDefault="00F42422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070820">
        <w:rPr>
          <w:lang w:val="en-US"/>
        </w:rPr>
        <w:t>Foreign trade turnover by major countries</w:t>
      </w:r>
    </w:p>
    <w:p w14:paraId="6BB93B52" w14:textId="7602FE9C" w:rsidR="00345F7C" w:rsidRPr="001A33F3" w:rsidRDefault="00EA11BE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lang w:val="en-US"/>
        </w:rPr>
      </w:pPr>
      <w:r w:rsidRPr="001A33F3">
        <w:rPr>
          <w:rFonts w:cs="Arial"/>
          <w:lang w:val="en-US"/>
        </w:rPr>
        <w:t xml:space="preserve">In January </w:t>
      </w:r>
      <w:r>
        <w:rPr>
          <w:rFonts w:cs="Arial"/>
          <w:lang w:val="en-US"/>
        </w:rPr>
        <w:t xml:space="preserve">– </w:t>
      </w:r>
      <w:r w:rsidR="00F42422">
        <w:rPr>
          <w:rFonts w:cs="Arial"/>
          <w:lang w:val="en-US"/>
        </w:rPr>
        <w:t>November</w:t>
      </w:r>
      <w:r w:rsidR="00054AE2">
        <w:rPr>
          <w:rFonts w:cs="Arial"/>
          <w:lang w:val="en-US"/>
        </w:rPr>
        <w:t xml:space="preserve"> </w:t>
      </w:r>
      <w:r w:rsidR="00F07E8B">
        <w:rPr>
          <w:rFonts w:cs="Arial"/>
          <w:lang w:val="en-US"/>
        </w:rPr>
        <w:t>2018</w:t>
      </w:r>
      <w:r w:rsidR="001A33F3" w:rsidRPr="001A33F3">
        <w:rPr>
          <w:rFonts w:cs="Arial"/>
          <w:lang w:val="en-US"/>
        </w:rPr>
        <w:t xml:space="preserve"> among the main trade partners of Poland there was an increase in </w:t>
      </w:r>
      <w:r w:rsidR="001A33F3" w:rsidRPr="00DA4E89">
        <w:rPr>
          <w:rFonts w:cs="Arial"/>
          <w:szCs w:val="19"/>
          <w:lang w:val="en-US"/>
        </w:rPr>
        <w:t xml:space="preserve">exports </w:t>
      </w:r>
      <w:r w:rsidR="003B1D41">
        <w:rPr>
          <w:rFonts w:cs="Arial"/>
          <w:color w:val="222222"/>
          <w:szCs w:val="19"/>
          <w:lang w:val="en"/>
        </w:rPr>
        <w:t>to</w:t>
      </w:r>
      <w:r w:rsidR="00B00542" w:rsidRPr="00B00542">
        <w:rPr>
          <w:rFonts w:cs="Arial"/>
          <w:color w:val="222222"/>
          <w:szCs w:val="19"/>
          <w:lang w:val="en"/>
        </w:rPr>
        <w:t xml:space="preserve"> </w:t>
      </w:r>
      <w:r w:rsidR="00442B76" w:rsidRPr="00DA4E89">
        <w:rPr>
          <w:rFonts w:cs="Arial"/>
          <w:color w:val="222222"/>
          <w:szCs w:val="19"/>
          <w:lang w:val="en"/>
        </w:rPr>
        <w:t>the United States</w:t>
      </w:r>
      <w:r w:rsidR="00442B76">
        <w:rPr>
          <w:rFonts w:cs="Arial"/>
          <w:color w:val="222222"/>
          <w:szCs w:val="19"/>
          <w:lang w:val="en"/>
        </w:rPr>
        <w:t>,</w:t>
      </w:r>
      <w:r w:rsidR="00442B76" w:rsidRPr="00442B76">
        <w:rPr>
          <w:rFonts w:cs="Arial"/>
          <w:color w:val="222222"/>
          <w:szCs w:val="19"/>
          <w:lang w:val="en"/>
        </w:rPr>
        <w:t xml:space="preserve"> </w:t>
      </w:r>
      <w:r w:rsidR="00442B76">
        <w:rPr>
          <w:rFonts w:cs="Arial"/>
          <w:color w:val="222222"/>
          <w:szCs w:val="19"/>
          <w:lang w:val="en"/>
        </w:rPr>
        <w:t>Germany,</w:t>
      </w:r>
      <w:r w:rsidR="00054AE2">
        <w:rPr>
          <w:rFonts w:cs="Arial"/>
          <w:color w:val="222222"/>
          <w:szCs w:val="19"/>
          <w:lang w:val="en"/>
        </w:rPr>
        <w:t xml:space="preserve"> </w:t>
      </w:r>
      <w:r w:rsidR="00054AE2" w:rsidRPr="00DA4E89">
        <w:rPr>
          <w:rFonts w:cs="Arial"/>
          <w:color w:val="222222"/>
          <w:szCs w:val="19"/>
          <w:lang w:val="en"/>
        </w:rPr>
        <w:t>Russia</w:t>
      </w:r>
      <w:r w:rsidR="00054AE2">
        <w:rPr>
          <w:rFonts w:cs="Arial"/>
          <w:color w:val="222222"/>
          <w:szCs w:val="19"/>
          <w:lang w:val="en"/>
        </w:rPr>
        <w:t xml:space="preserve">, </w:t>
      </w:r>
      <w:r w:rsidR="00AC28BF">
        <w:rPr>
          <w:rFonts w:cs="Arial"/>
          <w:color w:val="222222"/>
          <w:szCs w:val="19"/>
          <w:lang w:val="en"/>
        </w:rPr>
        <w:t>Netherlands</w:t>
      </w:r>
      <w:r w:rsidR="00054AE2">
        <w:rPr>
          <w:rFonts w:cs="Arial"/>
          <w:color w:val="222222"/>
          <w:szCs w:val="19"/>
          <w:lang w:val="en"/>
        </w:rPr>
        <w:t xml:space="preserve">, </w:t>
      </w:r>
      <w:r w:rsidR="00442B76">
        <w:rPr>
          <w:rFonts w:cs="Arial"/>
          <w:color w:val="222222"/>
          <w:szCs w:val="19"/>
          <w:lang w:val="en"/>
        </w:rPr>
        <w:t>Hungary</w:t>
      </w:r>
      <w:r w:rsidR="00E76AE4">
        <w:rPr>
          <w:rFonts w:cs="Arial"/>
          <w:color w:val="222222"/>
          <w:szCs w:val="19"/>
          <w:lang w:val="en"/>
        </w:rPr>
        <w:t xml:space="preserve">, France, </w:t>
      </w:r>
      <w:r w:rsidR="00442B76" w:rsidRPr="00EA11BE">
        <w:rPr>
          <w:rFonts w:cs="Arial"/>
          <w:szCs w:val="19"/>
          <w:lang w:val="en-US"/>
        </w:rPr>
        <w:t>Czech Republic</w:t>
      </w:r>
      <w:r w:rsidR="00054AE2">
        <w:rPr>
          <w:rFonts w:cs="Arial"/>
          <w:szCs w:val="19"/>
          <w:lang w:val="en-US"/>
        </w:rPr>
        <w:t>,</w:t>
      </w:r>
      <w:r w:rsidR="00442B76" w:rsidRPr="001A33F3">
        <w:rPr>
          <w:rFonts w:cs="Arial"/>
          <w:lang w:val="en-US"/>
        </w:rPr>
        <w:t xml:space="preserve"> </w:t>
      </w:r>
      <w:r w:rsidR="00DA4E89" w:rsidRPr="00DA4E89">
        <w:rPr>
          <w:rFonts w:cs="Arial"/>
          <w:color w:val="222222"/>
          <w:szCs w:val="19"/>
          <w:lang w:val="en"/>
        </w:rPr>
        <w:t>Sweden</w:t>
      </w:r>
      <w:r w:rsidR="00054AE2">
        <w:rPr>
          <w:rFonts w:cs="Arial"/>
          <w:color w:val="222222"/>
          <w:szCs w:val="19"/>
          <w:lang w:val="en"/>
        </w:rPr>
        <w:t xml:space="preserve"> </w:t>
      </w:r>
      <w:r w:rsidR="00054AE2" w:rsidRPr="00054AE2">
        <w:rPr>
          <w:rFonts w:cs="Arial"/>
          <w:szCs w:val="19"/>
          <w:lang w:val="en-US"/>
        </w:rPr>
        <w:t>and United Kingdom</w:t>
      </w:r>
      <w:r>
        <w:rPr>
          <w:rFonts w:cs="Arial"/>
          <w:color w:val="222222"/>
          <w:szCs w:val="19"/>
          <w:lang w:val="en"/>
        </w:rPr>
        <w:t>,</w:t>
      </w:r>
      <w:r w:rsidR="005B6FC1">
        <w:rPr>
          <w:rFonts w:cs="Arial"/>
          <w:color w:val="222222"/>
          <w:szCs w:val="19"/>
          <w:lang w:val="en"/>
        </w:rPr>
        <w:t xml:space="preserve"> </w:t>
      </w:r>
      <w:r>
        <w:rPr>
          <w:rFonts w:cs="Arial"/>
          <w:color w:val="222222"/>
          <w:szCs w:val="19"/>
          <w:lang w:val="en"/>
        </w:rPr>
        <w:t xml:space="preserve">and </w:t>
      </w:r>
      <w:r w:rsidR="001A33F3" w:rsidRPr="001A33F3">
        <w:rPr>
          <w:rFonts w:cs="Arial"/>
          <w:lang w:val="en-US"/>
        </w:rPr>
        <w:t xml:space="preserve">imports </w:t>
      </w:r>
      <w:r w:rsidR="00DA4E89">
        <w:rPr>
          <w:rFonts w:cs="Arial"/>
          <w:lang w:val="en-US"/>
        </w:rPr>
        <w:t xml:space="preserve">– </w:t>
      </w:r>
      <w:r w:rsidR="000716A9">
        <w:rPr>
          <w:lang w:val="en"/>
        </w:rPr>
        <w:t xml:space="preserve">from all countries from </w:t>
      </w:r>
      <w:r w:rsidR="000716A9" w:rsidRPr="001A33F3">
        <w:rPr>
          <w:rFonts w:cs="Arial"/>
          <w:lang w:val="en-US"/>
        </w:rPr>
        <w:t>the main trade partners of Poland</w:t>
      </w:r>
      <w:r w:rsidR="00345F7C" w:rsidRPr="00DA4E89">
        <w:rPr>
          <w:rFonts w:cs="Arial"/>
          <w:szCs w:val="19"/>
          <w:lang w:val="en-US"/>
        </w:rPr>
        <w:t>.</w:t>
      </w:r>
    </w:p>
    <w:p w14:paraId="03F64C89" w14:textId="5CA0B697" w:rsidR="00013EDB" w:rsidRPr="00D45E4A" w:rsidRDefault="008F47D0" w:rsidP="00013EDB">
      <w:pPr>
        <w:rPr>
          <w:rFonts w:cs="Arial"/>
          <w:lang w:val="en-US"/>
        </w:rPr>
      </w:pPr>
      <w:r>
        <w:rPr>
          <w:rFonts w:cs="Arial"/>
          <w:lang w:val="en-US"/>
        </w:rPr>
        <w:lastRenderedPageBreak/>
        <w:t xml:space="preserve">The turnover with the top ten of Polish trade partners in exports in January – </w:t>
      </w:r>
      <w:r w:rsidR="00F42422">
        <w:rPr>
          <w:rFonts w:cs="Arial"/>
          <w:lang w:val="en-US"/>
        </w:rPr>
        <w:t>November</w:t>
      </w:r>
      <w:r>
        <w:rPr>
          <w:rFonts w:cs="Arial"/>
          <w:lang w:val="en-US"/>
        </w:rPr>
        <w:t xml:space="preserve"> 2018 accounted for 66.</w:t>
      </w:r>
      <w:r w:rsidR="00F42422">
        <w:rPr>
          <w:rFonts w:cs="Arial"/>
          <w:lang w:val="en-US"/>
        </w:rPr>
        <w:t>7</w:t>
      </w:r>
      <w:r>
        <w:rPr>
          <w:rFonts w:cs="Arial"/>
          <w:lang w:val="en-US"/>
        </w:rPr>
        <w:t xml:space="preserve">% </w:t>
      </w:r>
      <w:r w:rsidRPr="003F5B94">
        <w:rPr>
          <w:rFonts w:cs="Arial"/>
          <w:szCs w:val="19"/>
          <w:lang w:val="en-US"/>
        </w:rPr>
        <w:t>(</w:t>
      </w:r>
      <w:r>
        <w:rPr>
          <w:rFonts w:cs="Arial"/>
          <w:color w:val="222222"/>
          <w:szCs w:val="19"/>
          <w:lang w:val="en"/>
        </w:rPr>
        <w:t>66.4</w:t>
      </w:r>
      <w:r w:rsidRPr="003F5B94">
        <w:rPr>
          <w:rFonts w:cs="Arial"/>
          <w:color w:val="222222"/>
          <w:szCs w:val="19"/>
          <w:lang w:val="en"/>
        </w:rPr>
        <w:t xml:space="preserve">% in the same period </w:t>
      </w:r>
      <w:r w:rsidR="00981669">
        <w:rPr>
          <w:rFonts w:cs="Arial"/>
          <w:color w:val="222222"/>
          <w:szCs w:val="19"/>
          <w:lang w:val="en"/>
        </w:rPr>
        <w:t>2017</w:t>
      </w:r>
      <w:r>
        <w:rPr>
          <w:rFonts w:ascii="Arial" w:hAnsi="Arial" w:cs="Arial"/>
          <w:color w:val="222222"/>
          <w:lang w:val="en"/>
        </w:rPr>
        <w:t>)</w:t>
      </w:r>
      <w:r w:rsidR="00F072DC">
        <w:rPr>
          <w:rFonts w:cs="Arial"/>
          <w:lang w:val="en-US"/>
        </w:rPr>
        <w:t xml:space="preserve">, while total imports – </w:t>
      </w:r>
      <w:r w:rsidR="00F42422">
        <w:rPr>
          <w:rFonts w:cs="Arial"/>
          <w:lang w:val="en-US"/>
        </w:rPr>
        <w:t>64.8</w:t>
      </w:r>
      <w:r>
        <w:rPr>
          <w:rFonts w:cs="Arial"/>
          <w:lang w:val="en-US"/>
        </w:rPr>
        <w:t>% (against 65.</w:t>
      </w:r>
      <w:r w:rsidR="00F072DC">
        <w:rPr>
          <w:rFonts w:cs="Arial"/>
          <w:lang w:val="en-US"/>
        </w:rPr>
        <w:t>5</w:t>
      </w:r>
      <w:r>
        <w:rPr>
          <w:rFonts w:cs="Arial"/>
          <w:lang w:val="en-US"/>
        </w:rPr>
        <w:t xml:space="preserve">% </w:t>
      </w:r>
      <w:r>
        <w:rPr>
          <w:lang w:val="en-US"/>
        </w:rPr>
        <w:t xml:space="preserve">after </w:t>
      </w:r>
      <w:r w:rsidR="00F42422">
        <w:rPr>
          <w:lang w:val="en-US"/>
        </w:rPr>
        <w:t>eleven</w:t>
      </w:r>
      <w:r>
        <w:rPr>
          <w:lang w:val="en-US"/>
        </w:rPr>
        <w:t xml:space="preserve"> months</w:t>
      </w:r>
      <w:r w:rsidR="0001394C">
        <w:rPr>
          <w:lang w:val="en-US"/>
        </w:rPr>
        <w:t xml:space="preserve"> of the</w:t>
      </w:r>
      <w:r>
        <w:rPr>
          <w:rFonts w:cs="Arial"/>
          <w:lang w:val="en-US"/>
        </w:rPr>
        <w:t xml:space="preserve"> 2017)</w:t>
      </w:r>
      <w:r w:rsidRPr="00D45E4A">
        <w:rPr>
          <w:rFonts w:cs="Arial"/>
          <w:lang w:val="en-US"/>
        </w:rPr>
        <w:t>.</w:t>
      </w:r>
    </w:p>
    <w:p w14:paraId="5BB9ACD0" w14:textId="1C89B5C5" w:rsidR="00A00ADB" w:rsidRPr="00F072DC" w:rsidRDefault="00D725C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Cs w:val="19"/>
          <w:lang w:val="en-US"/>
        </w:rPr>
      </w:pPr>
      <w:r w:rsidRPr="009B6005">
        <w:rPr>
          <w:rFonts w:cs="Arial"/>
          <w:lang w:val="en-US"/>
        </w:rPr>
        <w:t xml:space="preserve">The share of Germany in exports </w:t>
      </w:r>
      <w:r>
        <w:rPr>
          <w:rFonts w:cs="Arial"/>
          <w:lang w:val="en-US"/>
        </w:rPr>
        <w:t>increased in comparison with the correspo</w:t>
      </w:r>
      <w:r w:rsidR="00211E19">
        <w:rPr>
          <w:rFonts w:cs="Arial"/>
          <w:lang w:val="en-US"/>
        </w:rPr>
        <w:t>nding period of last year by 0.</w:t>
      </w:r>
      <w:r w:rsidR="000F7537">
        <w:rPr>
          <w:rFonts w:cs="Arial"/>
          <w:lang w:val="en-US"/>
        </w:rPr>
        <w:t>6</w:t>
      </w:r>
      <w:r>
        <w:rPr>
          <w:rFonts w:cs="Arial"/>
          <w:lang w:val="en-US"/>
        </w:rPr>
        <w:t xml:space="preserve"> pp and amounted to</w:t>
      </w:r>
      <w:r w:rsidRPr="009B6005">
        <w:rPr>
          <w:rFonts w:cs="Arial"/>
          <w:lang w:val="en-US"/>
        </w:rPr>
        <w:t xml:space="preserve">  </w:t>
      </w:r>
      <w:r w:rsidR="00F42422">
        <w:rPr>
          <w:rFonts w:cs="Arial"/>
          <w:lang w:val="en-US"/>
        </w:rPr>
        <w:t>28.1</w:t>
      </w:r>
      <w:r w:rsidRPr="009B6005">
        <w:rPr>
          <w:rFonts w:cs="Arial"/>
          <w:lang w:val="en-US"/>
        </w:rPr>
        <w:t>%</w:t>
      </w:r>
      <w:r w:rsidR="00C77C4A" w:rsidRPr="009B6005">
        <w:rPr>
          <w:rFonts w:cs="Arial"/>
          <w:lang w:val="en-US"/>
        </w:rPr>
        <w:t>, a</w:t>
      </w:r>
      <w:r w:rsidR="00F47DDF">
        <w:rPr>
          <w:rFonts w:cs="Arial"/>
          <w:lang w:val="en-US"/>
        </w:rPr>
        <w:t>nd</w:t>
      </w:r>
      <w:r w:rsidR="00C77C4A" w:rsidRPr="009B6005">
        <w:rPr>
          <w:rFonts w:cs="Arial"/>
          <w:lang w:val="en-US"/>
        </w:rPr>
        <w:t xml:space="preserve"> impor</w:t>
      </w:r>
      <w:r w:rsidR="00F47DDF">
        <w:rPr>
          <w:rFonts w:cs="Arial"/>
          <w:lang w:val="en-US"/>
        </w:rPr>
        <w:t>ts has decreased by 0.</w:t>
      </w:r>
      <w:r w:rsidR="00F42422">
        <w:rPr>
          <w:rFonts w:cs="Arial"/>
          <w:lang w:val="en-US"/>
        </w:rPr>
        <w:t>7</w:t>
      </w:r>
      <w:r w:rsidR="00C77C4A" w:rsidRPr="009B6005">
        <w:rPr>
          <w:rFonts w:cs="Arial"/>
          <w:lang w:val="en-US"/>
        </w:rPr>
        <w:t xml:space="preserve"> p</w:t>
      </w:r>
      <w:r w:rsidR="00F47DDF">
        <w:rPr>
          <w:rFonts w:cs="Arial"/>
          <w:lang w:val="en-US"/>
        </w:rPr>
        <w:t xml:space="preserve">p and accounted for </w:t>
      </w:r>
      <w:r w:rsidR="00594C60">
        <w:rPr>
          <w:rFonts w:cs="Arial"/>
          <w:lang w:val="en-US"/>
        </w:rPr>
        <w:t>22.</w:t>
      </w:r>
      <w:r w:rsidR="00F42422">
        <w:rPr>
          <w:rFonts w:cs="Arial"/>
          <w:lang w:val="en-US"/>
        </w:rPr>
        <w:t>4</w:t>
      </w:r>
      <w:r w:rsidR="00C77C4A" w:rsidRPr="009B6005">
        <w:rPr>
          <w:rFonts w:cs="Arial"/>
          <w:lang w:val="en-US"/>
        </w:rPr>
        <w:t xml:space="preserve">%. </w:t>
      </w:r>
      <w:r w:rsidR="00F47DDF" w:rsidRPr="00F47DDF">
        <w:rPr>
          <w:rFonts w:cs="Arial"/>
          <w:lang w:val="en-US"/>
        </w:rPr>
        <w:t xml:space="preserve">The positive balance amounted to </w:t>
      </w:r>
      <w:r w:rsidR="00F47DDF">
        <w:rPr>
          <w:rFonts w:cs="Arial"/>
          <w:lang w:val="en-US"/>
        </w:rPr>
        <w:t xml:space="preserve">PLN </w:t>
      </w:r>
      <w:r w:rsidR="00F42422">
        <w:rPr>
          <w:rFonts w:cs="Arial"/>
          <w:lang w:val="en-US"/>
        </w:rPr>
        <w:t>47.2</w:t>
      </w:r>
      <w:r w:rsidR="00D869A7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bn </w:t>
      </w:r>
      <w:r w:rsidR="00C77C4A" w:rsidRPr="00F47DDF">
        <w:rPr>
          <w:rFonts w:cs="Arial"/>
          <w:lang w:val="en-US"/>
        </w:rPr>
        <w:t>(</w:t>
      </w:r>
      <w:r w:rsidR="00F47DDF">
        <w:rPr>
          <w:rFonts w:cs="Arial"/>
          <w:lang w:val="en-US"/>
        </w:rPr>
        <w:t xml:space="preserve">USD </w:t>
      </w:r>
      <w:r w:rsidR="00F42422">
        <w:rPr>
          <w:rFonts w:cs="Arial"/>
          <w:lang w:val="en-US"/>
        </w:rPr>
        <w:t>13.1</w:t>
      </w:r>
      <w:r w:rsidR="00D869A7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, </w:t>
      </w:r>
      <w:r w:rsidR="00F47DDF">
        <w:rPr>
          <w:rFonts w:cs="Arial"/>
          <w:lang w:val="en-US"/>
        </w:rPr>
        <w:t xml:space="preserve">EUR </w:t>
      </w:r>
      <w:r w:rsidR="00F42422">
        <w:rPr>
          <w:rFonts w:cs="Arial"/>
          <w:lang w:val="en-US"/>
        </w:rPr>
        <w:t>11.1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) </w:t>
      </w:r>
      <w:r w:rsidR="00F47DDF">
        <w:rPr>
          <w:rFonts w:cs="Arial"/>
          <w:lang w:val="en-US"/>
        </w:rPr>
        <w:t>against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 xml:space="preserve">PLN </w:t>
      </w:r>
      <w:r w:rsidR="00F072DC">
        <w:rPr>
          <w:rFonts w:cs="Arial"/>
          <w:lang w:val="en-US"/>
        </w:rPr>
        <w:t>3</w:t>
      </w:r>
      <w:r w:rsidR="00F42422">
        <w:rPr>
          <w:rFonts w:cs="Arial"/>
          <w:lang w:val="en-US"/>
        </w:rPr>
        <w:t>7</w:t>
      </w:r>
      <w:r w:rsidR="00F072DC">
        <w:rPr>
          <w:rFonts w:cs="Arial"/>
          <w:lang w:val="en-US"/>
        </w:rPr>
        <w:t>.</w:t>
      </w:r>
      <w:r w:rsidR="00F42422">
        <w:rPr>
          <w:rFonts w:cs="Arial"/>
          <w:lang w:val="en-US"/>
        </w:rPr>
        <w:t>5</w:t>
      </w:r>
      <w:r w:rsidR="00C77C4A" w:rsidRPr="00F47DDF">
        <w:rPr>
          <w:rFonts w:cs="Arial"/>
          <w:lang w:val="en-US"/>
        </w:rPr>
        <w:t xml:space="preserve"> </w:t>
      </w:r>
      <w:r w:rsidR="00F47DDF">
        <w:rPr>
          <w:rFonts w:cs="Arial"/>
          <w:lang w:val="en-US"/>
        </w:rPr>
        <w:t>bn</w:t>
      </w:r>
      <w:r w:rsidR="00C77C4A" w:rsidRPr="00F47DDF">
        <w:rPr>
          <w:rFonts w:cs="Arial"/>
          <w:lang w:val="en-US"/>
        </w:rPr>
        <w:t xml:space="preserve"> (</w:t>
      </w:r>
      <w:r w:rsidR="00F47DDF">
        <w:rPr>
          <w:rFonts w:cs="Arial"/>
          <w:lang w:val="en-US"/>
        </w:rPr>
        <w:t xml:space="preserve">USD </w:t>
      </w:r>
      <w:r w:rsidR="00F42422">
        <w:rPr>
          <w:rFonts w:cs="Arial"/>
          <w:lang w:val="en-US"/>
        </w:rPr>
        <w:t>9.</w:t>
      </w:r>
      <w:r w:rsidR="00F072DC">
        <w:rPr>
          <w:rFonts w:cs="Arial"/>
          <w:lang w:val="en-US"/>
        </w:rPr>
        <w:t>8</w:t>
      </w:r>
      <w:r w:rsidR="00594C60" w:rsidRPr="00F072DC">
        <w:rPr>
          <w:rFonts w:cs="Arial"/>
          <w:szCs w:val="19"/>
          <w:lang w:val="en-US"/>
        </w:rPr>
        <w:t xml:space="preserve"> </w:t>
      </w:r>
      <w:r w:rsidR="00F47DDF" w:rsidRPr="00F072DC">
        <w:rPr>
          <w:rFonts w:cs="Arial"/>
          <w:szCs w:val="19"/>
          <w:lang w:val="en-US"/>
        </w:rPr>
        <w:t>bn</w:t>
      </w:r>
      <w:r w:rsidR="00C77C4A" w:rsidRPr="00F072DC">
        <w:rPr>
          <w:rFonts w:cs="Arial"/>
          <w:szCs w:val="19"/>
          <w:lang w:val="en-US"/>
        </w:rPr>
        <w:t xml:space="preserve">, </w:t>
      </w:r>
      <w:r w:rsidR="00F47DDF" w:rsidRPr="00F072DC">
        <w:rPr>
          <w:rFonts w:cs="Arial"/>
          <w:szCs w:val="19"/>
          <w:lang w:val="en-US"/>
        </w:rPr>
        <w:t xml:space="preserve">EUR </w:t>
      </w:r>
      <w:r w:rsidR="00F42422">
        <w:rPr>
          <w:rFonts w:cs="Arial"/>
          <w:szCs w:val="19"/>
          <w:lang w:val="en-US"/>
        </w:rPr>
        <w:t>8</w:t>
      </w:r>
      <w:r w:rsidR="008F47D0" w:rsidRPr="00F072DC">
        <w:rPr>
          <w:rFonts w:cs="Arial"/>
          <w:szCs w:val="19"/>
          <w:lang w:val="en-US"/>
        </w:rPr>
        <w:t>.8</w:t>
      </w:r>
      <w:r w:rsidR="00F70DA2" w:rsidRPr="00F072DC">
        <w:rPr>
          <w:rFonts w:cs="Arial"/>
          <w:szCs w:val="19"/>
          <w:lang w:val="en-US"/>
        </w:rPr>
        <w:t xml:space="preserve"> </w:t>
      </w:r>
      <w:r w:rsidR="00F47DDF" w:rsidRPr="00F072DC">
        <w:rPr>
          <w:rFonts w:cs="Arial"/>
          <w:szCs w:val="19"/>
          <w:lang w:val="en-US"/>
        </w:rPr>
        <w:t>bn)</w:t>
      </w:r>
      <w:r w:rsidR="00C77C4A" w:rsidRPr="00F072DC">
        <w:rPr>
          <w:rFonts w:cs="Arial"/>
          <w:szCs w:val="19"/>
          <w:lang w:val="en-US"/>
        </w:rPr>
        <w:t xml:space="preserve"> </w:t>
      </w:r>
      <w:r w:rsidR="00F47DDF" w:rsidRPr="00F072DC">
        <w:rPr>
          <w:rFonts w:cs="Arial"/>
          <w:spacing w:val="-3"/>
          <w:szCs w:val="19"/>
          <w:lang w:val="en-US"/>
        </w:rPr>
        <w:t xml:space="preserve">in the same period of </w:t>
      </w:r>
      <w:r w:rsidR="00C77C4A" w:rsidRPr="00F072DC">
        <w:rPr>
          <w:rFonts w:cs="Arial"/>
          <w:spacing w:val="-3"/>
          <w:szCs w:val="19"/>
          <w:lang w:val="en-US"/>
        </w:rPr>
        <w:t>201</w:t>
      </w:r>
      <w:r w:rsidR="00594C60" w:rsidRPr="00F072DC">
        <w:rPr>
          <w:rFonts w:cs="Arial"/>
          <w:spacing w:val="-3"/>
          <w:szCs w:val="19"/>
          <w:lang w:val="en-US"/>
        </w:rPr>
        <w:t>7</w:t>
      </w:r>
      <w:r w:rsidR="00C77C4A" w:rsidRPr="00F072DC">
        <w:rPr>
          <w:rFonts w:cs="Arial"/>
          <w:spacing w:val="-3"/>
          <w:szCs w:val="19"/>
          <w:lang w:val="en-US"/>
        </w:rPr>
        <w:t xml:space="preserve">. </w:t>
      </w:r>
    </w:p>
    <w:p w14:paraId="74E8C5AC" w14:textId="77777777" w:rsidR="00824766" w:rsidRDefault="00824766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</w:p>
    <w:p w14:paraId="68156A57" w14:textId="77777777" w:rsidR="00D725C5" w:rsidRPr="00F47DDF" w:rsidRDefault="00D725C5" w:rsidP="00A00ADB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rFonts w:cs="Arial"/>
          <w:spacing w:val="-3"/>
          <w:sz w:val="18"/>
          <w:szCs w:val="18"/>
          <w:lang w:val="en-US"/>
        </w:rPr>
      </w:pPr>
    </w:p>
    <w:p w14:paraId="1E69DC9B" w14:textId="3E28D48D" w:rsidR="00366025" w:rsidRPr="00070820" w:rsidRDefault="0073371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C7C981A" wp14:editId="7478B8FF">
                <wp:simplePos x="0" y="0"/>
                <wp:positionH relativeFrom="column">
                  <wp:posOffset>5262245</wp:posOffset>
                </wp:positionH>
                <wp:positionV relativeFrom="paragraph">
                  <wp:posOffset>3952240</wp:posOffset>
                </wp:positionV>
                <wp:extent cx="1725295" cy="923925"/>
                <wp:effectExtent l="0" t="0" r="0" b="0"/>
                <wp:wrapTight wrapText="bothSides">
                  <wp:wrapPolygon edited="0">
                    <wp:start x="715" y="0"/>
                    <wp:lineTo x="715" y="20932"/>
                    <wp:lineTo x="20749" y="20932"/>
                    <wp:lineTo x="20749" y="0"/>
                    <wp:lineTo x="715" y="0"/>
                  </wp:wrapPolygon>
                </wp:wrapTight>
                <wp:docPr id="14" name="Pole tekstow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A3AF01" w14:textId="67499FF9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re of Russia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 xml:space="preserve"> in imports increased by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1.1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p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 compared to the same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period of 2017 and it was 7.3</w:t>
                            </w:r>
                            <w:r w:rsidRPr="00DB5C76">
                              <w:rPr>
                                <w:rFonts w:cs="Arial"/>
                                <w:lang w:val="en-US"/>
                              </w:rPr>
                              <w:t>%</w:t>
                            </w:r>
                            <w:r w:rsidRPr="00DB5C76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7F7D7D9F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4928D0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AF6FBA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E2D4D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DFCD130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6F22621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ADBE64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E6DEC94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9B31F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6F97F6F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9A90A1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AB3904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7480F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546028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F9D05A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EBABCCC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E9CF79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94E57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5CF4356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570B04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4E6AF2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69C597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CE1F79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9A5B31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A958C4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BF3B9C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5E926E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248019" w14:textId="77777777" w:rsidR="00F42422" w:rsidRPr="00DB5C76" w:rsidRDefault="00F42422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252F567" w14:textId="77777777" w:rsidR="00F42422" w:rsidRPr="00DB5C76" w:rsidRDefault="00F42422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C981A" id="Pole tekstowe 14" o:spid="_x0000_s1031" type="#_x0000_t202" style="position:absolute;margin-left:414.35pt;margin-top:311.2pt;width:135.85pt;height:72.7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" filled="f" stroked="f">
                <v:textbox>
                  <w:txbxContent>
                    <w:p w14:paraId="01A3AF01" w14:textId="67499FF9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re of Russia</w:t>
                      </w:r>
                      <w:r>
                        <w:rPr>
                          <w:rFonts w:cs="Arial"/>
                          <w:lang w:val="en-US"/>
                        </w:rPr>
                        <w:t xml:space="preserve"> in imports increased by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1.1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p</w:t>
                      </w:r>
                      <w:r>
                        <w:rPr>
                          <w:rFonts w:cs="Arial"/>
                          <w:lang w:val="en-US"/>
                        </w:rPr>
                        <w:t>p compared to the same</w:t>
                      </w:r>
                      <w:r w:rsidRPr="00DB5C76">
                        <w:rPr>
                          <w:rFonts w:cs="Arial"/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period of 2017 and it was 7.3</w:t>
                      </w:r>
                      <w:r w:rsidRPr="00DB5C76">
                        <w:rPr>
                          <w:rFonts w:cs="Arial"/>
                          <w:lang w:val="en-US"/>
                        </w:rPr>
                        <w:t>%</w:t>
                      </w:r>
                      <w:r w:rsidRPr="00DB5C76">
                        <w:rPr>
                          <w:lang w:val="en-US"/>
                        </w:rPr>
                        <w:t xml:space="preserve"> </w:t>
                      </w:r>
                    </w:p>
                    <w:p w14:paraId="7F7D7D9F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4928D0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AF6FBA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E2D4D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DFCD130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6F22621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ADBE64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E6DEC94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9B31F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6F97F6F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9A90A1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AB3904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7480F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546028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F9D05A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EBABCCC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E9CF79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94E57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5CF4356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570B04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4E6AF2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69C597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CE1F79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9A5B31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A958C4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BF3B9C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5E926E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248019" w14:textId="77777777" w:rsidR="00F42422" w:rsidRPr="00DB5C76" w:rsidRDefault="00F42422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252F567" w14:textId="77777777" w:rsidR="00F42422" w:rsidRPr="00DB5C76" w:rsidRDefault="00F42422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>Tabl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="002D45CF" w:rsidRPr="00070820">
        <w:rPr>
          <w:rFonts w:cs="Arial"/>
          <w:b/>
          <w:spacing w:val="-3"/>
          <w:sz w:val="18"/>
          <w:szCs w:val="18"/>
          <w:lang w:val="en-US"/>
        </w:rPr>
        <w:t xml:space="preserve"> 2. </w:t>
      </w:r>
      <w:r w:rsidR="00FA3774" w:rsidRPr="00070820">
        <w:rPr>
          <w:rFonts w:cs="Arial"/>
          <w:b/>
          <w:spacing w:val="-3"/>
          <w:sz w:val="18"/>
          <w:szCs w:val="18"/>
          <w:lang w:val="en-US"/>
        </w:rPr>
        <w:t>Foreign trade turnover by major countries</w:t>
      </w:r>
      <w:r w:rsidR="002D45CF" w:rsidRPr="00070820">
        <w:rPr>
          <w:b/>
          <w:noProof/>
          <w:spacing w:val="-2"/>
          <w:sz w:val="18"/>
          <w:szCs w:val="18"/>
          <w:lang w:val="en-US" w:eastAsia="pl-PL"/>
        </w:rPr>
        <w:t xml:space="preserve"> </w: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117A33B2" w14:textId="77777777" w:rsidTr="000C2149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2C31DE88" w14:textId="02487057" w:rsidR="00366025" w:rsidRPr="000C2149" w:rsidRDefault="00FA3774" w:rsidP="00FA3774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1032CD3E" w14:textId="69FA4AFE" w:rsidR="00366025" w:rsidRPr="000C2149" w:rsidRDefault="00366025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07F88218" w14:textId="15CFA7EA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63A37988" w14:textId="1ABB7027" w:rsidR="00366025" w:rsidRPr="000C2149" w:rsidRDefault="00366025" w:rsidP="00782B51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</w:tr>
      <w:tr w:rsidR="00FA3774" w:rsidRPr="00366025" w14:paraId="0481E0AE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181DEC9D" w14:textId="77777777" w:rsidR="00FA3774" w:rsidRPr="000C2149" w:rsidRDefault="00FA3774" w:rsidP="00FA3774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33ACF35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EC5BE1B" w14:textId="522BF028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AA90871" w14:textId="77777777" w:rsidR="00890348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31AE91A" w14:textId="41B5D60E" w:rsidR="00FA3774" w:rsidRPr="000C2149" w:rsidRDefault="00FA3774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77E1AC6D" w14:textId="13F1BE70" w:rsidR="00890348" w:rsidRPr="000C2149" w:rsidRDefault="00890348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</w:t>
            </w:r>
            <w:r w:rsidR="00FA3774" w:rsidRPr="000C2149">
              <w:rPr>
                <w:rFonts w:cs="Arial"/>
                <w:sz w:val="16"/>
                <w:szCs w:val="16"/>
              </w:rPr>
              <w:t>n</w:t>
            </w:r>
          </w:p>
          <w:p w14:paraId="0A6D5561" w14:textId="27A0CD88" w:rsidR="00FA3774" w:rsidRPr="000C2149" w:rsidRDefault="004712D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FA3774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710FEE" w14:textId="421BD94D" w:rsidR="00FA3774" w:rsidRPr="000C2149" w:rsidRDefault="00FA3774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F7CDEF3" w14:textId="416C2F72" w:rsidR="00FA3774" w:rsidRPr="000C2149" w:rsidRDefault="00FA3774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567A91">
              <w:rPr>
                <w:rFonts w:cs="Arial"/>
                <w:sz w:val="16"/>
                <w:szCs w:val="16"/>
              </w:rPr>
              <w:t xml:space="preserve"> –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135236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A44ACB" w:rsidRPr="00366025" w14:paraId="322AD16C" w14:textId="77777777" w:rsidTr="000C2149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59522DF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5676634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2AC8C4A4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32C82B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D9ECC92" w14:textId="67E8C814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201AB1B7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3B20878E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9FD36C3" w14:textId="060365A6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366025" w:rsidRPr="00366025" w14:paraId="33CE7DB6" w14:textId="77777777" w:rsidTr="000C2149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FB0FC5E" w14:textId="223D2E8D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F42422" w:rsidRPr="00366025" w14:paraId="1ADA4BC0" w14:textId="77777777" w:rsidTr="00F42422">
        <w:tc>
          <w:tcPr>
            <w:tcW w:w="2268" w:type="dxa"/>
            <w:vAlign w:val="bottom"/>
          </w:tcPr>
          <w:p w14:paraId="13B9879C" w14:textId="35D11C55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4F943301" w14:textId="36E01D2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244.4</w:t>
            </w:r>
          </w:p>
        </w:tc>
        <w:tc>
          <w:tcPr>
            <w:tcW w:w="772" w:type="dxa"/>
            <w:vAlign w:val="bottom"/>
          </w:tcPr>
          <w:p w14:paraId="03758436" w14:textId="69E22AE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68.3</w:t>
            </w:r>
          </w:p>
        </w:tc>
        <w:tc>
          <w:tcPr>
            <w:tcW w:w="772" w:type="dxa"/>
            <w:vAlign w:val="bottom"/>
          </w:tcPr>
          <w:p w14:paraId="4E5DACBC" w14:textId="7462CA4A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671" w:type="dxa"/>
            <w:vAlign w:val="bottom"/>
          </w:tcPr>
          <w:p w14:paraId="7AB88D12" w14:textId="0BD35F6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108.9</w:t>
            </w:r>
          </w:p>
        </w:tc>
        <w:tc>
          <w:tcPr>
            <w:tcW w:w="671" w:type="dxa"/>
            <w:vAlign w:val="bottom"/>
          </w:tcPr>
          <w:p w14:paraId="1508F782" w14:textId="6DCD7F0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116.6</w:t>
            </w:r>
          </w:p>
        </w:tc>
        <w:tc>
          <w:tcPr>
            <w:tcW w:w="670" w:type="dxa"/>
            <w:vAlign w:val="bottom"/>
          </w:tcPr>
          <w:p w14:paraId="140BF565" w14:textId="4DD2710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644" w:type="dxa"/>
            <w:vAlign w:val="bottom"/>
          </w:tcPr>
          <w:p w14:paraId="29D1DBE4" w14:textId="753F278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644" w:type="dxa"/>
            <w:vAlign w:val="bottom"/>
          </w:tcPr>
          <w:p w14:paraId="72ED7625" w14:textId="4C1222A4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28.1</w:t>
            </w:r>
          </w:p>
        </w:tc>
      </w:tr>
      <w:tr w:rsidR="00F42422" w:rsidRPr="00366025" w14:paraId="4D092578" w14:textId="77777777" w:rsidTr="00F42422">
        <w:tc>
          <w:tcPr>
            <w:tcW w:w="2268" w:type="dxa"/>
            <w:vAlign w:val="bottom"/>
          </w:tcPr>
          <w:p w14:paraId="4398C437" w14:textId="36BC3E08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2.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56AC460D" w14:textId="022E7A8E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55.4</w:t>
            </w:r>
          </w:p>
        </w:tc>
        <w:tc>
          <w:tcPr>
            <w:tcW w:w="772" w:type="dxa"/>
            <w:vAlign w:val="bottom"/>
          </w:tcPr>
          <w:p w14:paraId="2A0832EC" w14:textId="0D6A39C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772" w:type="dxa"/>
            <w:vAlign w:val="bottom"/>
          </w:tcPr>
          <w:p w14:paraId="1796452E" w14:textId="692F269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13.0</w:t>
            </w:r>
          </w:p>
        </w:tc>
        <w:tc>
          <w:tcPr>
            <w:tcW w:w="671" w:type="dxa"/>
            <w:vAlign w:val="bottom"/>
          </w:tcPr>
          <w:p w14:paraId="7AE8A716" w14:textId="187C69CE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105.1</w:t>
            </w:r>
          </w:p>
        </w:tc>
        <w:tc>
          <w:tcPr>
            <w:tcW w:w="671" w:type="dxa"/>
            <w:vAlign w:val="bottom"/>
          </w:tcPr>
          <w:p w14:paraId="4A5EEBBB" w14:textId="5E98098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112.6</w:t>
            </w:r>
          </w:p>
        </w:tc>
        <w:tc>
          <w:tcPr>
            <w:tcW w:w="670" w:type="dxa"/>
            <w:vAlign w:val="bottom"/>
          </w:tcPr>
          <w:p w14:paraId="36863EC6" w14:textId="2153328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105.8</w:t>
            </w:r>
          </w:p>
        </w:tc>
        <w:tc>
          <w:tcPr>
            <w:tcW w:w="644" w:type="dxa"/>
            <w:vAlign w:val="bottom"/>
          </w:tcPr>
          <w:p w14:paraId="5723039A" w14:textId="3BBECDF9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644" w:type="dxa"/>
            <w:vAlign w:val="bottom"/>
          </w:tcPr>
          <w:p w14:paraId="754E0455" w14:textId="29255BB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</w:tr>
      <w:tr w:rsidR="00F42422" w:rsidRPr="00366025" w14:paraId="414C5728" w14:textId="77777777" w:rsidTr="00F42422">
        <w:tc>
          <w:tcPr>
            <w:tcW w:w="2268" w:type="dxa"/>
            <w:vAlign w:val="bottom"/>
          </w:tcPr>
          <w:p w14:paraId="72EF3858" w14:textId="398D6758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5E517A4F" w14:textId="4D3FE60A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54.0</w:t>
            </w:r>
          </w:p>
        </w:tc>
        <w:tc>
          <w:tcPr>
            <w:tcW w:w="772" w:type="dxa"/>
            <w:vAlign w:val="bottom"/>
          </w:tcPr>
          <w:p w14:paraId="76CE09BA" w14:textId="7DD8666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772" w:type="dxa"/>
            <w:vAlign w:val="bottom"/>
          </w:tcPr>
          <w:p w14:paraId="59582D63" w14:textId="3EE87CD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671" w:type="dxa"/>
            <w:vAlign w:val="bottom"/>
          </w:tcPr>
          <w:p w14:paraId="26D222E1" w14:textId="6706B76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71" w:type="dxa"/>
            <w:vAlign w:val="bottom"/>
          </w:tcPr>
          <w:p w14:paraId="6690EB80" w14:textId="04BA2185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110.0</w:t>
            </w:r>
          </w:p>
        </w:tc>
        <w:tc>
          <w:tcPr>
            <w:tcW w:w="670" w:type="dxa"/>
            <w:vAlign w:val="bottom"/>
          </w:tcPr>
          <w:p w14:paraId="60A77E91" w14:textId="0FB1494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644" w:type="dxa"/>
            <w:vAlign w:val="bottom"/>
          </w:tcPr>
          <w:p w14:paraId="14AF5E30" w14:textId="33FB368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644" w:type="dxa"/>
            <w:vAlign w:val="bottom"/>
          </w:tcPr>
          <w:p w14:paraId="26BD254A" w14:textId="6B0AD609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</w:tr>
      <w:tr w:rsidR="00F42422" w:rsidRPr="00366025" w14:paraId="60AC7496" w14:textId="77777777" w:rsidTr="00F42422">
        <w:tc>
          <w:tcPr>
            <w:tcW w:w="2268" w:type="dxa"/>
            <w:vAlign w:val="bottom"/>
          </w:tcPr>
          <w:p w14:paraId="28B87A1E" w14:textId="40276DF0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France</w:t>
            </w:r>
          </w:p>
        </w:tc>
        <w:tc>
          <w:tcPr>
            <w:tcW w:w="911" w:type="dxa"/>
            <w:vAlign w:val="bottom"/>
          </w:tcPr>
          <w:p w14:paraId="4831898B" w14:textId="46504B9A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48.3</w:t>
            </w:r>
          </w:p>
        </w:tc>
        <w:tc>
          <w:tcPr>
            <w:tcW w:w="772" w:type="dxa"/>
            <w:vAlign w:val="bottom"/>
          </w:tcPr>
          <w:p w14:paraId="2F767FA0" w14:textId="3B7727B9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13.5</w:t>
            </w:r>
          </w:p>
        </w:tc>
        <w:tc>
          <w:tcPr>
            <w:tcW w:w="772" w:type="dxa"/>
            <w:vAlign w:val="bottom"/>
          </w:tcPr>
          <w:p w14:paraId="700AE6B4" w14:textId="3CBDA92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11.4</w:t>
            </w:r>
          </w:p>
        </w:tc>
        <w:tc>
          <w:tcPr>
            <w:tcW w:w="671" w:type="dxa"/>
            <w:vAlign w:val="bottom"/>
          </w:tcPr>
          <w:p w14:paraId="6D416F77" w14:textId="7E2767A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105.2</w:t>
            </w:r>
          </w:p>
        </w:tc>
        <w:tc>
          <w:tcPr>
            <w:tcW w:w="671" w:type="dxa"/>
            <w:vAlign w:val="bottom"/>
          </w:tcPr>
          <w:p w14:paraId="025E0D9D" w14:textId="02BEB3F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670" w:type="dxa"/>
            <w:vAlign w:val="bottom"/>
          </w:tcPr>
          <w:p w14:paraId="6D3CEA5E" w14:textId="62E99B7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106.0</w:t>
            </w:r>
          </w:p>
        </w:tc>
        <w:tc>
          <w:tcPr>
            <w:tcW w:w="644" w:type="dxa"/>
            <w:vAlign w:val="bottom"/>
          </w:tcPr>
          <w:p w14:paraId="54F80A0A" w14:textId="44AD7C64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44" w:type="dxa"/>
            <w:vAlign w:val="bottom"/>
          </w:tcPr>
          <w:p w14:paraId="4AA61625" w14:textId="18CDB34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F42422" w:rsidRPr="00366025" w14:paraId="6ABF6C17" w14:textId="77777777" w:rsidTr="00F42422">
        <w:tc>
          <w:tcPr>
            <w:tcW w:w="2268" w:type="dxa"/>
            <w:vAlign w:val="bottom"/>
          </w:tcPr>
          <w:p w14:paraId="530194F4" w14:textId="481E3A01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Italy </w:t>
            </w:r>
          </w:p>
        </w:tc>
        <w:tc>
          <w:tcPr>
            <w:tcW w:w="911" w:type="dxa"/>
            <w:vAlign w:val="bottom"/>
          </w:tcPr>
          <w:p w14:paraId="7EBC3525" w14:textId="5453FBF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40.1</w:t>
            </w:r>
          </w:p>
        </w:tc>
        <w:tc>
          <w:tcPr>
            <w:tcW w:w="772" w:type="dxa"/>
            <w:vAlign w:val="bottom"/>
          </w:tcPr>
          <w:p w14:paraId="154FCAD9" w14:textId="656B7CB7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772" w:type="dxa"/>
            <w:vAlign w:val="bottom"/>
          </w:tcPr>
          <w:p w14:paraId="3125AACB" w14:textId="78222B01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671" w:type="dxa"/>
            <w:vAlign w:val="bottom"/>
          </w:tcPr>
          <w:p w14:paraId="0D15FDEC" w14:textId="00DE82EE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99.5</w:t>
            </w:r>
          </w:p>
        </w:tc>
        <w:tc>
          <w:tcPr>
            <w:tcW w:w="671" w:type="dxa"/>
            <w:vAlign w:val="bottom"/>
          </w:tcPr>
          <w:p w14:paraId="1FBB07D9" w14:textId="1E18EE8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106.8</w:t>
            </w:r>
          </w:p>
        </w:tc>
        <w:tc>
          <w:tcPr>
            <w:tcW w:w="670" w:type="dxa"/>
            <w:vAlign w:val="bottom"/>
          </w:tcPr>
          <w:p w14:paraId="6528E3C0" w14:textId="7235F0B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644" w:type="dxa"/>
            <w:vAlign w:val="bottom"/>
          </w:tcPr>
          <w:p w14:paraId="6CB6275F" w14:textId="69B78D4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44" w:type="dxa"/>
            <w:vAlign w:val="bottom"/>
          </w:tcPr>
          <w:p w14:paraId="2311538F" w14:textId="0AD014C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4.6</w:t>
            </w:r>
          </w:p>
        </w:tc>
      </w:tr>
      <w:tr w:rsidR="00F42422" w:rsidRPr="00366025" w14:paraId="0608F579" w14:textId="77777777" w:rsidTr="00F42422">
        <w:tc>
          <w:tcPr>
            <w:tcW w:w="2268" w:type="dxa"/>
            <w:vAlign w:val="bottom"/>
          </w:tcPr>
          <w:p w14:paraId="4CA291B6" w14:textId="4AA40457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Netherlands</w:t>
            </w:r>
          </w:p>
        </w:tc>
        <w:tc>
          <w:tcPr>
            <w:tcW w:w="911" w:type="dxa"/>
            <w:vAlign w:val="bottom"/>
          </w:tcPr>
          <w:p w14:paraId="13BCC76A" w14:textId="704559C1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38.8</w:t>
            </w:r>
          </w:p>
        </w:tc>
        <w:tc>
          <w:tcPr>
            <w:tcW w:w="772" w:type="dxa"/>
            <w:vAlign w:val="bottom"/>
          </w:tcPr>
          <w:p w14:paraId="4C3AEE3F" w14:textId="6FE8B02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10.9</w:t>
            </w:r>
          </w:p>
        </w:tc>
        <w:tc>
          <w:tcPr>
            <w:tcW w:w="772" w:type="dxa"/>
            <w:vAlign w:val="bottom"/>
          </w:tcPr>
          <w:p w14:paraId="0BD2BE55" w14:textId="51EB852E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671" w:type="dxa"/>
            <w:vAlign w:val="bottom"/>
          </w:tcPr>
          <w:p w14:paraId="2EDC7562" w14:textId="4F5BF1D9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108.3</w:t>
            </w:r>
          </w:p>
        </w:tc>
        <w:tc>
          <w:tcPr>
            <w:tcW w:w="671" w:type="dxa"/>
            <w:vAlign w:val="bottom"/>
          </w:tcPr>
          <w:p w14:paraId="5A8FF469" w14:textId="37A440C9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116.3</w:t>
            </w:r>
          </w:p>
        </w:tc>
        <w:tc>
          <w:tcPr>
            <w:tcW w:w="670" w:type="dxa"/>
            <w:vAlign w:val="bottom"/>
          </w:tcPr>
          <w:p w14:paraId="5FA048BE" w14:textId="0A63690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109.0</w:t>
            </w:r>
          </w:p>
        </w:tc>
        <w:tc>
          <w:tcPr>
            <w:tcW w:w="644" w:type="dxa"/>
            <w:vAlign w:val="bottom"/>
          </w:tcPr>
          <w:p w14:paraId="231390BE" w14:textId="72B0AA0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644" w:type="dxa"/>
            <w:vAlign w:val="bottom"/>
          </w:tcPr>
          <w:p w14:paraId="40A49C32" w14:textId="75A2725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4.5</w:t>
            </w:r>
          </w:p>
        </w:tc>
      </w:tr>
      <w:tr w:rsidR="00F42422" w:rsidRPr="00366025" w14:paraId="47D16F0E" w14:textId="77777777" w:rsidTr="00F42422">
        <w:tc>
          <w:tcPr>
            <w:tcW w:w="2268" w:type="dxa"/>
            <w:vAlign w:val="bottom"/>
          </w:tcPr>
          <w:p w14:paraId="20BDC520" w14:textId="5C586FA4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Russia </w:t>
            </w:r>
          </w:p>
        </w:tc>
        <w:tc>
          <w:tcPr>
            <w:tcW w:w="911" w:type="dxa"/>
            <w:vAlign w:val="bottom"/>
          </w:tcPr>
          <w:p w14:paraId="2B402FDF" w14:textId="447169A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772" w:type="dxa"/>
            <w:vAlign w:val="bottom"/>
          </w:tcPr>
          <w:p w14:paraId="58795048" w14:textId="496763C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772" w:type="dxa"/>
            <w:vAlign w:val="bottom"/>
          </w:tcPr>
          <w:p w14:paraId="4109C4EE" w14:textId="4316682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71" w:type="dxa"/>
            <w:vAlign w:val="bottom"/>
          </w:tcPr>
          <w:p w14:paraId="2ED4B215" w14:textId="1D68EA21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108.8</w:t>
            </w:r>
          </w:p>
        </w:tc>
        <w:tc>
          <w:tcPr>
            <w:tcW w:w="671" w:type="dxa"/>
            <w:vAlign w:val="bottom"/>
          </w:tcPr>
          <w:p w14:paraId="30C09E61" w14:textId="31F088DA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115.8</w:t>
            </w:r>
          </w:p>
        </w:tc>
        <w:tc>
          <w:tcPr>
            <w:tcW w:w="670" w:type="dxa"/>
            <w:vAlign w:val="bottom"/>
          </w:tcPr>
          <w:p w14:paraId="6888C567" w14:textId="7B8A671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644" w:type="dxa"/>
            <w:vAlign w:val="bottom"/>
          </w:tcPr>
          <w:p w14:paraId="6209FC46" w14:textId="0B726D71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  <w:tc>
          <w:tcPr>
            <w:tcW w:w="644" w:type="dxa"/>
            <w:vAlign w:val="bottom"/>
          </w:tcPr>
          <w:p w14:paraId="341FECEF" w14:textId="2885F615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3.0</w:t>
            </w:r>
          </w:p>
        </w:tc>
      </w:tr>
      <w:tr w:rsidR="00F42422" w:rsidRPr="00366025" w14:paraId="1A2B4D65" w14:textId="77777777" w:rsidTr="00F42422">
        <w:tc>
          <w:tcPr>
            <w:tcW w:w="2268" w:type="dxa"/>
            <w:vAlign w:val="bottom"/>
          </w:tcPr>
          <w:p w14:paraId="489E4AF2" w14:textId="7E898388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Sweden </w:t>
            </w:r>
          </w:p>
        </w:tc>
        <w:tc>
          <w:tcPr>
            <w:tcW w:w="911" w:type="dxa"/>
            <w:vAlign w:val="bottom"/>
          </w:tcPr>
          <w:p w14:paraId="7BADFE1A" w14:textId="1005083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24.0</w:t>
            </w:r>
          </w:p>
        </w:tc>
        <w:tc>
          <w:tcPr>
            <w:tcW w:w="772" w:type="dxa"/>
            <w:vAlign w:val="bottom"/>
          </w:tcPr>
          <w:p w14:paraId="5CFA23A1" w14:textId="7DE342C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772" w:type="dxa"/>
            <w:vAlign w:val="bottom"/>
          </w:tcPr>
          <w:p w14:paraId="0335BED2" w14:textId="11C6491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671" w:type="dxa"/>
            <w:vAlign w:val="bottom"/>
          </w:tcPr>
          <w:p w14:paraId="3FE61DE9" w14:textId="3E62FBF0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104.8</w:t>
            </w:r>
          </w:p>
        </w:tc>
        <w:tc>
          <w:tcPr>
            <w:tcW w:w="671" w:type="dxa"/>
            <w:vAlign w:val="bottom"/>
          </w:tcPr>
          <w:p w14:paraId="7A164025" w14:textId="0FE41210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112.3</w:t>
            </w:r>
          </w:p>
        </w:tc>
        <w:tc>
          <w:tcPr>
            <w:tcW w:w="670" w:type="dxa"/>
            <w:vAlign w:val="bottom"/>
          </w:tcPr>
          <w:p w14:paraId="42A7CDBE" w14:textId="760526C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44" w:type="dxa"/>
            <w:vAlign w:val="bottom"/>
          </w:tcPr>
          <w:p w14:paraId="3A8CC711" w14:textId="3CF7B0C4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45BDB73C" w14:textId="49023FA4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F42422" w:rsidRPr="00366025" w14:paraId="15969244" w14:textId="77777777" w:rsidTr="00F42422">
        <w:tc>
          <w:tcPr>
            <w:tcW w:w="2268" w:type="dxa"/>
            <w:vAlign w:val="bottom"/>
          </w:tcPr>
          <w:p w14:paraId="0A44D1F1" w14:textId="7C87F71B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United States</w:t>
            </w:r>
          </w:p>
        </w:tc>
        <w:tc>
          <w:tcPr>
            <w:tcW w:w="911" w:type="dxa"/>
            <w:vAlign w:val="bottom"/>
          </w:tcPr>
          <w:p w14:paraId="0D36D183" w14:textId="04CD6C2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24.0</w:t>
            </w:r>
          </w:p>
        </w:tc>
        <w:tc>
          <w:tcPr>
            <w:tcW w:w="772" w:type="dxa"/>
            <w:vAlign w:val="bottom"/>
          </w:tcPr>
          <w:p w14:paraId="0B104298" w14:textId="37D3E53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772" w:type="dxa"/>
            <w:vAlign w:val="bottom"/>
          </w:tcPr>
          <w:p w14:paraId="09D776F2" w14:textId="2DAAB74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671" w:type="dxa"/>
            <w:vAlign w:val="bottom"/>
          </w:tcPr>
          <w:p w14:paraId="29FADE75" w14:textId="5FA1CB04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111.3</w:t>
            </w:r>
          </w:p>
        </w:tc>
        <w:tc>
          <w:tcPr>
            <w:tcW w:w="671" w:type="dxa"/>
            <w:vAlign w:val="bottom"/>
          </w:tcPr>
          <w:p w14:paraId="1834FF5B" w14:textId="70C28190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119.1</w:t>
            </w:r>
          </w:p>
        </w:tc>
        <w:tc>
          <w:tcPr>
            <w:tcW w:w="670" w:type="dxa"/>
            <w:vAlign w:val="bottom"/>
          </w:tcPr>
          <w:p w14:paraId="4434F929" w14:textId="79ADE5E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111.9</w:t>
            </w:r>
          </w:p>
        </w:tc>
        <w:tc>
          <w:tcPr>
            <w:tcW w:w="644" w:type="dxa"/>
            <w:vAlign w:val="bottom"/>
          </w:tcPr>
          <w:p w14:paraId="3F476F17" w14:textId="6D72BE3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327D8CFD" w14:textId="12901F1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F42422" w:rsidRPr="00366025" w14:paraId="3AF65B5A" w14:textId="77777777" w:rsidTr="00F42422">
        <w:tc>
          <w:tcPr>
            <w:tcW w:w="2268" w:type="dxa"/>
            <w:vAlign w:val="bottom"/>
          </w:tcPr>
          <w:p w14:paraId="4C75F1B3" w14:textId="033E0553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Hungary</w:t>
            </w:r>
          </w:p>
        </w:tc>
        <w:tc>
          <w:tcPr>
            <w:tcW w:w="911" w:type="dxa"/>
            <w:vAlign w:val="bottom"/>
          </w:tcPr>
          <w:p w14:paraId="63C6464D" w14:textId="12402135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772" w:type="dxa"/>
            <w:vAlign w:val="bottom"/>
          </w:tcPr>
          <w:p w14:paraId="4883F5DA" w14:textId="4CBD3FD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772" w:type="dxa"/>
            <w:vAlign w:val="bottom"/>
          </w:tcPr>
          <w:p w14:paraId="097B8C08" w14:textId="3D1A3A9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671" w:type="dxa"/>
            <w:vAlign w:val="bottom"/>
          </w:tcPr>
          <w:p w14:paraId="63B7CE98" w14:textId="77DE464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107.0</w:t>
            </w:r>
          </w:p>
        </w:tc>
        <w:tc>
          <w:tcPr>
            <w:tcW w:w="671" w:type="dxa"/>
            <w:vAlign w:val="bottom"/>
          </w:tcPr>
          <w:p w14:paraId="1D7D8632" w14:textId="4ED0629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114.5</w:t>
            </w:r>
          </w:p>
        </w:tc>
        <w:tc>
          <w:tcPr>
            <w:tcW w:w="670" w:type="dxa"/>
            <w:vAlign w:val="bottom"/>
          </w:tcPr>
          <w:p w14:paraId="7391F1FF" w14:textId="0CC5AB69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644" w:type="dxa"/>
            <w:vAlign w:val="bottom"/>
          </w:tcPr>
          <w:p w14:paraId="40FDA891" w14:textId="3690B084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5E388FED" w14:textId="44932BA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</w:tr>
      <w:tr w:rsidR="00366025" w:rsidRPr="00366025" w14:paraId="6E46C81C" w14:textId="77777777" w:rsidTr="000C2149">
        <w:tc>
          <w:tcPr>
            <w:tcW w:w="8023" w:type="dxa"/>
            <w:gridSpan w:val="9"/>
            <w:vAlign w:val="center"/>
          </w:tcPr>
          <w:p w14:paraId="181B66E3" w14:textId="2072F26F" w:rsidR="00366025" w:rsidRPr="00366025" w:rsidRDefault="00FA3774" w:rsidP="00FA377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IMPORTS (country of origin</w:t>
            </w:r>
            <w:r w:rsidR="00992926"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F42422" w:rsidRPr="00366025" w14:paraId="1CD438AA" w14:textId="77777777" w:rsidTr="000C2149">
        <w:tc>
          <w:tcPr>
            <w:tcW w:w="2268" w:type="dxa"/>
            <w:vAlign w:val="bottom"/>
          </w:tcPr>
          <w:p w14:paraId="2C77DC79" w14:textId="19343150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vAlign w:val="bottom"/>
          </w:tcPr>
          <w:p w14:paraId="0D51E301" w14:textId="74569AD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197.2</w:t>
            </w:r>
          </w:p>
        </w:tc>
        <w:tc>
          <w:tcPr>
            <w:tcW w:w="772" w:type="dxa"/>
            <w:vAlign w:val="bottom"/>
          </w:tcPr>
          <w:p w14:paraId="197E5710" w14:textId="72CE40E1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772" w:type="dxa"/>
            <w:vAlign w:val="bottom"/>
          </w:tcPr>
          <w:p w14:paraId="1EDEAF0C" w14:textId="1477FF3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46.4</w:t>
            </w:r>
          </w:p>
        </w:tc>
        <w:tc>
          <w:tcPr>
            <w:tcW w:w="671" w:type="dxa"/>
            <w:vAlign w:val="bottom"/>
          </w:tcPr>
          <w:p w14:paraId="5FEE159B" w14:textId="13E9DC6A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105.5</w:t>
            </w:r>
          </w:p>
        </w:tc>
        <w:tc>
          <w:tcPr>
            <w:tcW w:w="671" w:type="dxa"/>
            <w:vAlign w:val="bottom"/>
          </w:tcPr>
          <w:p w14:paraId="4BBFC8A1" w14:textId="24E4025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113.0</w:t>
            </w:r>
          </w:p>
        </w:tc>
        <w:tc>
          <w:tcPr>
            <w:tcW w:w="670" w:type="dxa"/>
            <w:vAlign w:val="bottom"/>
          </w:tcPr>
          <w:p w14:paraId="1780A2DB" w14:textId="3F59908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106.2</w:t>
            </w:r>
          </w:p>
        </w:tc>
        <w:tc>
          <w:tcPr>
            <w:tcW w:w="644" w:type="dxa"/>
            <w:vAlign w:val="bottom"/>
          </w:tcPr>
          <w:p w14:paraId="3CF46148" w14:textId="46A30EA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644" w:type="dxa"/>
            <w:vAlign w:val="bottom"/>
          </w:tcPr>
          <w:p w14:paraId="0644EA11" w14:textId="0FEC88A1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22.4</w:t>
            </w:r>
          </w:p>
        </w:tc>
      </w:tr>
      <w:tr w:rsidR="00F42422" w:rsidRPr="00366025" w14:paraId="261A0499" w14:textId="77777777" w:rsidTr="000C2149">
        <w:tc>
          <w:tcPr>
            <w:tcW w:w="2268" w:type="dxa"/>
            <w:vAlign w:val="bottom"/>
          </w:tcPr>
          <w:p w14:paraId="148E84DD" w14:textId="019FA36F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vAlign w:val="bottom"/>
          </w:tcPr>
          <w:p w14:paraId="3A8BC11E" w14:textId="0967B45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772" w:type="dxa"/>
            <w:vAlign w:val="bottom"/>
          </w:tcPr>
          <w:p w14:paraId="1E7C6388" w14:textId="2FDD46F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28.6</w:t>
            </w:r>
          </w:p>
        </w:tc>
        <w:tc>
          <w:tcPr>
            <w:tcW w:w="772" w:type="dxa"/>
            <w:vAlign w:val="bottom"/>
          </w:tcPr>
          <w:p w14:paraId="250324C3" w14:textId="7026CEE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24.1</w:t>
            </w:r>
          </w:p>
        </w:tc>
        <w:tc>
          <w:tcPr>
            <w:tcW w:w="671" w:type="dxa"/>
            <w:vAlign w:val="bottom"/>
          </w:tcPr>
          <w:p w14:paraId="04A603D7" w14:textId="5C88E20E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107.6</w:t>
            </w:r>
          </w:p>
        </w:tc>
        <w:tc>
          <w:tcPr>
            <w:tcW w:w="671" w:type="dxa"/>
            <w:vAlign w:val="bottom"/>
          </w:tcPr>
          <w:p w14:paraId="6FEE0F04" w14:textId="7FB1E5AA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114.8</w:t>
            </w:r>
          </w:p>
        </w:tc>
        <w:tc>
          <w:tcPr>
            <w:tcW w:w="670" w:type="dxa"/>
            <w:vAlign w:val="bottom"/>
          </w:tcPr>
          <w:p w14:paraId="1AC30A56" w14:textId="23ED798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108.2</w:t>
            </w:r>
          </w:p>
        </w:tc>
        <w:tc>
          <w:tcPr>
            <w:tcW w:w="644" w:type="dxa"/>
            <w:vAlign w:val="bottom"/>
          </w:tcPr>
          <w:p w14:paraId="47703EB6" w14:textId="2670EB4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644" w:type="dxa"/>
            <w:vAlign w:val="bottom"/>
          </w:tcPr>
          <w:p w14:paraId="3822B22C" w14:textId="668A655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</w:tr>
      <w:tr w:rsidR="00F42422" w:rsidRPr="00366025" w14:paraId="27DC357A" w14:textId="77777777" w:rsidTr="000C2149">
        <w:tc>
          <w:tcPr>
            <w:tcW w:w="2268" w:type="dxa"/>
            <w:vAlign w:val="bottom"/>
          </w:tcPr>
          <w:p w14:paraId="4F2F276A" w14:textId="60D74D59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Russia</w:t>
            </w:r>
          </w:p>
        </w:tc>
        <w:tc>
          <w:tcPr>
            <w:tcW w:w="911" w:type="dxa"/>
            <w:vAlign w:val="bottom"/>
          </w:tcPr>
          <w:p w14:paraId="5F07F26F" w14:textId="78323AD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64.6</w:t>
            </w:r>
          </w:p>
        </w:tc>
        <w:tc>
          <w:tcPr>
            <w:tcW w:w="772" w:type="dxa"/>
            <w:vAlign w:val="bottom"/>
          </w:tcPr>
          <w:p w14:paraId="4EEC7FDD" w14:textId="4B92D56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18.0</w:t>
            </w:r>
          </w:p>
        </w:tc>
        <w:tc>
          <w:tcPr>
            <w:tcW w:w="772" w:type="dxa"/>
            <w:vAlign w:val="bottom"/>
          </w:tcPr>
          <w:p w14:paraId="61F21E92" w14:textId="3BBDFDFA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671" w:type="dxa"/>
            <w:vAlign w:val="bottom"/>
          </w:tcPr>
          <w:p w14:paraId="208BA65A" w14:textId="650525C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128.6</w:t>
            </w:r>
          </w:p>
        </w:tc>
        <w:tc>
          <w:tcPr>
            <w:tcW w:w="671" w:type="dxa"/>
            <w:vAlign w:val="bottom"/>
          </w:tcPr>
          <w:p w14:paraId="28797FF9" w14:textId="712BAAB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137.7</w:t>
            </w:r>
          </w:p>
        </w:tc>
        <w:tc>
          <w:tcPr>
            <w:tcW w:w="670" w:type="dxa"/>
            <w:vAlign w:val="bottom"/>
          </w:tcPr>
          <w:p w14:paraId="582F2C8D" w14:textId="03507749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129.4</w:t>
            </w:r>
          </w:p>
        </w:tc>
        <w:tc>
          <w:tcPr>
            <w:tcW w:w="644" w:type="dxa"/>
            <w:vAlign w:val="bottom"/>
          </w:tcPr>
          <w:p w14:paraId="24CD06CC" w14:textId="402ECC5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644" w:type="dxa"/>
            <w:vAlign w:val="bottom"/>
          </w:tcPr>
          <w:p w14:paraId="688A9753" w14:textId="1E6CF9E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</w:tr>
      <w:tr w:rsidR="00F42422" w:rsidRPr="00366025" w14:paraId="65FC0E5E" w14:textId="77777777" w:rsidTr="000C2149">
        <w:tc>
          <w:tcPr>
            <w:tcW w:w="2268" w:type="dxa"/>
            <w:vAlign w:val="bottom"/>
          </w:tcPr>
          <w:p w14:paraId="45FC597E" w14:textId="7045B0D5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>Italy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D021E3F" w14:textId="3E0DC4E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772" w:type="dxa"/>
            <w:vAlign w:val="bottom"/>
          </w:tcPr>
          <w:p w14:paraId="554F512B" w14:textId="468C877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772" w:type="dxa"/>
            <w:vAlign w:val="bottom"/>
          </w:tcPr>
          <w:p w14:paraId="5EE9C93E" w14:textId="46E0F9B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671" w:type="dxa"/>
            <w:vAlign w:val="bottom"/>
          </w:tcPr>
          <w:p w14:paraId="49DA3B92" w14:textId="7383C4EA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71" w:type="dxa"/>
            <w:vAlign w:val="bottom"/>
          </w:tcPr>
          <w:p w14:paraId="542C2708" w14:textId="519958A0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111.5</w:t>
            </w:r>
          </w:p>
        </w:tc>
        <w:tc>
          <w:tcPr>
            <w:tcW w:w="670" w:type="dxa"/>
            <w:vAlign w:val="bottom"/>
          </w:tcPr>
          <w:p w14:paraId="3CE23353" w14:textId="6005E019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104.6</w:t>
            </w:r>
          </w:p>
        </w:tc>
        <w:tc>
          <w:tcPr>
            <w:tcW w:w="644" w:type="dxa"/>
            <w:vAlign w:val="bottom"/>
          </w:tcPr>
          <w:p w14:paraId="4CD7D3B0" w14:textId="4279764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644" w:type="dxa"/>
            <w:vAlign w:val="bottom"/>
          </w:tcPr>
          <w:p w14:paraId="0EE0ED4B" w14:textId="3FA1316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</w:tr>
      <w:tr w:rsidR="00F42422" w:rsidRPr="00366025" w14:paraId="74D1C14C" w14:textId="77777777" w:rsidTr="000C2149">
        <w:tc>
          <w:tcPr>
            <w:tcW w:w="2268" w:type="dxa"/>
            <w:vAlign w:val="bottom"/>
          </w:tcPr>
          <w:p w14:paraId="11C007DD" w14:textId="5CEB7AF8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 xml:space="preserve">France </w:t>
            </w:r>
          </w:p>
        </w:tc>
        <w:tc>
          <w:tcPr>
            <w:tcW w:w="911" w:type="dxa"/>
            <w:vAlign w:val="bottom"/>
          </w:tcPr>
          <w:p w14:paraId="0EFA695A" w14:textId="430E74E0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32.3</w:t>
            </w:r>
          </w:p>
        </w:tc>
        <w:tc>
          <w:tcPr>
            <w:tcW w:w="772" w:type="dxa"/>
            <w:vAlign w:val="bottom"/>
          </w:tcPr>
          <w:p w14:paraId="37A860C9" w14:textId="3EED6A57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772" w:type="dxa"/>
            <w:vAlign w:val="bottom"/>
          </w:tcPr>
          <w:p w14:paraId="5195D69C" w14:textId="0FB0E5C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671" w:type="dxa"/>
            <w:vAlign w:val="bottom"/>
          </w:tcPr>
          <w:p w14:paraId="7C570578" w14:textId="2E36115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102.7</w:t>
            </w:r>
          </w:p>
        </w:tc>
        <w:tc>
          <w:tcPr>
            <w:tcW w:w="671" w:type="dxa"/>
            <w:vAlign w:val="bottom"/>
          </w:tcPr>
          <w:p w14:paraId="3179D4E4" w14:textId="23CEE377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110.2</w:t>
            </w:r>
          </w:p>
        </w:tc>
        <w:tc>
          <w:tcPr>
            <w:tcW w:w="670" w:type="dxa"/>
            <w:vAlign w:val="bottom"/>
          </w:tcPr>
          <w:p w14:paraId="29E8F1E4" w14:textId="358213E9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103.4</w:t>
            </w:r>
          </w:p>
        </w:tc>
        <w:tc>
          <w:tcPr>
            <w:tcW w:w="644" w:type="dxa"/>
            <w:vAlign w:val="bottom"/>
          </w:tcPr>
          <w:p w14:paraId="6894811B" w14:textId="482FE2F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644" w:type="dxa"/>
            <w:vAlign w:val="bottom"/>
          </w:tcPr>
          <w:p w14:paraId="2429DB60" w14:textId="6D48A73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F42422" w:rsidRPr="00366025" w14:paraId="00321FD8" w14:textId="77777777" w:rsidTr="000C2149">
        <w:tc>
          <w:tcPr>
            <w:tcW w:w="2268" w:type="dxa"/>
            <w:vAlign w:val="bottom"/>
          </w:tcPr>
          <w:p w14:paraId="2DF16F21" w14:textId="50D9612C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Netherlands</w:t>
            </w:r>
          </w:p>
        </w:tc>
        <w:tc>
          <w:tcPr>
            <w:tcW w:w="911" w:type="dxa"/>
            <w:vAlign w:val="bottom"/>
          </w:tcPr>
          <w:p w14:paraId="22411BD5" w14:textId="030A75C4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772" w:type="dxa"/>
            <w:vAlign w:val="bottom"/>
          </w:tcPr>
          <w:p w14:paraId="36D581DD" w14:textId="1F5BE44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9.0</w:t>
            </w:r>
          </w:p>
        </w:tc>
        <w:tc>
          <w:tcPr>
            <w:tcW w:w="772" w:type="dxa"/>
            <w:vAlign w:val="bottom"/>
          </w:tcPr>
          <w:p w14:paraId="37E3B9B4" w14:textId="60A7024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671" w:type="dxa"/>
            <w:vAlign w:val="bottom"/>
          </w:tcPr>
          <w:p w14:paraId="3657EDA2" w14:textId="01760ED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104.2</w:t>
            </w:r>
          </w:p>
        </w:tc>
        <w:tc>
          <w:tcPr>
            <w:tcW w:w="671" w:type="dxa"/>
            <w:vAlign w:val="bottom"/>
          </w:tcPr>
          <w:p w14:paraId="66441F04" w14:textId="4DB22A6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111.8</w:t>
            </w:r>
          </w:p>
        </w:tc>
        <w:tc>
          <w:tcPr>
            <w:tcW w:w="670" w:type="dxa"/>
            <w:vAlign w:val="bottom"/>
          </w:tcPr>
          <w:p w14:paraId="5E66BB03" w14:textId="1C5B0FC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104.9</w:t>
            </w:r>
          </w:p>
        </w:tc>
        <w:tc>
          <w:tcPr>
            <w:tcW w:w="644" w:type="dxa"/>
            <w:vAlign w:val="bottom"/>
          </w:tcPr>
          <w:p w14:paraId="262144C6" w14:textId="29CCF0C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65581BDF" w14:textId="776AA422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3.7</w:t>
            </w:r>
          </w:p>
        </w:tc>
      </w:tr>
      <w:tr w:rsidR="00F42422" w:rsidRPr="00366025" w14:paraId="72905E34" w14:textId="77777777" w:rsidTr="000C2149">
        <w:tc>
          <w:tcPr>
            <w:tcW w:w="2268" w:type="dxa"/>
            <w:vAlign w:val="bottom"/>
          </w:tcPr>
          <w:p w14:paraId="1DFC4F2D" w14:textId="14C9E648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7. Czech</w:t>
            </w:r>
            <w:r>
              <w:rPr>
                <w:rFonts w:cs="Arial"/>
                <w:sz w:val="16"/>
                <w:szCs w:val="16"/>
              </w:rPr>
              <w:t xml:space="preserve"> Republic</w:t>
            </w:r>
          </w:p>
        </w:tc>
        <w:tc>
          <w:tcPr>
            <w:tcW w:w="911" w:type="dxa"/>
            <w:vAlign w:val="bottom"/>
          </w:tcPr>
          <w:p w14:paraId="7376438B" w14:textId="7955DDD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29.7</w:t>
            </w:r>
          </w:p>
        </w:tc>
        <w:tc>
          <w:tcPr>
            <w:tcW w:w="772" w:type="dxa"/>
            <w:vAlign w:val="bottom"/>
          </w:tcPr>
          <w:p w14:paraId="1B0A1DB0" w14:textId="606646E1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772" w:type="dxa"/>
            <w:vAlign w:val="bottom"/>
          </w:tcPr>
          <w:p w14:paraId="6E21BBE1" w14:textId="549973E1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671" w:type="dxa"/>
            <w:vAlign w:val="bottom"/>
          </w:tcPr>
          <w:p w14:paraId="1F31A9DD" w14:textId="69C7A27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102.0</w:t>
            </w:r>
          </w:p>
        </w:tc>
        <w:tc>
          <w:tcPr>
            <w:tcW w:w="671" w:type="dxa"/>
            <w:vAlign w:val="bottom"/>
          </w:tcPr>
          <w:p w14:paraId="4F4E5854" w14:textId="71A45756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109.6</w:t>
            </w:r>
          </w:p>
        </w:tc>
        <w:tc>
          <w:tcPr>
            <w:tcW w:w="670" w:type="dxa"/>
            <w:vAlign w:val="bottom"/>
          </w:tcPr>
          <w:p w14:paraId="0B9F6E94" w14:textId="411BFCF0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102.8</w:t>
            </w:r>
          </w:p>
        </w:tc>
        <w:tc>
          <w:tcPr>
            <w:tcW w:w="644" w:type="dxa"/>
            <w:vAlign w:val="bottom"/>
          </w:tcPr>
          <w:p w14:paraId="7E61D1FE" w14:textId="0869F4F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3.6</w:t>
            </w:r>
          </w:p>
        </w:tc>
        <w:tc>
          <w:tcPr>
            <w:tcW w:w="644" w:type="dxa"/>
            <w:vAlign w:val="bottom"/>
          </w:tcPr>
          <w:p w14:paraId="09C20040" w14:textId="5978B15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3.4</w:t>
            </w:r>
          </w:p>
        </w:tc>
      </w:tr>
      <w:tr w:rsidR="00F42422" w:rsidRPr="00366025" w14:paraId="78641ACB" w14:textId="77777777" w:rsidTr="000C2149">
        <w:tc>
          <w:tcPr>
            <w:tcW w:w="2268" w:type="dxa"/>
            <w:vAlign w:val="bottom"/>
          </w:tcPr>
          <w:p w14:paraId="277AF19F" w14:textId="7C2E5061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United States</w:t>
            </w:r>
          </w:p>
        </w:tc>
        <w:tc>
          <w:tcPr>
            <w:tcW w:w="911" w:type="dxa"/>
            <w:vAlign w:val="bottom"/>
          </w:tcPr>
          <w:p w14:paraId="329416A3" w14:textId="219F124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24.9</w:t>
            </w:r>
          </w:p>
        </w:tc>
        <w:tc>
          <w:tcPr>
            <w:tcW w:w="772" w:type="dxa"/>
            <w:vAlign w:val="bottom"/>
          </w:tcPr>
          <w:p w14:paraId="763535B1" w14:textId="4ACE362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7.0</w:t>
            </w:r>
          </w:p>
        </w:tc>
        <w:tc>
          <w:tcPr>
            <w:tcW w:w="772" w:type="dxa"/>
            <w:vAlign w:val="bottom"/>
          </w:tcPr>
          <w:p w14:paraId="7259B644" w14:textId="655E67F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671" w:type="dxa"/>
            <w:vAlign w:val="bottom"/>
          </w:tcPr>
          <w:p w14:paraId="76B24F5A" w14:textId="3501B44D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671" w:type="dxa"/>
            <w:vAlign w:val="bottom"/>
          </w:tcPr>
          <w:p w14:paraId="319B2B41" w14:textId="3CD4D52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117.4</w:t>
            </w:r>
          </w:p>
        </w:tc>
        <w:tc>
          <w:tcPr>
            <w:tcW w:w="670" w:type="dxa"/>
            <w:vAlign w:val="bottom"/>
          </w:tcPr>
          <w:p w14:paraId="28D72452" w14:textId="1C124E6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109.9</w:t>
            </w:r>
          </w:p>
        </w:tc>
        <w:tc>
          <w:tcPr>
            <w:tcW w:w="644" w:type="dxa"/>
            <w:vAlign w:val="bottom"/>
          </w:tcPr>
          <w:p w14:paraId="6099311C" w14:textId="4F158DEC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  <w:tc>
          <w:tcPr>
            <w:tcW w:w="644" w:type="dxa"/>
            <w:vAlign w:val="bottom"/>
          </w:tcPr>
          <w:p w14:paraId="6FFDD869" w14:textId="5990352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2.8</w:t>
            </w:r>
          </w:p>
        </w:tc>
      </w:tr>
      <w:tr w:rsidR="00F42422" w:rsidRPr="00366025" w14:paraId="37F42DFF" w14:textId="77777777" w:rsidTr="000C2149">
        <w:tc>
          <w:tcPr>
            <w:tcW w:w="2268" w:type="dxa"/>
            <w:vAlign w:val="bottom"/>
          </w:tcPr>
          <w:p w14:paraId="3364D841" w14:textId="5B8795ED" w:rsidR="00F42422" w:rsidRPr="00366025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 Belgium</w:t>
            </w:r>
          </w:p>
        </w:tc>
        <w:tc>
          <w:tcPr>
            <w:tcW w:w="911" w:type="dxa"/>
            <w:vAlign w:val="bottom"/>
          </w:tcPr>
          <w:p w14:paraId="3EC90EDA" w14:textId="13ED85B3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22.1</w:t>
            </w:r>
          </w:p>
        </w:tc>
        <w:tc>
          <w:tcPr>
            <w:tcW w:w="772" w:type="dxa"/>
            <w:vAlign w:val="bottom"/>
          </w:tcPr>
          <w:p w14:paraId="424BA7D9" w14:textId="14E860B0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6.2</w:t>
            </w:r>
          </w:p>
        </w:tc>
        <w:tc>
          <w:tcPr>
            <w:tcW w:w="772" w:type="dxa"/>
            <w:vAlign w:val="bottom"/>
          </w:tcPr>
          <w:p w14:paraId="6B7303D3" w14:textId="627ECC9F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671" w:type="dxa"/>
            <w:vAlign w:val="bottom"/>
          </w:tcPr>
          <w:p w14:paraId="3666A73F" w14:textId="112095AB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106.0</w:t>
            </w:r>
          </w:p>
        </w:tc>
        <w:tc>
          <w:tcPr>
            <w:tcW w:w="671" w:type="dxa"/>
            <w:vAlign w:val="bottom"/>
          </w:tcPr>
          <w:p w14:paraId="1B2ADD74" w14:textId="57563C74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113.7</w:t>
            </w:r>
          </w:p>
        </w:tc>
        <w:tc>
          <w:tcPr>
            <w:tcW w:w="670" w:type="dxa"/>
            <w:vAlign w:val="bottom"/>
          </w:tcPr>
          <w:p w14:paraId="567E5C25" w14:textId="7752076A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44" w:type="dxa"/>
            <w:vAlign w:val="bottom"/>
          </w:tcPr>
          <w:p w14:paraId="48A1C956" w14:textId="364EAAA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  <w:tc>
          <w:tcPr>
            <w:tcW w:w="644" w:type="dxa"/>
            <w:vAlign w:val="bottom"/>
          </w:tcPr>
          <w:p w14:paraId="01B5D68A" w14:textId="2A3C03C8" w:rsidR="00F42422" w:rsidRPr="00366025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2.5</w:t>
            </w:r>
          </w:p>
        </w:tc>
      </w:tr>
      <w:tr w:rsidR="00F42422" w:rsidRPr="00782B51" w14:paraId="04A779E8" w14:textId="77777777" w:rsidTr="000C2149">
        <w:tc>
          <w:tcPr>
            <w:tcW w:w="2268" w:type="dxa"/>
            <w:vAlign w:val="bottom"/>
          </w:tcPr>
          <w:p w14:paraId="2D955C84" w14:textId="4ECCAE31" w:rsidR="00F42422" w:rsidRPr="00782B51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560B0C5E" w14:textId="04CBA862" w:rsidR="00F42422" w:rsidRPr="00782B51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21.4</w:t>
            </w:r>
          </w:p>
        </w:tc>
        <w:tc>
          <w:tcPr>
            <w:tcW w:w="772" w:type="dxa"/>
            <w:vAlign w:val="bottom"/>
          </w:tcPr>
          <w:p w14:paraId="00E658E1" w14:textId="7A39803B" w:rsidR="00F42422" w:rsidRPr="00782B51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772" w:type="dxa"/>
            <w:vAlign w:val="bottom"/>
          </w:tcPr>
          <w:p w14:paraId="1FEC6457" w14:textId="17E67985" w:rsidR="00F42422" w:rsidRPr="00782B51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5.0</w:t>
            </w:r>
          </w:p>
        </w:tc>
        <w:tc>
          <w:tcPr>
            <w:tcW w:w="671" w:type="dxa"/>
            <w:vAlign w:val="bottom"/>
          </w:tcPr>
          <w:p w14:paraId="4AD224B7" w14:textId="02664234" w:rsidR="00F42422" w:rsidRPr="00782B51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110.0</w:t>
            </w:r>
          </w:p>
        </w:tc>
        <w:tc>
          <w:tcPr>
            <w:tcW w:w="671" w:type="dxa"/>
            <w:vAlign w:val="bottom"/>
          </w:tcPr>
          <w:p w14:paraId="7AD74DEA" w14:textId="1B83BCFB" w:rsidR="00F42422" w:rsidRPr="00782B51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117.5</w:t>
            </w:r>
          </w:p>
        </w:tc>
        <w:tc>
          <w:tcPr>
            <w:tcW w:w="670" w:type="dxa"/>
            <w:vAlign w:val="bottom"/>
          </w:tcPr>
          <w:p w14:paraId="30D512D4" w14:textId="15D26232" w:rsidR="00F42422" w:rsidRPr="00782B51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644" w:type="dxa"/>
            <w:vAlign w:val="bottom"/>
          </w:tcPr>
          <w:p w14:paraId="79401C90" w14:textId="06F05A39" w:rsidR="00F42422" w:rsidRPr="00782B51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14:paraId="2B94C071" w14:textId="249827B4" w:rsidR="00F42422" w:rsidRPr="00782B51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06C6C418" w14:textId="29A5FFE9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2DDEED26" w14:textId="77777777" w:rsidR="00824766" w:rsidRDefault="00824766" w:rsidP="00366025">
      <w:pPr>
        <w:rPr>
          <w:b/>
          <w:sz w:val="18"/>
          <w:szCs w:val="18"/>
          <w:shd w:val="clear" w:color="auto" w:fill="FFFFFF"/>
          <w:lang w:val="en-US"/>
        </w:rPr>
      </w:pPr>
    </w:p>
    <w:p w14:paraId="4F9F0AD1" w14:textId="45F15C7B" w:rsidR="00AD34B4" w:rsidRPr="00070820" w:rsidRDefault="00717D5C" w:rsidP="00AD34B4">
      <w:pPr>
        <w:pStyle w:val="Nagwek1"/>
        <w:rPr>
          <w:lang w:val="en-US"/>
        </w:rPr>
      </w:pPr>
      <w:r w:rsidRPr="00070820">
        <w:rPr>
          <w:lang w:val="en-US"/>
        </w:rPr>
        <w:t>Imports by country of consignment in total and by groups of count</w:t>
      </w:r>
      <w:r w:rsidR="003705D4">
        <w:rPr>
          <w:lang w:val="en-US"/>
        </w:rPr>
        <w:t>r</w:t>
      </w:r>
      <w:r w:rsidRPr="00070820">
        <w:rPr>
          <w:lang w:val="en-US"/>
        </w:rPr>
        <w:t>ies</w:t>
      </w:r>
    </w:p>
    <w:p w14:paraId="5AA2FC22" w14:textId="525C44DE" w:rsidR="0048231B" w:rsidRDefault="00AA6D1C" w:rsidP="0048231B">
      <w:pPr>
        <w:rPr>
          <w:rFonts w:cs="Arial"/>
          <w:spacing w:val="-3"/>
          <w:lang w:val="en-US"/>
        </w:rPr>
      </w:pPr>
      <w:r w:rsidRPr="00AA6D1C">
        <w:rPr>
          <w:rFonts w:cs="Arial"/>
          <w:spacing w:val="-3"/>
          <w:lang w:val="en-US"/>
        </w:rPr>
        <w:t>The highest turnover in imports by country of consignment Poland rec</w:t>
      </w:r>
      <w:r>
        <w:rPr>
          <w:rFonts w:cs="Arial"/>
          <w:spacing w:val="-3"/>
          <w:lang w:val="en-US"/>
        </w:rPr>
        <w:t>orded with the developed countries -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F42422">
        <w:rPr>
          <w:rFonts w:cs="Arial"/>
          <w:spacing w:val="-3"/>
          <w:lang w:val="en-US"/>
        </w:rPr>
        <w:t>653.4</w:t>
      </w:r>
      <w:r w:rsidR="008F47D0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of which the EU</w:t>
      </w:r>
      <w:r w:rsidR="0048231B" w:rsidRPr="00AA6D1C">
        <w:rPr>
          <w:rFonts w:cs="Arial"/>
          <w:spacing w:val="-3"/>
          <w:lang w:val="en-US"/>
        </w:rPr>
        <w:t xml:space="preserve"> – </w:t>
      </w:r>
      <w:r>
        <w:rPr>
          <w:rFonts w:cs="Arial"/>
          <w:spacing w:val="-3"/>
          <w:lang w:val="en-US"/>
        </w:rPr>
        <w:t xml:space="preserve">PLN </w:t>
      </w:r>
      <w:r w:rsidR="00F42422">
        <w:rPr>
          <w:rFonts w:cs="Arial"/>
          <w:spacing w:val="-3"/>
          <w:lang w:val="en-US"/>
        </w:rPr>
        <w:t>614.0</w:t>
      </w:r>
      <w:r w:rsidR="004921B7" w:rsidRPr="00AA6D1C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>compared to PLN</w:t>
      </w:r>
      <w:r w:rsidR="0048231B" w:rsidRPr="00AA6D1C">
        <w:rPr>
          <w:rFonts w:cs="Arial"/>
          <w:spacing w:val="-3"/>
          <w:lang w:val="en-US"/>
        </w:rPr>
        <w:t xml:space="preserve"> </w:t>
      </w:r>
      <w:r w:rsidR="00F42422">
        <w:rPr>
          <w:rFonts w:cs="Arial"/>
          <w:spacing w:val="-3"/>
          <w:lang w:val="en-US"/>
        </w:rPr>
        <w:t>618.2</w:t>
      </w:r>
      <w:r w:rsidR="008F47D0">
        <w:rPr>
          <w:rFonts w:cs="Arial"/>
          <w:spacing w:val="-3"/>
          <w:lang w:val="en-US"/>
        </w:rPr>
        <w:t xml:space="preserve"> </w:t>
      </w:r>
      <w:r>
        <w:rPr>
          <w:rFonts w:cs="Arial"/>
          <w:spacing w:val="-3"/>
          <w:lang w:val="en-US"/>
        </w:rPr>
        <w:t>bn</w:t>
      </w:r>
      <w:r w:rsidR="0048231B" w:rsidRPr="00AA6D1C">
        <w:rPr>
          <w:rFonts w:cs="Arial"/>
          <w:spacing w:val="-3"/>
          <w:lang w:val="en-US"/>
        </w:rPr>
        <w:t xml:space="preserve">, </w:t>
      </w:r>
      <w:r>
        <w:rPr>
          <w:rFonts w:cs="Arial"/>
          <w:spacing w:val="-3"/>
          <w:lang w:val="en-US"/>
        </w:rPr>
        <w:t xml:space="preserve">of which the EU - PLN </w:t>
      </w:r>
      <w:r w:rsidR="00F42422">
        <w:rPr>
          <w:rFonts w:cs="Arial"/>
          <w:spacing w:val="-3"/>
          <w:lang w:val="en-US"/>
        </w:rPr>
        <w:t>580.6</w:t>
      </w:r>
      <w:r>
        <w:rPr>
          <w:rFonts w:cs="Arial"/>
          <w:spacing w:val="-3"/>
          <w:lang w:val="en-US"/>
        </w:rPr>
        <w:t xml:space="preserve"> bn in the same period of</w:t>
      </w:r>
      <w:r w:rsidR="00782B51">
        <w:rPr>
          <w:rFonts w:cs="Arial"/>
          <w:spacing w:val="-3"/>
          <w:lang w:val="en-US"/>
        </w:rPr>
        <w:t xml:space="preserve"> 2017</w:t>
      </w:r>
      <w:r>
        <w:rPr>
          <w:rFonts w:cs="Arial"/>
          <w:spacing w:val="-3"/>
          <w:lang w:val="en-US"/>
        </w:rPr>
        <w:t>.</w:t>
      </w:r>
    </w:p>
    <w:p w14:paraId="35A94970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3A730B0E" w14:textId="77777777" w:rsidR="00782B51" w:rsidRDefault="00782B51" w:rsidP="0048231B">
      <w:pPr>
        <w:rPr>
          <w:rFonts w:cs="Arial"/>
          <w:spacing w:val="-3"/>
          <w:lang w:val="en-US"/>
        </w:rPr>
      </w:pPr>
    </w:p>
    <w:p w14:paraId="09E25EB6" w14:textId="7D9476F1" w:rsidR="00AE636C" w:rsidRPr="00070820" w:rsidRDefault="0048231B" w:rsidP="00366025">
      <w:pPr>
        <w:rPr>
          <w:b/>
          <w:sz w:val="18"/>
          <w:szCs w:val="18"/>
          <w:shd w:val="clear" w:color="auto" w:fill="FFFFFF"/>
          <w:lang w:val="en-US"/>
        </w:rPr>
      </w:pPr>
      <w:r w:rsidRPr="00070820">
        <w:rPr>
          <w:rFonts w:cs="Arial"/>
          <w:b/>
          <w:spacing w:val="-3"/>
          <w:sz w:val="18"/>
          <w:szCs w:val="18"/>
          <w:lang w:val="en-US"/>
        </w:rPr>
        <w:lastRenderedPageBreak/>
        <w:t>Tabl</w:t>
      </w:r>
      <w:r w:rsidR="00717D5C" w:rsidRPr="00070820">
        <w:rPr>
          <w:rFonts w:cs="Arial"/>
          <w:b/>
          <w:spacing w:val="-3"/>
          <w:sz w:val="18"/>
          <w:szCs w:val="18"/>
          <w:lang w:val="en-US"/>
        </w:rPr>
        <w:t>e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 </w:t>
      </w:r>
      <w:r w:rsidR="00D67CD3" w:rsidRPr="00070820">
        <w:rPr>
          <w:rFonts w:cs="Arial"/>
          <w:b/>
          <w:spacing w:val="-3"/>
          <w:sz w:val="18"/>
          <w:szCs w:val="18"/>
          <w:lang w:val="en-US"/>
        </w:rPr>
        <w:t>3</w:t>
      </w:r>
      <w:r w:rsidRPr="00070820">
        <w:rPr>
          <w:rFonts w:cs="Arial"/>
          <w:b/>
          <w:spacing w:val="-3"/>
          <w:sz w:val="18"/>
          <w:szCs w:val="18"/>
          <w:lang w:val="en-US"/>
        </w:rPr>
        <w:t xml:space="preserve">. </w:t>
      </w:r>
      <w:r w:rsidRPr="00070820">
        <w:rPr>
          <w:b/>
          <w:lang w:val="en-US"/>
        </w:rPr>
        <w:t>Import</w:t>
      </w:r>
      <w:r w:rsidR="00717D5C" w:rsidRPr="00070820">
        <w:rPr>
          <w:b/>
          <w:lang w:val="en-US"/>
        </w:rPr>
        <w:t>s</w:t>
      </w:r>
      <w:r w:rsidRPr="00070820">
        <w:rPr>
          <w:b/>
          <w:lang w:val="en-US"/>
        </w:rPr>
        <w:t xml:space="preserve"> </w:t>
      </w:r>
      <w:r w:rsidR="00717D5C" w:rsidRPr="00070820">
        <w:rPr>
          <w:b/>
          <w:lang w:val="en-US"/>
        </w:rPr>
        <w:t>by country of consignment in total and by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51165C" w14:paraId="27DBE42B" w14:textId="77777777" w:rsidTr="000C2149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6D62FDF" w14:textId="481CEB83" w:rsidR="0051165C" w:rsidRPr="000C2149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1F775E6" w14:textId="38CAE538" w:rsidR="0051165C" w:rsidRPr="000C2149" w:rsidRDefault="0051165C" w:rsidP="008F47D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842493">
              <w:rPr>
                <w:rFonts w:cs="Arial"/>
                <w:sz w:val="16"/>
                <w:szCs w:val="16"/>
              </w:rPr>
              <w:t xml:space="preserve">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738" w:type="dxa"/>
            <w:tcBorders>
              <w:top w:val="nil"/>
              <w:bottom w:val="single" w:sz="4" w:space="0" w:color="001D77"/>
            </w:tcBorders>
            <w:vAlign w:val="center"/>
          </w:tcPr>
          <w:p w14:paraId="4D72C402" w14:textId="387C7A5E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21" w:type="dxa"/>
            <w:tcBorders>
              <w:top w:val="nil"/>
              <w:bottom w:val="single" w:sz="4" w:space="0" w:color="001D77"/>
            </w:tcBorders>
            <w:vAlign w:val="center"/>
          </w:tcPr>
          <w:p w14:paraId="46D65732" w14:textId="37F7577C" w:rsidR="0051165C" w:rsidRPr="000C2149" w:rsidRDefault="0051165C" w:rsidP="00782B5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 w:rsidR="00782B51">
              <w:rPr>
                <w:rFonts w:cs="Arial"/>
                <w:sz w:val="16"/>
                <w:szCs w:val="16"/>
              </w:rPr>
              <w:t>8</w:t>
            </w:r>
          </w:p>
        </w:tc>
      </w:tr>
      <w:tr w:rsidR="0051165C" w:rsidRPr="0051165C" w14:paraId="5A592C61" w14:textId="77777777" w:rsidTr="00782B51">
        <w:trPr>
          <w:trHeight w:val="370"/>
        </w:trPr>
        <w:tc>
          <w:tcPr>
            <w:tcW w:w="223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39CD18A4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C2384DC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C1EBA79" w14:textId="39ACD246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60BA5EA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01E48675" w14:textId="77E8DDB8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B8EC24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bn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706E975" w14:textId="6EBFB69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F36F4C4" w14:textId="5AC876C0" w:rsidR="0051165C" w:rsidRPr="000C2149" w:rsidRDefault="0051165C" w:rsidP="008F47D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842493">
              <w:rPr>
                <w:rFonts w:cs="Arial"/>
                <w:sz w:val="16"/>
                <w:szCs w:val="16"/>
              </w:rPr>
              <w:t xml:space="preserve">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="00782B51">
              <w:rPr>
                <w:rFonts w:cs="Arial"/>
                <w:sz w:val="16"/>
                <w:szCs w:val="16"/>
              </w:rPr>
              <w:t>2017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A58C3B8" w14:textId="578082AF" w:rsidR="0051165C" w:rsidRPr="000C2149" w:rsidRDefault="0051165C" w:rsidP="008F47D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842493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</w:t>
            </w:r>
          </w:p>
        </w:tc>
      </w:tr>
      <w:tr w:rsidR="0051165C" w:rsidRPr="0051165C" w14:paraId="61F0318C" w14:textId="77777777" w:rsidTr="00782B51">
        <w:trPr>
          <w:trHeight w:val="380"/>
        </w:trPr>
        <w:tc>
          <w:tcPr>
            <w:tcW w:w="223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A086A7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1FE9404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253D6F5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756A55C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B6ADA1E" w14:textId="48FE5513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D3E6460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D9D888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F8C3C40" w14:textId="4D2E0CB0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F42422" w:rsidRPr="0051165C" w14:paraId="139A0AC8" w14:textId="77777777" w:rsidTr="00782B51">
        <w:trPr>
          <w:trHeight w:val="342"/>
        </w:trPr>
        <w:tc>
          <w:tcPr>
            <w:tcW w:w="2237" w:type="dxa"/>
            <w:tcBorders>
              <w:top w:val="single" w:sz="12" w:space="0" w:color="001D77"/>
            </w:tcBorders>
            <w:vAlign w:val="center"/>
          </w:tcPr>
          <w:p w14:paraId="3CB90A79" w14:textId="32BC902E" w:rsidR="00F42422" w:rsidRPr="00A00ADB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</w:t>
            </w:r>
            <w:r>
              <w:rPr>
                <w:rFonts w:cs="Arial"/>
                <w:sz w:val="16"/>
                <w:szCs w:val="16"/>
              </w:rPr>
              <w:t>(country of consignment)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12" w:space="0" w:color="001D77"/>
            </w:tcBorders>
            <w:vAlign w:val="bottom"/>
          </w:tcPr>
          <w:p w14:paraId="21D3872B" w14:textId="4F1ED449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881.4</w:t>
            </w:r>
          </w:p>
        </w:tc>
        <w:tc>
          <w:tcPr>
            <w:tcW w:w="717" w:type="dxa"/>
            <w:tcBorders>
              <w:top w:val="single" w:sz="12" w:space="0" w:color="001D77"/>
            </w:tcBorders>
            <w:vAlign w:val="bottom"/>
          </w:tcPr>
          <w:p w14:paraId="4AF553D6" w14:textId="08178C3D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246.4</w:t>
            </w:r>
          </w:p>
        </w:tc>
        <w:tc>
          <w:tcPr>
            <w:tcW w:w="723" w:type="dxa"/>
            <w:tcBorders>
              <w:top w:val="single" w:sz="12" w:space="0" w:color="001D77"/>
            </w:tcBorders>
            <w:vAlign w:val="bottom"/>
          </w:tcPr>
          <w:p w14:paraId="409E2311" w14:textId="61F0F936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207.4</w:t>
            </w:r>
          </w:p>
        </w:tc>
        <w:tc>
          <w:tcPr>
            <w:tcW w:w="708" w:type="dxa"/>
            <w:tcBorders>
              <w:top w:val="single" w:sz="12" w:space="0" w:color="001D77"/>
            </w:tcBorders>
            <w:vAlign w:val="bottom"/>
          </w:tcPr>
          <w:p w14:paraId="0DB4135A" w14:textId="252EC9A8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109.1</w:t>
            </w:r>
          </w:p>
        </w:tc>
        <w:tc>
          <w:tcPr>
            <w:tcW w:w="720" w:type="dxa"/>
            <w:tcBorders>
              <w:top w:val="single" w:sz="12" w:space="0" w:color="001D77"/>
            </w:tcBorders>
            <w:vAlign w:val="bottom"/>
          </w:tcPr>
          <w:p w14:paraId="505724CF" w14:textId="4DF2537B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116.8</w:t>
            </w:r>
          </w:p>
        </w:tc>
        <w:tc>
          <w:tcPr>
            <w:tcW w:w="698" w:type="dxa"/>
            <w:tcBorders>
              <w:top w:val="single" w:sz="12" w:space="0" w:color="001D77"/>
            </w:tcBorders>
            <w:vAlign w:val="bottom"/>
          </w:tcPr>
          <w:p w14:paraId="3A2BED1F" w14:textId="204E09A6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109.7</w:t>
            </w:r>
          </w:p>
        </w:tc>
        <w:tc>
          <w:tcPr>
            <w:tcW w:w="738" w:type="dxa"/>
            <w:tcBorders>
              <w:top w:val="single" w:sz="12" w:space="0" w:color="001D77"/>
            </w:tcBorders>
            <w:vAlign w:val="bottom"/>
          </w:tcPr>
          <w:p w14:paraId="42348286" w14:textId="3F8F9FAB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12" w:space="0" w:color="001D77"/>
            </w:tcBorders>
            <w:vAlign w:val="bottom"/>
          </w:tcPr>
          <w:p w14:paraId="7380145C" w14:textId="40736D97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.</w:t>
            </w:r>
            <w:r w:rsidRPr="0051165C">
              <w:rPr>
                <w:rFonts w:cs="Arial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42422" w:rsidRPr="0051165C" w14:paraId="6AFE57B4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179C49CA" w14:textId="15CD5970" w:rsidR="00F42422" w:rsidRPr="0051165C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61C78786" w14:textId="5F32317E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653.4</w:t>
            </w:r>
          </w:p>
        </w:tc>
        <w:tc>
          <w:tcPr>
            <w:tcW w:w="717" w:type="dxa"/>
            <w:vAlign w:val="bottom"/>
          </w:tcPr>
          <w:p w14:paraId="3EA701E9" w14:textId="07813B05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182.8</w:t>
            </w:r>
          </w:p>
        </w:tc>
        <w:tc>
          <w:tcPr>
            <w:tcW w:w="723" w:type="dxa"/>
            <w:vAlign w:val="bottom"/>
          </w:tcPr>
          <w:p w14:paraId="28012681" w14:textId="41945797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153.8</w:t>
            </w:r>
          </w:p>
        </w:tc>
        <w:tc>
          <w:tcPr>
            <w:tcW w:w="708" w:type="dxa"/>
            <w:vAlign w:val="bottom"/>
          </w:tcPr>
          <w:p w14:paraId="4F2EFB0E" w14:textId="23843A3D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720" w:type="dxa"/>
            <w:vAlign w:val="bottom"/>
          </w:tcPr>
          <w:p w14:paraId="586219E8" w14:textId="79904DA4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113.2</w:t>
            </w:r>
          </w:p>
        </w:tc>
        <w:tc>
          <w:tcPr>
            <w:tcW w:w="698" w:type="dxa"/>
            <w:vAlign w:val="bottom"/>
          </w:tcPr>
          <w:p w14:paraId="4688C09B" w14:textId="76FA06BB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106.3</w:t>
            </w:r>
          </w:p>
        </w:tc>
        <w:tc>
          <w:tcPr>
            <w:tcW w:w="738" w:type="dxa"/>
            <w:vAlign w:val="bottom"/>
          </w:tcPr>
          <w:p w14:paraId="0751E6A9" w14:textId="0ABF52B6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821" w:type="dxa"/>
            <w:vAlign w:val="bottom"/>
          </w:tcPr>
          <w:p w14:paraId="6C0A8788" w14:textId="430A8ACA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74.1</w:t>
            </w:r>
          </w:p>
        </w:tc>
      </w:tr>
      <w:tr w:rsidR="00F42422" w:rsidRPr="0051165C" w14:paraId="56C97CDA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A77726D" w14:textId="75D901A6" w:rsidR="00F42422" w:rsidRPr="0051165C" w:rsidRDefault="00F42422" w:rsidP="00F424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6D97F1" w14:textId="436AA365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614.0</w:t>
            </w:r>
          </w:p>
        </w:tc>
        <w:tc>
          <w:tcPr>
            <w:tcW w:w="717" w:type="dxa"/>
            <w:vAlign w:val="bottom"/>
          </w:tcPr>
          <w:p w14:paraId="6E6AB1F1" w14:textId="60324C2F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171.7</w:t>
            </w:r>
          </w:p>
        </w:tc>
        <w:tc>
          <w:tcPr>
            <w:tcW w:w="723" w:type="dxa"/>
            <w:vAlign w:val="bottom"/>
          </w:tcPr>
          <w:p w14:paraId="0E397000" w14:textId="4309609C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144.5</w:t>
            </w:r>
          </w:p>
        </w:tc>
        <w:tc>
          <w:tcPr>
            <w:tcW w:w="708" w:type="dxa"/>
            <w:vAlign w:val="bottom"/>
          </w:tcPr>
          <w:p w14:paraId="4C8A76CF" w14:textId="07AE936B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105.7</w:t>
            </w:r>
          </w:p>
        </w:tc>
        <w:tc>
          <w:tcPr>
            <w:tcW w:w="720" w:type="dxa"/>
            <w:vAlign w:val="bottom"/>
          </w:tcPr>
          <w:p w14:paraId="76FCAFA0" w14:textId="50FC5424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698" w:type="dxa"/>
            <w:vAlign w:val="bottom"/>
          </w:tcPr>
          <w:p w14:paraId="56EA7174" w14:textId="31F2C55F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106.4</w:t>
            </w:r>
          </w:p>
        </w:tc>
        <w:tc>
          <w:tcPr>
            <w:tcW w:w="738" w:type="dxa"/>
            <w:vAlign w:val="bottom"/>
          </w:tcPr>
          <w:p w14:paraId="7B0F515E" w14:textId="66CFFE8A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71.9</w:t>
            </w:r>
          </w:p>
        </w:tc>
        <w:tc>
          <w:tcPr>
            <w:tcW w:w="821" w:type="dxa"/>
            <w:vAlign w:val="bottom"/>
          </w:tcPr>
          <w:p w14:paraId="15B18860" w14:textId="3BE2483F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69.7</w:t>
            </w:r>
          </w:p>
        </w:tc>
      </w:tr>
      <w:tr w:rsidR="00F42422" w:rsidRPr="0051165C" w14:paraId="10E6465E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0AC796F5" w14:textId="13E84567" w:rsidR="00F42422" w:rsidRPr="0051165C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25F6EDBA" w14:textId="0ED08712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497.3</w:t>
            </w:r>
          </w:p>
        </w:tc>
        <w:tc>
          <w:tcPr>
            <w:tcW w:w="717" w:type="dxa"/>
            <w:vAlign w:val="bottom"/>
          </w:tcPr>
          <w:p w14:paraId="0D0ABF4E" w14:textId="0887689C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139.1</w:t>
            </w:r>
          </w:p>
        </w:tc>
        <w:tc>
          <w:tcPr>
            <w:tcW w:w="723" w:type="dxa"/>
            <w:vAlign w:val="bottom"/>
          </w:tcPr>
          <w:p w14:paraId="7059D8CB" w14:textId="14D3E8C1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117.0</w:t>
            </w:r>
          </w:p>
        </w:tc>
        <w:tc>
          <w:tcPr>
            <w:tcW w:w="708" w:type="dxa"/>
            <w:vAlign w:val="bottom"/>
          </w:tcPr>
          <w:p w14:paraId="41DECC32" w14:textId="0DD582E4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105.6</w:t>
            </w:r>
          </w:p>
        </w:tc>
        <w:tc>
          <w:tcPr>
            <w:tcW w:w="720" w:type="dxa"/>
            <w:vAlign w:val="bottom"/>
          </w:tcPr>
          <w:p w14:paraId="1B4C7C19" w14:textId="6AE14351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113.1</w:t>
            </w:r>
          </w:p>
        </w:tc>
        <w:tc>
          <w:tcPr>
            <w:tcW w:w="698" w:type="dxa"/>
            <w:vAlign w:val="bottom"/>
          </w:tcPr>
          <w:p w14:paraId="60418E11" w14:textId="63351699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106.2</w:t>
            </w:r>
          </w:p>
        </w:tc>
        <w:tc>
          <w:tcPr>
            <w:tcW w:w="738" w:type="dxa"/>
            <w:vAlign w:val="bottom"/>
          </w:tcPr>
          <w:p w14:paraId="4DF40ADA" w14:textId="490255D8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821" w:type="dxa"/>
            <w:vAlign w:val="bottom"/>
          </w:tcPr>
          <w:p w14:paraId="26511D85" w14:textId="259172B6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56.4</w:t>
            </w:r>
          </w:p>
        </w:tc>
      </w:tr>
      <w:tr w:rsidR="00F42422" w:rsidRPr="0051165C" w14:paraId="5E082EB7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6D264FD3" w14:textId="3BC22755" w:rsidR="00F42422" w:rsidRPr="0051165C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1D13D06" w14:textId="5A17A08E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143.7</w:t>
            </w:r>
          </w:p>
        </w:tc>
        <w:tc>
          <w:tcPr>
            <w:tcW w:w="717" w:type="dxa"/>
            <w:vAlign w:val="bottom"/>
          </w:tcPr>
          <w:p w14:paraId="031EF443" w14:textId="18F297C9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40.1</w:t>
            </w:r>
          </w:p>
        </w:tc>
        <w:tc>
          <w:tcPr>
            <w:tcW w:w="723" w:type="dxa"/>
            <w:vAlign w:val="bottom"/>
          </w:tcPr>
          <w:p w14:paraId="558D632A" w14:textId="2E01707B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33.8</w:t>
            </w:r>
          </w:p>
        </w:tc>
        <w:tc>
          <w:tcPr>
            <w:tcW w:w="708" w:type="dxa"/>
            <w:vAlign w:val="bottom"/>
          </w:tcPr>
          <w:p w14:paraId="2C221E46" w14:textId="594F7ABB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114.7</w:t>
            </w:r>
          </w:p>
        </w:tc>
        <w:tc>
          <w:tcPr>
            <w:tcW w:w="720" w:type="dxa"/>
            <w:vAlign w:val="bottom"/>
          </w:tcPr>
          <w:p w14:paraId="33F03002" w14:textId="5C798BE5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122.6</w:t>
            </w:r>
          </w:p>
        </w:tc>
        <w:tc>
          <w:tcPr>
            <w:tcW w:w="698" w:type="dxa"/>
            <w:vAlign w:val="bottom"/>
          </w:tcPr>
          <w:p w14:paraId="206E88A2" w14:textId="07FBC272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115.3</w:t>
            </w:r>
          </w:p>
        </w:tc>
        <w:tc>
          <w:tcPr>
            <w:tcW w:w="738" w:type="dxa"/>
            <w:vAlign w:val="bottom"/>
          </w:tcPr>
          <w:p w14:paraId="4B7C6267" w14:textId="3F00D43F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821" w:type="dxa"/>
            <w:vAlign w:val="bottom"/>
          </w:tcPr>
          <w:p w14:paraId="7DD7E20E" w14:textId="7FA79B6A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16.3</w:t>
            </w:r>
          </w:p>
        </w:tc>
      </w:tr>
      <w:tr w:rsidR="00F42422" w:rsidRPr="0051165C" w14:paraId="173A4F9D" w14:textId="77777777" w:rsidTr="00782B51">
        <w:trPr>
          <w:trHeight w:val="355"/>
        </w:trPr>
        <w:tc>
          <w:tcPr>
            <w:tcW w:w="2237" w:type="dxa"/>
            <w:vAlign w:val="center"/>
          </w:tcPr>
          <w:p w14:paraId="7AF51797" w14:textId="75937A5B" w:rsidR="00F42422" w:rsidRPr="00BA58B2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2796F863" w14:textId="59C435AD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84.3</w:t>
            </w:r>
          </w:p>
        </w:tc>
        <w:tc>
          <w:tcPr>
            <w:tcW w:w="717" w:type="dxa"/>
            <w:vAlign w:val="bottom"/>
          </w:tcPr>
          <w:p w14:paraId="65C3C39B" w14:textId="1B9613B0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723" w:type="dxa"/>
            <w:vAlign w:val="bottom"/>
          </w:tcPr>
          <w:p w14:paraId="223402C1" w14:textId="6A4C8007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708" w:type="dxa"/>
            <w:vAlign w:val="bottom"/>
          </w:tcPr>
          <w:p w14:paraId="405A59BD" w14:textId="71945B7C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130.9</w:t>
            </w:r>
          </w:p>
        </w:tc>
        <w:tc>
          <w:tcPr>
            <w:tcW w:w="720" w:type="dxa"/>
            <w:vAlign w:val="bottom"/>
          </w:tcPr>
          <w:p w14:paraId="65318744" w14:textId="3CC5BAB0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140.1</w:t>
            </w:r>
          </w:p>
        </w:tc>
        <w:tc>
          <w:tcPr>
            <w:tcW w:w="698" w:type="dxa"/>
            <w:vAlign w:val="bottom"/>
          </w:tcPr>
          <w:p w14:paraId="381F3337" w14:textId="42298633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131.7</w:t>
            </w:r>
          </w:p>
        </w:tc>
        <w:tc>
          <w:tcPr>
            <w:tcW w:w="738" w:type="dxa"/>
            <w:vAlign w:val="bottom"/>
          </w:tcPr>
          <w:p w14:paraId="1FFC93F5" w14:textId="0EE8D96C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8.0</w:t>
            </w:r>
          </w:p>
        </w:tc>
        <w:tc>
          <w:tcPr>
            <w:tcW w:w="821" w:type="dxa"/>
            <w:vAlign w:val="bottom"/>
          </w:tcPr>
          <w:p w14:paraId="37C4E2B7" w14:textId="41CF3793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9.6</w:t>
            </w:r>
          </w:p>
        </w:tc>
      </w:tr>
      <w:tr w:rsidR="00F42422" w:rsidRPr="0051165C" w14:paraId="7C90BA94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330CF84D" w14:textId="0214F408" w:rsidR="00F42422" w:rsidRPr="0051165C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Balance</w:t>
            </w:r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39E79A4" w14:textId="543E6AA7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-13.1</w:t>
            </w:r>
          </w:p>
        </w:tc>
        <w:tc>
          <w:tcPr>
            <w:tcW w:w="717" w:type="dxa"/>
            <w:vAlign w:val="bottom"/>
          </w:tcPr>
          <w:p w14:paraId="41AD4FFC" w14:textId="669104F5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-3.6</w:t>
            </w:r>
          </w:p>
        </w:tc>
        <w:tc>
          <w:tcPr>
            <w:tcW w:w="723" w:type="dxa"/>
            <w:vAlign w:val="bottom"/>
          </w:tcPr>
          <w:p w14:paraId="30E2545C" w14:textId="6D8C4B0D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>-3.1</w:t>
            </w:r>
          </w:p>
        </w:tc>
        <w:tc>
          <w:tcPr>
            <w:tcW w:w="708" w:type="dxa"/>
            <w:vAlign w:val="bottom"/>
          </w:tcPr>
          <w:p w14:paraId="75CB10C8" w14:textId="5CCE682C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0A4FADD0" w14:textId="2D1F2239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CBC06F" w14:textId="62EC7954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CA21AD1" w14:textId="43345781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71EBC27A" w14:textId="0EFCC4AF" w:rsidR="00F42422" w:rsidRPr="0051165C" w:rsidRDefault="00F42422" w:rsidP="00F42422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 w:rsidRPr="0051165C">
              <w:rPr>
                <w:rFonts w:cs="Arial"/>
                <w:b/>
                <w:bCs/>
                <w:sz w:val="16"/>
                <w:szCs w:val="16"/>
              </w:rPr>
              <w:t>X</w:t>
            </w:r>
          </w:p>
        </w:tc>
      </w:tr>
      <w:tr w:rsidR="00F42422" w:rsidRPr="0051165C" w14:paraId="272E1D92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5752AE22" w14:textId="272874AA" w:rsidR="00F42422" w:rsidRPr="0051165C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Developed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9EF3D9F" w14:textId="2E2ADB3B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102.5</w:t>
            </w:r>
          </w:p>
        </w:tc>
        <w:tc>
          <w:tcPr>
            <w:tcW w:w="717" w:type="dxa"/>
            <w:vAlign w:val="bottom"/>
          </w:tcPr>
          <w:p w14:paraId="0A1BCC7D" w14:textId="729C2EB6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723" w:type="dxa"/>
            <w:vAlign w:val="bottom"/>
          </w:tcPr>
          <w:p w14:paraId="67809513" w14:textId="0DC91D94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24.1</w:t>
            </w:r>
          </w:p>
        </w:tc>
        <w:tc>
          <w:tcPr>
            <w:tcW w:w="708" w:type="dxa"/>
            <w:vAlign w:val="bottom"/>
          </w:tcPr>
          <w:p w14:paraId="4AE3E68C" w14:textId="5FE6FB67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2410713D" w14:textId="402DCA07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5D4E59D" w14:textId="6744EA91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73797134" w14:textId="24E2137D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14F8C870" w14:textId="2DA052AB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F42422" w:rsidRPr="0051165C" w14:paraId="29FBE80B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F313C50" w14:textId="4D9E5EB9" w:rsidR="00F42422" w:rsidRPr="0051165C" w:rsidRDefault="00F42422" w:rsidP="00F42422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of which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0EE38D7A" w14:textId="16898667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84.4</w:t>
            </w:r>
          </w:p>
        </w:tc>
        <w:tc>
          <w:tcPr>
            <w:tcW w:w="717" w:type="dxa"/>
            <w:vAlign w:val="bottom"/>
          </w:tcPr>
          <w:p w14:paraId="4AB72E94" w14:textId="56A923DC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23.6</w:t>
            </w:r>
          </w:p>
        </w:tc>
        <w:tc>
          <w:tcPr>
            <w:tcW w:w="723" w:type="dxa"/>
            <w:vAlign w:val="bottom"/>
          </w:tcPr>
          <w:p w14:paraId="7082B283" w14:textId="51808F98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708" w:type="dxa"/>
            <w:vAlign w:val="bottom"/>
          </w:tcPr>
          <w:p w14:paraId="6107481E" w14:textId="0F443A4A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6F66A2E7" w14:textId="1BCB2AD9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4F84695C" w14:textId="57F45384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5CAC890" w14:textId="2CB9F1E4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7D037E" w14:textId="28680E2F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F42422" w:rsidRPr="0051165C" w14:paraId="6CB64DA5" w14:textId="77777777" w:rsidTr="00782B51">
        <w:trPr>
          <w:trHeight w:val="352"/>
        </w:trPr>
        <w:tc>
          <w:tcPr>
            <w:tcW w:w="2237" w:type="dxa"/>
            <w:vAlign w:val="center"/>
          </w:tcPr>
          <w:p w14:paraId="4001BDCC" w14:textId="7EF9C068" w:rsidR="00F42422" w:rsidRPr="0051165C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which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-zone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1DDAFFBF" w14:textId="5952D628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3.5</w:t>
            </w:r>
          </w:p>
        </w:tc>
        <w:tc>
          <w:tcPr>
            <w:tcW w:w="717" w:type="dxa"/>
            <w:vAlign w:val="bottom"/>
          </w:tcPr>
          <w:p w14:paraId="7592048C" w14:textId="302B5646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723" w:type="dxa"/>
            <w:vAlign w:val="bottom"/>
          </w:tcPr>
          <w:p w14:paraId="7DC5579B" w14:textId="605CF3A3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708" w:type="dxa"/>
            <w:vAlign w:val="bottom"/>
          </w:tcPr>
          <w:p w14:paraId="16BED31E" w14:textId="355C9D86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1B5D87A" w14:textId="40665DEF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83E8B1A" w14:textId="3C62A38F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026B2291" w14:textId="63D8553D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319B80A" w14:textId="3CC9EFA1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F42422" w:rsidRPr="0051165C" w14:paraId="72D596B9" w14:textId="77777777" w:rsidTr="00782B51">
        <w:trPr>
          <w:trHeight w:val="342"/>
        </w:trPr>
        <w:tc>
          <w:tcPr>
            <w:tcW w:w="2237" w:type="dxa"/>
            <w:vAlign w:val="center"/>
          </w:tcPr>
          <w:p w14:paraId="28CDA702" w14:textId="04C7561D" w:rsidR="00F42422" w:rsidRPr="0051165C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Developing countries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vAlign w:val="bottom"/>
          </w:tcPr>
          <w:p w14:paraId="748CB923" w14:textId="1A148C41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-81.6</w:t>
            </w:r>
          </w:p>
        </w:tc>
        <w:tc>
          <w:tcPr>
            <w:tcW w:w="717" w:type="dxa"/>
            <w:vAlign w:val="bottom"/>
          </w:tcPr>
          <w:p w14:paraId="55A76382" w14:textId="62A32432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-22.8</w:t>
            </w:r>
          </w:p>
        </w:tc>
        <w:tc>
          <w:tcPr>
            <w:tcW w:w="723" w:type="dxa"/>
            <w:vAlign w:val="bottom"/>
          </w:tcPr>
          <w:p w14:paraId="11A14C5E" w14:textId="3842DBFB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-19.2</w:t>
            </w:r>
          </w:p>
        </w:tc>
        <w:tc>
          <w:tcPr>
            <w:tcW w:w="708" w:type="dxa"/>
            <w:vAlign w:val="bottom"/>
          </w:tcPr>
          <w:p w14:paraId="73FB7954" w14:textId="54E77508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116A7ACA" w14:textId="5A27D591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3CF540D2" w14:textId="38575649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27C47CED" w14:textId="5AA93028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37F95243" w14:textId="235BA0EB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  <w:tr w:rsidR="00F42422" w:rsidRPr="0051165C" w14:paraId="42827894" w14:textId="77777777" w:rsidTr="00782B51">
        <w:trPr>
          <w:trHeight w:val="258"/>
        </w:trPr>
        <w:tc>
          <w:tcPr>
            <w:tcW w:w="2237" w:type="dxa"/>
            <w:vAlign w:val="center"/>
          </w:tcPr>
          <w:p w14:paraId="070434DE" w14:textId="00B652EC" w:rsidR="00F42422" w:rsidRPr="00BA58B2" w:rsidRDefault="00F42422" w:rsidP="00F42422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vAlign w:val="bottom"/>
          </w:tcPr>
          <w:p w14:paraId="476CCD4A" w14:textId="67456555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-33.9</w:t>
            </w:r>
          </w:p>
        </w:tc>
        <w:tc>
          <w:tcPr>
            <w:tcW w:w="717" w:type="dxa"/>
            <w:vAlign w:val="bottom"/>
          </w:tcPr>
          <w:p w14:paraId="340C62E8" w14:textId="6F010A44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-9.4</w:t>
            </w:r>
          </w:p>
        </w:tc>
        <w:tc>
          <w:tcPr>
            <w:tcW w:w="723" w:type="dxa"/>
            <w:vAlign w:val="bottom"/>
          </w:tcPr>
          <w:p w14:paraId="5A3B1BA5" w14:textId="463F5C68" w:rsidR="00F42422" w:rsidRPr="0051165C" w:rsidRDefault="00F42422" w:rsidP="00F42422">
            <w:pPr>
              <w:spacing w:after="0"/>
              <w:jc w:val="right"/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-8.0</w:t>
            </w:r>
          </w:p>
        </w:tc>
        <w:tc>
          <w:tcPr>
            <w:tcW w:w="708" w:type="dxa"/>
            <w:vAlign w:val="bottom"/>
          </w:tcPr>
          <w:p w14:paraId="28A08014" w14:textId="78D3A779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20" w:type="dxa"/>
            <w:vAlign w:val="bottom"/>
          </w:tcPr>
          <w:p w14:paraId="305E51C3" w14:textId="4A4F9906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698" w:type="dxa"/>
            <w:vAlign w:val="bottom"/>
          </w:tcPr>
          <w:p w14:paraId="2D737F28" w14:textId="40254E47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738" w:type="dxa"/>
            <w:vAlign w:val="bottom"/>
          </w:tcPr>
          <w:p w14:paraId="42E1E8CA" w14:textId="0897857A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821" w:type="dxa"/>
            <w:vAlign w:val="bottom"/>
          </w:tcPr>
          <w:p w14:paraId="6FAC5D41" w14:textId="656F846F" w:rsidR="00F42422" w:rsidRPr="0051165C" w:rsidRDefault="00F42422" w:rsidP="00F42422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51165C">
              <w:rPr>
                <w:rFonts w:cs="Arial"/>
                <w:sz w:val="16"/>
                <w:szCs w:val="16"/>
              </w:rPr>
              <w:t>X</w:t>
            </w:r>
          </w:p>
        </w:tc>
      </w:tr>
    </w:tbl>
    <w:tbl>
      <w:tblPr>
        <w:tblpPr w:leftFromText="141" w:rightFromText="141" w:vertAnchor="page" w:horzAnchor="margin" w:tblpY="9764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B92B28" w:rsidRPr="00366025" w14:paraId="1AD727D4" w14:textId="77777777" w:rsidTr="00B92B28"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55BDDB89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F9C05BC" w14:textId="7422B4A3" w:rsidR="00B92B28" w:rsidRPr="000C2149" w:rsidRDefault="00B92B28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I </w:t>
            </w:r>
            <w:r w:rsidR="00206F15">
              <w:rPr>
                <w:rFonts w:cs="Arial"/>
                <w:sz w:val="16"/>
                <w:szCs w:val="16"/>
              </w:rPr>
              <w:t xml:space="preserve">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2018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4F94FDE0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bottom w:val="single" w:sz="4" w:space="0" w:color="001D77"/>
            </w:tcBorders>
            <w:vAlign w:val="center"/>
          </w:tcPr>
          <w:p w14:paraId="21DC488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018</w:t>
            </w:r>
          </w:p>
        </w:tc>
      </w:tr>
      <w:tr w:rsidR="00B92B28" w:rsidRPr="00366025" w14:paraId="583CC3DC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4B1FC01D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2B73F30A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1A3F8A85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12B1D986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4BF2AEEA" w14:textId="77777777" w:rsidR="00B92B28" w:rsidRPr="000C2149" w:rsidRDefault="00B92B28" w:rsidP="00B92B28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bottom"/>
          </w:tcPr>
          <w:p w14:paraId="382D1A8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bn </w:t>
            </w:r>
          </w:p>
          <w:p w14:paraId="3560815E" w14:textId="77777777" w:rsidR="00B92B28" w:rsidRPr="000C2149" w:rsidRDefault="00B92B28" w:rsidP="00B92B28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24FCD70" w14:textId="7278BE88" w:rsidR="00B92B28" w:rsidRPr="000C2149" w:rsidRDefault="00B92B28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A7E1C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201</w:t>
            </w:r>
            <w:r>
              <w:rPr>
                <w:rFonts w:cs="Arial"/>
                <w:sz w:val="16"/>
                <w:szCs w:val="16"/>
              </w:rPr>
              <w:t>7</w:t>
            </w:r>
            <w:r w:rsidRPr="000C2149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A8916CE" w14:textId="1D326836" w:rsidR="00B92B28" w:rsidRPr="000C2149" w:rsidRDefault="00B92B28" w:rsidP="008F47D0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I</w:t>
            </w:r>
            <w:r w:rsidR="00DA7E1C">
              <w:rPr>
                <w:rFonts w:cs="Arial"/>
                <w:sz w:val="16"/>
                <w:szCs w:val="16"/>
              </w:rPr>
              <w:t xml:space="preserve"> – </w:t>
            </w:r>
            <w:r w:rsidR="008F47D0">
              <w:rPr>
                <w:rFonts w:cs="Arial"/>
                <w:sz w:val="16"/>
                <w:szCs w:val="16"/>
              </w:rPr>
              <w:t>X</w:t>
            </w:r>
            <w:r w:rsidR="00F42422">
              <w:rPr>
                <w:rFonts w:cs="Arial"/>
                <w:sz w:val="16"/>
                <w:szCs w:val="16"/>
              </w:rPr>
              <w:t>I</w:t>
            </w:r>
            <w:r w:rsidR="00206F15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 xml:space="preserve">      </w:t>
            </w:r>
          </w:p>
        </w:tc>
      </w:tr>
      <w:tr w:rsidR="00B92B28" w:rsidRPr="00366025" w14:paraId="5FDFD238" w14:textId="77777777" w:rsidTr="00B92B28"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E32C5C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D98076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F2218AA" w14:textId="77777777" w:rsidR="00B92B28" w:rsidRPr="000C2149" w:rsidRDefault="00B92B28" w:rsidP="00B92B28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A191DE2" w14:textId="77777777" w:rsidR="00B92B28" w:rsidRPr="000C2149" w:rsidRDefault="00B92B28" w:rsidP="00B92B2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9C1EC7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00556A33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67D7D8F4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bottom"/>
          </w:tcPr>
          <w:p w14:paraId="5EAAF758" w14:textId="77777777" w:rsidR="00B92B28" w:rsidRPr="000C2149" w:rsidRDefault="00B92B28" w:rsidP="00B92B2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structure in %</w:t>
            </w:r>
          </w:p>
        </w:tc>
      </w:tr>
      <w:tr w:rsidR="00B92B28" w:rsidRPr="00366025" w14:paraId="4D7FF0D4" w14:textId="77777777" w:rsidTr="00B92B2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289093B9" w14:textId="77777777" w:rsidR="00B92B28" w:rsidRPr="00366025" w:rsidRDefault="00B92B28" w:rsidP="00B92B28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 (country of consignment)</w:t>
            </w:r>
          </w:p>
        </w:tc>
      </w:tr>
      <w:tr w:rsidR="00F42422" w:rsidRPr="00366025" w14:paraId="2D900DF1" w14:textId="77777777" w:rsidTr="00A43C7B">
        <w:tc>
          <w:tcPr>
            <w:tcW w:w="2268" w:type="dxa"/>
            <w:vAlign w:val="center"/>
          </w:tcPr>
          <w:p w14:paraId="4046DFF0" w14:textId="77777777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7A09DBBE" w14:textId="22279096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240.7</w:t>
            </w:r>
          </w:p>
        </w:tc>
        <w:tc>
          <w:tcPr>
            <w:tcW w:w="772" w:type="dxa"/>
            <w:vAlign w:val="bottom"/>
          </w:tcPr>
          <w:p w14:paraId="673FF4E4" w14:textId="2629E337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67.3</w:t>
            </w:r>
          </w:p>
        </w:tc>
        <w:tc>
          <w:tcPr>
            <w:tcW w:w="772" w:type="dxa"/>
            <w:vAlign w:val="bottom"/>
          </w:tcPr>
          <w:p w14:paraId="1BA2CC30" w14:textId="51FF33E0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671" w:type="dxa"/>
            <w:vAlign w:val="bottom"/>
          </w:tcPr>
          <w:p w14:paraId="4F7FFC7E" w14:textId="38E7D67A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106.1</w:t>
            </w:r>
          </w:p>
        </w:tc>
        <w:tc>
          <w:tcPr>
            <w:tcW w:w="671" w:type="dxa"/>
            <w:vAlign w:val="bottom"/>
          </w:tcPr>
          <w:p w14:paraId="7C064A4E" w14:textId="142025D4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113.6</w:t>
            </w:r>
          </w:p>
        </w:tc>
        <w:tc>
          <w:tcPr>
            <w:tcW w:w="670" w:type="dxa"/>
            <w:vAlign w:val="bottom"/>
          </w:tcPr>
          <w:p w14:paraId="185D9F0E" w14:textId="3B76AC7A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106.7</w:t>
            </w:r>
          </w:p>
        </w:tc>
        <w:tc>
          <w:tcPr>
            <w:tcW w:w="644" w:type="dxa"/>
            <w:vAlign w:val="bottom"/>
          </w:tcPr>
          <w:p w14:paraId="5AAB945B" w14:textId="3283C001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28.1</w:t>
            </w:r>
          </w:p>
        </w:tc>
        <w:tc>
          <w:tcPr>
            <w:tcW w:w="644" w:type="dxa"/>
            <w:vAlign w:val="bottom"/>
          </w:tcPr>
          <w:p w14:paraId="036750B6" w14:textId="07AC82D9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27.3</w:t>
            </w:r>
          </w:p>
        </w:tc>
      </w:tr>
      <w:tr w:rsidR="00F42422" w:rsidRPr="00366025" w14:paraId="01B4AC8A" w14:textId="77777777" w:rsidTr="00A43C7B">
        <w:tc>
          <w:tcPr>
            <w:tcW w:w="2268" w:type="dxa"/>
            <w:vAlign w:val="center"/>
          </w:tcPr>
          <w:p w14:paraId="0A739665" w14:textId="77777777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Russia </w:t>
            </w:r>
          </w:p>
        </w:tc>
        <w:tc>
          <w:tcPr>
            <w:tcW w:w="911" w:type="dxa"/>
            <w:vAlign w:val="bottom"/>
          </w:tcPr>
          <w:p w14:paraId="0F5D4AE1" w14:textId="1005E09A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67.3</w:t>
            </w:r>
          </w:p>
        </w:tc>
        <w:tc>
          <w:tcPr>
            <w:tcW w:w="772" w:type="dxa"/>
            <w:vAlign w:val="bottom"/>
          </w:tcPr>
          <w:p w14:paraId="090E5755" w14:textId="5083C735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18.8</w:t>
            </w:r>
          </w:p>
        </w:tc>
        <w:tc>
          <w:tcPr>
            <w:tcW w:w="772" w:type="dxa"/>
            <w:vAlign w:val="bottom"/>
          </w:tcPr>
          <w:p w14:paraId="06391732" w14:textId="010B94F0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671" w:type="dxa"/>
            <w:vAlign w:val="bottom"/>
          </w:tcPr>
          <w:p w14:paraId="573B9F4C" w14:textId="01C40668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132.3</w:t>
            </w:r>
          </w:p>
        </w:tc>
        <w:tc>
          <w:tcPr>
            <w:tcW w:w="671" w:type="dxa"/>
            <w:vAlign w:val="bottom"/>
          </w:tcPr>
          <w:p w14:paraId="255B010D" w14:textId="3B99EB73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141.6</w:t>
            </w:r>
          </w:p>
        </w:tc>
        <w:tc>
          <w:tcPr>
            <w:tcW w:w="670" w:type="dxa"/>
            <w:vAlign w:val="bottom"/>
          </w:tcPr>
          <w:p w14:paraId="2F440C6A" w14:textId="2FDBFF52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133.1</w:t>
            </w:r>
          </w:p>
        </w:tc>
        <w:tc>
          <w:tcPr>
            <w:tcW w:w="644" w:type="dxa"/>
            <w:vAlign w:val="bottom"/>
          </w:tcPr>
          <w:p w14:paraId="609D1D4A" w14:textId="6DBC0890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644" w:type="dxa"/>
            <w:vAlign w:val="bottom"/>
          </w:tcPr>
          <w:p w14:paraId="06799779" w14:textId="0B078792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7.6</w:t>
            </w:r>
          </w:p>
        </w:tc>
      </w:tr>
      <w:tr w:rsidR="00F42422" w:rsidRPr="00366025" w14:paraId="177095D4" w14:textId="77777777" w:rsidTr="00A43C7B">
        <w:tc>
          <w:tcPr>
            <w:tcW w:w="2268" w:type="dxa"/>
            <w:vAlign w:val="center"/>
          </w:tcPr>
          <w:p w14:paraId="0B4BEAB9" w14:textId="77777777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  China</w:t>
            </w:r>
          </w:p>
        </w:tc>
        <w:tc>
          <w:tcPr>
            <w:tcW w:w="911" w:type="dxa"/>
            <w:vAlign w:val="bottom"/>
          </w:tcPr>
          <w:p w14:paraId="7A7884B6" w14:textId="06EF1724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64.2</w:t>
            </w:r>
          </w:p>
        </w:tc>
        <w:tc>
          <w:tcPr>
            <w:tcW w:w="772" w:type="dxa"/>
            <w:vAlign w:val="bottom"/>
          </w:tcPr>
          <w:p w14:paraId="7C883237" w14:textId="3F073F9D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772" w:type="dxa"/>
            <w:vAlign w:val="bottom"/>
          </w:tcPr>
          <w:p w14:paraId="0FFB5F7F" w14:textId="31B0FE63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671" w:type="dxa"/>
            <w:vAlign w:val="bottom"/>
          </w:tcPr>
          <w:p w14:paraId="398B33D3" w14:textId="42B185FF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111.8</w:t>
            </w:r>
          </w:p>
        </w:tc>
        <w:tc>
          <w:tcPr>
            <w:tcW w:w="671" w:type="dxa"/>
            <w:vAlign w:val="bottom"/>
          </w:tcPr>
          <w:p w14:paraId="2C4FF155" w14:textId="3B16BA8B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119.6</w:t>
            </w:r>
          </w:p>
        </w:tc>
        <w:tc>
          <w:tcPr>
            <w:tcW w:w="670" w:type="dxa"/>
            <w:vAlign w:val="bottom"/>
          </w:tcPr>
          <w:p w14:paraId="11EA0EE4" w14:textId="649F5F97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112.5</w:t>
            </w:r>
          </w:p>
        </w:tc>
        <w:tc>
          <w:tcPr>
            <w:tcW w:w="644" w:type="dxa"/>
            <w:vAlign w:val="bottom"/>
          </w:tcPr>
          <w:p w14:paraId="5B49FF78" w14:textId="48EF4A5E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644" w:type="dxa"/>
            <w:vAlign w:val="bottom"/>
          </w:tcPr>
          <w:p w14:paraId="40DA72BD" w14:textId="168B6D80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7.3</w:t>
            </w:r>
          </w:p>
        </w:tc>
      </w:tr>
      <w:tr w:rsidR="00F42422" w:rsidRPr="00366025" w14:paraId="53DE6448" w14:textId="77777777" w:rsidTr="00A43C7B">
        <w:tc>
          <w:tcPr>
            <w:tcW w:w="2268" w:type="dxa"/>
            <w:vAlign w:val="center"/>
          </w:tcPr>
          <w:p w14:paraId="55309F56" w14:textId="77777777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Netherlands</w:t>
            </w:r>
          </w:p>
        </w:tc>
        <w:tc>
          <w:tcPr>
            <w:tcW w:w="911" w:type="dxa"/>
            <w:vAlign w:val="bottom"/>
          </w:tcPr>
          <w:p w14:paraId="455D7E5C" w14:textId="278615D7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49.2</w:t>
            </w:r>
          </w:p>
        </w:tc>
        <w:tc>
          <w:tcPr>
            <w:tcW w:w="772" w:type="dxa"/>
            <w:vAlign w:val="bottom"/>
          </w:tcPr>
          <w:p w14:paraId="2EC55A47" w14:textId="56D5F986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13.8</w:t>
            </w:r>
          </w:p>
        </w:tc>
        <w:tc>
          <w:tcPr>
            <w:tcW w:w="772" w:type="dxa"/>
            <w:vAlign w:val="bottom"/>
          </w:tcPr>
          <w:p w14:paraId="64251AE0" w14:textId="47E76F7D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671" w:type="dxa"/>
            <w:vAlign w:val="bottom"/>
          </w:tcPr>
          <w:p w14:paraId="7E84EF58" w14:textId="46F240F5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101.8</w:t>
            </w:r>
          </w:p>
        </w:tc>
        <w:tc>
          <w:tcPr>
            <w:tcW w:w="671" w:type="dxa"/>
            <w:vAlign w:val="bottom"/>
          </w:tcPr>
          <w:p w14:paraId="4CDEF95B" w14:textId="26C8EBB5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109.2</w:t>
            </w:r>
          </w:p>
        </w:tc>
        <w:tc>
          <w:tcPr>
            <w:tcW w:w="670" w:type="dxa"/>
            <w:vAlign w:val="bottom"/>
          </w:tcPr>
          <w:p w14:paraId="2110F19A" w14:textId="05F58FDC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102.5</w:t>
            </w:r>
          </w:p>
        </w:tc>
        <w:tc>
          <w:tcPr>
            <w:tcW w:w="644" w:type="dxa"/>
            <w:vAlign w:val="bottom"/>
          </w:tcPr>
          <w:p w14:paraId="221156BF" w14:textId="6C333830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6.0</w:t>
            </w:r>
          </w:p>
        </w:tc>
        <w:tc>
          <w:tcPr>
            <w:tcW w:w="644" w:type="dxa"/>
            <w:vAlign w:val="bottom"/>
          </w:tcPr>
          <w:p w14:paraId="0E39A0E7" w14:textId="7CBAB10C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5.6</w:t>
            </w:r>
          </w:p>
        </w:tc>
      </w:tr>
      <w:tr w:rsidR="00F42422" w:rsidRPr="00366025" w14:paraId="2360D431" w14:textId="77777777" w:rsidTr="00A43C7B">
        <w:tc>
          <w:tcPr>
            <w:tcW w:w="2268" w:type="dxa"/>
            <w:vAlign w:val="center"/>
          </w:tcPr>
          <w:p w14:paraId="15B9F800" w14:textId="77777777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 Italy</w:t>
            </w:r>
          </w:p>
        </w:tc>
        <w:tc>
          <w:tcPr>
            <w:tcW w:w="911" w:type="dxa"/>
            <w:vAlign w:val="bottom"/>
          </w:tcPr>
          <w:p w14:paraId="1A6BC350" w14:textId="72A52B4C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772" w:type="dxa"/>
            <w:vAlign w:val="bottom"/>
          </w:tcPr>
          <w:p w14:paraId="33308717" w14:textId="19E2E600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772" w:type="dxa"/>
            <w:vAlign w:val="bottom"/>
          </w:tcPr>
          <w:p w14:paraId="67BB4B94" w14:textId="45143688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671" w:type="dxa"/>
            <w:vAlign w:val="bottom"/>
          </w:tcPr>
          <w:p w14:paraId="174F5EE2" w14:textId="57CC75E0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103.1</w:t>
            </w:r>
          </w:p>
        </w:tc>
        <w:tc>
          <w:tcPr>
            <w:tcW w:w="671" w:type="dxa"/>
            <w:vAlign w:val="bottom"/>
          </w:tcPr>
          <w:p w14:paraId="5AF7D014" w14:textId="0F23C478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110.6</w:t>
            </w:r>
          </w:p>
        </w:tc>
        <w:tc>
          <w:tcPr>
            <w:tcW w:w="670" w:type="dxa"/>
            <w:vAlign w:val="bottom"/>
          </w:tcPr>
          <w:p w14:paraId="6FF67025" w14:textId="0C7EBE1E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644" w:type="dxa"/>
            <w:vAlign w:val="bottom"/>
          </w:tcPr>
          <w:p w14:paraId="5C393653" w14:textId="20843894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44" w:type="dxa"/>
            <w:vAlign w:val="bottom"/>
          </w:tcPr>
          <w:p w14:paraId="19E5E3CC" w14:textId="1133127E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5.1</w:t>
            </w:r>
          </w:p>
        </w:tc>
      </w:tr>
      <w:tr w:rsidR="00F42422" w:rsidRPr="00366025" w14:paraId="600287BA" w14:textId="77777777" w:rsidTr="00A43C7B">
        <w:tc>
          <w:tcPr>
            <w:tcW w:w="2268" w:type="dxa"/>
            <w:vAlign w:val="center"/>
          </w:tcPr>
          <w:p w14:paraId="54B90F6D" w14:textId="310D743C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 France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vAlign w:val="bottom"/>
          </w:tcPr>
          <w:p w14:paraId="5A91A834" w14:textId="496CA7C8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772" w:type="dxa"/>
            <w:vAlign w:val="bottom"/>
          </w:tcPr>
          <w:p w14:paraId="20EECA67" w14:textId="4EA49E14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772" w:type="dxa"/>
            <w:vAlign w:val="bottom"/>
          </w:tcPr>
          <w:p w14:paraId="03D7A065" w14:textId="76B1E0AA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671" w:type="dxa"/>
            <w:vAlign w:val="bottom"/>
          </w:tcPr>
          <w:p w14:paraId="02310768" w14:textId="4FA6A115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103.7</w:t>
            </w:r>
          </w:p>
        </w:tc>
        <w:tc>
          <w:tcPr>
            <w:tcW w:w="671" w:type="dxa"/>
            <w:vAlign w:val="bottom"/>
          </w:tcPr>
          <w:p w14:paraId="2DF5C38D" w14:textId="7ECFE9DF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111.4</w:t>
            </w:r>
          </w:p>
        </w:tc>
        <w:tc>
          <w:tcPr>
            <w:tcW w:w="670" w:type="dxa"/>
            <w:vAlign w:val="bottom"/>
          </w:tcPr>
          <w:p w14:paraId="485BB67D" w14:textId="4744B213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44" w:type="dxa"/>
            <w:vAlign w:val="bottom"/>
          </w:tcPr>
          <w:p w14:paraId="0174C815" w14:textId="3CF669F7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644" w:type="dxa"/>
            <w:vAlign w:val="bottom"/>
          </w:tcPr>
          <w:p w14:paraId="782C8BF7" w14:textId="0302CD1A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</w:tr>
      <w:tr w:rsidR="00F42422" w:rsidRPr="00366025" w14:paraId="7EE7C680" w14:textId="77777777" w:rsidTr="00A43C7B">
        <w:tc>
          <w:tcPr>
            <w:tcW w:w="2268" w:type="dxa"/>
            <w:vAlign w:val="center"/>
          </w:tcPr>
          <w:p w14:paraId="5C1DDFD5" w14:textId="3D6E3767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 w:rsidRPr="00366025">
              <w:rPr>
                <w:rFonts w:cs="Arial"/>
                <w:sz w:val="16"/>
                <w:szCs w:val="16"/>
              </w:rPr>
              <w:t>Czech</w:t>
            </w:r>
            <w:r>
              <w:rPr>
                <w:rFonts w:cs="Arial"/>
                <w:sz w:val="16"/>
                <w:szCs w:val="16"/>
              </w:rPr>
              <w:t xml:space="preserve"> Republic </w:t>
            </w:r>
          </w:p>
        </w:tc>
        <w:tc>
          <w:tcPr>
            <w:tcW w:w="911" w:type="dxa"/>
            <w:vAlign w:val="bottom"/>
          </w:tcPr>
          <w:p w14:paraId="0120D27D" w14:textId="4A1C67D8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772" w:type="dxa"/>
            <w:vAlign w:val="bottom"/>
          </w:tcPr>
          <w:p w14:paraId="6337AC4C" w14:textId="35193DBF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772" w:type="dxa"/>
            <w:vAlign w:val="bottom"/>
          </w:tcPr>
          <w:p w14:paraId="69D9C3DD" w14:textId="774C98DC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671" w:type="dxa"/>
            <w:vAlign w:val="bottom"/>
          </w:tcPr>
          <w:p w14:paraId="623BDBEF" w14:textId="6B971CE3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671" w:type="dxa"/>
            <w:vAlign w:val="bottom"/>
          </w:tcPr>
          <w:p w14:paraId="2D715A2F" w14:textId="637CFDEF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114.0</w:t>
            </w:r>
          </w:p>
        </w:tc>
        <w:tc>
          <w:tcPr>
            <w:tcW w:w="670" w:type="dxa"/>
            <w:vAlign w:val="bottom"/>
          </w:tcPr>
          <w:p w14:paraId="709D884D" w14:textId="5C1B5101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107.0</w:t>
            </w:r>
          </w:p>
        </w:tc>
        <w:tc>
          <w:tcPr>
            <w:tcW w:w="644" w:type="dxa"/>
            <w:vAlign w:val="bottom"/>
          </w:tcPr>
          <w:p w14:paraId="6682D9E5" w14:textId="4CB06027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4.0</w:t>
            </w:r>
          </w:p>
        </w:tc>
        <w:tc>
          <w:tcPr>
            <w:tcW w:w="644" w:type="dxa"/>
            <w:vAlign w:val="bottom"/>
          </w:tcPr>
          <w:p w14:paraId="44EE23FF" w14:textId="4274615C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3.9</w:t>
            </w:r>
          </w:p>
        </w:tc>
      </w:tr>
      <w:tr w:rsidR="00F42422" w:rsidRPr="00366025" w14:paraId="308A9ACC" w14:textId="77777777" w:rsidTr="00A43C7B">
        <w:tc>
          <w:tcPr>
            <w:tcW w:w="2268" w:type="dxa"/>
            <w:vAlign w:val="center"/>
          </w:tcPr>
          <w:p w14:paraId="1CB706AD" w14:textId="4C52BB3D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8. Belgium</w:t>
            </w:r>
          </w:p>
        </w:tc>
        <w:tc>
          <w:tcPr>
            <w:tcW w:w="911" w:type="dxa"/>
            <w:vAlign w:val="bottom"/>
          </w:tcPr>
          <w:p w14:paraId="3487DD29" w14:textId="5E582E81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33.6</w:t>
            </w:r>
          </w:p>
        </w:tc>
        <w:tc>
          <w:tcPr>
            <w:tcW w:w="772" w:type="dxa"/>
            <w:vAlign w:val="bottom"/>
          </w:tcPr>
          <w:p w14:paraId="5B3C3E37" w14:textId="3DE127EA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772" w:type="dxa"/>
            <w:vAlign w:val="bottom"/>
          </w:tcPr>
          <w:p w14:paraId="312BB965" w14:textId="7F854747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671" w:type="dxa"/>
            <w:vAlign w:val="bottom"/>
          </w:tcPr>
          <w:p w14:paraId="7574235E" w14:textId="73950F1A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110.9</w:t>
            </w:r>
          </w:p>
        </w:tc>
        <w:tc>
          <w:tcPr>
            <w:tcW w:w="671" w:type="dxa"/>
            <w:vAlign w:val="bottom"/>
          </w:tcPr>
          <w:p w14:paraId="037DB886" w14:textId="6D0FA4BF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118.8</w:t>
            </w:r>
          </w:p>
        </w:tc>
        <w:tc>
          <w:tcPr>
            <w:tcW w:w="670" w:type="dxa"/>
            <w:vAlign w:val="bottom"/>
          </w:tcPr>
          <w:p w14:paraId="091CAB66" w14:textId="2BC2CD05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111.6</w:t>
            </w:r>
          </w:p>
        </w:tc>
        <w:tc>
          <w:tcPr>
            <w:tcW w:w="644" w:type="dxa"/>
            <w:vAlign w:val="bottom"/>
          </w:tcPr>
          <w:p w14:paraId="2BE81CCE" w14:textId="1415A8D6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644" w:type="dxa"/>
            <w:vAlign w:val="bottom"/>
          </w:tcPr>
          <w:p w14:paraId="02A5DFE2" w14:textId="3A2F688D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3.8</w:t>
            </w:r>
          </w:p>
        </w:tc>
      </w:tr>
      <w:tr w:rsidR="00F42422" w:rsidRPr="00366025" w14:paraId="1DFCFAEB" w14:textId="77777777" w:rsidTr="00A43C7B">
        <w:tc>
          <w:tcPr>
            <w:tcW w:w="2268" w:type="dxa"/>
            <w:vAlign w:val="center"/>
          </w:tcPr>
          <w:p w14:paraId="506158B5" w14:textId="607075D3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United Kingdom</w:t>
            </w:r>
          </w:p>
        </w:tc>
        <w:tc>
          <w:tcPr>
            <w:tcW w:w="911" w:type="dxa"/>
            <w:vAlign w:val="bottom"/>
          </w:tcPr>
          <w:p w14:paraId="4194E501" w14:textId="4676A7D5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772" w:type="dxa"/>
            <w:vAlign w:val="bottom"/>
          </w:tcPr>
          <w:p w14:paraId="08223B9F" w14:textId="254A232C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772" w:type="dxa"/>
            <w:vAlign w:val="bottom"/>
          </w:tcPr>
          <w:p w14:paraId="2455F797" w14:textId="71E71127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5.4</w:t>
            </w:r>
          </w:p>
        </w:tc>
        <w:tc>
          <w:tcPr>
            <w:tcW w:w="671" w:type="dxa"/>
            <w:vAlign w:val="bottom"/>
          </w:tcPr>
          <w:p w14:paraId="11081182" w14:textId="6FC3B8DD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103.9</w:t>
            </w:r>
          </w:p>
        </w:tc>
        <w:tc>
          <w:tcPr>
            <w:tcW w:w="671" w:type="dxa"/>
            <w:vAlign w:val="bottom"/>
          </w:tcPr>
          <w:p w14:paraId="7D945DCC" w14:textId="579EF033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111.0</w:t>
            </w:r>
          </w:p>
        </w:tc>
        <w:tc>
          <w:tcPr>
            <w:tcW w:w="670" w:type="dxa"/>
            <w:vAlign w:val="bottom"/>
          </w:tcPr>
          <w:p w14:paraId="3FDF5671" w14:textId="2E2FC9D9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104.5</w:t>
            </w:r>
          </w:p>
        </w:tc>
        <w:tc>
          <w:tcPr>
            <w:tcW w:w="644" w:type="dxa"/>
            <w:vAlign w:val="bottom"/>
          </w:tcPr>
          <w:p w14:paraId="7604064A" w14:textId="385FF094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644" w:type="dxa"/>
            <w:vAlign w:val="bottom"/>
          </w:tcPr>
          <w:p w14:paraId="13722B8A" w14:textId="5267FB99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2.6</w:t>
            </w:r>
          </w:p>
        </w:tc>
      </w:tr>
      <w:tr w:rsidR="00F42422" w:rsidRPr="00366025" w14:paraId="1EEC315F" w14:textId="77777777" w:rsidTr="00A43C7B">
        <w:tc>
          <w:tcPr>
            <w:tcW w:w="2268" w:type="dxa"/>
            <w:vAlign w:val="center"/>
          </w:tcPr>
          <w:p w14:paraId="0D32BC2D" w14:textId="4A3D8AD0" w:rsidR="00F42422" w:rsidRPr="0038490F" w:rsidRDefault="00F42422" w:rsidP="00F42422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  <w:lang w:val="en-US"/>
              </w:rPr>
              <w:t>Sweden</w:t>
            </w:r>
          </w:p>
        </w:tc>
        <w:tc>
          <w:tcPr>
            <w:tcW w:w="911" w:type="dxa"/>
            <w:vAlign w:val="bottom"/>
          </w:tcPr>
          <w:p w14:paraId="6E69C3AA" w14:textId="06ACFB7A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772" w:type="dxa"/>
            <w:vAlign w:val="bottom"/>
          </w:tcPr>
          <w:p w14:paraId="6A844F3C" w14:textId="443F4345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5.9</w:t>
            </w:r>
          </w:p>
        </w:tc>
        <w:tc>
          <w:tcPr>
            <w:tcW w:w="772" w:type="dxa"/>
            <w:vAlign w:val="bottom"/>
          </w:tcPr>
          <w:p w14:paraId="70E0A203" w14:textId="27E2035B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671" w:type="dxa"/>
            <w:vAlign w:val="bottom"/>
          </w:tcPr>
          <w:p w14:paraId="74B43889" w14:textId="495DCD32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109.1</w:t>
            </w:r>
          </w:p>
        </w:tc>
        <w:tc>
          <w:tcPr>
            <w:tcW w:w="671" w:type="dxa"/>
            <w:vAlign w:val="bottom"/>
          </w:tcPr>
          <w:p w14:paraId="40E9CBE4" w14:textId="44CAA1AC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117.0</w:t>
            </w:r>
          </w:p>
        </w:tc>
        <w:tc>
          <w:tcPr>
            <w:tcW w:w="670" w:type="dxa"/>
            <w:vAlign w:val="bottom"/>
          </w:tcPr>
          <w:p w14:paraId="643FC7DC" w14:textId="6FF63DE4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109.8</w:t>
            </w:r>
          </w:p>
        </w:tc>
        <w:tc>
          <w:tcPr>
            <w:tcW w:w="644" w:type="dxa"/>
            <w:vAlign w:val="bottom"/>
          </w:tcPr>
          <w:p w14:paraId="7DE3418C" w14:textId="2D9BFA93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644" w:type="dxa"/>
            <w:vAlign w:val="bottom"/>
          </w:tcPr>
          <w:p w14:paraId="12569704" w14:textId="1F179B62" w:rsidR="00F42422" w:rsidRPr="0038490F" w:rsidRDefault="00F42422" w:rsidP="00F42422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2.4</w:t>
            </w:r>
          </w:p>
        </w:tc>
      </w:tr>
    </w:tbl>
    <w:p w14:paraId="45A56DC0" w14:textId="5F1DD45F" w:rsidR="0038490F" w:rsidRPr="003F16AB" w:rsidRDefault="0038490F" w:rsidP="0038490F">
      <w:pPr>
        <w:pStyle w:val="Nagwek1"/>
        <w:rPr>
          <w:lang w:val="en-US"/>
        </w:rPr>
      </w:pPr>
      <w:r w:rsidRPr="003F16AB">
        <w:rPr>
          <w:lang w:val="en-US"/>
        </w:rPr>
        <w:t>Import</w:t>
      </w:r>
      <w:r w:rsidR="003F16AB" w:rsidRPr="003F16AB">
        <w:rPr>
          <w:lang w:val="en-US"/>
        </w:rPr>
        <w:t>s</w:t>
      </w:r>
      <w:r w:rsidRPr="003F16AB">
        <w:rPr>
          <w:lang w:val="en-US"/>
        </w:rPr>
        <w:t xml:space="preserve"> </w:t>
      </w:r>
      <w:r w:rsidR="003F16AB" w:rsidRPr="003F16AB">
        <w:rPr>
          <w:lang w:val="en-US"/>
        </w:rPr>
        <w:t>by country of consignment</w:t>
      </w:r>
      <w:r w:rsidRPr="003F16AB">
        <w:rPr>
          <w:lang w:val="en-US"/>
        </w:rPr>
        <w:t xml:space="preserve"> </w:t>
      </w:r>
      <w:r w:rsidR="003F16AB">
        <w:rPr>
          <w:lang w:val="en-US"/>
        </w:rPr>
        <w:t>–</w:t>
      </w:r>
      <w:r w:rsidR="003F16AB" w:rsidRPr="003F16AB">
        <w:rPr>
          <w:lang w:val="en-US"/>
        </w:rPr>
        <w:t xml:space="preserve"> </w:t>
      </w:r>
      <w:r w:rsidR="003F16AB">
        <w:rPr>
          <w:lang w:val="en-US"/>
        </w:rPr>
        <w:t>by countries</w:t>
      </w:r>
    </w:p>
    <w:p w14:paraId="4A59023D" w14:textId="408CC9B3" w:rsidR="00B92B28" w:rsidRDefault="00CB2E8F" w:rsidP="00366025">
      <w:pPr>
        <w:rPr>
          <w:b/>
          <w:noProof/>
          <w:spacing w:val="-2"/>
          <w:szCs w:val="19"/>
          <w:lang w:val="en-US" w:eastAsia="pl-PL"/>
        </w:rPr>
      </w:pPr>
      <w:r w:rsidRPr="005A136A">
        <w:rPr>
          <w:rFonts w:cs="Arial"/>
          <w:szCs w:val="19"/>
          <w:lang w:val="en"/>
        </w:rPr>
        <w:t>The share of Germany in imports by country of consignment to import</w:t>
      </w:r>
      <w:r w:rsidR="00856331">
        <w:rPr>
          <w:rFonts w:cs="Arial"/>
          <w:szCs w:val="19"/>
          <w:lang w:val="en"/>
        </w:rPr>
        <w:t>s</w:t>
      </w:r>
      <w:r w:rsidRPr="005A136A">
        <w:rPr>
          <w:rFonts w:cs="Arial"/>
          <w:szCs w:val="19"/>
          <w:lang w:val="en"/>
        </w:rPr>
        <w:t xml:space="preserve"> by country of origin was higher by</w:t>
      </w:r>
      <w:r w:rsidR="009C17B6" w:rsidRPr="00CB2E8F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4.</w:t>
      </w:r>
      <w:r w:rsidR="00F072DC">
        <w:rPr>
          <w:rFonts w:cs="Arial"/>
          <w:lang w:val="en-US"/>
        </w:rPr>
        <w:t>9</w:t>
      </w:r>
      <w:r>
        <w:rPr>
          <w:rFonts w:cs="Arial"/>
          <w:lang w:val="en-US"/>
        </w:rPr>
        <w:t xml:space="preserve"> pp</w:t>
      </w:r>
      <w:r w:rsidR="009C17B6" w:rsidRPr="00CB2E8F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accordingly the share of the Netherlands was higher by</w:t>
      </w:r>
      <w:r w:rsidR="009C17B6" w:rsidRPr="00CB2E8F">
        <w:rPr>
          <w:rFonts w:cs="Arial"/>
          <w:lang w:val="en-US"/>
        </w:rPr>
        <w:t xml:space="preserve"> </w:t>
      </w:r>
      <w:r w:rsidR="00782B51">
        <w:rPr>
          <w:rFonts w:cs="Arial"/>
          <w:lang w:val="en-US"/>
        </w:rPr>
        <w:t>1.9</w:t>
      </w:r>
      <w:r w:rsidR="0099454C" w:rsidRPr="00CB2E8F">
        <w:rPr>
          <w:rFonts w:cs="Arial"/>
          <w:lang w:val="en-US"/>
        </w:rPr>
        <w:t xml:space="preserve"> pp</w:t>
      </w:r>
      <w:r w:rsidR="00782B51">
        <w:rPr>
          <w:rFonts w:cs="Arial"/>
          <w:lang w:val="en-US"/>
        </w:rPr>
        <w:t xml:space="preserve">, </w:t>
      </w:r>
      <w:r w:rsidR="00206F15" w:rsidRPr="00CB2E8F">
        <w:rPr>
          <w:rFonts w:cs="Arial"/>
          <w:lang w:val="en-US"/>
        </w:rPr>
        <w:t>Belgi</w:t>
      </w:r>
      <w:r w:rsidR="00206F15">
        <w:rPr>
          <w:rFonts w:cs="Arial"/>
          <w:lang w:val="en-US"/>
        </w:rPr>
        <w:t>um by 1.</w:t>
      </w:r>
      <w:r w:rsidR="008F47D0">
        <w:rPr>
          <w:rFonts w:cs="Arial"/>
          <w:lang w:val="en-US"/>
        </w:rPr>
        <w:t>3</w:t>
      </w:r>
      <w:r w:rsidR="00782B51" w:rsidRPr="007D45CC">
        <w:rPr>
          <w:rFonts w:cs="Arial"/>
          <w:szCs w:val="19"/>
          <w:lang w:val="en-US"/>
        </w:rPr>
        <w:t xml:space="preserve"> pp</w:t>
      </w:r>
      <w:r w:rsidR="00D725C5" w:rsidRPr="007D45CC">
        <w:rPr>
          <w:rFonts w:cs="Arial"/>
          <w:szCs w:val="19"/>
          <w:lang w:val="en-US"/>
        </w:rPr>
        <w:t xml:space="preserve">, </w:t>
      </w:r>
      <w:r w:rsidR="003201F6" w:rsidRPr="007D45CC">
        <w:rPr>
          <w:rFonts w:cs="Arial"/>
          <w:szCs w:val="19"/>
          <w:lang w:val="en-US"/>
        </w:rPr>
        <w:t>Czech</w:t>
      </w:r>
      <w:r w:rsidR="003201F6">
        <w:rPr>
          <w:rFonts w:cs="Arial"/>
          <w:szCs w:val="19"/>
          <w:lang w:val="en-US"/>
        </w:rPr>
        <w:t xml:space="preserve"> </w:t>
      </w:r>
      <w:r w:rsidR="003201F6" w:rsidRPr="00D725C5">
        <w:rPr>
          <w:rFonts w:cs="Arial"/>
          <w:szCs w:val="19"/>
          <w:lang w:val="en-US"/>
        </w:rPr>
        <w:t>Republic</w:t>
      </w:r>
      <w:r w:rsidR="003201F6">
        <w:rPr>
          <w:rFonts w:cs="Arial"/>
          <w:lang w:val="en-US"/>
        </w:rPr>
        <w:t xml:space="preserve"> by</w:t>
      </w:r>
      <w:r w:rsidR="003201F6" w:rsidRPr="00CB2E8F">
        <w:rPr>
          <w:rFonts w:cs="Arial"/>
          <w:lang w:val="en-US"/>
        </w:rPr>
        <w:t xml:space="preserve"> </w:t>
      </w:r>
      <w:r w:rsidR="003201F6">
        <w:rPr>
          <w:rFonts w:cs="Arial"/>
          <w:lang w:val="en-US"/>
        </w:rPr>
        <w:t>0.</w:t>
      </w:r>
      <w:r w:rsidR="000F7537">
        <w:rPr>
          <w:rFonts w:cs="Arial"/>
          <w:lang w:val="en-US"/>
        </w:rPr>
        <w:t>5</w:t>
      </w:r>
      <w:r w:rsidR="003201F6" w:rsidRPr="00CB2E8F">
        <w:rPr>
          <w:rFonts w:cs="Arial"/>
          <w:lang w:val="en-US"/>
        </w:rPr>
        <w:t xml:space="preserve"> pp</w:t>
      </w:r>
      <w:r w:rsidR="003201F6" w:rsidRPr="007D45CC">
        <w:rPr>
          <w:rFonts w:cs="Arial"/>
          <w:szCs w:val="19"/>
          <w:lang w:val="en-US"/>
        </w:rPr>
        <w:t xml:space="preserve"> </w:t>
      </w:r>
      <w:r w:rsidR="003201F6">
        <w:rPr>
          <w:rFonts w:cs="Arial"/>
          <w:szCs w:val="19"/>
          <w:lang w:val="en-US"/>
        </w:rPr>
        <w:t>and</w:t>
      </w:r>
      <w:r w:rsidR="003201F6" w:rsidRPr="00D725C5">
        <w:rPr>
          <w:rFonts w:cs="Arial"/>
          <w:szCs w:val="19"/>
          <w:lang w:val="en-US"/>
        </w:rPr>
        <w:t xml:space="preserve"> </w:t>
      </w:r>
      <w:r w:rsidR="007D45CC" w:rsidRPr="007D45CC">
        <w:rPr>
          <w:rFonts w:cs="Arial"/>
          <w:szCs w:val="19"/>
          <w:lang w:val="en-US"/>
        </w:rPr>
        <w:t>Russia</w:t>
      </w:r>
      <w:r w:rsidR="003201F6" w:rsidRPr="003201F6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>by</w:t>
      </w:r>
      <w:r w:rsidR="0099454C" w:rsidRPr="00CB2E8F">
        <w:rPr>
          <w:rFonts w:cs="Arial"/>
          <w:lang w:val="en-US"/>
        </w:rPr>
        <w:t xml:space="preserve"> </w:t>
      </w:r>
      <w:r w:rsidR="00206F15">
        <w:rPr>
          <w:rFonts w:cs="Arial"/>
          <w:lang w:val="en-US"/>
        </w:rPr>
        <w:t>0.</w:t>
      </w:r>
      <w:r w:rsidR="00F42422">
        <w:rPr>
          <w:rFonts w:cs="Arial"/>
          <w:lang w:val="en-US"/>
        </w:rPr>
        <w:t>3</w:t>
      </w:r>
      <w:r w:rsidR="00F657FD" w:rsidRPr="00CB2E8F">
        <w:rPr>
          <w:rFonts w:cs="Arial"/>
          <w:lang w:val="en-US"/>
        </w:rPr>
        <w:t xml:space="preserve"> </w:t>
      </w:r>
      <w:r w:rsidR="009C17B6" w:rsidRPr="00CB2E8F">
        <w:rPr>
          <w:rFonts w:cs="Arial"/>
          <w:lang w:val="en-US"/>
        </w:rPr>
        <w:t>pp.</w:t>
      </w:r>
      <w:r w:rsidR="009C17B6" w:rsidRPr="00CB2E8F">
        <w:rPr>
          <w:b/>
          <w:noProof/>
          <w:spacing w:val="-2"/>
          <w:szCs w:val="19"/>
          <w:lang w:val="en-US" w:eastAsia="pl-PL"/>
        </w:rPr>
        <w:t xml:space="preserve"> </w:t>
      </w:r>
    </w:p>
    <w:p w14:paraId="6B1BAA7E" w14:textId="77777777" w:rsidR="00B92B28" w:rsidRPr="00B92B28" w:rsidRDefault="00B92B28" w:rsidP="00366025">
      <w:pPr>
        <w:rPr>
          <w:rFonts w:cs="Arial"/>
          <w:lang w:val="en-US"/>
        </w:rPr>
        <w:sectPr w:rsidR="00B92B28" w:rsidRPr="00B92B28" w:rsidSect="0082476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568" w:footer="397" w:gutter="0"/>
          <w:cols w:space="708"/>
          <w:titlePg/>
          <w:docGrid w:linePitch="360"/>
        </w:sect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4C5CD1D3" wp14:editId="08F7DA8E">
                <wp:simplePos x="0" y="0"/>
                <wp:positionH relativeFrom="page">
                  <wp:posOffset>5748655</wp:posOffset>
                </wp:positionH>
                <wp:positionV relativeFrom="paragraph">
                  <wp:posOffset>1628823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618C50" w14:textId="2D2D1C62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lang w:val="en-US"/>
                              </w:rPr>
                              <w:t>The share of i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mports from China according 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 country of consignment to</w:t>
                            </w:r>
                            <w:r>
                              <w:rPr>
                                <w:lang w:val="en-US"/>
                              </w:rPr>
                              <w:t xml:space="preserve"> the share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the 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country of origin was lower </w:t>
                            </w:r>
                            <w:r>
                              <w:rPr>
                                <w:lang w:val="en-US"/>
                              </w:rPr>
                              <w:t>by</w:t>
                            </w:r>
                            <w:r w:rsidRPr="00193D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lang w:val="en-US"/>
                              </w:rPr>
                              <w:t>4.3</w:t>
                            </w:r>
                            <w:r w:rsidRPr="00193D62">
                              <w:rPr>
                                <w:rFonts w:cs="Arial"/>
                                <w:lang w:val="en-US"/>
                              </w:rPr>
                              <w:t> pp</w:t>
                            </w:r>
                          </w:p>
                          <w:p w14:paraId="1D9ABC95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441686F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C504F07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FF49E2D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650E12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DD9ADB2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E94163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97E1D87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3F7E1E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CD5EF9C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655FBAD" w14:textId="77777777" w:rsidR="00F42422" w:rsidRPr="00193D62" w:rsidRDefault="00F42422" w:rsidP="0038490F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A50B0B" w14:textId="77777777" w:rsidR="00F42422" w:rsidRPr="00193D62" w:rsidRDefault="00F42422" w:rsidP="0038490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CD1D3" id="Pole tekstowe 32" o:spid="_x0000_s1032" type="#_x0000_t202" style="position:absolute;margin-left:452.65pt;margin-top:128.25pt;width:135.85pt;height:109.9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" filled="f" stroked="f">
                <v:textbox>
                  <w:txbxContent>
                    <w:p w14:paraId="5C618C50" w14:textId="2D2D1C62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rFonts w:cs="Arial"/>
                          <w:lang w:val="en-US"/>
                        </w:rPr>
                        <w:t>The share of i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mports from China according by</w:t>
                      </w:r>
                      <w:r w:rsidRPr="00193D62">
                        <w:rPr>
                          <w:lang w:val="en-US"/>
                        </w:rPr>
                        <w:t xml:space="preserve">  country of consignment to</w:t>
                      </w:r>
                      <w:r>
                        <w:rPr>
                          <w:lang w:val="en-US"/>
                        </w:rPr>
                        <w:t xml:space="preserve"> the share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the </w:t>
                      </w:r>
                      <w:r w:rsidRPr="00193D62">
                        <w:rPr>
                          <w:lang w:val="en-US"/>
                        </w:rPr>
                        <w:t xml:space="preserve">country of origin was lower </w:t>
                      </w:r>
                      <w:r>
                        <w:rPr>
                          <w:lang w:val="en-US"/>
                        </w:rPr>
                        <w:t>by</w:t>
                      </w:r>
                      <w:r w:rsidRPr="00193D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rFonts w:cs="Arial"/>
                          <w:lang w:val="en-US"/>
                        </w:rPr>
                        <w:t>4.3</w:t>
                      </w:r>
                      <w:r w:rsidRPr="00193D62">
                        <w:rPr>
                          <w:rFonts w:cs="Arial"/>
                          <w:lang w:val="en-US"/>
                        </w:rPr>
                        <w:t> pp</w:t>
                      </w:r>
                    </w:p>
                    <w:p w14:paraId="1D9ABC95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441686F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C504F07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FF49E2D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650E12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DD9ADB2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E94163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97E1D87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3F7E1E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CD5EF9C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655FBAD" w14:textId="77777777" w:rsidR="00F42422" w:rsidRPr="00193D62" w:rsidRDefault="00F42422" w:rsidP="0038490F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A50B0B" w14:textId="77777777" w:rsidR="00F42422" w:rsidRPr="00193D62" w:rsidRDefault="00F42422" w:rsidP="0038490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856331">
        <w:rPr>
          <w:rFonts w:cs="Arial"/>
          <w:b/>
          <w:spacing w:val="-3"/>
          <w:sz w:val="18"/>
          <w:szCs w:val="18"/>
          <w:lang w:val="en-US"/>
        </w:rPr>
        <w:t xml:space="preserve">Table 4. </w:t>
      </w:r>
      <w:r w:rsidRPr="00193D62">
        <w:rPr>
          <w:b/>
          <w:lang w:val="en-US"/>
        </w:rPr>
        <w:t>Imports by country of consignment – by countries</w:t>
      </w:r>
      <w:r w:rsidRPr="00193D62">
        <w:rPr>
          <w:rFonts w:cs="Arial"/>
          <w:lang w:val="en-US"/>
        </w:rPr>
        <w:t xml:space="preserve"> </w:t>
      </w:r>
    </w:p>
    <w:p w14:paraId="5F87F1D7" w14:textId="77777777" w:rsidR="000470AA" w:rsidRPr="00193D62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0470AA" w:rsidRPr="00F07E8B" w14:paraId="5F87F1E1" w14:textId="77777777" w:rsidTr="00E23337">
        <w:trPr>
          <w:trHeight w:val="1912"/>
        </w:trPr>
        <w:tc>
          <w:tcPr>
            <w:tcW w:w="4379" w:type="dxa"/>
          </w:tcPr>
          <w:p w14:paraId="5F87F1D8" w14:textId="4A684B6D" w:rsidR="000470AA" w:rsidRPr="000C2149" w:rsidRDefault="00B31F08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0C2149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14:paraId="5F87F1D9" w14:textId="66925E4F" w:rsidR="000470AA" w:rsidRPr="00F24228" w:rsidRDefault="00F24228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 Department</w:t>
            </w:r>
          </w:p>
          <w:p w14:paraId="70DB672F" w14:textId="77777777" w:rsidR="00B92654" w:rsidRPr="00B92654" w:rsidRDefault="00B9265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auto"/>
                <w:sz w:val="20"/>
              </w:rPr>
              <w:t>Aldona B. Matejak</w:t>
            </w:r>
            <w:r w:rsidRPr="00B92654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</w:p>
          <w:p w14:paraId="5F87F1DB" w14:textId="1E2271A9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34</w:t>
            </w:r>
            <w:r w:rsidR="00EB5A7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B9265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83</w:t>
            </w:r>
          </w:p>
          <w:p w14:paraId="5F87F1DC" w14:textId="1ECB6F81" w:rsidR="000470AA" w:rsidRPr="008F3638" w:rsidRDefault="000470AA" w:rsidP="00B92654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B92654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="00B92654" w:rsidRPr="00D872C5">
                <w:rPr>
                  <w:rStyle w:val="Hipercze"/>
                  <w:rFonts w:ascii="Fira Sans" w:hAnsi="Fira Sans" w:cs="Arial"/>
                  <w:b/>
                  <w:sz w:val="20"/>
                  <w:szCs w:val="20"/>
                  <w:lang w:val="en-US"/>
                </w:rPr>
                <w:t>a.matejak@stat.gov.pl</w:t>
              </w:r>
            </w:hyperlink>
          </w:p>
        </w:tc>
        <w:tc>
          <w:tcPr>
            <w:tcW w:w="3942" w:type="dxa"/>
          </w:tcPr>
          <w:p w14:paraId="639717D3" w14:textId="7FDFB1E4" w:rsidR="00B31F08" w:rsidRDefault="00B31F0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B31F08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="000470AA" w:rsidRPr="00F24228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3013FD" w:rsidRPr="003013F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Spokeperson</w:t>
            </w:r>
            <w:r w:rsidR="003013FD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F24228"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14:paraId="5F87F1DD" w14:textId="2B89A174" w:rsidR="000470AA" w:rsidRPr="00F24228" w:rsidRDefault="00F24228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24228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of </w:t>
            </w:r>
            <w:r w:rsidR="00B31F08">
              <w:rPr>
                <w:rFonts w:cs="Arial"/>
                <w:b/>
                <w:color w:val="000000" w:themeColor="text1"/>
                <w:sz w:val="20"/>
                <w:lang w:val="en-US"/>
              </w:rPr>
              <w:t>Statistic</w:t>
            </w:r>
            <w:r w:rsidR="00B65CB2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5F87F1DE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 Dawidziuk</w:t>
            </w:r>
          </w:p>
          <w:p w14:paraId="5F87F1DF" w14:textId="0D2321D3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B31F0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22 608 3475, 22 608 3009</w:t>
            </w:r>
          </w:p>
          <w:p w14:paraId="5F87F1E0" w14:textId="77777777" w:rsidR="000470AA" w:rsidRPr="000C2149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0C214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0C214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5F87F1E2" w14:textId="77777777" w:rsidR="000470AA" w:rsidRPr="000C2149" w:rsidRDefault="000470AA" w:rsidP="000470AA">
      <w:pPr>
        <w:rPr>
          <w:sz w:val="20"/>
          <w:lang w:val="en-US"/>
        </w:rPr>
      </w:pPr>
    </w:p>
    <w:p w14:paraId="5F87F1E3" w14:textId="77777777" w:rsidR="000470AA" w:rsidRPr="000C2149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F07E8B" w14:paraId="5F87F1EA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5F87F1E4" w14:textId="0DE82517" w:rsidR="000470AA" w:rsidRPr="000C2149" w:rsidRDefault="00B31F08" w:rsidP="000470AA">
            <w:pPr>
              <w:rPr>
                <w:b/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>Press Office</w:t>
            </w:r>
            <w:r w:rsidR="000470AA" w:rsidRPr="000C2149">
              <w:rPr>
                <w:b/>
                <w:sz w:val="20"/>
                <w:lang w:val="en-US"/>
              </w:rPr>
              <w:t xml:space="preserve"> </w:t>
            </w:r>
          </w:p>
          <w:p w14:paraId="5F87F1E5" w14:textId="0A8169A4" w:rsidR="000470AA" w:rsidRPr="000C2149" w:rsidRDefault="000470AA" w:rsidP="000470AA">
            <w:pPr>
              <w:rPr>
                <w:sz w:val="20"/>
                <w:lang w:val="en-US"/>
              </w:rPr>
            </w:pPr>
            <w:r w:rsidRPr="000C2149">
              <w:rPr>
                <w:b/>
                <w:sz w:val="20"/>
                <w:lang w:val="en-US"/>
              </w:rPr>
              <w:t xml:space="preserve">tel.: </w:t>
            </w:r>
            <w:r w:rsidRPr="000C2149">
              <w:rPr>
                <w:sz w:val="20"/>
                <w:lang w:val="en-US"/>
              </w:rPr>
              <w:t xml:space="preserve">+48 22 608 34 91, +48 22 608 38 04 </w:t>
            </w:r>
          </w:p>
          <w:p w14:paraId="5F87F1E6" w14:textId="12351112" w:rsidR="000470AA" w:rsidRPr="00690129" w:rsidRDefault="000470AA" w:rsidP="000470AA">
            <w:pPr>
              <w:rPr>
                <w:sz w:val="20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f</w:t>
            </w:r>
            <w:r w:rsidR="00B31F08">
              <w:rPr>
                <w:b/>
                <w:sz w:val="20"/>
                <w:lang w:val="en-US"/>
              </w:rPr>
              <w:t>ax</w:t>
            </w:r>
            <w:r w:rsidRPr="00690129">
              <w:rPr>
                <w:b/>
                <w:sz w:val="20"/>
                <w:lang w:val="en-US"/>
              </w:rPr>
              <w:t>:</w:t>
            </w:r>
            <w:r w:rsidRPr="00690129">
              <w:rPr>
                <w:sz w:val="20"/>
                <w:lang w:val="en-US"/>
              </w:rPr>
              <w:t xml:space="preserve"> +48 22 608 38 86 </w:t>
            </w:r>
          </w:p>
          <w:p w14:paraId="5F87F1E7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 w:rsidRPr="00690129">
              <w:rPr>
                <w:b/>
                <w:sz w:val="20"/>
                <w:lang w:val="en-US"/>
              </w:rPr>
              <w:t>e-mail:</w:t>
            </w:r>
            <w:r w:rsidRPr="00690129">
              <w:rPr>
                <w:sz w:val="20"/>
                <w:lang w:val="en-US"/>
              </w:rPr>
              <w:t xml:space="preserve"> </w:t>
            </w:r>
            <w:hyperlink r:id="rId20" w:history="1">
              <w:r w:rsidRPr="00690129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5F87F1E8" w14:textId="77777777" w:rsidR="000470AA" w:rsidRPr="00690129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5F87F1FE" wp14:editId="5F87F1F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F87F1E9" w14:textId="70C9BF28" w:rsidR="000470AA" w:rsidRPr="00066C1C" w:rsidRDefault="00066C1C" w:rsidP="000470AA">
            <w:pPr>
              <w:rPr>
                <w:sz w:val="18"/>
                <w:lang w:val="en-US"/>
              </w:rPr>
            </w:pPr>
            <w:r w:rsidRPr="00066C1C">
              <w:rPr>
                <w:sz w:val="20"/>
                <w:lang w:val="en-US"/>
              </w:rPr>
              <w:t>www.stat.gov.pl/en/</w:t>
            </w:r>
          </w:p>
        </w:tc>
      </w:tr>
      <w:tr w:rsidR="000470AA" w14:paraId="5F87F1EE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B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F87F1EC" w14:textId="77777777" w:rsidR="000470AA" w:rsidRPr="00066C1C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5F87F200" wp14:editId="5F87F20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ED" w14:textId="50CABF8B" w:rsidR="000470AA" w:rsidRDefault="00B31F08" w:rsidP="000470AA">
            <w:pPr>
              <w:rPr>
                <w:sz w:val="18"/>
              </w:rPr>
            </w:pPr>
            <w:r>
              <w:rPr>
                <w:sz w:val="20"/>
              </w:rPr>
              <w:t>@StatPoland</w:t>
            </w:r>
          </w:p>
        </w:tc>
      </w:tr>
      <w:tr w:rsidR="000470AA" w14:paraId="5F87F1F2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5F87F1EF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F87F1F0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5F87F202" wp14:editId="5F87F20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F87F1F1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5F87F1F3" w14:textId="37E66F12" w:rsidR="00D261A2" w:rsidRPr="00001C5B" w:rsidRDefault="001448A7" w:rsidP="007D3F3F">
      <w:pPr>
        <w:ind w:right="-155"/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F87F204" wp14:editId="1D53082B">
                <wp:simplePos x="0" y="0"/>
                <wp:positionH relativeFrom="margin">
                  <wp:posOffset>20385</wp:posOffset>
                </wp:positionH>
                <wp:positionV relativeFrom="paragraph">
                  <wp:posOffset>426554</wp:posOffset>
                </wp:positionV>
                <wp:extent cx="5225415" cy="4117340"/>
                <wp:effectExtent l="0" t="0" r="13335" b="1651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5415" cy="41173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7F221" w14:textId="77777777" w:rsidR="00F42422" w:rsidRDefault="00F42422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5F87F222" w14:textId="19085BA5" w:rsidR="00F42422" w:rsidRPr="00856331" w:rsidRDefault="00F42422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51B60FB" w14:textId="5B0105F7" w:rsidR="00F42422" w:rsidRPr="00AE7796" w:rsidRDefault="00F42422" w:rsidP="00AB6D25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</w:pP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begin"/>
                            </w: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instrText xml:space="preserve"> HYPERLINK "http://stat.gov.pl/en/topics/statistical-yearbooks/statistical-yearbooks/yearbook-of-foreign-trade-statistics-of-poland-2018,9,12.html" </w:instrText>
                            </w: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separate"/>
                            </w:r>
                            <w:r w:rsidRPr="00AE7796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-US"/>
                              </w:rPr>
                              <w:t>Yearbook of Foreign Trade Statistics of Poland 2018</w:t>
                            </w:r>
                          </w:p>
                          <w:p w14:paraId="336A4908" w14:textId="04F7ED0E" w:rsidR="00F42422" w:rsidRDefault="00F42422" w:rsidP="00AB6D25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  <w:lang w:val="en"/>
                              </w:rPr>
                            </w:pPr>
                            <w:r w:rsidRPr="00AE7796">
                              <w:rPr>
                                <w:color w:val="002060"/>
                                <w:szCs w:val="19"/>
                                <w:u w:val="single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Pr="00FE471A">
                                <w:rPr>
                                  <w:rStyle w:val="Hipercze"/>
                                  <w:rFonts w:cstheme="minorBidi"/>
                                  <w:color w:val="002060"/>
                                  <w:szCs w:val="19"/>
                                  <w:lang w:val="en"/>
                                </w:rPr>
                                <w:t>Foreign trade. Mirror and asymmetry statistics</w:t>
                              </w:r>
                            </w:hyperlink>
                          </w:p>
                          <w:p w14:paraId="06C01DED" w14:textId="6AEA8050" w:rsidR="00F14F6E" w:rsidRPr="00F14F6E" w:rsidRDefault="00AA66E8" w:rsidP="00F14F6E">
                            <w:pPr>
                              <w:rPr>
                                <w:color w:val="001D77"/>
                                <w:szCs w:val="19"/>
                                <w:lang w:val="en"/>
                              </w:rPr>
                            </w:pPr>
                            <w:hyperlink r:id="rId25" w:history="1">
                              <w:r w:rsidR="00F14F6E" w:rsidRPr="00F14F6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Foreign trade. Poland in European Union</w:t>
                              </w:r>
                            </w:hyperlink>
                          </w:p>
                          <w:p w14:paraId="1348CA78" w14:textId="77777777" w:rsidR="00F14F6E" w:rsidRPr="009A2DAA" w:rsidRDefault="00F14F6E" w:rsidP="00F14F6E">
                            <w:pPr>
                              <w:rPr>
                                <w:szCs w:val="19"/>
                                <w:lang w:val="en-US"/>
                              </w:rPr>
                            </w:pPr>
                          </w:p>
                          <w:p w14:paraId="5F87F228" w14:textId="0D9372D6" w:rsidR="00F42422" w:rsidRPr="00A00ADB" w:rsidRDefault="00F4242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Data available in databases</w:t>
                            </w:r>
                          </w:p>
                          <w:p w14:paraId="70755C9E" w14:textId="4864FE94" w:rsidR="00F42422" w:rsidRPr="000C2149" w:rsidRDefault="00F42422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r w:rsidRPr="000C2149">
                              <w:fldChar w:fldCharType="begin"/>
                            </w:r>
                            <w:r w:rsidRPr="000C2149">
                              <w:rPr>
                                <w:color w:val="001D77"/>
                                <w:u w:val="single"/>
                              </w:rPr>
                              <w:instrText xml:space="preserve"> HYPERLINK "http://swaid.stat.gov.pl/SitePagesDBW/HandelZagraniczny.aspx" </w:instrText>
                            </w:r>
                            <w:r w:rsidRPr="000C2149">
                              <w:fldChar w:fldCharType="separate"/>
                            </w:r>
                            <w:hyperlink r:id="rId26" w:history="1">
                              <w:r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Knowledge Databases (DBW). Foreign trade</w:t>
                              </w:r>
                            </w:hyperlink>
                          </w:p>
                          <w:p w14:paraId="6FA0645F" w14:textId="310C5DAA" w:rsidR="00F42422" w:rsidRPr="000C2149" w:rsidRDefault="00F42422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r w:rsidRPr="000C2149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fldChar w:fldCharType="end"/>
                            </w:r>
                            <w:hyperlink r:id="rId27" w:history="1">
                              <w:r w:rsidRPr="000C2149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 xml:space="preserve">Database. </w:t>
                              </w:r>
                              <w:hyperlink r:id="rId28" w:history="1">
                                <w:r w:rsidRPr="000C2149">
                                  <w:rPr>
                                    <w:color w:val="001D77"/>
                                    <w:szCs w:val="19"/>
                                    <w:u w:val="single"/>
                                    <w:lang w:val="en-US"/>
                                  </w:rPr>
                                  <w:t>Analytical Platform  - SWAiD - Knowledge Databases</w:t>
                                </w:r>
                              </w:hyperlink>
                              <w:r w:rsidRPr="000C2149">
                                <w:rPr>
                                  <w:color w:val="001D77"/>
                                  <w:szCs w:val="19"/>
                                  <w:u w:val="single"/>
                                  <w:lang w:val="en-US"/>
                                </w:rPr>
                                <w:t>. Foreign trade</w:t>
                              </w:r>
                              <w:r w:rsidRPr="000C2149">
                                <w:rPr>
                                  <w:rFonts w:ascii="firaregular" w:hAnsi="firaregular"/>
                                  <w:color w:val="001D77"/>
                                  <w:sz w:val="28"/>
                                  <w:szCs w:val="28"/>
                                  <w:u w:val="single"/>
                                  <w:lang w:val="en-US"/>
                                </w:rPr>
                                <w:t xml:space="preserve"> </w:t>
                              </w:r>
                            </w:hyperlink>
                          </w:p>
                          <w:p w14:paraId="5F87F22B" w14:textId="77777777" w:rsidR="00F42422" w:rsidRPr="000C2149" w:rsidRDefault="00F4242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5F87F22C" w14:textId="1A2726D7" w:rsidR="00F42422" w:rsidRPr="000C2149" w:rsidRDefault="00F4242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0C2149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14:paraId="3F7161C0" w14:textId="23DF219E" w:rsidR="00F42422" w:rsidRPr="000C2149" w:rsidRDefault="00AA66E8" w:rsidP="0045590E">
                            <w:pPr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F42422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Exports of commodities</w:t>
                              </w:r>
                            </w:hyperlink>
                            <w:r w:rsidR="00F42422" w:rsidRPr="000C2149">
                              <w:rPr>
                                <w:color w:val="001D77"/>
                                <w:szCs w:val="19"/>
                                <w:u w:val="single"/>
                                <w:lang w:val="en-US"/>
                              </w:rPr>
                              <w:t xml:space="preserve"> </w:t>
                            </w:r>
                          </w:p>
                          <w:p w14:paraId="50E35A43" w14:textId="3EA12FFE" w:rsidR="00F42422" w:rsidRPr="000C2149" w:rsidRDefault="00AA66E8" w:rsidP="0045590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F42422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Imports of commodities</w:t>
                              </w:r>
                            </w:hyperlink>
                          </w:p>
                          <w:p w14:paraId="5038525A" w14:textId="36EEE540" w:rsidR="00F42422" w:rsidRPr="00B86308" w:rsidRDefault="00AA66E8" w:rsidP="0045590E">
                            <w:pPr>
                              <w:rPr>
                                <w:rStyle w:val="Hipercze"/>
                                <w:rFonts w:cs="Arial"/>
                                <w:color w:val="auto"/>
                                <w:szCs w:val="19"/>
                                <w:u w:val="none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F42422" w:rsidRPr="000C2149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  <w:lang w:val="en"/>
                                </w:rPr>
                                <w:t>Balance foreign trade commodity turnover</w:t>
                              </w:r>
                            </w:hyperlink>
                          </w:p>
                          <w:p w14:paraId="21DE075D" w14:textId="0FDA9950" w:rsidR="00F42422" w:rsidRPr="00B86308" w:rsidRDefault="00F4242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 w:rsidRPr="00B86308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5F87F22F" w14:textId="77777777" w:rsidR="00F42422" w:rsidRPr="00B86308" w:rsidRDefault="00F42422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204" id="_x0000_s1033" type="#_x0000_t202" style="position:absolute;margin-left:1.6pt;margin-top:33.6pt;width:411.45pt;height:324.2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" fillcolor="#f2f2f2 [3052]" strokecolor="white [3212]">
                <v:textbox>
                  <w:txbxContent>
                    <w:p w14:paraId="5F87F221" w14:textId="77777777" w:rsidR="00F42422" w:rsidRDefault="00F42422" w:rsidP="00AB6D25">
                      <w:pPr>
                        <w:rPr>
                          <w:b/>
                        </w:rPr>
                      </w:pPr>
                    </w:p>
                    <w:p w14:paraId="5F87F222" w14:textId="19085BA5" w:rsidR="00F42422" w:rsidRPr="00856331" w:rsidRDefault="00F42422" w:rsidP="00AB6D25">
                      <w:pPr>
                        <w:rPr>
                          <w:b/>
                          <w:lang w:val="en-US"/>
                        </w:rPr>
                      </w:pPr>
                      <w:r w:rsidRPr="000C2149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51B60FB" w14:textId="5B0105F7" w:rsidR="00F42422" w:rsidRPr="00AE7796" w:rsidRDefault="00F42422" w:rsidP="00AB6D25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</w:pP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begin"/>
                      </w: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instrText xml:space="preserve"> HYPERLINK "http://stat.gov.pl/en/topics/statistical-yearbooks/statistical-yearbooks/yearbook-of-foreign-trade-statistics-of-poland-2018,9,12.html" </w:instrText>
                      </w: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separate"/>
                      </w:r>
                      <w:r w:rsidRPr="00AE7796"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-US"/>
                        </w:rPr>
                        <w:t>Yearbook of Foreign Trade Statistics of Poland 2018</w:t>
                      </w:r>
                    </w:p>
                    <w:p w14:paraId="336A4908" w14:textId="04F7ED0E" w:rsidR="00F42422" w:rsidRDefault="00F42422" w:rsidP="00AB6D25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  <w:lang w:val="en"/>
                        </w:rPr>
                      </w:pPr>
                      <w:r w:rsidRPr="00AE7796">
                        <w:rPr>
                          <w:color w:val="002060"/>
                          <w:szCs w:val="19"/>
                          <w:u w:val="single"/>
                          <w:lang w:val="en-US"/>
                        </w:rPr>
                        <w:fldChar w:fldCharType="end"/>
                      </w:r>
                      <w:hyperlink r:id="rId32" w:history="1">
                        <w:r w:rsidRPr="00FE471A">
                          <w:rPr>
                            <w:rStyle w:val="Hipercze"/>
                            <w:rFonts w:cstheme="minorBidi"/>
                            <w:color w:val="002060"/>
                            <w:szCs w:val="19"/>
                            <w:lang w:val="en"/>
                          </w:rPr>
                          <w:t>Foreign trade. Mirror and asymmetry statistics</w:t>
                        </w:r>
                      </w:hyperlink>
                    </w:p>
                    <w:p w14:paraId="06C01DED" w14:textId="6AEA8050" w:rsidR="00F14F6E" w:rsidRPr="00F14F6E" w:rsidRDefault="00F14F6E" w:rsidP="00F14F6E">
                      <w:pPr>
                        <w:rPr>
                          <w:color w:val="001D77"/>
                          <w:szCs w:val="19"/>
                          <w:lang w:val="en"/>
                        </w:rPr>
                      </w:pPr>
                      <w:hyperlink r:id="rId33" w:history="1">
                        <w:r w:rsidRPr="00F14F6E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Foreign trade. Poland in European Union</w:t>
                        </w:r>
                      </w:hyperlink>
                    </w:p>
                    <w:p w14:paraId="1348CA78" w14:textId="77777777" w:rsidR="00F14F6E" w:rsidRPr="009A2DAA" w:rsidRDefault="00F14F6E" w:rsidP="00F14F6E">
                      <w:pPr>
                        <w:rPr>
                          <w:szCs w:val="19"/>
                          <w:lang w:val="en-US"/>
                        </w:rPr>
                      </w:pPr>
                    </w:p>
                    <w:p w14:paraId="5F87F228" w14:textId="0D9372D6" w:rsidR="00F42422" w:rsidRPr="00A00ADB" w:rsidRDefault="00F42422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Data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available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Cs w:val="24"/>
                        </w:rPr>
                        <w:t xml:space="preserve"> in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  <w:szCs w:val="24"/>
                        </w:rPr>
                        <w:t>databases</w:t>
                      </w:r>
                      <w:proofErr w:type="spellEnd"/>
                    </w:p>
                    <w:p w14:paraId="70755C9E" w14:textId="4864FE94" w:rsidR="00F42422" w:rsidRPr="000C2149" w:rsidRDefault="00F42422" w:rsidP="0045590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r w:rsidRPr="000C2149">
                        <w:fldChar w:fldCharType="begin"/>
                      </w:r>
                      <w:r w:rsidRPr="000C2149">
                        <w:rPr>
                          <w:color w:val="001D77"/>
                          <w:u w:val="single"/>
                        </w:rPr>
                        <w:instrText xml:space="preserve"> HYPERLINK "http://swaid.stat.gov.pl/SitePagesDBW/HandelZagraniczny.aspx" </w:instrText>
                      </w:r>
                      <w:r w:rsidRPr="000C2149">
                        <w:fldChar w:fldCharType="separate"/>
                      </w:r>
                      <w:hyperlink r:id="rId34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Knowledge Databases (DBW). Foreign trade</w:t>
                        </w:r>
                      </w:hyperlink>
                    </w:p>
                    <w:p w14:paraId="6FA0645F" w14:textId="310C5DAA" w:rsidR="00F42422" w:rsidRPr="000C2149" w:rsidRDefault="00F42422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r w:rsidRPr="000C2149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fldChar w:fldCharType="end"/>
                      </w:r>
                      <w:hyperlink r:id="rId35" w:history="1">
                        <w:r w:rsidRPr="000C2149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 xml:space="preserve">Database. </w:t>
                        </w:r>
                        <w:hyperlink r:id="rId36" w:history="1">
                          <w:r w:rsidRPr="000C2149">
                            <w:rPr>
                              <w:color w:val="001D77"/>
                              <w:szCs w:val="19"/>
                              <w:u w:val="single"/>
                              <w:lang w:val="en-US"/>
                            </w:rPr>
                            <w:t>Analytical Platform  - SWAiD - Knowledge Databases</w:t>
                          </w:r>
                        </w:hyperlink>
                        <w:r w:rsidRPr="000C2149">
                          <w:rPr>
                            <w:color w:val="001D77"/>
                            <w:szCs w:val="19"/>
                            <w:u w:val="single"/>
                            <w:lang w:val="en-US"/>
                          </w:rPr>
                          <w:t>. Foreign trade</w:t>
                        </w:r>
                        <w:r w:rsidRPr="000C2149">
                          <w:rPr>
                            <w:rFonts w:ascii="firaregular" w:hAnsi="firaregular"/>
                            <w:color w:val="001D77"/>
                            <w:sz w:val="28"/>
                            <w:szCs w:val="28"/>
                            <w:u w:val="single"/>
                            <w:lang w:val="en-US"/>
                          </w:rPr>
                          <w:t xml:space="preserve"> </w:t>
                        </w:r>
                      </w:hyperlink>
                    </w:p>
                    <w:p w14:paraId="5F87F22B" w14:textId="77777777" w:rsidR="00F42422" w:rsidRPr="000C2149" w:rsidRDefault="00F4242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5F87F22C" w14:textId="1A2726D7" w:rsidR="00F42422" w:rsidRPr="000C2149" w:rsidRDefault="00F4242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0C2149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14:paraId="3F7161C0" w14:textId="23DF219E" w:rsidR="00F42422" w:rsidRPr="000C2149" w:rsidRDefault="00F42422" w:rsidP="0045590E">
                      <w:pPr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</w:pPr>
                      <w:hyperlink r:id="rId37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Exports of commodities</w:t>
                        </w:r>
                      </w:hyperlink>
                      <w:r w:rsidRPr="000C2149">
                        <w:rPr>
                          <w:color w:val="001D77"/>
                          <w:szCs w:val="19"/>
                          <w:u w:val="single"/>
                          <w:lang w:val="en-US"/>
                        </w:rPr>
                        <w:t xml:space="preserve"> </w:t>
                      </w:r>
                    </w:p>
                    <w:p w14:paraId="50E35A43" w14:textId="3EA12FFE" w:rsidR="00F42422" w:rsidRPr="000C2149" w:rsidRDefault="00F42422" w:rsidP="0045590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Imports of commodities</w:t>
                        </w:r>
                      </w:hyperlink>
                    </w:p>
                    <w:p w14:paraId="5038525A" w14:textId="36EEE540" w:rsidR="00F42422" w:rsidRPr="00B86308" w:rsidRDefault="00F42422" w:rsidP="0045590E">
                      <w:pPr>
                        <w:rPr>
                          <w:rStyle w:val="Hipercze"/>
                          <w:rFonts w:cs="Arial"/>
                          <w:color w:val="auto"/>
                          <w:szCs w:val="19"/>
                          <w:u w:val="none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Pr="000C2149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  <w:lang w:val="en"/>
                          </w:rPr>
                          <w:t>Balance foreign trade commodity turnover</w:t>
                        </w:r>
                      </w:hyperlink>
                    </w:p>
                    <w:p w14:paraId="21DE075D" w14:textId="0FDA9950" w:rsidR="00F42422" w:rsidRPr="00B86308" w:rsidRDefault="00F4242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 w:rsidRPr="00B86308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5F87F22F" w14:textId="77777777" w:rsidR="00F42422" w:rsidRPr="00B86308" w:rsidRDefault="00F42422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E5644F" w14:textId="77777777" w:rsidR="00AA66E8" w:rsidRDefault="00AA66E8" w:rsidP="000662E2">
      <w:pPr>
        <w:spacing w:after="0" w:line="240" w:lineRule="auto"/>
      </w:pPr>
      <w:r>
        <w:separator/>
      </w:r>
    </w:p>
  </w:endnote>
  <w:endnote w:type="continuationSeparator" w:id="0">
    <w:p w14:paraId="28A10069" w14:textId="77777777" w:rsidR="00AA66E8" w:rsidRDefault="00AA66E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firaregular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4403180"/>
      <w:docPartObj>
        <w:docPartGallery w:val="Page Numbers (Bottom of Page)"/>
        <w:docPartUnique/>
      </w:docPartObj>
    </w:sdtPr>
    <w:sdtEndPr/>
    <w:sdtContent>
      <w:p w14:paraId="08D35801" w14:textId="758E4FEC" w:rsidR="00F42422" w:rsidRDefault="00F424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F8E">
          <w:rPr>
            <w:noProof/>
          </w:rPr>
          <w:t>2</w:t>
        </w:r>
        <w:r>
          <w:fldChar w:fldCharType="end"/>
        </w:r>
      </w:p>
    </w:sdtContent>
  </w:sdt>
  <w:p w14:paraId="2AA24448" w14:textId="77777777" w:rsidR="00F42422" w:rsidRDefault="00F4242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791803"/>
      <w:docPartObj>
        <w:docPartGallery w:val="Page Numbers (Bottom of Page)"/>
        <w:docPartUnique/>
      </w:docPartObj>
    </w:sdtPr>
    <w:sdtEndPr/>
    <w:sdtContent>
      <w:p w14:paraId="06DDA38F" w14:textId="29242683" w:rsidR="00F42422" w:rsidRDefault="00F4242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F8E">
          <w:rPr>
            <w:noProof/>
          </w:rPr>
          <w:t>1</w:t>
        </w:r>
        <w:r>
          <w:fldChar w:fldCharType="end"/>
        </w:r>
      </w:p>
    </w:sdtContent>
  </w:sdt>
  <w:p w14:paraId="52A0644A" w14:textId="77777777" w:rsidR="00F42422" w:rsidRDefault="00F424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16C5D0" w14:textId="77777777" w:rsidR="00AA66E8" w:rsidRDefault="00AA66E8" w:rsidP="000662E2">
      <w:pPr>
        <w:spacing w:after="0" w:line="240" w:lineRule="auto"/>
      </w:pPr>
      <w:r>
        <w:separator/>
      </w:r>
    </w:p>
  </w:footnote>
  <w:footnote w:type="continuationSeparator" w:id="0">
    <w:p w14:paraId="56E2BBDF" w14:textId="77777777" w:rsidR="00AA66E8" w:rsidRDefault="00AA66E8" w:rsidP="000662E2">
      <w:pPr>
        <w:spacing w:after="0" w:line="240" w:lineRule="auto"/>
      </w:pPr>
      <w:r>
        <w:continuationSeparator/>
      </w:r>
    </w:p>
  </w:footnote>
  <w:footnote w:id="1">
    <w:p w14:paraId="07B53EE4" w14:textId="77777777" w:rsidR="00F42422" w:rsidRPr="00070820" w:rsidRDefault="00F42422" w:rsidP="000C2149">
      <w:pPr>
        <w:pStyle w:val="Tekstprzypisudolnego"/>
        <w:rPr>
          <w:sz w:val="12"/>
          <w:szCs w:val="12"/>
          <w:lang w:val="en-US"/>
        </w:rPr>
      </w:pPr>
      <w:r w:rsidRPr="00AF0CDF">
        <w:rPr>
          <w:rStyle w:val="Odwoanieprzypisudolnego"/>
          <w:sz w:val="12"/>
          <w:szCs w:val="12"/>
        </w:rPr>
        <w:footnoteRef/>
      </w:r>
      <w:r w:rsidRPr="00070820">
        <w:rPr>
          <w:sz w:val="12"/>
          <w:szCs w:val="12"/>
          <w:lang w:val="en-US"/>
        </w:rPr>
        <w:t xml:space="preserve">  </w:t>
      </w:r>
      <w:r w:rsidRPr="00AF0CDF">
        <w:rPr>
          <w:rFonts w:cs="Arial"/>
          <w:sz w:val="12"/>
          <w:szCs w:val="12"/>
          <w:lang w:val="en-US"/>
        </w:rPr>
        <w:t>Collection of data on foreign trade turnover is open. Data published formerly is updated according to new customs documentation and INTRASTAT declarations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2">
    <w:p w14:paraId="1725AAFD" w14:textId="4D79AB36" w:rsidR="00F42422" w:rsidRPr="00070820" w:rsidRDefault="00F42422">
      <w:pPr>
        <w:pStyle w:val="Tekstprzypisudolnego"/>
        <w:rPr>
          <w:lang w:val="en-US"/>
        </w:rPr>
      </w:pPr>
      <w:r w:rsidRPr="00C30406">
        <w:rPr>
          <w:rStyle w:val="Odwoanieprzypisudolnego"/>
          <w:sz w:val="12"/>
          <w:szCs w:val="12"/>
        </w:rPr>
        <w:footnoteRef/>
      </w:r>
      <w:r w:rsidRPr="00070820">
        <w:rPr>
          <w:lang w:val="en-US"/>
        </w:rPr>
        <w:t xml:space="preserve"> </w:t>
      </w:r>
      <w:r w:rsidRPr="00EE4E15">
        <w:rPr>
          <w:rFonts w:cs="Arial"/>
          <w:sz w:val="12"/>
          <w:szCs w:val="12"/>
          <w:lang w:val="en-US"/>
        </w:rPr>
        <w:t>Co</w:t>
      </w:r>
      <w:r w:rsidRPr="00EE4E15">
        <w:rPr>
          <w:rFonts w:cs="Arial"/>
          <w:bCs/>
          <w:iCs/>
          <w:sz w:val="12"/>
          <w:szCs w:val="12"/>
          <w:lang w:val="en-US"/>
        </w:rPr>
        <w:t xml:space="preserve">untry of origin </w:t>
      </w:r>
      <w:r w:rsidRPr="00EE4E15">
        <w:rPr>
          <w:rFonts w:cs="Arial"/>
          <w:iCs/>
          <w:sz w:val="12"/>
          <w:szCs w:val="12"/>
          <w:lang w:val="en-US"/>
        </w:rPr>
        <w:t>is the country where the commodity was produced or processed and in this form entered the Polish customs zone</w:t>
      </w:r>
      <w:r w:rsidRPr="00070820">
        <w:rPr>
          <w:rFonts w:cs="Arial"/>
          <w:sz w:val="12"/>
          <w:szCs w:val="12"/>
          <w:lang w:val="en-US"/>
        </w:rPr>
        <w:t>.</w:t>
      </w:r>
    </w:p>
  </w:footnote>
  <w:footnote w:id="3">
    <w:p w14:paraId="080CF8BA" w14:textId="2A24A9DD" w:rsidR="00F42422" w:rsidRPr="00070820" w:rsidRDefault="00F42422" w:rsidP="0048231B">
      <w:pPr>
        <w:pStyle w:val="tekstzboku"/>
        <w:rPr>
          <w:lang w:val="en-US"/>
        </w:rPr>
      </w:pPr>
      <w:r w:rsidRPr="000B3A5D">
        <w:rPr>
          <w:rStyle w:val="Odwoanieprzypisudolnego"/>
          <w:color w:val="auto"/>
          <w:sz w:val="12"/>
          <w:szCs w:val="12"/>
        </w:rPr>
        <w:footnoteRef/>
      </w:r>
      <w:r w:rsidRPr="00070820">
        <w:rPr>
          <w:color w:val="auto"/>
          <w:lang w:val="en-US"/>
        </w:rPr>
        <w:t xml:space="preserve"> </w:t>
      </w:r>
      <w:r w:rsidRPr="00CC60CF">
        <w:rPr>
          <w:rFonts w:cs="Arial"/>
          <w:color w:val="auto"/>
          <w:sz w:val="12"/>
          <w:szCs w:val="12"/>
          <w:lang w:val="en-US"/>
        </w:rPr>
        <w:t>C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ountry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consignment is the country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from which the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goods were introduced into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 Polish territory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irrespective of</w:t>
      </w:r>
      <w:r w:rsidRPr="00CC60CF">
        <w:rPr>
          <w:rFonts w:cs="Arial"/>
          <w:color w:val="auto"/>
          <w:sz w:val="12"/>
          <w:szCs w:val="12"/>
          <w:lang w:val="en-US"/>
        </w:rPr>
        <w:t xml:space="preserve"> </w:t>
      </w:r>
      <w:r w:rsidRPr="00CC60CF">
        <w:rPr>
          <w:rStyle w:val="hps"/>
          <w:rFonts w:cs="Arial"/>
          <w:color w:val="auto"/>
          <w:sz w:val="12"/>
          <w:szCs w:val="12"/>
          <w:lang w:val="en-US"/>
        </w:rPr>
        <w:t>their origin</w:t>
      </w:r>
      <w:r w:rsidRPr="00070820">
        <w:rPr>
          <w:color w:val="auto"/>
          <w:sz w:val="12"/>
          <w:szCs w:val="12"/>
          <w:lang w:val="en-US"/>
        </w:rPr>
        <w:t>.</w:t>
      </w:r>
      <w:r w:rsidRPr="00070820">
        <w:rPr>
          <w:color w:val="auto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A" w14:textId="77777777" w:rsidR="00F42422" w:rsidRDefault="00F4242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F87F210" wp14:editId="5F87F21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20B0998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5F87F20B" w14:textId="77777777" w:rsidR="00F42422" w:rsidRDefault="00F4242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C78DA" w14:textId="6AA9606D" w:rsidR="00F42422" w:rsidRDefault="00F4242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F87F212" wp14:editId="5F87F21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F87F231" w14:textId="74E59875" w:rsidR="00F42422" w:rsidRPr="003C6C8D" w:rsidRDefault="00F42422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87F212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F87F231" w14:textId="74E59875" w:rsidR="00F42422" w:rsidRPr="003C6C8D" w:rsidRDefault="00F42422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F87F214" wp14:editId="5F87F21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C73A3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3AEECF3E" wp14:editId="48B498DB">
          <wp:extent cx="1898015" cy="646339"/>
          <wp:effectExtent l="0" t="0" r="0" b="0"/>
          <wp:docPr id="13" name="Obraz 13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7152" cy="649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87F20D" w14:textId="77777777" w:rsidR="00F42422" w:rsidRDefault="00F42422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F87F218" wp14:editId="5F87F21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7F232" w14:textId="5E4AB814" w:rsidR="00F42422" w:rsidRPr="00C97596" w:rsidRDefault="00F4242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14.01.2019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87F21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5F87F232" w14:textId="5E4AB814" w:rsidR="00F42422" w:rsidRPr="00C97596" w:rsidRDefault="00F4242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14.01.2019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7F20E" w14:textId="77777777" w:rsidR="00F42422" w:rsidRDefault="00F42422">
    <w:pPr>
      <w:pStyle w:val="Nagwek"/>
    </w:pPr>
  </w:p>
  <w:p w14:paraId="5F87F20F" w14:textId="77777777" w:rsidR="00F42422" w:rsidRDefault="00F4242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394C"/>
    <w:rsid w:val="00013EDB"/>
    <w:rsid w:val="000152F5"/>
    <w:rsid w:val="00017EBA"/>
    <w:rsid w:val="00020CD4"/>
    <w:rsid w:val="00024AFF"/>
    <w:rsid w:val="00040EA2"/>
    <w:rsid w:val="0004582E"/>
    <w:rsid w:val="000470AA"/>
    <w:rsid w:val="00054AE2"/>
    <w:rsid w:val="00057CA1"/>
    <w:rsid w:val="000662E2"/>
    <w:rsid w:val="00066883"/>
    <w:rsid w:val="00066C1C"/>
    <w:rsid w:val="00070820"/>
    <w:rsid w:val="000716A9"/>
    <w:rsid w:val="00073DEA"/>
    <w:rsid w:val="00074DD8"/>
    <w:rsid w:val="00076A47"/>
    <w:rsid w:val="000806F7"/>
    <w:rsid w:val="00081BF6"/>
    <w:rsid w:val="00097B58"/>
    <w:rsid w:val="000A6A65"/>
    <w:rsid w:val="000A72E4"/>
    <w:rsid w:val="000B0727"/>
    <w:rsid w:val="000B3A5D"/>
    <w:rsid w:val="000B6C36"/>
    <w:rsid w:val="000C135D"/>
    <w:rsid w:val="000C2149"/>
    <w:rsid w:val="000D1D43"/>
    <w:rsid w:val="000D225C"/>
    <w:rsid w:val="000D2A5C"/>
    <w:rsid w:val="000E0918"/>
    <w:rsid w:val="000F7537"/>
    <w:rsid w:val="001011C3"/>
    <w:rsid w:val="001013C9"/>
    <w:rsid w:val="00102D3E"/>
    <w:rsid w:val="00110D87"/>
    <w:rsid w:val="001146CE"/>
    <w:rsid w:val="00114DB9"/>
    <w:rsid w:val="00116087"/>
    <w:rsid w:val="00116420"/>
    <w:rsid w:val="001222C0"/>
    <w:rsid w:val="00130296"/>
    <w:rsid w:val="00135236"/>
    <w:rsid w:val="00136177"/>
    <w:rsid w:val="001423B6"/>
    <w:rsid w:val="001440E1"/>
    <w:rsid w:val="001448A7"/>
    <w:rsid w:val="00146621"/>
    <w:rsid w:val="0014778F"/>
    <w:rsid w:val="001478E5"/>
    <w:rsid w:val="00150575"/>
    <w:rsid w:val="00152273"/>
    <w:rsid w:val="00157F95"/>
    <w:rsid w:val="00162325"/>
    <w:rsid w:val="0017078D"/>
    <w:rsid w:val="00185BAA"/>
    <w:rsid w:val="00193D62"/>
    <w:rsid w:val="001951DA"/>
    <w:rsid w:val="001A33F3"/>
    <w:rsid w:val="001C3269"/>
    <w:rsid w:val="001D1DB4"/>
    <w:rsid w:val="001D4E20"/>
    <w:rsid w:val="001D6C6B"/>
    <w:rsid w:val="001F2F1F"/>
    <w:rsid w:val="001F66A4"/>
    <w:rsid w:val="00206F15"/>
    <w:rsid w:val="00211E19"/>
    <w:rsid w:val="00217509"/>
    <w:rsid w:val="00242525"/>
    <w:rsid w:val="00246534"/>
    <w:rsid w:val="002574F9"/>
    <w:rsid w:val="0027462D"/>
    <w:rsid w:val="00276811"/>
    <w:rsid w:val="00277A82"/>
    <w:rsid w:val="00282699"/>
    <w:rsid w:val="0028458E"/>
    <w:rsid w:val="002926DF"/>
    <w:rsid w:val="00292810"/>
    <w:rsid w:val="00296697"/>
    <w:rsid w:val="002A2166"/>
    <w:rsid w:val="002A4B3E"/>
    <w:rsid w:val="002B0472"/>
    <w:rsid w:val="002B6B12"/>
    <w:rsid w:val="002D45CF"/>
    <w:rsid w:val="002E28DF"/>
    <w:rsid w:val="002E6140"/>
    <w:rsid w:val="002E6360"/>
    <w:rsid w:val="002E6985"/>
    <w:rsid w:val="002E71B6"/>
    <w:rsid w:val="002F2768"/>
    <w:rsid w:val="002F7716"/>
    <w:rsid w:val="002F77C8"/>
    <w:rsid w:val="003013FD"/>
    <w:rsid w:val="00304F22"/>
    <w:rsid w:val="003066B2"/>
    <w:rsid w:val="00306C7C"/>
    <w:rsid w:val="003070AC"/>
    <w:rsid w:val="003201F6"/>
    <w:rsid w:val="003216C9"/>
    <w:rsid w:val="00322EDD"/>
    <w:rsid w:val="00325C53"/>
    <w:rsid w:val="00332320"/>
    <w:rsid w:val="00336E93"/>
    <w:rsid w:val="00345F7C"/>
    <w:rsid w:val="00347D72"/>
    <w:rsid w:val="00357611"/>
    <w:rsid w:val="00360749"/>
    <w:rsid w:val="003644F9"/>
    <w:rsid w:val="00366025"/>
    <w:rsid w:val="00367237"/>
    <w:rsid w:val="003705D4"/>
    <w:rsid w:val="0037077F"/>
    <w:rsid w:val="00371FC0"/>
    <w:rsid w:val="00373882"/>
    <w:rsid w:val="0038341F"/>
    <w:rsid w:val="003843DB"/>
    <w:rsid w:val="0038490F"/>
    <w:rsid w:val="00393761"/>
    <w:rsid w:val="00397D18"/>
    <w:rsid w:val="003A1B36"/>
    <w:rsid w:val="003B1454"/>
    <w:rsid w:val="003B1D41"/>
    <w:rsid w:val="003C59E0"/>
    <w:rsid w:val="003C6B82"/>
    <w:rsid w:val="003C6C8D"/>
    <w:rsid w:val="003D10EB"/>
    <w:rsid w:val="003D23E6"/>
    <w:rsid w:val="003D4F95"/>
    <w:rsid w:val="003D5F42"/>
    <w:rsid w:val="003D60A9"/>
    <w:rsid w:val="003F16AB"/>
    <w:rsid w:val="003F4C97"/>
    <w:rsid w:val="003F5B94"/>
    <w:rsid w:val="003F7B61"/>
    <w:rsid w:val="003F7FE6"/>
    <w:rsid w:val="00400193"/>
    <w:rsid w:val="004045B9"/>
    <w:rsid w:val="00410BEF"/>
    <w:rsid w:val="004212E7"/>
    <w:rsid w:val="0042446D"/>
    <w:rsid w:val="00424CB7"/>
    <w:rsid w:val="0042571C"/>
    <w:rsid w:val="00427BF8"/>
    <w:rsid w:val="00431C02"/>
    <w:rsid w:val="00434D16"/>
    <w:rsid w:val="00437395"/>
    <w:rsid w:val="00442B76"/>
    <w:rsid w:val="00445047"/>
    <w:rsid w:val="0045590E"/>
    <w:rsid w:val="004567B4"/>
    <w:rsid w:val="00463E39"/>
    <w:rsid w:val="004649BA"/>
    <w:rsid w:val="004657FC"/>
    <w:rsid w:val="0046619C"/>
    <w:rsid w:val="004712D4"/>
    <w:rsid w:val="004733F6"/>
    <w:rsid w:val="00474E69"/>
    <w:rsid w:val="004750FF"/>
    <w:rsid w:val="00476D65"/>
    <w:rsid w:val="004778FF"/>
    <w:rsid w:val="00481222"/>
    <w:rsid w:val="0048231B"/>
    <w:rsid w:val="004921B7"/>
    <w:rsid w:val="004926AC"/>
    <w:rsid w:val="004931B7"/>
    <w:rsid w:val="0049621B"/>
    <w:rsid w:val="004A0681"/>
    <w:rsid w:val="004A1CCF"/>
    <w:rsid w:val="004A29AD"/>
    <w:rsid w:val="004B0092"/>
    <w:rsid w:val="004B2FBB"/>
    <w:rsid w:val="004B64A7"/>
    <w:rsid w:val="004C1895"/>
    <w:rsid w:val="004C6D40"/>
    <w:rsid w:val="004D100F"/>
    <w:rsid w:val="004D6FCA"/>
    <w:rsid w:val="004F0C3C"/>
    <w:rsid w:val="004F63FC"/>
    <w:rsid w:val="00505A92"/>
    <w:rsid w:val="00507F2B"/>
    <w:rsid w:val="0051165C"/>
    <w:rsid w:val="005127B5"/>
    <w:rsid w:val="005203F1"/>
    <w:rsid w:val="00521BC3"/>
    <w:rsid w:val="00533632"/>
    <w:rsid w:val="0054251F"/>
    <w:rsid w:val="00550618"/>
    <w:rsid w:val="005520D8"/>
    <w:rsid w:val="00556CF1"/>
    <w:rsid w:val="00567A91"/>
    <w:rsid w:val="005762A7"/>
    <w:rsid w:val="005778D0"/>
    <w:rsid w:val="00585385"/>
    <w:rsid w:val="00586936"/>
    <w:rsid w:val="00586CE9"/>
    <w:rsid w:val="00587F8E"/>
    <w:rsid w:val="005916D7"/>
    <w:rsid w:val="00594C60"/>
    <w:rsid w:val="00595C4C"/>
    <w:rsid w:val="005A698C"/>
    <w:rsid w:val="005A729A"/>
    <w:rsid w:val="005B6FC1"/>
    <w:rsid w:val="005B79E4"/>
    <w:rsid w:val="005C48B8"/>
    <w:rsid w:val="005C4C4F"/>
    <w:rsid w:val="005C5358"/>
    <w:rsid w:val="005E0799"/>
    <w:rsid w:val="005E5144"/>
    <w:rsid w:val="005E67F5"/>
    <w:rsid w:val="005E76AC"/>
    <w:rsid w:val="005F0F6A"/>
    <w:rsid w:val="005F30B8"/>
    <w:rsid w:val="005F5A80"/>
    <w:rsid w:val="00600D19"/>
    <w:rsid w:val="006044FF"/>
    <w:rsid w:val="006079DF"/>
    <w:rsid w:val="00607CC5"/>
    <w:rsid w:val="00607E3E"/>
    <w:rsid w:val="00633014"/>
    <w:rsid w:val="0063437B"/>
    <w:rsid w:val="006401A1"/>
    <w:rsid w:val="00641F00"/>
    <w:rsid w:val="00643328"/>
    <w:rsid w:val="0065146E"/>
    <w:rsid w:val="0065337E"/>
    <w:rsid w:val="006537F5"/>
    <w:rsid w:val="00665A78"/>
    <w:rsid w:val="006673CA"/>
    <w:rsid w:val="00673C26"/>
    <w:rsid w:val="006812AF"/>
    <w:rsid w:val="0068327D"/>
    <w:rsid w:val="00683419"/>
    <w:rsid w:val="00690129"/>
    <w:rsid w:val="00694AF0"/>
    <w:rsid w:val="00697258"/>
    <w:rsid w:val="006A1323"/>
    <w:rsid w:val="006A215D"/>
    <w:rsid w:val="006B0E9E"/>
    <w:rsid w:val="006B53C4"/>
    <w:rsid w:val="006B5AE4"/>
    <w:rsid w:val="006D31C0"/>
    <w:rsid w:val="006D4054"/>
    <w:rsid w:val="006E02EC"/>
    <w:rsid w:val="007000BD"/>
    <w:rsid w:val="00701D51"/>
    <w:rsid w:val="007041B0"/>
    <w:rsid w:val="00717D5C"/>
    <w:rsid w:val="0072037C"/>
    <w:rsid w:val="007211B1"/>
    <w:rsid w:val="0073371B"/>
    <w:rsid w:val="00746187"/>
    <w:rsid w:val="00746A5B"/>
    <w:rsid w:val="007476ED"/>
    <w:rsid w:val="007534D2"/>
    <w:rsid w:val="0076254F"/>
    <w:rsid w:val="00762790"/>
    <w:rsid w:val="00771CED"/>
    <w:rsid w:val="00773E91"/>
    <w:rsid w:val="007748B9"/>
    <w:rsid w:val="007801F5"/>
    <w:rsid w:val="00782B51"/>
    <w:rsid w:val="00783CA4"/>
    <w:rsid w:val="007842FB"/>
    <w:rsid w:val="00786124"/>
    <w:rsid w:val="0079514B"/>
    <w:rsid w:val="007A2DC1"/>
    <w:rsid w:val="007C28A0"/>
    <w:rsid w:val="007C3D28"/>
    <w:rsid w:val="007D3319"/>
    <w:rsid w:val="007D335D"/>
    <w:rsid w:val="007D3F3F"/>
    <w:rsid w:val="007D45CC"/>
    <w:rsid w:val="007D5E79"/>
    <w:rsid w:val="007D6BC4"/>
    <w:rsid w:val="007E3314"/>
    <w:rsid w:val="007E4366"/>
    <w:rsid w:val="007E4B03"/>
    <w:rsid w:val="007E4E9B"/>
    <w:rsid w:val="007F324B"/>
    <w:rsid w:val="008029BB"/>
    <w:rsid w:val="0080553C"/>
    <w:rsid w:val="00805B46"/>
    <w:rsid w:val="00814D2D"/>
    <w:rsid w:val="0082191C"/>
    <w:rsid w:val="00824766"/>
    <w:rsid w:val="00825DC2"/>
    <w:rsid w:val="00825F5C"/>
    <w:rsid w:val="00834AD3"/>
    <w:rsid w:val="00835AA9"/>
    <w:rsid w:val="0084092E"/>
    <w:rsid w:val="00842493"/>
    <w:rsid w:val="00843795"/>
    <w:rsid w:val="008459BF"/>
    <w:rsid w:val="00847F0F"/>
    <w:rsid w:val="00852448"/>
    <w:rsid w:val="00856331"/>
    <w:rsid w:val="008720A0"/>
    <w:rsid w:val="0088258A"/>
    <w:rsid w:val="00886332"/>
    <w:rsid w:val="00887309"/>
    <w:rsid w:val="00890348"/>
    <w:rsid w:val="008A10A2"/>
    <w:rsid w:val="008A26D9"/>
    <w:rsid w:val="008A29FE"/>
    <w:rsid w:val="008A7AD6"/>
    <w:rsid w:val="008B1B0C"/>
    <w:rsid w:val="008C0C29"/>
    <w:rsid w:val="008E18FB"/>
    <w:rsid w:val="008F3638"/>
    <w:rsid w:val="008F47D0"/>
    <w:rsid w:val="008F6C09"/>
    <w:rsid w:val="008F6F31"/>
    <w:rsid w:val="008F74DF"/>
    <w:rsid w:val="009127BA"/>
    <w:rsid w:val="00921F50"/>
    <w:rsid w:val="009227A6"/>
    <w:rsid w:val="009228A0"/>
    <w:rsid w:val="00932408"/>
    <w:rsid w:val="00933EC1"/>
    <w:rsid w:val="00936FD1"/>
    <w:rsid w:val="00943668"/>
    <w:rsid w:val="009451EB"/>
    <w:rsid w:val="009530DB"/>
    <w:rsid w:val="00953676"/>
    <w:rsid w:val="00955FF5"/>
    <w:rsid w:val="00964A3E"/>
    <w:rsid w:val="009705EE"/>
    <w:rsid w:val="00973C0B"/>
    <w:rsid w:val="00977927"/>
    <w:rsid w:val="0098135C"/>
    <w:rsid w:val="0098156A"/>
    <w:rsid w:val="00981669"/>
    <w:rsid w:val="00982B24"/>
    <w:rsid w:val="0098396E"/>
    <w:rsid w:val="00984585"/>
    <w:rsid w:val="00987DCF"/>
    <w:rsid w:val="00990E0D"/>
    <w:rsid w:val="00991BAC"/>
    <w:rsid w:val="00992926"/>
    <w:rsid w:val="0099454C"/>
    <w:rsid w:val="009A0F70"/>
    <w:rsid w:val="009A39CF"/>
    <w:rsid w:val="009A5C86"/>
    <w:rsid w:val="009A6EA0"/>
    <w:rsid w:val="009B6005"/>
    <w:rsid w:val="009C1335"/>
    <w:rsid w:val="009C17B6"/>
    <w:rsid w:val="009C1AB2"/>
    <w:rsid w:val="009C3713"/>
    <w:rsid w:val="009C7251"/>
    <w:rsid w:val="009D1900"/>
    <w:rsid w:val="009E2E91"/>
    <w:rsid w:val="009F740D"/>
    <w:rsid w:val="00A00ADB"/>
    <w:rsid w:val="00A035CF"/>
    <w:rsid w:val="00A13626"/>
    <w:rsid w:val="00A139F5"/>
    <w:rsid w:val="00A365F4"/>
    <w:rsid w:val="00A416B1"/>
    <w:rsid w:val="00A43659"/>
    <w:rsid w:val="00A43C7B"/>
    <w:rsid w:val="00A44ACB"/>
    <w:rsid w:val="00A4759E"/>
    <w:rsid w:val="00A47D80"/>
    <w:rsid w:val="00A53132"/>
    <w:rsid w:val="00A563F2"/>
    <w:rsid w:val="00A566E8"/>
    <w:rsid w:val="00A60BEF"/>
    <w:rsid w:val="00A70C1C"/>
    <w:rsid w:val="00A76F14"/>
    <w:rsid w:val="00A80758"/>
    <w:rsid w:val="00A810F9"/>
    <w:rsid w:val="00A81F44"/>
    <w:rsid w:val="00A844E6"/>
    <w:rsid w:val="00A86ECC"/>
    <w:rsid w:val="00A86FCC"/>
    <w:rsid w:val="00A873DA"/>
    <w:rsid w:val="00A876AE"/>
    <w:rsid w:val="00A913B8"/>
    <w:rsid w:val="00A94866"/>
    <w:rsid w:val="00AA66E8"/>
    <w:rsid w:val="00AA6D1C"/>
    <w:rsid w:val="00AA710D"/>
    <w:rsid w:val="00AB29F1"/>
    <w:rsid w:val="00AB3053"/>
    <w:rsid w:val="00AB38AA"/>
    <w:rsid w:val="00AB6D25"/>
    <w:rsid w:val="00AC28BF"/>
    <w:rsid w:val="00AD34B4"/>
    <w:rsid w:val="00AE2D4B"/>
    <w:rsid w:val="00AE4F99"/>
    <w:rsid w:val="00AE636C"/>
    <w:rsid w:val="00AE7796"/>
    <w:rsid w:val="00AF0CDF"/>
    <w:rsid w:val="00B00542"/>
    <w:rsid w:val="00B043A8"/>
    <w:rsid w:val="00B07F6F"/>
    <w:rsid w:val="00B14952"/>
    <w:rsid w:val="00B22252"/>
    <w:rsid w:val="00B241A9"/>
    <w:rsid w:val="00B31E5A"/>
    <w:rsid w:val="00B31F08"/>
    <w:rsid w:val="00B462F9"/>
    <w:rsid w:val="00B5279C"/>
    <w:rsid w:val="00B61672"/>
    <w:rsid w:val="00B653AB"/>
    <w:rsid w:val="00B65CB2"/>
    <w:rsid w:val="00B65F9E"/>
    <w:rsid w:val="00B66555"/>
    <w:rsid w:val="00B66B19"/>
    <w:rsid w:val="00B71E5B"/>
    <w:rsid w:val="00B77835"/>
    <w:rsid w:val="00B86308"/>
    <w:rsid w:val="00B914E9"/>
    <w:rsid w:val="00B9261D"/>
    <w:rsid w:val="00B92654"/>
    <w:rsid w:val="00B92B28"/>
    <w:rsid w:val="00B956EE"/>
    <w:rsid w:val="00BA1D4F"/>
    <w:rsid w:val="00BA2BA1"/>
    <w:rsid w:val="00BA58B2"/>
    <w:rsid w:val="00BB4F09"/>
    <w:rsid w:val="00BC48D3"/>
    <w:rsid w:val="00BD2BC3"/>
    <w:rsid w:val="00BD4E33"/>
    <w:rsid w:val="00BD5068"/>
    <w:rsid w:val="00BE588F"/>
    <w:rsid w:val="00BF4142"/>
    <w:rsid w:val="00BF7D5E"/>
    <w:rsid w:val="00C02127"/>
    <w:rsid w:val="00C030DE"/>
    <w:rsid w:val="00C22105"/>
    <w:rsid w:val="00C244B6"/>
    <w:rsid w:val="00C30406"/>
    <w:rsid w:val="00C35FFF"/>
    <w:rsid w:val="00C3702F"/>
    <w:rsid w:val="00C45082"/>
    <w:rsid w:val="00C5627C"/>
    <w:rsid w:val="00C64A37"/>
    <w:rsid w:val="00C667D5"/>
    <w:rsid w:val="00C7158E"/>
    <w:rsid w:val="00C7250B"/>
    <w:rsid w:val="00C733C3"/>
    <w:rsid w:val="00C7346B"/>
    <w:rsid w:val="00C77C0E"/>
    <w:rsid w:val="00C77C4A"/>
    <w:rsid w:val="00C85BB8"/>
    <w:rsid w:val="00C91687"/>
    <w:rsid w:val="00C924A8"/>
    <w:rsid w:val="00C945FE"/>
    <w:rsid w:val="00C96FAA"/>
    <w:rsid w:val="00C97A04"/>
    <w:rsid w:val="00CA107B"/>
    <w:rsid w:val="00CA484D"/>
    <w:rsid w:val="00CB2E8F"/>
    <w:rsid w:val="00CB5036"/>
    <w:rsid w:val="00CC303A"/>
    <w:rsid w:val="00CC60CF"/>
    <w:rsid w:val="00CC739E"/>
    <w:rsid w:val="00CD2FE9"/>
    <w:rsid w:val="00CD58B7"/>
    <w:rsid w:val="00CF017D"/>
    <w:rsid w:val="00CF4099"/>
    <w:rsid w:val="00D00796"/>
    <w:rsid w:val="00D261A2"/>
    <w:rsid w:val="00D34682"/>
    <w:rsid w:val="00D34D98"/>
    <w:rsid w:val="00D45E4A"/>
    <w:rsid w:val="00D616D2"/>
    <w:rsid w:val="00D63B5F"/>
    <w:rsid w:val="00D67CD3"/>
    <w:rsid w:val="00D70EF7"/>
    <w:rsid w:val="00D725C5"/>
    <w:rsid w:val="00D74FA5"/>
    <w:rsid w:val="00D8397C"/>
    <w:rsid w:val="00D869A7"/>
    <w:rsid w:val="00D94EED"/>
    <w:rsid w:val="00D96026"/>
    <w:rsid w:val="00DA4E89"/>
    <w:rsid w:val="00DA7C1C"/>
    <w:rsid w:val="00DA7E1C"/>
    <w:rsid w:val="00DB147A"/>
    <w:rsid w:val="00DB1B7A"/>
    <w:rsid w:val="00DB562E"/>
    <w:rsid w:val="00DB5C76"/>
    <w:rsid w:val="00DB63FF"/>
    <w:rsid w:val="00DC0B6C"/>
    <w:rsid w:val="00DC5DA7"/>
    <w:rsid w:val="00DC6708"/>
    <w:rsid w:val="00DD61C9"/>
    <w:rsid w:val="00DD686A"/>
    <w:rsid w:val="00E01436"/>
    <w:rsid w:val="00E03BF2"/>
    <w:rsid w:val="00E045BD"/>
    <w:rsid w:val="00E046FE"/>
    <w:rsid w:val="00E11C96"/>
    <w:rsid w:val="00E12DB3"/>
    <w:rsid w:val="00E1723F"/>
    <w:rsid w:val="00E17B77"/>
    <w:rsid w:val="00E23337"/>
    <w:rsid w:val="00E259EA"/>
    <w:rsid w:val="00E32061"/>
    <w:rsid w:val="00E33A76"/>
    <w:rsid w:val="00E42FF9"/>
    <w:rsid w:val="00E441B4"/>
    <w:rsid w:val="00E4714C"/>
    <w:rsid w:val="00E51568"/>
    <w:rsid w:val="00E51AEB"/>
    <w:rsid w:val="00E522A7"/>
    <w:rsid w:val="00E53C35"/>
    <w:rsid w:val="00E54452"/>
    <w:rsid w:val="00E623A8"/>
    <w:rsid w:val="00E6552C"/>
    <w:rsid w:val="00E664C5"/>
    <w:rsid w:val="00E671A2"/>
    <w:rsid w:val="00E72126"/>
    <w:rsid w:val="00E76AE4"/>
    <w:rsid w:val="00E76D26"/>
    <w:rsid w:val="00E93AC6"/>
    <w:rsid w:val="00EA11BE"/>
    <w:rsid w:val="00EA13F1"/>
    <w:rsid w:val="00EB1390"/>
    <w:rsid w:val="00EB2C71"/>
    <w:rsid w:val="00EB4340"/>
    <w:rsid w:val="00EB556D"/>
    <w:rsid w:val="00EB5A7D"/>
    <w:rsid w:val="00EC2D76"/>
    <w:rsid w:val="00EC57A2"/>
    <w:rsid w:val="00ED05D0"/>
    <w:rsid w:val="00ED55C0"/>
    <w:rsid w:val="00ED682B"/>
    <w:rsid w:val="00EE41D5"/>
    <w:rsid w:val="00EF4DF3"/>
    <w:rsid w:val="00F00CEC"/>
    <w:rsid w:val="00F01463"/>
    <w:rsid w:val="00F02C7E"/>
    <w:rsid w:val="00F037A4"/>
    <w:rsid w:val="00F066A4"/>
    <w:rsid w:val="00F072DC"/>
    <w:rsid w:val="00F07E8B"/>
    <w:rsid w:val="00F14F6E"/>
    <w:rsid w:val="00F152E6"/>
    <w:rsid w:val="00F24228"/>
    <w:rsid w:val="00F27C8F"/>
    <w:rsid w:val="00F32749"/>
    <w:rsid w:val="00F3415A"/>
    <w:rsid w:val="00F37172"/>
    <w:rsid w:val="00F42422"/>
    <w:rsid w:val="00F4477E"/>
    <w:rsid w:val="00F47DDF"/>
    <w:rsid w:val="00F6107A"/>
    <w:rsid w:val="00F62855"/>
    <w:rsid w:val="00F63B71"/>
    <w:rsid w:val="00F64B50"/>
    <w:rsid w:val="00F657FD"/>
    <w:rsid w:val="00F67D8F"/>
    <w:rsid w:val="00F70DA2"/>
    <w:rsid w:val="00F802BE"/>
    <w:rsid w:val="00F86024"/>
    <w:rsid w:val="00F8611A"/>
    <w:rsid w:val="00FA3774"/>
    <w:rsid w:val="00FA5128"/>
    <w:rsid w:val="00FB42D4"/>
    <w:rsid w:val="00FB47F4"/>
    <w:rsid w:val="00FB50BD"/>
    <w:rsid w:val="00FB5906"/>
    <w:rsid w:val="00FB762F"/>
    <w:rsid w:val="00FC0B7D"/>
    <w:rsid w:val="00FC2AED"/>
    <w:rsid w:val="00FC628D"/>
    <w:rsid w:val="00FC70F7"/>
    <w:rsid w:val="00FD4B11"/>
    <w:rsid w:val="00FD5EA7"/>
    <w:rsid w:val="00FE471A"/>
    <w:rsid w:val="00FF1498"/>
    <w:rsid w:val="00FF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7F153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mailto:a.matejak@stat.gov.pl" TargetMode="External"/><Relationship Id="rId26" Type="http://schemas.openxmlformats.org/officeDocument/2006/relationships/hyperlink" Target="http://swaid.stat.gov.pl/en/SitePagesDBW/HandelZagraniczny.aspx" TargetMode="External"/><Relationship Id="rId39" Type="http://schemas.openxmlformats.org/officeDocument/2006/relationships/hyperlink" Target="http://stat.gov.pl/en/metainformations/glossary/terms-used-in-official-statistics/449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HandelZagraniczny.aspx" TargetMode="External"/><Relationship Id="rId42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en/metainformations/glossary/terms-used-in-official-statistics/746,term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Foreign%20trade.%20Mirror%20and%20asymmetry%20statistics" TargetMode="External"/><Relationship Id="rId32" Type="http://schemas.openxmlformats.org/officeDocument/2006/relationships/hyperlink" Target="Foreign%20trade.%20Mirror%20and%20asymmetry%20statistics" TargetMode="External"/><Relationship Id="rId37" Type="http://schemas.openxmlformats.org/officeDocument/2006/relationships/hyperlink" Target="http://stat.gov.pl/en/metainformations/glossary/terms-used-in-official-statistics/746,term.html" TargetMode="External"/><Relationship Id="rId40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://swaid.stat.gov.pl/EN/SitePages/StronaGlownaDBW.aspx" TargetMode="External"/><Relationship Id="rId36" Type="http://schemas.openxmlformats.org/officeDocument/2006/relationships/hyperlink" Target="http://swaid.stat.gov.pl/EN/SitePages/StronaGlownaDBW.aspx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en/metainformations/glossary/terms-used-in-official-statistics/449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EN/SitePages/StronaGlownaDBW.aspx" TargetMode="External"/><Relationship Id="rId30" Type="http://schemas.openxmlformats.org/officeDocument/2006/relationships/hyperlink" Target="http://stat.gov.pl/en/metainformations/glossary/terms-used-in-official-statistics/119,term.html" TargetMode="External"/><Relationship Id="rId35" Type="http://schemas.openxmlformats.org/officeDocument/2006/relationships/hyperlink" Target="http://swaid.stat.gov.pl/EN/SitePages/StronaGlownaDBW.aspx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stat.gov.pl/en/topics/prices-trade/trade/foreign-trade-poland-in-european-union,6,12.html" TargetMode="External"/><Relationship Id="rId33" Type="http://schemas.openxmlformats.org/officeDocument/2006/relationships/hyperlink" Target="http://stat.gov.pl/en/topics/prices-trade/trade/foreign-trade-poland-in-european-union,6,12.html" TargetMode="External"/><Relationship Id="rId38" Type="http://schemas.openxmlformats.org/officeDocument/2006/relationships/hyperlink" Target="http://stat.gov.pl/en/metainformations/glossary/terms-used-in-official-statistics/119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ejakA\Desktop\Documents\Ci&#261;gutki\2017\XII\C-17_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7.7510718461738334E-2"/>
          <c:y val="7.5940768597955108E-2"/>
          <c:w val="0.89130830193581911"/>
          <c:h val="0.6034219488528724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Arkusz1!$F$7</c:f>
              <c:strCache>
                <c:ptCount val="1"/>
                <c:pt idx="0">
                  <c:v>Exports  </c:v>
                </c:pt>
              </c:strCache>
            </c:strRef>
          </c:tx>
          <c:spPr>
            <a:solidFill>
              <a:srgbClr val="002060"/>
            </a:solidFill>
            <a:ln>
              <a:solidFill>
                <a:srgbClr val="002060"/>
              </a:solidFill>
            </a:ln>
          </c:spPr>
          <c:invertIfNegative val="0"/>
          <c:cat>
            <c:strRef>
              <c:f>Arkusz1!$G$5:$I$6</c:f>
              <c:strCache>
                <c:ptCount val="3"/>
                <c:pt idx="0">
                  <c:v>IX</c:v>
                </c:pt>
                <c:pt idx="1">
                  <c:v>X</c:v>
                </c:pt>
                <c:pt idx="2">
                  <c:v>XI</c:v>
                </c:pt>
              </c:strCache>
            </c:strRef>
          </c:cat>
          <c:val>
            <c:numRef>
              <c:f>Arkusz1!$G$7:$I$7</c:f>
              <c:numCache>
                <c:formatCode>0.0</c:formatCode>
                <c:ptCount val="3"/>
                <c:pt idx="0">
                  <c:v>80</c:v>
                </c:pt>
                <c:pt idx="1">
                  <c:v>89.6</c:v>
                </c:pt>
                <c:pt idx="2">
                  <c:v>84</c:v>
                </c:pt>
              </c:numCache>
            </c:numRef>
          </c:val>
        </c:ser>
        <c:ser>
          <c:idx val="1"/>
          <c:order val="1"/>
          <c:tx>
            <c:strRef>
              <c:f>Arkusz1!$F$8</c:f>
              <c:strCache>
                <c:ptCount val="1"/>
                <c:pt idx="0">
                  <c:v>Imports   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IX</c:v>
                </c:pt>
                <c:pt idx="1">
                  <c:v>X</c:v>
                </c:pt>
                <c:pt idx="2">
                  <c:v>XI</c:v>
                </c:pt>
              </c:strCache>
            </c:strRef>
          </c:cat>
          <c:val>
            <c:numRef>
              <c:f>Arkusz1!$G$8:$I$8</c:f>
              <c:numCache>
                <c:formatCode>0.0</c:formatCode>
                <c:ptCount val="3"/>
                <c:pt idx="0">
                  <c:v>80.099999999999994</c:v>
                </c:pt>
                <c:pt idx="1">
                  <c:v>91.9</c:v>
                </c:pt>
                <c:pt idx="2">
                  <c:v>84.4</c:v>
                </c:pt>
              </c:numCache>
            </c:numRef>
          </c:val>
        </c:ser>
        <c:ser>
          <c:idx val="2"/>
          <c:order val="2"/>
          <c:tx>
            <c:strRef>
              <c:f>Arkusz1!$F$9</c:f>
              <c:strCache>
                <c:ptCount val="1"/>
                <c:pt idx="0">
                  <c:v>Balance      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Arkusz1!$G$5:$I$6</c:f>
              <c:strCache>
                <c:ptCount val="3"/>
                <c:pt idx="0">
                  <c:v>IX</c:v>
                </c:pt>
                <c:pt idx="1">
                  <c:v>X</c:v>
                </c:pt>
                <c:pt idx="2">
                  <c:v>XI</c:v>
                </c:pt>
              </c:strCache>
            </c:strRef>
          </c:cat>
          <c:val>
            <c:numRef>
              <c:f>Arkusz1!$G$9:$I$9</c:f>
              <c:numCache>
                <c:formatCode>0.0</c:formatCode>
                <c:ptCount val="3"/>
                <c:pt idx="0">
                  <c:v>-9.9999999999994316E-2</c:v>
                </c:pt>
                <c:pt idx="1">
                  <c:v>-2.3000000000000114</c:v>
                </c:pt>
                <c:pt idx="2">
                  <c:v>-0.40000000000000568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028750544"/>
        <c:axId val="-1028754352"/>
      </c:barChart>
      <c:catAx>
        <c:axId val="-10287505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028754352"/>
        <c:crosses val="autoZero"/>
        <c:auto val="1"/>
        <c:lblAlgn val="ctr"/>
        <c:lblOffset val="100"/>
        <c:noMultiLvlLbl val="0"/>
      </c:catAx>
      <c:valAx>
        <c:axId val="-1028754352"/>
        <c:scaling>
          <c:orientation val="minMax"/>
          <c:min val="-1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750" b="0" i="0" u="none" strike="noStrike" kern="1200" baseline="0">
                <a:solidFill>
                  <a:sysClr val="windowText" lastClr="000000"/>
                </a:solidFill>
                <a:latin typeface="Fira Sans "/>
                <a:ea typeface="+mn-ea"/>
                <a:cs typeface="+mn-cs"/>
              </a:defRPr>
            </a:pPr>
            <a:endParaRPr lang="pl-PL"/>
          </a:p>
        </c:txPr>
        <c:crossAx val="-102875054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750" b="0" i="0" u="none" strike="noStrike" kern="1200" baseline="0">
              <a:solidFill>
                <a:sysClr val="windowText" lastClr="000000"/>
              </a:solidFill>
              <a:latin typeface="Fira Sans 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C8400E-C5E6-4C29-97A4-B638A9676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Foreign trade turnover of goods in total and by countries in January-November 2018</dc:title>
  <dc:subject/>
  <cp:keywords/>
  <dc:description/>
  <cp:revision>2</cp:revision>
  <cp:lastPrinted>2018-06-04T12:25:00Z</cp:lastPrinted>
  <dcterms:created xsi:type="dcterms:W3CDTF">2019-01-14T11:52:00Z</dcterms:created>
  <dcterms:modified xsi:type="dcterms:W3CDTF">2019-01-14T11:52:00Z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