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A7609D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March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C71497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</w:p>
    <w:p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14D" w:rsidRPr="005C1756" w:rsidRDefault="00B9214D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B9214D" w:rsidRPr="005C1756" w:rsidRDefault="00B9214D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003437" w:rsidP="00633014">
      <w:pPr>
        <w:pStyle w:val="LID"/>
        <w:rPr>
          <w:rFonts w:cs="Arial"/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00D474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14D" w:rsidRPr="00B66B19" w:rsidRDefault="00B17B60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85pt;height:25.8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B9214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9214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0.6%</w:t>
                            </w:r>
                          </w:p>
                          <w:p w:rsidR="00B9214D" w:rsidRPr="00690129" w:rsidRDefault="00B9214D" w:rsidP="005C175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exports increased in </w:t>
                            </w:r>
                            <w:r>
                              <w:rPr>
                                <w:rFonts w:cs="Arial"/>
                                <w:spacing w:val="-3"/>
                                <w:lang w:val="en-US"/>
                              </w:rPr>
                              <w:t>the same period last</w:t>
                            </w:r>
                            <w:r>
                              <w:rPr>
                                <w:lang w:val="en-US"/>
                              </w:rPr>
                              <w:t xml:space="preserve"> year        (in PLN)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B9214D" w:rsidRPr="00B66B19" w:rsidRDefault="00B9214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6pt;height:25.65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0.6%</w:t>
                      </w:r>
                    </w:p>
                    <w:p w:rsidR="00B9214D" w:rsidRPr="00690129" w:rsidRDefault="00B9214D" w:rsidP="005C175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exports increased in </w:t>
                      </w:r>
                      <w:r>
                        <w:rPr>
                          <w:rFonts w:cs="Arial"/>
                          <w:spacing w:val="-3"/>
                          <w:lang w:val="en-US"/>
                        </w:rPr>
                        <w:t>the same period last</w:t>
                      </w:r>
                      <w:r>
                        <w:rPr>
                          <w:lang w:val="en-US"/>
                        </w:rPr>
                        <w:t xml:space="preserve"> year        (in PLN)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C76401">
        <w:rPr>
          <w:lang w:val="en-US"/>
        </w:rPr>
        <w:t>in the first quarter</w:t>
      </w:r>
      <w:r w:rsidR="00341FC0">
        <w:rPr>
          <w:lang w:val="en-US"/>
        </w:rPr>
        <w:t xml:space="preserve"> this year</w:t>
      </w:r>
      <w:r w:rsidR="004649BA">
        <w:rPr>
          <w:lang w:val="en-US"/>
        </w:rPr>
        <w:t xml:space="preserve"> </w:t>
      </w:r>
      <w:r w:rsidR="00E046FE"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C76401">
        <w:rPr>
          <w:rFonts w:cs="Arial"/>
          <w:lang w:val="en-US"/>
        </w:rPr>
        <w:t>254.9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670AAF">
        <w:rPr>
          <w:rFonts w:cs="Arial"/>
          <w:bCs/>
          <w:color w:val="000000"/>
          <w:lang w:val="en-US"/>
        </w:rPr>
        <w:t>2</w:t>
      </w:r>
      <w:r w:rsidR="00C76401">
        <w:rPr>
          <w:rFonts w:cs="Arial"/>
          <w:bCs/>
          <w:color w:val="000000"/>
          <w:lang w:val="en-US"/>
        </w:rPr>
        <w:t>51.4</w:t>
      </w:r>
      <w:r w:rsidR="00BB0D6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670AAF">
        <w:rPr>
          <w:rFonts w:cs="Arial"/>
          <w:spacing w:val="-3"/>
          <w:lang w:val="en-US"/>
        </w:rPr>
        <w:t>3</w:t>
      </w:r>
      <w:r w:rsidR="00C76401">
        <w:rPr>
          <w:rFonts w:cs="Arial"/>
          <w:spacing w:val="-3"/>
          <w:lang w:val="en-US"/>
        </w:rPr>
        <w:t>.5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1C2334" w:rsidRPr="00433EA8">
        <w:rPr>
          <w:rFonts w:cs="Arial"/>
          <w:spacing w:val="-3"/>
          <w:lang w:val="en-US"/>
        </w:rPr>
        <w:t>201</w:t>
      </w:r>
      <w:r w:rsidR="0026021D" w:rsidRPr="00433EA8">
        <w:rPr>
          <w:rFonts w:cs="Arial"/>
          <w:spacing w:val="-3"/>
          <w:lang w:val="en-US"/>
        </w:rPr>
        <w:t>9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670AAF">
        <w:rPr>
          <w:rFonts w:cs="Arial"/>
          <w:spacing w:val="-3"/>
          <w:lang w:val="en-US"/>
        </w:rPr>
        <w:t>1</w:t>
      </w:r>
      <w:r w:rsidR="00341FC0">
        <w:rPr>
          <w:rFonts w:cs="Arial"/>
          <w:spacing w:val="-3"/>
          <w:lang w:val="en-US"/>
        </w:rPr>
        <w:t>.</w:t>
      </w:r>
      <w:r w:rsidR="00C76401">
        <w:rPr>
          <w:rFonts w:cs="Arial"/>
          <w:spacing w:val="-3"/>
          <w:lang w:val="en-US"/>
        </w:rPr>
        <w:t>0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670AAF">
        <w:rPr>
          <w:rFonts w:cs="Arial"/>
          <w:lang w:val="en-US"/>
        </w:rPr>
        <w:t>9</w:t>
      </w:r>
      <w:r w:rsidR="00E046FE" w:rsidRPr="00070820">
        <w:rPr>
          <w:rFonts w:cs="Arial"/>
          <w:lang w:val="en-US"/>
        </w:rPr>
        <w:t xml:space="preserve">, exports </w:t>
      </w:r>
      <w:r w:rsidR="005C1756" w:rsidRPr="00070820">
        <w:rPr>
          <w:rFonts w:cs="Arial"/>
          <w:lang w:val="en-US"/>
        </w:rPr>
        <w:t>inc</w:t>
      </w:r>
      <w:r w:rsidR="006332BB">
        <w:rPr>
          <w:rFonts w:cs="Arial"/>
          <w:lang w:val="en-US"/>
        </w:rPr>
        <w:t>r</w:t>
      </w:r>
      <w:r w:rsidR="005C1756" w:rsidRPr="00070820">
        <w:rPr>
          <w:rFonts w:cs="Arial"/>
          <w:lang w:val="en-US"/>
        </w:rPr>
        <w:t>eased</w:t>
      </w:r>
      <w:r w:rsidR="00F70DA2" w:rsidRPr="00070820">
        <w:rPr>
          <w:lang w:val="en-US"/>
        </w:rPr>
        <w:t xml:space="preserve"> </w:t>
      </w:r>
      <w:r w:rsidR="00E046FE" w:rsidRPr="00070820">
        <w:rPr>
          <w:lang w:val="en-US"/>
        </w:rPr>
        <w:t xml:space="preserve">by </w:t>
      </w:r>
      <w:r w:rsidR="00C76401">
        <w:rPr>
          <w:lang w:val="en-US"/>
        </w:rPr>
        <w:t>0.6</w:t>
      </w:r>
      <w:r w:rsidR="004B64A7" w:rsidRPr="00070820">
        <w:rPr>
          <w:rFonts w:cs="Arial"/>
          <w:lang w:val="en-US"/>
        </w:rPr>
        <w:t xml:space="preserve">%, </w:t>
      </w:r>
      <w:r w:rsidR="00E046FE" w:rsidRPr="00070820">
        <w:rPr>
          <w:rFonts w:cs="Arial"/>
          <w:lang w:val="en-US"/>
        </w:rPr>
        <w:t>and</w:t>
      </w:r>
      <w:r w:rsidR="004B64A7" w:rsidRPr="00070820">
        <w:rPr>
          <w:rFonts w:cs="Arial"/>
          <w:lang w:val="en-US"/>
        </w:rPr>
        <w:t> import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670AAF">
        <w:rPr>
          <w:rFonts w:cs="Arial"/>
          <w:lang w:val="en-US"/>
        </w:rPr>
        <w:t xml:space="preserve">decreased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670AAF">
        <w:rPr>
          <w:rFonts w:cs="Arial"/>
          <w:lang w:val="en-US"/>
        </w:rPr>
        <w:t>0</w:t>
      </w:r>
      <w:r w:rsidR="00371FAC">
        <w:rPr>
          <w:rFonts w:cs="Arial"/>
          <w:lang w:val="en-US"/>
        </w:rPr>
        <w:t>.</w:t>
      </w:r>
      <w:r w:rsidR="00C76401">
        <w:rPr>
          <w:rFonts w:cs="Arial"/>
          <w:lang w:val="en-US"/>
        </w:rPr>
        <w:t>4</w:t>
      </w:r>
      <w:r w:rsidR="004B64A7" w:rsidRPr="00070820">
        <w:rPr>
          <w:rFonts w:cs="Arial"/>
          <w:lang w:val="en-US"/>
        </w:rPr>
        <w:t>%.</w:t>
      </w:r>
    </w:p>
    <w:p w:rsidR="00B9214D" w:rsidRDefault="00B9214D" w:rsidP="00633014">
      <w:pPr>
        <w:pStyle w:val="LID"/>
        <w:rPr>
          <w:rFonts w:cs="Arial"/>
          <w:lang w:val="en-US"/>
        </w:rPr>
      </w:pPr>
    </w:p>
    <w:p w:rsidR="00B43A4C" w:rsidRDefault="00B9214D" w:rsidP="00B9214D">
      <w:pPr>
        <w:pStyle w:val="LID"/>
        <w:rPr>
          <w:b w:val="0"/>
          <w:lang w:val="en-US"/>
        </w:rPr>
      </w:pPr>
      <w:r w:rsidRPr="00B9214D">
        <w:rPr>
          <w:b w:val="0"/>
          <w:lang w:val="en-US"/>
        </w:rPr>
        <w:t xml:space="preserve">Despite a number of restrictions related to COVID-19 introduced in the second half of March this year, they did not have a significant impact on the statistics of foreign trade in goods. The borders for the flow of goods have been and are open. The data for March, a decrease in turnover of foreign </w:t>
      </w:r>
      <w:r>
        <w:rPr>
          <w:b w:val="0"/>
          <w:lang w:val="en-US"/>
        </w:rPr>
        <w:t>trade in goods statistics, ie. i</w:t>
      </w:r>
      <w:r w:rsidRPr="00B9214D">
        <w:rPr>
          <w:b w:val="0"/>
          <w:lang w:val="en-US"/>
        </w:rPr>
        <w:t>n the export of 5.6%, and the import of 2.5% compared to March last year</w:t>
      </w:r>
      <w:r>
        <w:rPr>
          <w:b w:val="0"/>
          <w:lang w:val="en-US"/>
        </w:rPr>
        <w:t>.</w:t>
      </w:r>
    </w:p>
    <w:p w:rsidR="00B43A4C" w:rsidRDefault="00757AC5" w:rsidP="00757AC5">
      <w:pPr>
        <w:pStyle w:val="LID"/>
        <w:rPr>
          <w:b w:val="0"/>
          <w:spacing w:val="-2"/>
          <w:lang w:val="en-US"/>
        </w:rPr>
      </w:pPr>
      <w:r>
        <w:rPr>
          <w:b w:val="0"/>
          <w:spacing w:val="-2"/>
          <w:lang w:val="en-US"/>
        </w:rPr>
        <w:t>The dynamics with</w:t>
      </w:r>
      <w:r w:rsidRPr="00757AC5">
        <w:rPr>
          <w:b w:val="0"/>
          <w:spacing w:val="-2"/>
          <w:lang w:val="en-US"/>
        </w:rPr>
        <w:t xml:space="preserve"> </w:t>
      </w:r>
      <w:r w:rsidRPr="00757AC5">
        <w:rPr>
          <w:rFonts w:cs="Arial"/>
          <w:b w:val="0"/>
          <w:lang w:val="en-US"/>
        </w:rPr>
        <w:t>main trade partner of Poland</w:t>
      </w:r>
      <w:r w:rsidRPr="00757AC5">
        <w:rPr>
          <w:b w:val="0"/>
          <w:spacing w:val="-2"/>
          <w:lang w:val="en-US"/>
        </w:rPr>
        <w:t xml:space="preserve"> </w:t>
      </w:r>
      <w:r>
        <w:rPr>
          <w:b w:val="0"/>
          <w:spacing w:val="-2"/>
          <w:lang w:val="en-US"/>
        </w:rPr>
        <w:t xml:space="preserve">– </w:t>
      </w:r>
      <w:r w:rsidRPr="00757AC5">
        <w:rPr>
          <w:b w:val="0"/>
          <w:spacing w:val="-2"/>
          <w:lang w:val="en-US"/>
        </w:rPr>
        <w:t>Germany</w:t>
      </w:r>
      <w:r>
        <w:rPr>
          <w:b w:val="0"/>
          <w:spacing w:val="-2"/>
          <w:lang w:val="en-US"/>
        </w:rPr>
        <w:t>,</w:t>
      </w:r>
      <w:r w:rsidRPr="00757AC5">
        <w:rPr>
          <w:b w:val="0"/>
          <w:spacing w:val="-2"/>
          <w:lang w:val="en-US"/>
        </w:rPr>
        <w:t xml:space="preserve"> in March in export and import decreased compared to March last year, amounted to 97.8% and 93.0%.</w:t>
      </w: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14D" w:rsidRPr="00070820" w:rsidRDefault="00B9214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B9214D" w:rsidRPr="00070820" w:rsidRDefault="00B9214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1423BE">
        <w:rPr>
          <w:rFonts w:cs="Arial"/>
          <w:spacing w:val="-3"/>
          <w:szCs w:val="19"/>
          <w:lang w:val="en-US"/>
        </w:rPr>
        <w:t>65</w:t>
      </w:r>
      <w:r w:rsidR="001C2334">
        <w:rPr>
          <w:rFonts w:cs="Arial"/>
          <w:spacing w:val="-3"/>
          <w:szCs w:val="19"/>
          <w:lang w:val="en-US"/>
        </w:rPr>
        <w:t>.</w:t>
      </w:r>
      <w:r w:rsidR="001423BE">
        <w:rPr>
          <w:rFonts w:cs="Arial"/>
          <w:spacing w:val="-3"/>
          <w:szCs w:val="19"/>
          <w:lang w:val="en-US"/>
        </w:rPr>
        <w:t>9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1423BE">
        <w:rPr>
          <w:rFonts w:cs="Arial"/>
          <w:spacing w:val="-3"/>
          <w:szCs w:val="19"/>
          <w:lang w:val="en-US"/>
        </w:rPr>
        <w:t>65</w:t>
      </w:r>
      <w:r w:rsidR="001B2B9A">
        <w:rPr>
          <w:rFonts w:cs="Arial"/>
          <w:bCs/>
          <w:color w:val="000000"/>
          <w:szCs w:val="19"/>
          <w:lang w:val="en-US"/>
        </w:rPr>
        <w:t>.</w:t>
      </w:r>
      <w:r w:rsidR="00B9214D">
        <w:rPr>
          <w:rFonts w:cs="Arial"/>
          <w:bCs/>
          <w:color w:val="000000"/>
          <w:szCs w:val="19"/>
          <w:lang w:val="en-US"/>
        </w:rPr>
        <w:t>0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26021D" w:rsidRPr="001423BE">
        <w:rPr>
          <w:rFonts w:cs="Arial"/>
          <w:spacing w:val="-3"/>
          <w:szCs w:val="19"/>
          <w:lang w:val="en-US"/>
        </w:rPr>
        <w:t>n</w:t>
      </w:r>
      <w:r w:rsidR="00641F00" w:rsidRPr="001423BE">
        <w:rPr>
          <w:rFonts w:cs="Arial"/>
          <w:spacing w:val="-3"/>
          <w:szCs w:val="19"/>
          <w:lang w:val="en-US"/>
        </w:rPr>
        <w:t> </w:t>
      </w:r>
      <w:r w:rsidR="001423BE">
        <w:rPr>
          <w:rFonts w:cs="Arial"/>
          <w:spacing w:val="-3"/>
          <w:szCs w:val="19"/>
          <w:lang w:val="en-US"/>
        </w:rPr>
        <w:t xml:space="preserve">decrease </w:t>
      </w:r>
      <w:r w:rsidR="00102D3E" w:rsidRPr="00070820">
        <w:rPr>
          <w:rFonts w:cs="Arial"/>
          <w:spacing w:val="-3"/>
          <w:szCs w:val="19"/>
          <w:lang w:val="en-US"/>
        </w:rPr>
        <w:t>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670AAF">
        <w:rPr>
          <w:rFonts w:cs="Arial"/>
          <w:spacing w:val="-3"/>
          <w:szCs w:val="19"/>
          <w:lang w:val="en-US"/>
        </w:rPr>
        <w:t>1.</w:t>
      </w:r>
      <w:r w:rsidR="001423BE">
        <w:rPr>
          <w:rFonts w:cs="Arial"/>
          <w:spacing w:val="-3"/>
          <w:szCs w:val="19"/>
          <w:lang w:val="en-US"/>
        </w:rPr>
        <w:t>5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670AAF">
        <w:rPr>
          <w:rFonts w:cs="Arial"/>
          <w:spacing w:val="-3"/>
          <w:szCs w:val="19"/>
          <w:lang w:val="en-US"/>
        </w:rPr>
        <w:t>2</w:t>
      </w:r>
      <w:r w:rsidR="001E3F4A">
        <w:rPr>
          <w:rFonts w:cs="Arial"/>
          <w:spacing w:val="-3"/>
          <w:szCs w:val="19"/>
          <w:lang w:val="en-US"/>
        </w:rPr>
        <w:t>.</w:t>
      </w:r>
      <w:r w:rsidR="001423BE">
        <w:rPr>
          <w:rFonts w:cs="Arial"/>
          <w:spacing w:val="-3"/>
          <w:szCs w:val="19"/>
          <w:lang w:val="en-US"/>
        </w:rPr>
        <w:t>5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1423BE">
        <w:rPr>
          <w:rFonts w:cs="Arial"/>
          <w:spacing w:val="-3"/>
          <w:szCs w:val="19"/>
          <w:lang w:val="en-US"/>
        </w:rPr>
        <w:t>0</w:t>
      </w:r>
      <w:r w:rsidR="001C2334">
        <w:rPr>
          <w:rFonts w:cs="Arial"/>
          <w:spacing w:val="-3"/>
          <w:szCs w:val="19"/>
          <w:lang w:val="en-US"/>
        </w:rPr>
        <w:t>.</w:t>
      </w:r>
      <w:r w:rsidR="001423BE">
        <w:rPr>
          <w:rFonts w:cs="Arial"/>
          <w:spacing w:val="-3"/>
          <w:szCs w:val="19"/>
          <w:lang w:val="en-US"/>
        </w:rPr>
        <w:t>9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670AAF">
        <w:rPr>
          <w:rFonts w:cs="Arial"/>
          <w:spacing w:val="-3"/>
          <w:lang w:val="en-US"/>
        </w:rPr>
        <w:t>2019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341FC0" w:rsidRPr="00C667D5">
        <w:rPr>
          <w:rFonts w:cs="Arial"/>
          <w:spacing w:val="-3"/>
          <w:lang w:val="en-US"/>
        </w:rPr>
        <w:t>minus</w:t>
      </w:r>
      <w:r w:rsidR="00341FC0">
        <w:rPr>
          <w:rFonts w:cs="Arial"/>
          <w:szCs w:val="19"/>
          <w:lang w:val="en-US"/>
        </w:rPr>
        <w:t xml:space="preserve">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670AAF">
        <w:rPr>
          <w:rFonts w:cs="Arial"/>
          <w:szCs w:val="19"/>
          <w:lang w:val="en-US"/>
        </w:rPr>
        <w:t>0</w:t>
      </w:r>
      <w:r w:rsidR="001C2334">
        <w:rPr>
          <w:rFonts w:cs="Arial"/>
          <w:szCs w:val="19"/>
          <w:lang w:val="en-US"/>
        </w:rPr>
        <w:t>.</w:t>
      </w:r>
      <w:r w:rsidR="001423BE">
        <w:rPr>
          <w:rFonts w:cs="Arial"/>
          <w:szCs w:val="19"/>
          <w:lang w:val="en-US"/>
        </w:rPr>
        <w:t>3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1423BE">
        <w:rPr>
          <w:rFonts w:cs="Arial"/>
          <w:szCs w:val="19"/>
          <w:lang w:val="en-US"/>
        </w:rPr>
        <w:t>5</w:t>
      </w:r>
      <w:r w:rsidR="007F5B50">
        <w:rPr>
          <w:rFonts w:cs="Arial"/>
          <w:szCs w:val="19"/>
          <w:lang w:val="en-US"/>
        </w:rPr>
        <w:t>9</w:t>
      </w:r>
      <w:r w:rsidR="00A735AD">
        <w:rPr>
          <w:rFonts w:cs="Arial"/>
          <w:szCs w:val="19"/>
          <w:lang w:val="en-US"/>
        </w:rPr>
        <w:t>.</w:t>
      </w:r>
      <w:r w:rsidR="007F5B50">
        <w:rPr>
          <w:rFonts w:cs="Arial"/>
          <w:szCs w:val="19"/>
          <w:lang w:val="en-US"/>
        </w:rPr>
        <w:t>9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1423BE">
        <w:rPr>
          <w:rFonts w:cs="Arial"/>
          <w:szCs w:val="19"/>
          <w:lang w:val="en-US"/>
        </w:rPr>
        <w:t>59</w:t>
      </w:r>
      <w:r w:rsidR="00A735AD">
        <w:rPr>
          <w:rFonts w:cs="Arial"/>
          <w:bCs/>
          <w:color w:val="000000"/>
          <w:szCs w:val="19"/>
          <w:lang w:val="en-US"/>
        </w:rPr>
        <w:t>.</w:t>
      </w:r>
      <w:r w:rsidR="001423BE">
        <w:rPr>
          <w:rFonts w:cs="Arial"/>
          <w:bCs/>
          <w:color w:val="000000"/>
          <w:szCs w:val="19"/>
          <w:lang w:val="en-US"/>
        </w:rPr>
        <w:t>0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         (an increase in exports of </w:t>
      </w:r>
      <w:r w:rsidR="001423BE">
        <w:rPr>
          <w:rFonts w:cs="Arial"/>
          <w:szCs w:val="19"/>
          <w:lang w:val="en-US"/>
        </w:rPr>
        <w:t>1</w:t>
      </w:r>
      <w:r w:rsidR="00A735AD">
        <w:rPr>
          <w:rFonts w:cs="Arial"/>
          <w:szCs w:val="19"/>
          <w:lang w:val="en-US"/>
        </w:rPr>
        <w:t>.</w:t>
      </w:r>
      <w:r w:rsidR="001423BE">
        <w:rPr>
          <w:rFonts w:cs="Arial"/>
          <w:szCs w:val="19"/>
          <w:lang w:val="en-US"/>
        </w:rPr>
        <w:t>7</w:t>
      </w:r>
      <w:r w:rsidRPr="00070820">
        <w:rPr>
          <w:rFonts w:cs="Arial"/>
          <w:szCs w:val="19"/>
          <w:lang w:val="en-US"/>
        </w:rPr>
        <w:t xml:space="preserve">% </w:t>
      </w:r>
      <w:r w:rsidR="007F5B50" w:rsidRPr="007F5B50">
        <w:rPr>
          <w:rFonts w:cs="Arial"/>
          <w:szCs w:val="19"/>
          <w:lang w:val="en-US"/>
        </w:rPr>
        <w:t xml:space="preserve">and in imports </w:t>
      </w:r>
      <w:r w:rsidR="001423BE">
        <w:rPr>
          <w:rFonts w:cs="Arial"/>
          <w:szCs w:val="19"/>
          <w:lang w:val="en-US"/>
        </w:rPr>
        <w:t>of 0.7%</w:t>
      </w:r>
      <w:r w:rsidRPr="00070820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1423BE">
        <w:rPr>
          <w:rFonts w:cs="Arial"/>
          <w:szCs w:val="19"/>
          <w:lang w:val="en-US"/>
        </w:rPr>
        <w:t>0.9</w:t>
      </w:r>
      <w:r w:rsidR="007405D5">
        <w:rPr>
          <w:rFonts w:cs="Arial"/>
          <w:bCs/>
          <w:color w:val="000000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 xml:space="preserve">and </w:t>
      </w:r>
      <w:r w:rsidR="009345D6">
        <w:rPr>
          <w:rFonts w:cs="Arial"/>
          <w:szCs w:val="19"/>
          <w:lang w:val="en-US"/>
        </w:rPr>
        <w:t xml:space="preserve">minus </w:t>
      </w:r>
      <w:r w:rsidR="007405D5" w:rsidRPr="00070820">
        <w:rPr>
          <w:rFonts w:cs="Arial"/>
          <w:szCs w:val="19"/>
          <w:lang w:val="en-US"/>
        </w:rPr>
        <w:t>EUR </w:t>
      </w:r>
      <w:r w:rsidR="007F5B50">
        <w:rPr>
          <w:rFonts w:cs="Arial"/>
          <w:szCs w:val="19"/>
          <w:lang w:val="en-US"/>
        </w:rPr>
        <w:t>0</w:t>
      </w:r>
      <w:r w:rsidR="000F7129">
        <w:rPr>
          <w:rFonts w:cs="Arial"/>
          <w:szCs w:val="19"/>
          <w:lang w:val="en-US"/>
        </w:rPr>
        <w:t>.</w:t>
      </w:r>
      <w:r w:rsidR="00B9214D">
        <w:rPr>
          <w:rFonts w:cs="Arial"/>
          <w:szCs w:val="19"/>
          <w:lang w:val="en-US"/>
        </w:rPr>
        <w:t>8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>201</w:t>
      </w:r>
      <w:r w:rsidR="007F5B50">
        <w:rPr>
          <w:rFonts w:cs="Arial"/>
          <w:szCs w:val="19"/>
          <w:lang w:val="en-US"/>
        </w:rPr>
        <w:t>9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F63B71" w:rsidRDefault="00B9214D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F63B71" w:rsidRDefault="00B9214D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  <w:r w:rsidR="0051626B">
        <w:rPr>
          <w:rStyle w:val="Odwoanieprzypisudolnego"/>
          <w:lang w:val="en-US"/>
        </w:rPr>
        <w:footnoteReference w:id="2"/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FB5129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FB5129">
        <w:rPr>
          <w:rFonts w:cs="Arial"/>
          <w:color w:val="222222"/>
          <w:szCs w:val="19"/>
          <w:lang w:val="en"/>
        </w:rPr>
        <w:t>8</w:t>
      </w:r>
      <w:r w:rsidR="007D7204">
        <w:rPr>
          <w:rFonts w:cs="Arial"/>
          <w:color w:val="222222"/>
          <w:szCs w:val="19"/>
          <w:lang w:val="en"/>
        </w:rPr>
        <w:t>6</w:t>
      </w:r>
      <w:r w:rsidR="00FB5129">
        <w:rPr>
          <w:rFonts w:cs="Arial"/>
          <w:color w:val="222222"/>
          <w:szCs w:val="19"/>
          <w:lang w:val="en"/>
        </w:rPr>
        <w:t>.</w:t>
      </w:r>
      <w:r w:rsidR="001423BE">
        <w:rPr>
          <w:rFonts w:cs="Arial"/>
          <w:color w:val="222222"/>
          <w:szCs w:val="19"/>
          <w:lang w:val="en"/>
        </w:rPr>
        <w:t>5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0B4CC0">
        <w:rPr>
          <w:rFonts w:cs="Arial"/>
          <w:color w:val="222222"/>
          <w:szCs w:val="19"/>
          <w:lang w:val="en"/>
        </w:rPr>
        <w:t>7</w:t>
      </w:r>
      <w:r w:rsidR="001423BE">
        <w:rPr>
          <w:rFonts w:cs="Arial"/>
          <w:color w:val="222222"/>
          <w:szCs w:val="19"/>
          <w:lang w:val="en"/>
        </w:rPr>
        <w:t>3</w:t>
      </w:r>
      <w:r w:rsidR="000B4CC0">
        <w:rPr>
          <w:rFonts w:cs="Arial"/>
          <w:color w:val="222222"/>
          <w:szCs w:val="19"/>
          <w:lang w:val="en"/>
        </w:rPr>
        <w:t>.</w:t>
      </w:r>
      <w:r w:rsidR="001423BE">
        <w:rPr>
          <w:rFonts w:cs="Arial"/>
          <w:color w:val="222222"/>
          <w:szCs w:val="19"/>
          <w:lang w:val="en"/>
        </w:rPr>
        <w:t>5</w:t>
      </w:r>
      <w:r w:rsidR="00FB5129"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1423BE">
        <w:rPr>
          <w:rFonts w:cs="Arial"/>
          <w:color w:val="222222"/>
          <w:szCs w:val="19"/>
          <w:lang w:val="en"/>
        </w:rPr>
        <w:t>5</w:t>
      </w:r>
      <w:r w:rsidR="00341FC0">
        <w:rPr>
          <w:rFonts w:cs="Arial"/>
          <w:color w:val="222222"/>
          <w:szCs w:val="19"/>
          <w:lang w:val="en"/>
        </w:rPr>
        <w:t>.</w:t>
      </w:r>
      <w:r w:rsidR="001423BE">
        <w:rPr>
          <w:rFonts w:cs="Arial"/>
          <w:color w:val="222222"/>
          <w:szCs w:val="19"/>
          <w:lang w:val="en"/>
        </w:rPr>
        <w:t>3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1423BE">
        <w:rPr>
          <w:rFonts w:cs="Arial"/>
          <w:color w:val="222222"/>
          <w:szCs w:val="19"/>
          <w:lang w:val="en"/>
        </w:rPr>
        <w:t>5</w:t>
      </w:r>
      <w:r w:rsidR="001B2B9A">
        <w:rPr>
          <w:rFonts w:cs="Arial"/>
          <w:color w:val="222222"/>
          <w:szCs w:val="19"/>
          <w:lang w:val="en"/>
        </w:rPr>
        <w:t>.</w:t>
      </w:r>
      <w:r w:rsidR="001423BE">
        <w:rPr>
          <w:rFonts w:cs="Arial"/>
          <w:color w:val="222222"/>
          <w:szCs w:val="19"/>
          <w:lang w:val="en"/>
        </w:rPr>
        <w:t>4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95539B">
        <w:rPr>
          <w:rFonts w:cs="Arial"/>
          <w:color w:val="222222"/>
          <w:szCs w:val="19"/>
          <w:lang w:val="en"/>
        </w:rPr>
        <w:t>8</w:t>
      </w:r>
      <w:r w:rsidR="00341FC0">
        <w:rPr>
          <w:rFonts w:cs="Arial"/>
          <w:color w:val="222222"/>
          <w:szCs w:val="19"/>
          <w:lang w:val="en"/>
        </w:rPr>
        <w:t>.</w:t>
      </w:r>
      <w:r w:rsidR="001423BE">
        <w:rPr>
          <w:rFonts w:cs="Arial"/>
          <w:color w:val="222222"/>
          <w:szCs w:val="19"/>
          <w:lang w:val="en"/>
        </w:rPr>
        <w:t>0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A06170">
        <w:rPr>
          <w:rFonts w:cs="Arial"/>
          <w:color w:val="222222"/>
          <w:szCs w:val="19"/>
          <w:lang w:val="en"/>
        </w:rPr>
        <w:t>7</w:t>
      </w:r>
      <w:r w:rsidR="001423BE">
        <w:rPr>
          <w:rFonts w:cs="Arial"/>
          <w:color w:val="222222"/>
          <w:szCs w:val="19"/>
          <w:lang w:val="en"/>
        </w:rPr>
        <w:t>4</w:t>
      </w:r>
      <w:r w:rsidR="00B43A4C">
        <w:rPr>
          <w:rFonts w:cs="Arial"/>
          <w:color w:val="222222"/>
          <w:szCs w:val="19"/>
          <w:lang w:val="en"/>
        </w:rPr>
        <w:t>.</w:t>
      </w:r>
      <w:r w:rsidR="001423BE">
        <w:rPr>
          <w:rFonts w:cs="Arial"/>
          <w:color w:val="222222"/>
          <w:szCs w:val="19"/>
          <w:lang w:val="en"/>
        </w:rPr>
        <w:t>8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1B2B9A">
        <w:rPr>
          <w:rFonts w:cs="Arial"/>
          <w:color w:val="222222"/>
          <w:szCs w:val="19"/>
          <w:lang w:val="en"/>
        </w:rPr>
        <w:t>6.</w:t>
      </w:r>
      <w:r w:rsidR="001423BE">
        <w:rPr>
          <w:rFonts w:cs="Arial"/>
          <w:color w:val="222222"/>
          <w:szCs w:val="19"/>
          <w:lang w:val="en"/>
        </w:rPr>
        <w:t>9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C64CE0">
        <w:rPr>
          <w:rFonts w:cs="Arial"/>
          <w:color w:val="222222"/>
          <w:szCs w:val="19"/>
          <w:lang w:val="en"/>
        </w:rPr>
        <w:t>5</w:t>
      </w:r>
      <w:r w:rsidR="001423BE">
        <w:rPr>
          <w:rFonts w:cs="Arial"/>
          <w:color w:val="222222"/>
          <w:szCs w:val="19"/>
          <w:lang w:val="en"/>
        </w:rPr>
        <w:t>7</w:t>
      </w:r>
      <w:r w:rsidR="00C64CE0">
        <w:rPr>
          <w:rFonts w:cs="Arial"/>
          <w:color w:val="222222"/>
          <w:szCs w:val="19"/>
          <w:lang w:val="en"/>
        </w:rPr>
        <w:t>.</w:t>
      </w:r>
      <w:r w:rsidR="001423BE">
        <w:rPr>
          <w:rFonts w:cs="Arial"/>
          <w:color w:val="222222"/>
          <w:szCs w:val="19"/>
          <w:lang w:val="en"/>
        </w:rPr>
        <w:t>0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</w:t>
      </w:r>
      <w:r w:rsidR="00A735AD">
        <w:rPr>
          <w:rFonts w:cs="Arial"/>
          <w:color w:val="222222"/>
          <w:szCs w:val="19"/>
          <w:lang w:val="en"/>
        </w:rPr>
        <w:t>in 201</w:t>
      </w:r>
      <w:r w:rsidR="00A06170">
        <w:rPr>
          <w:rFonts w:cs="Arial"/>
          <w:color w:val="222222"/>
          <w:szCs w:val="19"/>
          <w:lang w:val="en"/>
        </w:rPr>
        <w:t>9</w:t>
      </w:r>
      <w:r w:rsidR="0014778F">
        <w:rPr>
          <w:rFonts w:cs="Arial"/>
          <w:color w:val="222222"/>
          <w:szCs w:val="19"/>
          <w:lang w:val="en"/>
        </w:rPr>
        <w:t xml:space="preserve">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C86E6F">
        <w:rPr>
          <w:shd w:val="clear" w:color="auto" w:fill="FFFFFF"/>
          <w:lang w:val="en-US"/>
        </w:rPr>
        <w:t>was observed with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 xml:space="preserve">xports amounted to </w:t>
      </w:r>
      <w:r w:rsidR="00A06170">
        <w:rPr>
          <w:shd w:val="clear" w:color="auto" w:fill="FFFFFF"/>
          <w:lang w:val="en-US"/>
        </w:rPr>
        <w:t>5</w:t>
      </w:r>
      <w:r w:rsidR="00253035">
        <w:rPr>
          <w:shd w:val="clear" w:color="auto" w:fill="FFFFFF"/>
          <w:lang w:val="en-US"/>
        </w:rPr>
        <w:t>.</w:t>
      </w:r>
      <w:r w:rsidR="001423BE">
        <w:rPr>
          <w:shd w:val="clear" w:color="auto" w:fill="FFFFFF"/>
          <w:lang w:val="en-US"/>
        </w:rPr>
        <w:t>9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C86E6F">
        <w:rPr>
          <w:shd w:val="clear" w:color="auto" w:fill="FFFFFF"/>
          <w:lang w:val="en-US"/>
        </w:rPr>
        <w:t>7</w:t>
      </w:r>
      <w:r w:rsidR="00A06170">
        <w:rPr>
          <w:shd w:val="clear" w:color="auto" w:fill="FFFFFF"/>
          <w:lang w:val="en-US"/>
        </w:rPr>
        <w:t>.</w:t>
      </w:r>
      <w:r w:rsidR="001423BE">
        <w:rPr>
          <w:shd w:val="clear" w:color="auto" w:fill="FFFFFF"/>
          <w:lang w:val="en-US"/>
        </w:rPr>
        <w:t>6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5249BC">
        <w:rPr>
          <w:shd w:val="clear" w:color="auto" w:fill="FFFFFF"/>
          <w:lang w:val="en-US"/>
        </w:rPr>
        <w:t>5.</w:t>
      </w:r>
      <w:r w:rsidR="001423BE">
        <w:rPr>
          <w:shd w:val="clear" w:color="auto" w:fill="FFFFFF"/>
          <w:lang w:val="en-US"/>
        </w:rPr>
        <w:t>4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A06170">
        <w:rPr>
          <w:shd w:val="clear" w:color="auto" w:fill="FFFFFF"/>
          <w:lang w:val="en-US"/>
        </w:rPr>
        <w:t>7.6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A76F14">
        <w:rPr>
          <w:shd w:val="clear" w:color="auto" w:fill="FFFFFF"/>
          <w:lang w:val="en-US"/>
        </w:rPr>
        <w:t xml:space="preserve"> </w:t>
      </w:r>
      <w:r w:rsidR="005249BC">
        <w:rPr>
          <w:shd w:val="clear" w:color="auto" w:fill="FFFFFF"/>
          <w:lang w:val="en-US"/>
        </w:rPr>
        <w:t>–</w:t>
      </w:r>
      <w:r w:rsidR="00253035">
        <w:rPr>
          <w:shd w:val="clear" w:color="auto" w:fill="FFFFFF"/>
          <w:lang w:val="en-US"/>
        </w:rPr>
        <w:t xml:space="preserve"> </w:t>
      </w:r>
      <w:r w:rsidR="001423BE">
        <w:rPr>
          <w:shd w:val="clear" w:color="auto" w:fill="FFFFFF"/>
          <w:lang w:val="en-US"/>
        </w:rPr>
        <w:t>March</w:t>
      </w:r>
      <w:r w:rsidR="00B04C23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A06170">
        <w:rPr>
          <w:shd w:val="clear" w:color="auto" w:fill="FFFFFF"/>
          <w:lang w:val="en-US"/>
        </w:rPr>
        <w:t>9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575E53">
        <w:rPr>
          <w:rFonts w:cs="Arial"/>
          <w:spacing w:val="-3"/>
          <w:lang w:val="en-US"/>
        </w:rPr>
        <w:t>48</w:t>
      </w:r>
      <w:r w:rsidR="00A06170">
        <w:rPr>
          <w:rFonts w:cs="Arial"/>
          <w:spacing w:val="-3"/>
          <w:lang w:val="en-US"/>
        </w:rPr>
        <w:t>.</w:t>
      </w:r>
      <w:r w:rsidR="00575E53">
        <w:rPr>
          <w:rFonts w:cs="Arial"/>
          <w:spacing w:val="-3"/>
          <w:lang w:val="en-US"/>
        </w:rPr>
        <w:t>5</w:t>
      </w:r>
      <w:r w:rsidR="00B43A4C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575E53">
        <w:rPr>
          <w:rFonts w:cs="Arial"/>
          <w:spacing w:val="-3"/>
          <w:lang w:val="en-US"/>
        </w:rPr>
        <w:t>12</w:t>
      </w:r>
      <w:r w:rsidR="00A06170">
        <w:rPr>
          <w:rFonts w:cs="Arial"/>
          <w:spacing w:val="-3"/>
          <w:lang w:val="en-US"/>
        </w:rPr>
        <w:t>.</w:t>
      </w:r>
      <w:r w:rsidR="00575E53">
        <w:rPr>
          <w:rFonts w:cs="Arial"/>
          <w:spacing w:val="-3"/>
          <w:lang w:val="en-US"/>
        </w:rPr>
        <w:t>6</w:t>
      </w:r>
      <w:r w:rsidR="00C667D5" w:rsidRPr="00C667D5">
        <w:rPr>
          <w:rFonts w:cs="Arial"/>
          <w:spacing w:val="-3"/>
          <w:lang w:val="en-US"/>
        </w:rPr>
        <w:t xml:space="preserve"> bn, minus EUR </w:t>
      </w:r>
      <w:r w:rsidR="00575E53">
        <w:rPr>
          <w:rFonts w:cs="Arial"/>
          <w:spacing w:val="-3"/>
          <w:lang w:val="en-US"/>
        </w:rPr>
        <w:t>11</w:t>
      </w:r>
      <w:r w:rsidR="008952E1">
        <w:rPr>
          <w:rFonts w:cs="Arial"/>
          <w:spacing w:val="-3"/>
          <w:lang w:val="en-US"/>
        </w:rPr>
        <w:t>.</w:t>
      </w:r>
      <w:r w:rsidR="00575E53">
        <w:rPr>
          <w:rFonts w:cs="Arial"/>
          <w:spacing w:val="-3"/>
          <w:lang w:val="en-US"/>
        </w:rPr>
        <w:t>4</w:t>
      </w:r>
      <w:r w:rsidR="00C667D5">
        <w:rPr>
          <w:rFonts w:cs="Arial"/>
          <w:spacing w:val="-3"/>
          <w:lang w:val="en-US"/>
        </w:rPr>
        <w:t xml:space="preserve"> bn) and with countries Central and Eastern Europe – minus PLN </w:t>
      </w:r>
      <w:r w:rsidR="00575E53">
        <w:rPr>
          <w:rFonts w:cs="Arial"/>
          <w:spacing w:val="-3"/>
          <w:lang w:val="en-US"/>
        </w:rPr>
        <w:t>4</w:t>
      </w:r>
      <w:r w:rsidR="00A735AD">
        <w:rPr>
          <w:rFonts w:cs="Arial"/>
          <w:spacing w:val="-3"/>
          <w:lang w:val="en-US"/>
        </w:rPr>
        <w:t>.</w:t>
      </w:r>
      <w:r w:rsidR="00575E53">
        <w:rPr>
          <w:rFonts w:cs="Arial"/>
          <w:spacing w:val="-3"/>
          <w:lang w:val="en-US"/>
        </w:rPr>
        <w:t>2</w:t>
      </w:r>
      <w:r w:rsidR="0014778F" w:rsidRPr="0014778F">
        <w:rPr>
          <w:lang w:val="en-US"/>
        </w:rPr>
        <w:t> </w:t>
      </w:r>
      <w:r w:rsidR="00C667D5" w:rsidRPr="0014778F">
        <w:rPr>
          <w:lang w:val="en-US"/>
        </w:rPr>
        <w:t>bn</w:t>
      </w:r>
      <w:r w:rsidR="00C667D5">
        <w:rPr>
          <w:rFonts w:cs="Arial"/>
          <w:spacing w:val="-3"/>
          <w:lang w:val="en-US"/>
        </w:rPr>
        <w:t xml:space="preserve"> (minus USD </w:t>
      </w:r>
      <w:r w:rsidR="00575E53">
        <w:rPr>
          <w:rFonts w:cs="Arial"/>
          <w:spacing w:val="-3"/>
          <w:lang w:val="en-US"/>
        </w:rPr>
        <w:t>1.1</w:t>
      </w:r>
      <w:r w:rsidR="00C667D5">
        <w:rPr>
          <w:rFonts w:cs="Arial"/>
          <w:spacing w:val="-3"/>
          <w:lang w:val="en-US"/>
        </w:rPr>
        <w:t xml:space="preserve"> bn, minus EUR </w:t>
      </w:r>
      <w:r w:rsidR="00575E53">
        <w:rPr>
          <w:rFonts w:cs="Arial"/>
          <w:spacing w:val="-3"/>
          <w:lang w:val="en-US"/>
        </w:rPr>
        <w:t>1.0</w:t>
      </w:r>
      <w:r w:rsidR="00C667D5">
        <w:rPr>
          <w:rFonts w:cs="Arial"/>
          <w:spacing w:val="-3"/>
          <w:lang w:val="en-US"/>
        </w:rPr>
        <w:t xml:space="preserve"> bn).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26D8F">
        <w:rPr>
          <w:rFonts w:cs="Arial"/>
          <w:spacing w:val="-3"/>
          <w:lang w:val="en-US"/>
        </w:rPr>
        <w:lastRenderedPageBreak/>
        <w:t xml:space="preserve">developed countries PLN </w:t>
      </w:r>
      <w:r w:rsidR="00575E53">
        <w:rPr>
          <w:rFonts w:cs="Arial"/>
          <w:spacing w:val="-3"/>
          <w:lang w:val="en-US"/>
        </w:rPr>
        <w:t>56</w:t>
      </w:r>
      <w:r w:rsidR="00A735AD">
        <w:rPr>
          <w:rFonts w:cs="Arial"/>
          <w:spacing w:val="-3"/>
          <w:lang w:val="en-US"/>
        </w:rPr>
        <w:t>.</w:t>
      </w:r>
      <w:r w:rsidR="00575E53">
        <w:rPr>
          <w:rFonts w:cs="Arial"/>
          <w:spacing w:val="-3"/>
          <w:lang w:val="en-US"/>
        </w:rPr>
        <w:t>2</w:t>
      </w:r>
      <w:r w:rsidR="00A735A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A06170">
        <w:rPr>
          <w:rFonts w:cs="Arial"/>
          <w:color w:val="000000"/>
          <w:lang w:val="en-US"/>
        </w:rPr>
        <w:t>1</w:t>
      </w:r>
      <w:r w:rsidR="00575E53">
        <w:rPr>
          <w:rFonts w:cs="Arial"/>
          <w:color w:val="000000"/>
          <w:lang w:val="en-US"/>
        </w:rPr>
        <w:t>4</w:t>
      </w:r>
      <w:r w:rsidR="00926D8F">
        <w:rPr>
          <w:rFonts w:cs="Arial"/>
          <w:color w:val="000000"/>
          <w:lang w:val="en-US"/>
        </w:rPr>
        <w:t>.</w:t>
      </w:r>
      <w:r w:rsidR="00575E53">
        <w:rPr>
          <w:rFonts w:cs="Arial"/>
          <w:color w:val="000000"/>
          <w:lang w:val="en-US"/>
        </w:rPr>
        <w:t>6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19402A">
        <w:rPr>
          <w:rFonts w:cs="Arial"/>
          <w:spacing w:val="-3"/>
          <w:lang w:val="en-US"/>
        </w:rPr>
        <w:t>13</w:t>
      </w:r>
      <w:r w:rsidR="00575E53">
        <w:rPr>
          <w:rFonts w:cs="Arial"/>
          <w:spacing w:val="-3"/>
          <w:lang w:val="en-US"/>
        </w:rPr>
        <w:t>.</w:t>
      </w:r>
      <w:r w:rsidR="0019402A">
        <w:rPr>
          <w:rFonts w:cs="Arial"/>
          <w:spacing w:val="-3"/>
          <w:lang w:val="en-US"/>
        </w:rPr>
        <w:t>2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575E53">
        <w:rPr>
          <w:rFonts w:cs="Arial"/>
          <w:spacing w:val="-3"/>
          <w:lang w:val="en-US"/>
        </w:rPr>
        <w:t>48</w:t>
      </w:r>
      <w:r w:rsidR="00A735AD">
        <w:rPr>
          <w:rFonts w:cs="Arial"/>
          <w:color w:val="000000"/>
          <w:lang w:val="en-US"/>
        </w:rPr>
        <w:t>.</w:t>
      </w:r>
      <w:r w:rsidR="0019402A">
        <w:rPr>
          <w:rFonts w:cs="Arial"/>
          <w:color w:val="000000"/>
          <w:lang w:val="en-US"/>
        </w:rPr>
        <w:t>1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575E53">
        <w:rPr>
          <w:rFonts w:cs="Arial"/>
          <w:spacing w:val="-3"/>
          <w:lang w:val="en-US"/>
        </w:rPr>
        <w:t>12</w:t>
      </w:r>
      <w:r w:rsidR="00A735AD">
        <w:rPr>
          <w:rFonts w:cs="Arial"/>
          <w:spacing w:val="-3"/>
          <w:lang w:val="en-US"/>
        </w:rPr>
        <w:t>.</w:t>
      </w:r>
      <w:r w:rsidR="0019402A">
        <w:rPr>
          <w:rFonts w:cs="Arial"/>
          <w:spacing w:val="-3"/>
          <w:lang w:val="en-US"/>
        </w:rPr>
        <w:t>5</w:t>
      </w:r>
      <w:r w:rsidR="00A06170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575E53">
        <w:rPr>
          <w:rFonts w:cs="Arial"/>
          <w:spacing w:val="-3"/>
          <w:lang w:val="en-US"/>
        </w:rPr>
        <w:t>11</w:t>
      </w:r>
      <w:r w:rsidR="00572459">
        <w:rPr>
          <w:rFonts w:cs="Arial"/>
          <w:spacing w:val="-3"/>
          <w:lang w:val="en-US"/>
        </w:rPr>
        <w:t>.</w:t>
      </w:r>
      <w:r w:rsidR="0019402A">
        <w:rPr>
          <w:rFonts w:cs="Arial"/>
          <w:spacing w:val="-3"/>
          <w:lang w:val="en-US"/>
        </w:rPr>
        <w:t>3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).</w:t>
      </w:r>
    </w:p>
    <w:p w:rsidR="0014778F" w:rsidRDefault="0014778F" w:rsidP="002D45CF">
      <w:pPr>
        <w:rPr>
          <w:rFonts w:cs="Arial"/>
          <w:spacing w:val="-3"/>
          <w:lang w:val="en-US"/>
        </w:rPr>
      </w:pPr>
    </w:p>
    <w:p w:rsidR="00B43A4C" w:rsidRDefault="00B43A4C" w:rsidP="002D45CF">
      <w:pPr>
        <w:rPr>
          <w:rFonts w:cs="Arial"/>
          <w:spacing w:val="-3"/>
          <w:lang w:val="en-US"/>
        </w:rPr>
      </w:pP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51626B">
              <w:rPr>
                <w:rFonts w:cs="Arial"/>
                <w:sz w:val="16"/>
                <w:szCs w:val="16"/>
              </w:rPr>
              <w:t>I</w:t>
            </w:r>
            <w:r w:rsidR="00843537">
              <w:rPr>
                <w:rFonts w:cs="Arial"/>
                <w:sz w:val="16"/>
                <w:szCs w:val="16"/>
              </w:rPr>
              <w:t>I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51626B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51626B">
              <w:rPr>
                <w:rFonts w:cs="Arial"/>
                <w:sz w:val="16"/>
                <w:szCs w:val="16"/>
              </w:rPr>
              <w:t>020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51626B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I</w:t>
            </w:r>
            <w:r w:rsidR="00843537">
              <w:rPr>
                <w:rFonts w:cs="Arial"/>
                <w:sz w:val="16"/>
                <w:szCs w:val="16"/>
              </w:rPr>
              <w:t>I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51626B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</w:t>
            </w:r>
            <w:r w:rsidR="00843537">
              <w:rPr>
                <w:rFonts w:cs="Arial"/>
                <w:sz w:val="16"/>
                <w:szCs w:val="16"/>
              </w:rPr>
              <w:t>I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843537" w:rsidRPr="00E33A76" w:rsidTr="0086768A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843537" w:rsidRPr="00E33A76" w:rsidRDefault="00843537" w:rsidP="0084353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254.9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65.9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843537" w:rsidRPr="00E33A76" w:rsidTr="0086768A">
        <w:trPr>
          <w:trHeight w:val="352"/>
        </w:trPr>
        <w:tc>
          <w:tcPr>
            <w:tcW w:w="2552" w:type="dxa"/>
            <w:vAlign w:val="center"/>
          </w:tcPr>
          <w:p w:rsidR="00843537" w:rsidRPr="00E33A76" w:rsidRDefault="00843537" w:rsidP="00843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220.4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66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5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64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86.5</w:t>
            </w:r>
          </w:p>
        </w:tc>
      </w:tr>
      <w:tr w:rsidR="00843537" w:rsidRPr="00E33A76" w:rsidTr="0086768A">
        <w:trPr>
          <w:trHeight w:val="342"/>
        </w:trPr>
        <w:tc>
          <w:tcPr>
            <w:tcW w:w="2552" w:type="dxa"/>
            <w:vAlign w:val="center"/>
          </w:tcPr>
          <w:p w:rsidR="00843537" w:rsidRPr="00E33A76" w:rsidRDefault="00843537" w:rsidP="0084353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187.4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98.9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66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5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64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73.5</w:t>
            </w:r>
          </w:p>
        </w:tc>
      </w:tr>
      <w:tr w:rsidR="00843537" w:rsidRPr="00E33A76" w:rsidTr="0086768A">
        <w:trPr>
          <w:trHeight w:val="352"/>
        </w:trPr>
        <w:tc>
          <w:tcPr>
            <w:tcW w:w="2552" w:type="dxa"/>
            <w:vAlign w:val="center"/>
          </w:tcPr>
          <w:p w:rsidR="00843537" w:rsidRPr="00E33A76" w:rsidRDefault="00843537" w:rsidP="00843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145.5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96.6</w:t>
            </w:r>
          </w:p>
        </w:tc>
        <w:tc>
          <w:tcPr>
            <w:tcW w:w="66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65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64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57.1</w:t>
            </w:r>
          </w:p>
        </w:tc>
      </w:tr>
      <w:tr w:rsidR="00843537" w:rsidRPr="00E33A76" w:rsidTr="0086768A">
        <w:trPr>
          <w:trHeight w:val="342"/>
        </w:trPr>
        <w:tc>
          <w:tcPr>
            <w:tcW w:w="2552" w:type="dxa"/>
            <w:vAlign w:val="center"/>
          </w:tcPr>
          <w:p w:rsidR="00843537" w:rsidRPr="00E33A76" w:rsidRDefault="00843537" w:rsidP="00843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116.4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114.0</w:t>
            </w:r>
          </w:p>
        </w:tc>
        <w:tc>
          <w:tcPr>
            <w:tcW w:w="66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117.7</w:t>
            </w:r>
          </w:p>
        </w:tc>
        <w:tc>
          <w:tcPr>
            <w:tcW w:w="65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64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7.6</w:t>
            </w:r>
          </w:p>
        </w:tc>
      </w:tr>
      <w:tr w:rsidR="00843537" w:rsidRPr="00E33A76" w:rsidTr="0086768A">
        <w:trPr>
          <w:trHeight w:val="308"/>
        </w:trPr>
        <w:tc>
          <w:tcPr>
            <w:tcW w:w="2552" w:type="dxa"/>
            <w:vAlign w:val="center"/>
          </w:tcPr>
          <w:p w:rsidR="00843537" w:rsidRPr="00890348" w:rsidRDefault="00843537" w:rsidP="00843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109.5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66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110.7</w:t>
            </w:r>
          </w:p>
        </w:tc>
        <w:tc>
          <w:tcPr>
            <w:tcW w:w="65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4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5.9</w:t>
            </w:r>
          </w:p>
        </w:tc>
      </w:tr>
      <w:tr w:rsidR="00843537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43537" w:rsidRPr="00A00ADB" w:rsidRDefault="00843537" w:rsidP="00843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251.4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66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656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843537" w:rsidRPr="00E33A76" w:rsidTr="009A6A82">
        <w:trPr>
          <w:trHeight w:val="352"/>
        </w:trPr>
        <w:tc>
          <w:tcPr>
            <w:tcW w:w="2552" w:type="dxa"/>
            <w:vAlign w:val="center"/>
          </w:tcPr>
          <w:p w:rsidR="00843537" w:rsidRPr="00E33A76" w:rsidRDefault="00843537" w:rsidP="00843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164.2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66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65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64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65.3</w:t>
            </w:r>
          </w:p>
        </w:tc>
      </w:tr>
      <w:tr w:rsidR="00843537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43537" w:rsidRPr="00E33A76" w:rsidRDefault="00843537" w:rsidP="0084353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139.3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32.7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66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65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64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55.4</w:t>
            </w:r>
          </w:p>
        </w:tc>
      </w:tr>
      <w:tr w:rsidR="00843537" w:rsidRPr="00E33A76" w:rsidTr="009A6A82">
        <w:trPr>
          <w:trHeight w:val="352"/>
        </w:trPr>
        <w:tc>
          <w:tcPr>
            <w:tcW w:w="2552" w:type="dxa"/>
            <w:vAlign w:val="center"/>
          </w:tcPr>
          <w:p w:rsidR="00843537" w:rsidRPr="00E33A76" w:rsidRDefault="00843537" w:rsidP="00843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114.8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29.7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66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65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64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45.6</w:t>
            </w:r>
          </w:p>
        </w:tc>
      </w:tr>
      <w:tr w:rsidR="00843537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43537" w:rsidRPr="00E33A76" w:rsidRDefault="00843537" w:rsidP="00843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66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65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64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27.1</w:t>
            </w:r>
          </w:p>
        </w:tc>
      </w:tr>
      <w:tr w:rsidR="00843537" w:rsidRPr="00E33A76" w:rsidTr="009A6A82">
        <w:trPr>
          <w:trHeight w:val="355"/>
        </w:trPr>
        <w:tc>
          <w:tcPr>
            <w:tcW w:w="2552" w:type="dxa"/>
            <w:vAlign w:val="center"/>
          </w:tcPr>
          <w:p w:rsidR="00843537" w:rsidRPr="00E33A76" w:rsidRDefault="00843537" w:rsidP="00843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66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656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64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7.6</w:t>
            </w:r>
          </w:p>
        </w:tc>
      </w:tr>
      <w:tr w:rsidR="00843537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43537" w:rsidRPr="00E33A76" w:rsidRDefault="00843537" w:rsidP="0084353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17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43537" w:rsidRPr="00E33A76" w:rsidTr="009A6A82">
        <w:trPr>
          <w:trHeight w:val="352"/>
        </w:trPr>
        <w:tc>
          <w:tcPr>
            <w:tcW w:w="2552" w:type="dxa"/>
            <w:vAlign w:val="center"/>
          </w:tcPr>
          <w:p w:rsidR="00843537" w:rsidRPr="00E33A76" w:rsidRDefault="00843537" w:rsidP="00843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717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43537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43537" w:rsidRPr="00E33A76" w:rsidRDefault="00843537" w:rsidP="0084353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17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43537" w:rsidRPr="00E33A76" w:rsidTr="009A6A82">
        <w:trPr>
          <w:trHeight w:val="352"/>
        </w:trPr>
        <w:tc>
          <w:tcPr>
            <w:tcW w:w="2552" w:type="dxa"/>
            <w:vAlign w:val="center"/>
          </w:tcPr>
          <w:p w:rsidR="00843537" w:rsidRPr="00E33A76" w:rsidRDefault="00843537" w:rsidP="00843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17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43537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43537" w:rsidRPr="00E33A76" w:rsidRDefault="00843537" w:rsidP="00843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-48.5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-12.6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-11.4</w:t>
            </w:r>
          </w:p>
        </w:tc>
        <w:tc>
          <w:tcPr>
            <w:tcW w:w="717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43537" w:rsidRPr="00E33A76" w:rsidTr="009A6A82">
        <w:trPr>
          <w:trHeight w:val="258"/>
        </w:trPr>
        <w:tc>
          <w:tcPr>
            <w:tcW w:w="2552" w:type="dxa"/>
            <w:vAlign w:val="center"/>
          </w:tcPr>
          <w:p w:rsidR="00843537" w:rsidRPr="00E33A76" w:rsidRDefault="00843537" w:rsidP="00843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-4.2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717" w:type="dxa"/>
            <w:vAlign w:val="bottom"/>
          </w:tcPr>
          <w:p w:rsidR="00843537" w:rsidRDefault="00843537" w:rsidP="008435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-1.0</w:t>
            </w:r>
          </w:p>
        </w:tc>
        <w:tc>
          <w:tcPr>
            <w:tcW w:w="717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43537" w:rsidRPr="001651EA" w:rsidRDefault="00843537" w:rsidP="0084353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B43A4C" w:rsidRDefault="00B43A4C" w:rsidP="00345F7C">
      <w:pPr>
        <w:pStyle w:val="Nagwek1"/>
        <w:rPr>
          <w:lang w:val="en-US"/>
        </w:rPr>
      </w:pPr>
    </w:p>
    <w:p w:rsidR="00B43A4C" w:rsidRDefault="00B43A4C" w:rsidP="00345F7C">
      <w:pPr>
        <w:pStyle w:val="Nagwek1"/>
        <w:rPr>
          <w:lang w:val="en-US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3F7B61" w:rsidRDefault="00B9214D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3F7B61" w:rsidRDefault="00B9214D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843537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>
        <w:rPr>
          <w:lang w:val="en-US"/>
        </w:rPr>
        <w:t>In the first quarter</w:t>
      </w:r>
      <w:r w:rsidR="00B60288">
        <w:rPr>
          <w:lang w:val="en-US"/>
        </w:rPr>
        <w:t xml:space="preserve"> this year</w:t>
      </w:r>
      <w:r w:rsidR="001A33F3"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 there was an increase in </w:t>
      </w:r>
      <w:r w:rsidR="001A33F3" w:rsidRPr="00DA4E89">
        <w:rPr>
          <w:rFonts w:cs="Arial"/>
          <w:szCs w:val="19"/>
          <w:lang w:val="en-US"/>
        </w:rPr>
        <w:t>exports</w:t>
      </w:r>
      <w:r w:rsidR="0051626B">
        <w:rPr>
          <w:rFonts w:cs="Arial"/>
          <w:szCs w:val="19"/>
          <w:lang w:val="en-US"/>
        </w:rPr>
        <w:t xml:space="preserve"> to</w:t>
      </w:r>
      <w:r w:rsidR="0051626B" w:rsidRPr="00DA4E89">
        <w:rPr>
          <w:rFonts w:cs="Arial"/>
          <w:color w:val="222222"/>
          <w:szCs w:val="19"/>
          <w:lang w:val="en"/>
        </w:rPr>
        <w:t xml:space="preserve"> </w:t>
      </w:r>
      <w:r>
        <w:rPr>
          <w:rFonts w:cs="Arial"/>
          <w:color w:val="222222"/>
          <w:szCs w:val="19"/>
          <w:lang w:val="en"/>
        </w:rPr>
        <w:t xml:space="preserve">Russia, </w:t>
      </w:r>
      <w:r w:rsidRPr="00DA4E89">
        <w:rPr>
          <w:rFonts w:cs="Arial"/>
          <w:color w:val="222222"/>
          <w:szCs w:val="19"/>
          <w:lang w:val="en"/>
        </w:rPr>
        <w:t>United States</w:t>
      </w:r>
      <w:r>
        <w:rPr>
          <w:rFonts w:cs="Arial"/>
          <w:szCs w:val="19"/>
          <w:lang w:val="en-US"/>
        </w:rPr>
        <w:t xml:space="preserve"> and </w:t>
      </w:r>
      <w:r w:rsidR="0051626B">
        <w:rPr>
          <w:rFonts w:cs="Arial"/>
          <w:color w:val="222222"/>
          <w:szCs w:val="19"/>
          <w:lang w:val="en"/>
        </w:rPr>
        <w:t>Czechia</w:t>
      </w:r>
      <w:r w:rsidR="0051626B">
        <w:rPr>
          <w:rFonts w:cs="Arial"/>
          <w:szCs w:val="19"/>
          <w:lang w:val="en-US"/>
        </w:rPr>
        <w:t xml:space="preserve"> </w:t>
      </w:r>
      <w:r w:rsidR="0051626B" w:rsidRPr="001A33F3">
        <w:rPr>
          <w:rFonts w:cs="Arial"/>
          <w:lang w:val="en-US"/>
        </w:rPr>
        <w:t xml:space="preserve">and imports </w:t>
      </w:r>
      <w:r w:rsidR="0051626B">
        <w:rPr>
          <w:rFonts w:cs="Arial"/>
          <w:lang w:val="en-US"/>
        </w:rPr>
        <w:t xml:space="preserve">– </w:t>
      </w:r>
      <w:r w:rsidR="0051626B" w:rsidRPr="00DA4E89">
        <w:rPr>
          <w:rFonts w:cs="Arial"/>
          <w:szCs w:val="19"/>
          <w:lang w:val="en-US"/>
        </w:rPr>
        <w:t xml:space="preserve">from </w:t>
      </w:r>
      <w:r w:rsidR="0051626B">
        <w:rPr>
          <w:rFonts w:cs="Arial"/>
          <w:lang w:val="en-US"/>
        </w:rPr>
        <w:t>South Korea, United States</w:t>
      </w:r>
      <w:r w:rsidR="0051626B" w:rsidRPr="00843537">
        <w:rPr>
          <w:rFonts w:cs="Arial"/>
          <w:szCs w:val="19"/>
          <w:lang w:val="en-US"/>
        </w:rPr>
        <w:t>,</w:t>
      </w:r>
      <w:r w:rsidRPr="00843537">
        <w:rPr>
          <w:rFonts w:cs="Arial"/>
          <w:szCs w:val="19"/>
          <w:lang w:val="en-US"/>
        </w:rPr>
        <w:t xml:space="preserve"> Netherlands,</w:t>
      </w:r>
      <w:r w:rsidR="0051626B">
        <w:rPr>
          <w:rFonts w:cs="Arial"/>
          <w:lang w:val="en-US"/>
        </w:rPr>
        <w:t xml:space="preserve"> </w:t>
      </w:r>
      <w:r>
        <w:rPr>
          <w:rFonts w:cs="Arial"/>
          <w:color w:val="222222"/>
          <w:szCs w:val="19"/>
          <w:lang w:val="en"/>
        </w:rPr>
        <w:t xml:space="preserve">China and </w:t>
      </w:r>
      <w:r w:rsidR="0051626B">
        <w:rPr>
          <w:rFonts w:cs="Arial"/>
          <w:color w:val="222222"/>
          <w:szCs w:val="19"/>
          <w:lang w:val="en"/>
        </w:rPr>
        <w:t>Russia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>The turnover with the top ten of Polish trade partners in exports accounted for 65.</w:t>
      </w:r>
      <w:r w:rsidR="00843537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>
        <w:rPr>
          <w:rFonts w:cs="Arial"/>
          <w:color w:val="222222"/>
          <w:szCs w:val="19"/>
          <w:lang w:val="en"/>
        </w:rPr>
        <w:t>7</w:t>
      </w:r>
      <w:r w:rsidRPr="003F5B94">
        <w:rPr>
          <w:rFonts w:cs="Arial"/>
          <w:color w:val="222222"/>
          <w:szCs w:val="19"/>
          <w:lang w:val="en"/>
        </w:rPr>
        <w:t>.</w:t>
      </w:r>
      <w:r w:rsidR="0019402A">
        <w:rPr>
          <w:rFonts w:cs="Arial"/>
          <w:color w:val="222222"/>
          <w:szCs w:val="19"/>
          <w:lang w:val="en"/>
        </w:rPr>
        <w:t>4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>, while total imports – 64.</w:t>
      </w:r>
      <w:r w:rsidR="00843537">
        <w:rPr>
          <w:rFonts w:cs="Arial"/>
          <w:lang w:val="en-US"/>
        </w:rPr>
        <w:t>1</w:t>
      </w:r>
      <w:r>
        <w:rPr>
          <w:rFonts w:cs="Arial"/>
          <w:lang w:val="en-US"/>
        </w:rPr>
        <w:t>% (against 64.</w:t>
      </w:r>
      <w:r w:rsidR="00843537">
        <w:rPr>
          <w:rFonts w:cs="Arial"/>
          <w:lang w:val="en-US"/>
        </w:rPr>
        <w:t>0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843537">
        <w:rPr>
          <w:rFonts w:cs="Arial"/>
          <w:lang w:val="en-US"/>
        </w:rPr>
        <w:t>March</w:t>
      </w:r>
      <w:r>
        <w:rPr>
          <w:rFonts w:cs="Arial"/>
          <w:lang w:val="en-US"/>
        </w:rPr>
        <w:t xml:space="preserve"> 2019) </w:t>
      </w:r>
      <w:r w:rsidRPr="00D45E4A">
        <w:rPr>
          <w:rFonts w:cs="Arial"/>
          <w:lang w:val="en-US"/>
        </w:rPr>
        <w:t>.</w:t>
      </w:r>
    </w:p>
    <w:p w:rsidR="0051626B" w:rsidRPr="00F47DDF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>
        <w:rPr>
          <w:rFonts w:cs="Arial"/>
          <w:lang w:val="en-US"/>
        </w:rPr>
        <w:t xml:space="preserve">decreased in comparison with the corresponding period of last year by </w:t>
      </w:r>
      <w:r w:rsidR="00843537">
        <w:rPr>
          <w:rFonts w:cs="Arial"/>
          <w:lang w:val="en-US"/>
        </w:rPr>
        <w:t>0</w:t>
      </w:r>
      <w:r>
        <w:rPr>
          <w:rFonts w:cs="Arial"/>
          <w:lang w:val="en-US"/>
        </w:rPr>
        <w:t>.</w:t>
      </w:r>
      <w:r w:rsidR="00843537">
        <w:rPr>
          <w:rFonts w:cs="Arial"/>
          <w:lang w:val="en-US"/>
        </w:rPr>
        <w:t>4</w:t>
      </w:r>
      <w:r>
        <w:rPr>
          <w:rFonts w:cs="Arial"/>
          <w:lang w:val="en-US"/>
        </w:rPr>
        <w:t xml:space="preserve"> pp and amounted to</w:t>
      </w:r>
      <w:r w:rsidRPr="009B6005">
        <w:rPr>
          <w:rFonts w:cs="Arial"/>
          <w:lang w:val="en-US"/>
        </w:rPr>
        <w:t xml:space="preserve">  </w:t>
      </w:r>
      <w:r w:rsidR="00843537">
        <w:rPr>
          <w:rFonts w:cs="Arial"/>
          <w:lang w:val="en-US"/>
        </w:rPr>
        <w:t>27.6</w:t>
      </w:r>
      <w:r w:rsidRPr="009B6005">
        <w:rPr>
          <w:rFonts w:cs="Arial"/>
          <w:lang w:val="en-US"/>
        </w:rPr>
        <w:t>%, a</w:t>
      </w:r>
      <w:r>
        <w:rPr>
          <w:rFonts w:cs="Arial"/>
          <w:lang w:val="en-US"/>
        </w:rPr>
        <w:t>nd</w:t>
      </w:r>
      <w:r w:rsidRPr="009B6005">
        <w:rPr>
          <w:rFonts w:cs="Arial"/>
          <w:lang w:val="en-US"/>
        </w:rPr>
        <w:t xml:space="preserve"> impor</w:t>
      </w:r>
      <w:r>
        <w:rPr>
          <w:rFonts w:cs="Arial"/>
          <w:lang w:val="en-US"/>
        </w:rPr>
        <w:t xml:space="preserve">ts has decreased by </w:t>
      </w:r>
      <w:r w:rsidR="00843537">
        <w:rPr>
          <w:rFonts w:cs="Arial"/>
          <w:lang w:val="en-US"/>
        </w:rPr>
        <w:t>1</w:t>
      </w:r>
      <w:r>
        <w:rPr>
          <w:rFonts w:cs="Arial"/>
          <w:lang w:val="en-US"/>
        </w:rPr>
        <w:t>.</w:t>
      </w:r>
      <w:r w:rsidR="00843537">
        <w:rPr>
          <w:rFonts w:cs="Arial"/>
          <w:lang w:val="en-US"/>
        </w:rPr>
        <w:t>1</w:t>
      </w:r>
      <w:r w:rsidRPr="009B6005">
        <w:rPr>
          <w:rFonts w:cs="Arial"/>
          <w:lang w:val="en-US"/>
        </w:rPr>
        <w:t xml:space="preserve"> p</w:t>
      </w:r>
      <w:r>
        <w:rPr>
          <w:rFonts w:cs="Arial"/>
          <w:lang w:val="en-US"/>
        </w:rPr>
        <w:t>p and accounted for 2</w:t>
      </w:r>
      <w:r w:rsidR="00C448F9">
        <w:rPr>
          <w:rFonts w:cs="Arial"/>
          <w:lang w:val="en-US"/>
        </w:rPr>
        <w:t>1</w:t>
      </w:r>
      <w:r>
        <w:rPr>
          <w:rFonts w:cs="Arial"/>
          <w:lang w:val="en-US"/>
        </w:rPr>
        <w:t>.</w:t>
      </w:r>
      <w:r w:rsidR="00843537">
        <w:rPr>
          <w:rFonts w:cs="Arial"/>
          <w:lang w:val="en-US"/>
        </w:rPr>
        <w:t>6</w:t>
      </w:r>
      <w:r w:rsidRPr="009B6005">
        <w:rPr>
          <w:rFonts w:cs="Arial"/>
          <w:lang w:val="en-US"/>
        </w:rPr>
        <w:t xml:space="preserve">%. </w:t>
      </w:r>
      <w:r w:rsidRPr="00F47DDF">
        <w:rPr>
          <w:rFonts w:cs="Arial"/>
          <w:lang w:val="en-US"/>
        </w:rPr>
        <w:t xml:space="preserve">The positive balance amounted to </w:t>
      </w:r>
      <w:r>
        <w:rPr>
          <w:rFonts w:cs="Arial"/>
          <w:lang w:val="en-US"/>
        </w:rPr>
        <w:t xml:space="preserve">PLN </w:t>
      </w:r>
      <w:r w:rsidR="00C448F9">
        <w:rPr>
          <w:rFonts w:cs="Arial"/>
          <w:lang w:val="en-US"/>
        </w:rPr>
        <w:t>1</w:t>
      </w:r>
      <w:r w:rsidR="00843537">
        <w:rPr>
          <w:rFonts w:cs="Arial"/>
          <w:lang w:val="en-US"/>
        </w:rPr>
        <w:t>6</w:t>
      </w:r>
      <w:r>
        <w:rPr>
          <w:rFonts w:cs="Arial"/>
          <w:lang w:val="en-US"/>
        </w:rPr>
        <w:t>.</w:t>
      </w:r>
      <w:r w:rsidR="00C448F9">
        <w:rPr>
          <w:rFonts w:cs="Arial"/>
          <w:lang w:val="en-US"/>
        </w:rPr>
        <w:t>2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bn </w:t>
      </w:r>
      <w:r w:rsidRPr="00F47DDF">
        <w:rPr>
          <w:rFonts w:cs="Arial"/>
          <w:lang w:val="en-US"/>
        </w:rPr>
        <w:t>(</w:t>
      </w:r>
      <w:r w:rsidR="00C448F9">
        <w:rPr>
          <w:rFonts w:cs="Arial"/>
          <w:lang w:val="en-US"/>
        </w:rPr>
        <w:t xml:space="preserve">USD </w:t>
      </w:r>
      <w:r w:rsidR="00843537">
        <w:rPr>
          <w:rFonts w:cs="Arial"/>
          <w:lang w:val="en-US"/>
        </w:rPr>
        <w:t>4.2</w:t>
      </w:r>
      <w:r>
        <w:rPr>
          <w:rFonts w:cs="Arial"/>
          <w:lang w:val="en-US"/>
        </w:rPr>
        <w:t xml:space="preserve"> bn</w:t>
      </w:r>
      <w:r w:rsidRPr="00F47DDF">
        <w:rPr>
          <w:rFonts w:cs="Arial"/>
          <w:lang w:val="en-US"/>
        </w:rPr>
        <w:t xml:space="preserve">, </w:t>
      </w:r>
      <w:r w:rsidR="00C448F9">
        <w:rPr>
          <w:rFonts w:cs="Arial"/>
          <w:lang w:val="en-US"/>
        </w:rPr>
        <w:t xml:space="preserve">EUR </w:t>
      </w:r>
      <w:r w:rsidR="00843537">
        <w:rPr>
          <w:rFonts w:cs="Arial"/>
          <w:lang w:val="en-US"/>
        </w:rPr>
        <w:t>3.8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F47DDF">
        <w:rPr>
          <w:rFonts w:cs="Arial"/>
          <w:lang w:val="en-US"/>
        </w:rPr>
        <w:t xml:space="preserve">) </w:t>
      </w:r>
      <w:r>
        <w:rPr>
          <w:rFonts w:cs="Arial"/>
          <w:lang w:val="en-US"/>
        </w:rPr>
        <w:t>against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PLN </w:t>
      </w:r>
      <w:r w:rsidR="00843537">
        <w:rPr>
          <w:rFonts w:cs="Arial"/>
          <w:lang w:val="en-US"/>
        </w:rPr>
        <w:t>13.5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19402A">
        <w:rPr>
          <w:rFonts w:cs="Arial"/>
          <w:szCs w:val="19"/>
          <w:lang w:val="en-US"/>
        </w:rPr>
        <w:t xml:space="preserve"> (USD </w:t>
      </w:r>
      <w:r w:rsidR="00843537" w:rsidRPr="0019402A">
        <w:rPr>
          <w:rFonts w:cs="Arial"/>
          <w:szCs w:val="19"/>
          <w:lang w:val="en-US"/>
        </w:rPr>
        <w:t>3.6</w:t>
      </w:r>
      <w:r w:rsidRPr="0019402A">
        <w:rPr>
          <w:rFonts w:cs="Arial"/>
          <w:szCs w:val="19"/>
          <w:lang w:val="en-US"/>
        </w:rPr>
        <w:t xml:space="preserve"> bn, </w:t>
      </w:r>
      <w:r w:rsidR="00C448F9" w:rsidRPr="0019402A">
        <w:rPr>
          <w:rFonts w:cs="Arial"/>
          <w:szCs w:val="19"/>
          <w:lang w:val="en-US"/>
        </w:rPr>
        <w:t xml:space="preserve">EUR </w:t>
      </w:r>
      <w:r w:rsidR="00843537" w:rsidRPr="0019402A">
        <w:rPr>
          <w:rFonts w:cs="Arial"/>
          <w:szCs w:val="19"/>
          <w:lang w:val="en-US"/>
        </w:rPr>
        <w:t>3</w:t>
      </w:r>
      <w:r w:rsidRPr="0019402A">
        <w:rPr>
          <w:rFonts w:cs="Arial"/>
          <w:szCs w:val="19"/>
          <w:lang w:val="en-US"/>
        </w:rPr>
        <w:t>.</w:t>
      </w:r>
      <w:r w:rsidR="00C448F9" w:rsidRPr="0019402A">
        <w:rPr>
          <w:rFonts w:cs="Arial"/>
          <w:szCs w:val="19"/>
          <w:lang w:val="en-US"/>
        </w:rPr>
        <w:t>1</w:t>
      </w:r>
      <w:r w:rsidRPr="0019402A">
        <w:rPr>
          <w:rFonts w:cs="Arial"/>
          <w:szCs w:val="19"/>
          <w:lang w:val="en-US"/>
        </w:rPr>
        <w:t xml:space="preserve"> bn) </w:t>
      </w:r>
      <w:r w:rsidRPr="0019402A">
        <w:rPr>
          <w:rFonts w:cs="Arial"/>
          <w:spacing w:val="-3"/>
          <w:szCs w:val="19"/>
          <w:lang w:val="en-US"/>
        </w:rPr>
        <w:t>in the same period of  201</w:t>
      </w:r>
      <w:r w:rsidR="00C448F9" w:rsidRPr="0019402A">
        <w:rPr>
          <w:rFonts w:cs="Arial"/>
          <w:spacing w:val="-3"/>
          <w:szCs w:val="19"/>
          <w:lang w:val="en-US"/>
        </w:rPr>
        <w:t>9</w:t>
      </w:r>
      <w:r w:rsidRPr="0019402A">
        <w:rPr>
          <w:rFonts w:cs="Arial"/>
          <w:spacing w:val="-3"/>
          <w:szCs w:val="19"/>
          <w:lang w:val="en-US"/>
        </w:rPr>
        <w:t>.</w:t>
      </w:r>
      <w:r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260F64" w:rsidRPr="00545553" w:rsidRDefault="00C77C4A" w:rsidP="00545553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F47DDF">
        <w:rPr>
          <w:rFonts w:cs="Arial"/>
          <w:spacing w:val="-3"/>
          <w:sz w:val="18"/>
          <w:szCs w:val="18"/>
          <w:lang w:val="en-US"/>
        </w:rPr>
        <w:lastRenderedPageBreak/>
        <w:t xml:space="preserve"> </w:t>
      </w:r>
    </w:p>
    <w:p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after t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hree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months of this year 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5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1.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 bn and EUR 1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3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DB5C76" w:rsidRDefault="00B9214D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after t</w:t>
                      </w:r>
                      <w:r>
                        <w:rPr>
                          <w:rFonts w:cs="Arial"/>
                          <w:lang w:val="en-US"/>
                        </w:rPr>
                        <w:t>hree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months of this year amounted to PLN </w:t>
                      </w:r>
                      <w:r>
                        <w:rPr>
                          <w:rFonts w:cs="Arial"/>
                          <w:lang w:val="en-US"/>
                        </w:rPr>
                        <w:t>5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4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1.</w:t>
                      </w:r>
                      <w:r>
                        <w:rPr>
                          <w:rFonts w:cs="Arial"/>
                          <w:lang w:val="en-US"/>
                        </w:rPr>
                        <w:t>4 bn and EUR 1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3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DB5C76" w:rsidRDefault="00B9214D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E4153D" w:rsidP="00704E4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C448F9">
              <w:rPr>
                <w:rFonts w:cs="Arial"/>
                <w:sz w:val="16"/>
                <w:szCs w:val="16"/>
              </w:rPr>
              <w:t>I</w:t>
            </w:r>
            <w:r w:rsidR="00545553">
              <w:rPr>
                <w:rFonts w:cs="Arial"/>
                <w:sz w:val="16"/>
                <w:szCs w:val="16"/>
              </w:rPr>
              <w:t>I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C448F9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C448F9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E4153D" w:rsidP="00C448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545553">
              <w:rPr>
                <w:rFonts w:cs="Arial"/>
                <w:sz w:val="16"/>
                <w:szCs w:val="16"/>
              </w:rPr>
              <w:t>I</w:t>
            </w:r>
            <w:r w:rsidR="00C448F9">
              <w:rPr>
                <w:rFonts w:cs="Arial"/>
                <w:sz w:val="16"/>
                <w:szCs w:val="16"/>
              </w:rPr>
              <w:t>I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E4153D" w:rsidP="00782B5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C448F9">
              <w:rPr>
                <w:rFonts w:cs="Arial"/>
                <w:sz w:val="16"/>
                <w:szCs w:val="16"/>
              </w:rPr>
              <w:t>I</w:t>
            </w:r>
            <w:r w:rsidR="00545553">
              <w:rPr>
                <w:rFonts w:cs="Arial"/>
                <w:sz w:val="16"/>
                <w:szCs w:val="16"/>
              </w:rPr>
              <w:t>I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545553" w:rsidRPr="00366025" w:rsidTr="0086768A">
        <w:tc>
          <w:tcPr>
            <w:tcW w:w="2268" w:type="dxa"/>
            <w:vAlign w:val="bottom"/>
          </w:tcPr>
          <w:p w:rsidR="00545553" w:rsidRPr="00366025" w:rsidRDefault="00545553" w:rsidP="005455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70.4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18.2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16.5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99.5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97.4</w:t>
            </w:r>
          </w:p>
        </w:tc>
        <w:tc>
          <w:tcPr>
            <w:tcW w:w="670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100.5</w:t>
            </w:r>
          </w:p>
        </w:tc>
        <w:tc>
          <w:tcPr>
            <w:tcW w:w="644" w:type="dxa"/>
            <w:vAlign w:val="bottom"/>
          </w:tcPr>
          <w:p w:rsidR="00545553" w:rsidRPr="001651EA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28.0</w:t>
            </w:r>
          </w:p>
        </w:tc>
        <w:tc>
          <w:tcPr>
            <w:tcW w:w="644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27.6</w:t>
            </w:r>
          </w:p>
        </w:tc>
      </w:tr>
      <w:tr w:rsidR="00545553" w:rsidRPr="00366025" w:rsidTr="0086768A">
        <w:tc>
          <w:tcPr>
            <w:tcW w:w="2268" w:type="dxa"/>
            <w:vAlign w:val="bottom"/>
          </w:tcPr>
          <w:p w:rsidR="00545553" w:rsidRPr="00366025" w:rsidRDefault="00545553" w:rsidP="005455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15.4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100.1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98.0</w:t>
            </w:r>
          </w:p>
        </w:tc>
        <w:tc>
          <w:tcPr>
            <w:tcW w:w="670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101.2</w:t>
            </w:r>
          </w:p>
        </w:tc>
        <w:tc>
          <w:tcPr>
            <w:tcW w:w="644" w:type="dxa"/>
            <w:vAlign w:val="bottom"/>
          </w:tcPr>
          <w:p w:rsidR="00545553" w:rsidRPr="001651EA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545553" w:rsidRPr="00366025" w:rsidTr="0086768A">
        <w:tc>
          <w:tcPr>
            <w:tcW w:w="2268" w:type="dxa"/>
            <w:vAlign w:val="bottom"/>
          </w:tcPr>
          <w:p w:rsidR="00545553" w:rsidRPr="00366025" w:rsidRDefault="00545553" w:rsidP="005455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15.4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93.1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91.1</w:t>
            </w:r>
          </w:p>
        </w:tc>
        <w:tc>
          <w:tcPr>
            <w:tcW w:w="670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94.1</w:t>
            </w:r>
          </w:p>
        </w:tc>
        <w:tc>
          <w:tcPr>
            <w:tcW w:w="644" w:type="dxa"/>
            <w:vAlign w:val="bottom"/>
          </w:tcPr>
          <w:p w:rsidR="00545553" w:rsidRPr="001651EA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644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545553" w:rsidRPr="00366025" w:rsidTr="0086768A">
        <w:tc>
          <w:tcPr>
            <w:tcW w:w="2268" w:type="dxa"/>
            <w:vAlign w:val="bottom"/>
          </w:tcPr>
          <w:p w:rsidR="00545553" w:rsidRPr="00366025" w:rsidRDefault="00545553" w:rsidP="005455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15.0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97.6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95.7</w:t>
            </w:r>
          </w:p>
        </w:tc>
        <w:tc>
          <w:tcPr>
            <w:tcW w:w="670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98.7</w:t>
            </w:r>
          </w:p>
        </w:tc>
        <w:tc>
          <w:tcPr>
            <w:tcW w:w="644" w:type="dxa"/>
            <w:vAlign w:val="bottom"/>
          </w:tcPr>
          <w:p w:rsidR="00545553" w:rsidRPr="001651EA" w:rsidRDefault="0019402A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44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</w:tr>
      <w:tr w:rsidR="00545553" w:rsidRPr="00366025" w:rsidTr="0086768A">
        <w:tc>
          <w:tcPr>
            <w:tcW w:w="2268" w:type="dxa"/>
            <w:vAlign w:val="bottom"/>
          </w:tcPr>
          <w:p w:rsidR="00545553" w:rsidRPr="00366025" w:rsidRDefault="00545553" w:rsidP="005455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92.6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90.7</w:t>
            </w:r>
          </w:p>
        </w:tc>
        <w:tc>
          <w:tcPr>
            <w:tcW w:w="670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93.6</w:t>
            </w:r>
          </w:p>
        </w:tc>
        <w:tc>
          <w:tcPr>
            <w:tcW w:w="644" w:type="dxa"/>
            <w:vAlign w:val="bottom"/>
          </w:tcPr>
          <w:p w:rsidR="00545553" w:rsidRPr="001651EA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.7</w:t>
            </w:r>
          </w:p>
        </w:tc>
        <w:tc>
          <w:tcPr>
            <w:tcW w:w="644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</w:tr>
      <w:tr w:rsidR="00545553" w:rsidRPr="00366025" w:rsidTr="0086768A">
        <w:tc>
          <w:tcPr>
            <w:tcW w:w="2268" w:type="dxa"/>
            <w:vAlign w:val="bottom"/>
          </w:tcPr>
          <w:p w:rsidR="00545553" w:rsidRPr="00366025" w:rsidRDefault="00545553" w:rsidP="005455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Italy</w:t>
            </w:r>
          </w:p>
        </w:tc>
        <w:tc>
          <w:tcPr>
            <w:tcW w:w="91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10.9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93.0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91.3</w:t>
            </w:r>
          </w:p>
        </w:tc>
        <w:tc>
          <w:tcPr>
            <w:tcW w:w="670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94.1</w:t>
            </w:r>
          </w:p>
        </w:tc>
        <w:tc>
          <w:tcPr>
            <w:tcW w:w="644" w:type="dxa"/>
            <w:vAlign w:val="bottom"/>
          </w:tcPr>
          <w:p w:rsidR="00545553" w:rsidRPr="001651EA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</w:tr>
      <w:tr w:rsidR="00545553" w:rsidRPr="00366025" w:rsidTr="0086768A">
        <w:tc>
          <w:tcPr>
            <w:tcW w:w="2268" w:type="dxa"/>
            <w:vAlign w:val="bottom"/>
          </w:tcPr>
          <w:p w:rsidR="00545553" w:rsidRPr="00366025" w:rsidRDefault="00545553" w:rsidP="005455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107.6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105.2</w:t>
            </w:r>
          </w:p>
        </w:tc>
        <w:tc>
          <w:tcPr>
            <w:tcW w:w="670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108.7</w:t>
            </w:r>
          </w:p>
        </w:tc>
        <w:tc>
          <w:tcPr>
            <w:tcW w:w="644" w:type="dxa"/>
            <w:vAlign w:val="bottom"/>
          </w:tcPr>
          <w:p w:rsidR="00545553" w:rsidRPr="001651EA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545553" w:rsidRPr="00366025" w:rsidTr="0086768A">
        <w:tc>
          <w:tcPr>
            <w:tcW w:w="2268" w:type="dxa"/>
            <w:vAlign w:val="bottom"/>
          </w:tcPr>
          <w:p w:rsidR="00545553" w:rsidRPr="00366025" w:rsidRDefault="00545553" w:rsidP="005455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101.9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99.7</w:t>
            </w:r>
          </w:p>
        </w:tc>
        <w:tc>
          <w:tcPr>
            <w:tcW w:w="670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103.0</w:t>
            </w:r>
          </w:p>
        </w:tc>
        <w:tc>
          <w:tcPr>
            <w:tcW w:w="644" w:type="dxa"/>
            <w:vAlign w:val="bottom"/>
          </w:tcPr>
          <w:p w:rsidR="00545553" w:rsidRPr="001651EA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545553" w:rsidRPr="00366025" w:rsidTr="0086768A">
        <w:tc>
          <w:tcPr>
            <w:tcW w:w="2268" w:type="dxa"/>
            <w:vAlign w:val="bottom"/>
          </w:tcPr>
          <w:p w:rsidR="00545553" w:rsidRPr="00366025" w:rsidRDefault="00545553" w:rsidP="005455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97.3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670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644" w:type="dxa"/>
            <w:vAlign w:val="bottom"/>
          </w:tcPr>
          <w:p w:rsidR="00545553" w:rsidRPr="001651EA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545553" w:rsidRPr="00366025" w:rsidTr="0086768A">
        <w:tc>
          <w:tcPr>
            <w:tcW w:w="2268" w:type="dxa"/>
            <w:vAlign w:val="bottom"/>
          </w:tcPr>
          <w:p w:rsidR="00545553" w:rsidRPr="00366025" w:rsidRDefault="00545553" w:rsidP="0054555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772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95.0</w:t>
            </w:r>
          </w:p>
        </w:tc>
        <w:tc>
          <w:tcPr>
            <w:tcW w:w="671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93.0</w:t>
            </w:r>
          </w:p>
        </w:tc>
        <w:tc>
          <w:tcPr>
            <w:tcW w:w="670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96.0</w:t>
            </w:r>
          </w:p>
        </w:tc>
        <w:tc>
          <w:tcPr>
            <w:tcW w:w="644" w:type="dxa"/>
            <w:vAlign w:val="bottom"/>
          </w:tcPr>
          <w:p w:rsidR="00545553" w:rsidRPr="001651EA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545553" w:rsidRDefault="00545553" w:rsidP="005455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002329" w:rsidRPr="00366025" w:rsidTr="00402E8E">
        <w:tc>
          <w:tcPr>
            <w:tcW w:w="2268" w:type="dxa"/>
            <w:vAlign w:val="bottom"/>
          </w:tcPr>
          <w:p w:rsidR="00002329" w:rsidRPr="00366025" w:rsidRDefault="00002329" w:rsidP="0000232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54.2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14.0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94.6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92.6</w:t>
            </w:r>
          </w:p>
        </w:tc>
        <w:tc>
          <w:tcPr>
            <w:tcW w:w="670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95.6</w:t>
            </w:r>
          </w:p>
        </w:tc>
        <w:tc>
          <w:tcPr>
            <w:tcW w:w="644" w:type="dxa"/>
            <w:vAlign w:val="bottom"/>
          </w:tcPr>
          <w:p w:rsidR="00002329" w:rsidRPr="001651EA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22.7</w:t>
            </w:r>
          </w:p>
        </w:tc>
        <w:tc>
          <w:tcPr>
            <w:tcW w:w="644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21.6</w:t>
            </w:r>
          </w:p>
        </w:tc>
      </w:tr>
      <w:tr w:rsidR="00002329" w:rsidRPr="00366025" w:rsidTr="00402E8E">
        <w:tc>
          <w:tcPr>
            <w:tcW w:w="2268" w:type="dxa"/>
            <w:vAlign w:val="bottom"/>
          </w:tcPr>
          <w:p w:rsidR="00002329" w:rsidRPr="00366025" w:rsidRDefault="00002329" w:rsidP="0000232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31.7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101.1</w:t>
            </w:r>
          </w:p>
        </w:tc>
        <w:tc>
          <w:tcPr>
            <w:tcW w:w="670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104.3</w:t>
            </w:r>
          </w:p>
        </w:tc>
        <w:tc>
          <w:tcPr>
            <w:tcW w:w="644" w:type="dxa"/>
            <w:vAlign w:val="bottom"/>
          </w:tcPr>
          <w:p w:rsidR="00002329" w:rsidRPr="001651EA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12.2</w:t>
            </w:r>
          </w:p>
        </w:tc>
        <w:tc>
          <w:tcPr>
            <w:tcW w:w="644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12.6</w:t>
            </w:r>
          </w:p>
        </w:tc>
      </w:tr>
      <w:tr w:rsidR="00002329" w:rsidRPr="00366025" w:rsidTr="00402E8E">
        <w:tc>
          <w:tcPr>
            <w:tcW w:w="2268" w:type="dxa"/>
            <w:vAlign w:val="bottom"/>
          </w:tcPr>
          <w:p w:rsidR="00002329" w:rsidRPr="00366025" w:rsidRDefault="00002329" w:rsidP="0000232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15.1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101.9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99.8</w:t>
            </w:r>
          </w:p>
        </w:tc>
        <w:tc>
          <w:tcPr>
            <w:tcW w:w="670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103.0</w:t>
            </w:r>
          </w:p>
        </w:tc>
        <w:tc>
          <w:tcPr>
            <w:tcW w:w="644" w:type="dxa"/>
            <w:vAlign w:val="bottom"/>
          </w:tcPr>
          <w:p w:rsidR="00002329" w:rsidRPr="001651EA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</w:tr>
      <w:tr w:rsidR="00002329" w:rsidRPr="00366025" w:rsidTr="00402E8E">
        <w:tc>
          <w:tcPr>
            <w:tcW w:w="2268" w:type="dxa"/>
            <w:vAlign w:val="bottom"/>
          </w:tcPr>
          <w:p w:rsidR="00002329" w:rsidRPr="00366025" w:rsidRDefault="00002329" w:rsidP="0000232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98.1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96.0</w:t>
            </w:r>
          </w:p>
        </w:tc>
        <w:tc>
          <w:tcPr>
            <w:tcW w:w="670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99.1</w:t>
            </w:r>
          </w:p>
        </w:tc>
        <w:tc>
          <w:tcPr>
            <w:tcW w:w="644" w:type="dxa"/>
            <w:vAlign w:val="bottom"/>
          </w:tcPr>
          <w:p w:rsidR="00002329" w:rsidRPr="001651EA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44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002329" w:rsidRPr="00366025" w:rsidTr="00402E8E">
        <w:tc>
          <w:tcPr>
            <w:tcW w:w="2268" w:type="dxa"/>
            <w:vAlign w:val="bottom"/>
          </w:tcPr>
          <w:p w:rsidR="00002329" w:rsidRPr="00366025" w:rsidRDefault="00002329" w:rsidP="0000232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9.3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104.6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670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105.7</w:t>
            </w:r>
          </w:p>
        </w:tc>
        <w:tc>
          <w:tcPr>
            <w:tcW w:w="644" w:type="dxa"/>
            <w:vAlign w:val="bottom"/>
          </w:tcPr>
          <w:p w:rsidR="00002329" w:rsidRPr="001651EA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44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002329" w:rsidRPr="00366025" w:rsidTr="00402E8E">
        <w:tc>
          <w:tcPr>
            <w:tcW w:w="2268" w:type="dxa"/>
            <w:vAlign w:val="bottom"/>
          </w:tcPr>
          <w:p w:rsidR="00002329" w:rsidRPr="00366025" w:rsidRDefault="00002329" w:rsidP="0000232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95.7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670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96.7</w:t>
            </w:r>
          </w:p>
        </w:tc>
        <w:tc>
          <w:tcPr>
            <w:tcW w:w="644" w:type="dxa"/>
            <w:vAlign w:val="bottom"/>
          </w:tcPr>
          <w:p w:rsidR="00002329" w:rsidRPr="001651EA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</w:tr>
      <w:tr w:rsidR="00002329" w:rsidRPr="00366025" w:rsidTr="00402E8E">
        <w:tc>
          <w:tcPr>
            <w:tcW w:w="2268" w:type="dxa"/>
            <w:vAlign w:val="bottom"/>
          </w:tcPr>
          <w:p w:rsidR="00002329" w:rsidRPr="00366025" w:rsidRDefault="00002329" w:rsidP="0000232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111.9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109.6</w:t>
            </w:r>
          </w:p>
        </w:tc>
        <w:tc>
          <w:tcPr>
            <w:tcW w:w="670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113.1</w:t>
            </w:r>
          </w:p>
        </w:tc>
        <w:tc>
          <w:tcPr>
            <w:tcW w:w="644" w:type="dxa"/>
            <w:vAlign w:val="bottom"/>
          </w:tcPr>
          <w:p w:rsidR="00002329" w:rsidRPr="001651EA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644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</w:tr>
      <w:tr w:rsidR="00002329" w:rsidRPr="00366025" w:rsidTr="00402E8E">
        <w:tc>
          <w:tcPr>
            <w:tcW w:w="2268" w:type="dxa"/>
            <w:vAlign w:val="bottom"/>
          </w:tcPr>
          <w:p w:rsidR="00002329" w:rsidRPr="00366025" w:rsidRDefault="00002329" w:rsidP="00002329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Czechia</w:t>
            </w:r>
          </w:p>
        </w:tc>
        <w:tc>
          <w:tcPr>
            <w:tcW w:w="91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94.8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92.8</w:t>
            </w:r>
          </w:p>
        </w:tc>
        <w:tc>
          <w:tcPr>
            <w:tcW w:w="670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95.8</w:t>
            </w:r>
          </w:p>
        </w:tc>
        <w:tc>
          <w:tcPr>
            <w:tcW w:w="644" w:type="dxa"/>
            <w:vAlign w:val="bottom"/>
          </w:tcPr>
          <w:p w:rsidR="00002329" w:rsidRPr="001651EA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</w:tr>
      <w:tr w:rsidR="00002329" w:rsidRPr="00C448F9" w:rsidTr="00402E8E">
        <w:tc>
          <w:tcPr>
            <w:tcW w:w="2268" w:type="dxa"/>
            <w:vAlign w:val="bottom"/>
          </w:tcPr>
          <w:p w:rsidR="00002329" w:rsidRPr="00C448F9" w:rsidRDefault="00002329" w:rsidP="0000232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129.6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127.0</w:t>
            </w:r>
          </w:p>
        </w:tc>
        <w:tc>
          <w:tcPr>
            <w:tcW w:w="670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130.9</w:t>
            </w:r>
          </w:p>
        </w:tc>
        <w:tc>
          <w:tcPr>
            <w:tcW w:w="644" w:type="dxa"/>
            <w:vAlign w:val="bottom"/>
          </w:tcPr>
          <w:p w:rsidR="00002329" w:rsidRPr="001651EA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644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  <w:tr w:rsidR="00002329" w:rsidRPr="00C448F9" w:rsidTr="00402E8E">
        <w:tc>
          <w:tcPr>
            <w:tcW w:w="2268" w:type="dxa"/>
            <w:vAlign w:val="bottom"/>
          </w:tcPr>
          <w:p w:rsidR="00002329" w:rsidRPr="00782B51" w:rsidRDefault="00002329" w:rsidP="0000232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91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772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97.3</w:t>
            </w:r>
          </w:p>
        </w:tc>
        <w:tc>
          <w:tcPr>
            <w:tcW w:w="671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95.3</w:t>
            </w:r>
          </w:p>
        </w:tc>
        <w:tc>
          <w:tcPr>
            <w:tcW w:w="670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644" w:type="dxa"/>
            <w:vAlign w:val="bottom"/>
          </w:tcPr>
          <w:p w:rsidR="00002329" w:rsidRPr="001651EA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1651E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002329" w:rsidRDefault="00002329" w:rsidP="0000232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8348FC">
        <w:rPr>
          <w:rFonts w:cs="Arial"/>
          <w:spacing w:val="-3"/>
          <w:lang w:val="en-US"/>
        </w:rPr>
        <w:t>185.3</w:t>
      </w:r>
      <w:r w:rsidR="00E12641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C448F9">
        <w:rPr>
          <w:rFonts w:cs="Arial"/>
          <w:spacing w:val="-3"/>
          <w:lang w:val="en-US"/>
        </w:rPr>
        <w:t>1</w:t>
      </w:r>
      <w:r w:rsidR="008348FC">
        <w:rPr>
          <w:rFonts w:cs="Arial"/>
          <w:spacing w:val="-3"/>
          <w:lang w:val="en-US"/>
        </w:rPr>
        <w:t>67</w:t>
      </w:r>
      <w:r w:rsidR="004F69EE">
        <w:rPr>
          <w:rFonts w:cs="Arial"/>
          <w:spacing w:val="-3"/>
          <w:lang w:val="en-US"/>
        </w:rPr>
        <w:t>.</w:t>
      </w:r>
      <w:r w:rsidR="008348FC">
        <w:rPr>
          <w:rFonts w:cs="Arial"/>
          <w:spacing w:val="-3"/>
          <w:lang w:val="en-US"/>
        </w:rPr>
        <w:t>7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8348FC">
        <w:rPr>
          <w:rFonts w:cs="Arial"/>
          <w:spacing w:val="-3"/>
          <w:lang w:val="en-US"/>
        </w:rPr>
        <w:t>187</w:t>
      </w:r>
      <w:r w:rsidR="00E4153D">
        <w:rPr>
          <w:rFonts w:cs="Arial"/>
          <w:spacing w:val="-3"/>
          <w:lang w:val="en-US"/>
        </w:rPr>
        <w:t>.</w:t>
      </w:r>
      <w:r w:rsidR="008348FC">
        <w:rPr>
          <w:rFonts w:cs="Arial"/>
          <w:spacing w:val="-3"/>
          <w:lang w:val="en-US"/>
        </w:rPr>
        <w:t>7</w:t>
      </w:r>
      <w:r>
        <w:rPr>
          <w:rFonts w:cs="Arial"/>
          <w:spacing w:val="-3"/>
          <w:lang w:val="en-US"/>
        </w:rPr>
        <w:t xml:space="preserve"> 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 - PLN </w:t>
      </w:r>
      <w:r w:rsidR="00C448F9">
        <w:rPr>
          <w:rFonts w:cs="Arial"/>
          <w:spacing w:val="-3"/>
          <w:lang w:val="en-US"/>
        </w:rPr>
        <w:t>1</w:t>
      </w:r>
      <w:r w:rsidR="0019402A">
        <w:rPr>
          <w:rFonts w:cs="Arial"/>
          <w:spacing w:val="-3"/>
          <w:lang w:val="en-US"/>
        </w:rPr>
        <w:t>69</w:t>
      </w:r>
      <w:r w:rsidR="00E12641">
        <w:rPr>
          <w:rFonts w:cs="Arial"/>
          <w:spacing w:val="-3"/>
          <w:lang w:val="en-US"/>
        </w:rPr>
        <w:t>.</w:t>
      </w:r>
      <w:r w:rsidR="0019402A">
        <w:rPr>
          <w:rFonts w:cs="Arial"/>
          <w:spacing w:val="-3"/>
          <w:lang w:val="en-US"/>
        </w:rPr>
        <w:t>1</w:t>
      </w:r>
      <w:r w:rsidR="00704E4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201</w:t>
      </w:r>
      <w:r w:rsidR="00C448F9">
        <w:rPr>
          <w:rFonts w:cs="Arial"/>
          <w:spacing w:val="-3"/>
          <w:lang w:val="en-US"/>
        </w:rPr>
        <w:t>9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57AC5" w:rsidRDefault="00757AC5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E4153D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6768A">
              <w:rPr>
                <w:rFonts w:cs="Arial"/>
                <w:sz w:val="16"/>
                <w:szCs w:val="16"/>
              </w:rPr>
              <w:t>I</w:t>
            </w:r>
            <w:r w:rsidR="00D34A67">
              <w:rPr>
                <w:rFonts w:cs="Arial"/>
                <w:sz w:val="16"/>
                <w:szCs w:val="16"/>
              </w:rPr>
              <w:t>I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6768A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E4153D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D34A67">
              <w:rPr>
                <w:rFonts w:cs="Arial"/>
                <w:sz w:val="16"/>
                <w:szCs w:val="16"/>
              </w:rPr>
              <w:t>I</w:t>
            </w:r>
            <w:r w:rsidR="0086768A">
              <w:rPr>
                <w:rFonts w:cs="Arial"/>
                <w:sz w:val="16"/>
                <w:szCs w:val="16"/>
              </w:rPr>
              <w:t>I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2248BB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4153D">
              <w:rPr>
                <w:rFonts w:cs="Arial"/>
                <w:sz w:val="16"/>
                <w:szCs w:val="16"/>
              </w:rPr>
              <w:t xml:space="preserve"> - </w:t>
            </w:r>
            <w:r w:rsidR="0086768A">
              <w:rPr>
                <w:rFonts w:cs="Arial"/>
                <w:sz w:val="16"/>
                <w:szCs w:val="16"/>
              </w:rPr>
              <w:t>I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D34A67">
              <w:rPr>
                <w:rFonts w:cs="Arial"/>
                <w:sz w:val="16"/>
                <w:szCs w:val="16"/>
              </w:rPr>
              <w:t>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BE494C" w:rsidRPr="0051165C" w:rsidTr="0086768A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BE494C" w:rsidRPr="00A00ADB" w:rsidRDefault="00BE494C" w:rsidP="00BE49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251.4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</w:tr>
      <w:tr w:rsidR="00BE494C" w:rsidRPr="0051165C" w:rsidTr="0086768A">
        <w:trPr>
          <w:trHeight w:val="352"/>
        </w:trPr>
        <w:tc>
          <w:tcPr>
            <w:tcW w:w="2237" w:type="dxa"/>
            <w:vAlign w:val="center"/>
          </w:tcPr>
          <w:p w:rsidR="00BE494C" w:rsidRPr="0051165C" w:rsidRDefault="00BE494C" w:rsidP="00BE49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185.3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73.7</w:t>
            </w:r>
          </w:p>
        </w:tc>
      </w:tr>
      <w:tr w:rsidR="00BE494C" w:rsidRPr="0051165C" w:rsidTr="0086768A">
        <w:trPr>
          <w:trHeight w:val="342"/>
        </w:trPr>
        <w:tc>
          <w:tcPr>
            <w:tcW w:w="2237" w:type="dxa"/>
            <w:vAlign w:val="center"/>
          </w:tcPr>
          <w:p w:rsidR="00BE494C" w:rsidRPr="0051165C" w:rsidRDefault="00BE494C" w:rsidP="00BE494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66.7</w:t>
            </w:r>
          </w:p>
        </w:tc>
      </w:tr>
      <w:tr w:rsidR="00BE494C" w:rsidRPr="0051165C" w:rsidTr="0086768A">
        <w:trPr>
          <w:trHeight w:val="352"/>
        </w:trPr>
        <w:tc>
          <w:tcPr>
            <w:tcW w:w="2237" w:type="dxa"/>
            <w:vAlign w:val="center"/>
          </w:tcPr>
          <w:p w:rsidR="00BE494C" w:rsidRPr="0051165C" w:rsidRDefault="00BE494C" w:rsidP="00BE49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56.1</w:t>
            </w:r>
          </w:p>
        </w:tc>
      </w:tr>
      <w:tr w:rsidR="00BE494C" w:rsidRPr="0051165C" w:rsidTr="0086768A">
        <w:trPr>
          <w:trHeight w:val="342"/>
        </w:trPr>
        <w:tc>
          <w:tcPr>
            <w:tcW w:w="2237" w:type="dxa"/>
            <w:vAlign w:val="center"/>
          </w:tcPr>
          <w:p w:rsidR="00BE494C" w:rsidRPr="0051165C" w:rsidRDefault="00BE494C" w:rsidP="00BE49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18.1</w:t>
            </w:r>
          </w:p>
        </w:tc>
      </w:tr>
      <w:tr w:rsidR="00BE494C" w:rsidRPr="0051165C" w:rsidTr="0086768A">
        <w:trPr>
          <w:trHeight w:val="355"/>
        </w:trPr>
        <w:tc>
          <w:tcPr>
            <w:tcW w:w="2237" w:type="dxa"/>
            <w:vAlign w:val="center"/>
          </w:tcPr>
          <w:p w:rsidR="00BE494C" w:rsidRPr="00BA58B2" w:rsidRDefault="00BE494C" w:rsidP="00BE49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</w:t>
            </w:r>
          </w:p>
        </w:tc>
      </w:tr>
      <w:tr w:rsidR="00BE494C" w:rsidRPr="0051165C" w:rsidTr="006214D2">
        <w:trPr>
          <w:trHeight w:val="342"/>
        </w:trPr>
        <w:tc>
          <w:tcPr>
            <w:tcW w:w="2237" w:type="dxa"/>
            <w:vAlign w:val="center"/>
          </w:tcPr>
          <w:p w:rsidR="00BE494C" w:rsidRPr="0051165C" w:rsidRDefault="00BE494C" w:rsidP="00BE494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BE494C" w:rsidRPr="0051165C" w:rsidTr="006214D2">
        <w:trPr>
          <w:trHeight w:val="352"/>
        </w:trPr>
        <w:tc>
          <w:tcPr>
            <w:tcW w:w="2237" w:type="dxa"/>
            <w:vAlign w:val="center"/>
          </w:tcPr>
          <w:p w:rsidR="00BE494C" w:rsidRPr="0051165C" w:rsidRDefault="00BE494C" w:rsidP="00BE49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BE494C" w:rsidRPr="0051165C" w:rsidTr="006214D2">
        <w:trPr>
          <w:trHeight w:val="342"/>
        </w:trPr>
        <w:tc>
          <w:tcPr>
            <w:tcW w:w="2237" w:type="dxa"/>
            <w:vAlign w:val="center"/>
          </w:tcPr>
          <w:p w:rsidR="00BE494C" w:rsidRPr="0051165C" w:rsidRDefault="00BE494C" w:rsidP="00BE494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BE494C" w:rsidRPr="0051165C" w:rsidTr="006214D2">
        <w:trPr>
          <w:trHeight w:val="352"/>
        </w:trPr>
        <w:tc>
          <w:tcPr>
            <w:tcW w:w="2237" w:type="dxa"/>
            <w:vAlign w:val="center"/>
          </w:tcPr>
          <w:p w:rsidR="00BE494C" w:rsidRPr="0051165C" w:rsidRDefault="00BE494C" w:rsidP="00BE49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BE494C" w:rsidRPr="0051165C" w:rsidTr="006214D2">
        <w:trPr>
          <w:trHeight w:val="342"/>
        </w:trPr>
        <w:tc>
          <w:tcPr>
            <w:tcW w:w="2237" w:type="dxa"/>
            <w:vAlign w:val="center"/>
          </w:tcPr>
          <w:p w:rsidR="00BE494C" w:rsidRPr="0051165C" w:rsidRDefault="00BE494C" w:rsidP="00BE49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-26.0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BE494C" w:rsidRPr="0051165C" w:rsidTr="00BE494C">
        <w:trPr>
          <w:trHeight w:val="258"/>
        </w:trPr>
        <w:tc>
          <w:tcPr>
            <w:tcW w:w="2237" w:type="dxa"/>
            <w:vAlign w:val="center"/>
          </w:tcPr>
          <w:p w:rsidR="00BE494C" w:rsidRPr="00BA58B2" w:rsidRDefault="00BE494C" w:rsidP="00BE49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-5.6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E4153D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BE494C">
              <w:rPr>
                <w:rFonts w:cs="Arial"/>
                <w:sz w:val="16"/>
                <w:szCs w:val="16"/>
              </w:rPr>
              <w:t>I</w:t>
            </w:r>
            <w:r w:rsidR="0086768A">
              <w:rPr>
                <w:rFonts w:cs="Arial"/>
                <w:sz w:val="16"/>
                <w:szCs w:val="16"/>
              </w:rPr>
              <w:t>I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020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E4153D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86768A">
              <w:rPr>
                <w:rFonts w:cs="Arial"/>
                <w:sz w:val="16"/>
                <w:szCs w:val="16"/>
              </w:rPr>
              <w:t>I</w:t>
            </w:r>
            <w:r w:rsidR="00BE494C">
              <w:rPr>
                <w:rFonts w:cs="Arial"/>
                <w:sz w:val="16"/>
                <w:szCs w:val="16"/>
              </w:rPr>
              <w:t>I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E4153D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BE494C">
              <w:rPr>
                <w:rFonts w:cs="Arial"/>
                <w:sz w:val="16"/>
                <w:szCs w:val="16"/>
              </w:rPr>
              <w:t>II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BE494C" w:rsidRPr="00366025" w:rsidTr="004C4BDC">
        <w:tc>
          <w:tcPr>
            <w:tcW w:w="2268" w:type="dxa"/>
            <w:vAlign w:val="center"/>
          </w:tcPr>
          <w:p w:rsidR="00BE494C" w:rsidRPr="0038490F" w:rsidRDefault="00BE494C" w:rsidP="00BE49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26.8</w:t>
            </w:r>
          </w:p>
        </w:tc>
      </w:tr>
      <w:tr w:rsidR="00BE494C" w:rsidRPr="00366025" w:rsidTr="004C4BDC">
        <w:tc>
          <w:tcPr>
            <w:tcW w:w="2268" w:type="dxa"/>
            <w:vAlign w:val="center"/>
          </w:tcPr>
          <w:p w:rsidR="00BE494C" w:rsidRPr="0038490F" w:rsidRDefault="00BE494C" w:rsidP="00BE49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</w:tr>
      <w:tr w:rsidR="00BE494C" w:rsidRPr="00366025" w:rsidTr="004C4BDC">
        <w:tc>
          <w:tcPr>
            <w:tcW w:w="2268" w:type="dxa"/>
            <w:vAlign w:val="center"/>
          </w:tcPr>
          <w:p w:rsidR="00BE494C" w:rsidRPr="0038490F" w:rsidRDefault="00BE494C" w:rsidP="00BE49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</w:tr>
      <w:tr w:rsidR="00BE494C" w:rsidRPr="00366025" w:rsidTr="004C4BDC">
        <w:tc>
          <w:tcPr>
            <w:tcW w:w="2268" w:type="dxa"/>
            <w:vAlign w:val="center"/>
          </w:tcPr>
          <w:p w:rsidR="00BE494C" w:rsidRPr="0038490F" w:rsidRDefault="00BE494C" w:rsidP="00BE49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</w:tr>
      <w:tr w:rsidR="00BE494C" w:rsidRPr="00366025" w:rsidTr="004C4BDC">
        <w:tc>
          <w:tcPr>
            <w:tcW w:w="2268" w:type="dxa"/>
            <w:vAlign w:val="center"/>
          </w:tcPr>
          <w:p w:rsidR="00BE494C" w:rsidRPr="0038490F" w:rsidRDefault="00BE494C" w:rsidP="00BE49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BE494C" w:rsidRPr="00366025" w:rsidTr="004C4BDC">
        <w:tc>
          <w:tcPr>
            <w:tcW w:w="2268" w:type="dxa"/>
            <w:vAlign w:val="center"/>
          </w:tcPr>
          <w:p w:rsidR="00BE494C" w:rsidRPr="0038490F" w:rsidRDefault="00BE494C" w:rsidP="00BE49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BE494C" w:rsidRPr="00366025" w:rsidTr="004C4BDC">
        <w:tc>
          <w:tcPr>
            <w:tcW w:w="2268" w:type="dxa"/>
            <w:vAlign w:val="center"/>
          </w:tcPr>
          <w:p w:rsidR="00BE494C" w:rsidRPr="0038490F" w:rsidRDefault="00BE494C" w:rsidP="00BE49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4E1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BE494C" w:rsidRPr="00366025" w:rsidTr="004C4BDC">
        <w:tc>
          <w:tcPr>
            <w:tcW w:w="2268" w:type="dxa"/>
            <w:vAlign w:val="center"/>
          </w:tcPr>
          <w:p w:rsidR="00BE494C" w:rsidRPr="0038490F" w:rsidRDefault="00BE494C" w:rsidP="00BE494C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BE494C" w:rsidRPr="00366025" w:rsidTr="004C4BDC">
        <w:tc>
          <w:tcPr>
            <w:tcW w:w="2268" w:type="dxa"/>
            <w:vAlign w:val="center"/>
          </w:tcPr>
          <w:p w:rsidR="00BE494C" w:rsidRPr="0038490F" w:rsidRDefault="00BE494C" w:rsidP="00BE49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  <w:tr w:rsidR="00BE494C" w:rsidRPr="00366025" w:rsidTr="004C4BDC">
        <w:tc>
          <w:tcPr>
            <w:tcW w:w="2268" w:type="dxa"/>
            <w:vAlign w:val="center"/>
          </w:tcPr>
          <w:p w:rsidR="00BE494C" w:rsidRPr="0038490F" w:rsidRDefault="00BE494C" w:rsidP="00BE49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E494C" w:rsidRPr="004E1325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94C" w:rsidRDefault="00BE494C" w:rsidP="00BE49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:rsidR="00C03108" w:rsidRDefault="00BE494C" w:rsidP="00C03108">
      <w:pPr>
        <w:spacing w:after="24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5.2 pp</w:t>
      </w:r>
      <w:r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2.0</w:t>
      </w:r>
      <w:r w:rsidRPr="00CB2E8F">
        <w:rPr>
          <w:rFonts w:cs="Arial"/>
          <w:lang w:val="en-US"/>
        </w:rPr>
        <w:t xml:space="preserve"> pp</w:t>
      </w:r>
      <w:r>
        <w:rPr>
          <w:rFonts w:cs="Arial"/>
          <w:lang w:val="en-US"/>
        </w:rPr>
        <w:t xml:space="preserve">, </w:t>
      </w:r>
      <w:r w:rsidRPr="00CB2E8F">
        <w:rPr>
          <w:rFonts w:cs="Arial"/>
          <w:lang w:val="en-US"/>
        </w:rPr>
        <w:t>Belgi</w:t>
      </w:r>
      <w:r>
        <w:rPr>
          <w:rFonts w:cs="Arial"/>
          <w:lang w:val="en-US"/>
        </w:rPr>
        <w:t>um by</w:t>
      </w:r>
      <w:r w:rsidRPr="00CB2E8F">
        <w:rPr>
          <w:rFonts w:cs="Arial"/>
          <w:lang w:val="en-US"/>
        </w:rPr>
        <w:t xml:space="preserve"> 1</w:t>
      </w:r>
      <w:r>
        <w:rPr>
          <w:rFonts w:cs="Arial"/>
          <w:lang w:val="en-US"/>
        </w:rPr>
        <w:t>.4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pp, Czechia 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0.6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pp and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France by 0.4 </w:t>
      </w:r>
      <w:r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     </w:t>
      </w:r>
    </w:p>
    <w:p w:rsidR="00546F85" w:rsidRDefault="00C03108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5672915</wp:posOffset>
                </wp:positionH>
                <wp:positionV relativeFrom="paragraph">
                  <wp:posOffset>1398824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14D" w:rsidRPr="00193D62" w:rsidRDefault="00B92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.2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B9214D" w:rsidRPr="00193D62" w:rsidRDefault="00B92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193D62" w:rsidRDefault="00B92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193D62" w:rsidRDefault="00B92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193D62" w:rsidRDefault="00B92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193D62" w:rsidRDefault="00B92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193D62" w:rsidRDefault="00B92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193D62" w:rsidRDefault="00B92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193D62" w:rsidRDefault="00B92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193D62" w:rsidRDefault="00B92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193D62" w:rsidRDefault="00B92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193D62" w:rsidRDefault="00B9214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B9214D" w:rsidRPr="00193D62" w:rsidRDefault="00B9214D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46.7pt;margin-top:110.1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CFNTYQ4AAAAAwBAAAPAAAAAAAAAAAAAAAAAG4EAABkcnMvZG93bnJldi54bWxQSwUGAAAA&#10;AAQABADzAAAAewUAAAAA&#10;" filled="f" stroked="f">
                <v:textbox>
                  <w:txbxContent>
                    <w:p w:rsidR="00B9214D" w:rsidRPr="00193D62" w:rsidRDefault="00B9214D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.2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B9214D" w:rsidRPr="00193D62" w:rsidRDefault="00B92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193D62" w:rsidRDefault="00B92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193D62" w:rsidRDefault="00B92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193D62" w:rsidRDefault="00B92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193D62" w:rsidRDefault="00B92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193D62" w:rsidRDefault="00B92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193D62" w:rsidRDefault="00B92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193D62" w:rsidRDefault="00B92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193D62" w:rsidRDefault="00B92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193D62" w:rsidRDefault="00B92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193D62" w:rsidRDefault="00B9214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B9214D" w:rsidRPr="00193D62" w:rsidRDefault="00B9214D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193D62">
        <w:rPr>
          <w:b/>
          <w:lang w:val="en-US"/>
        </w:rPr>
        <w:t>Imports by country of consignment – by countries</w:t>
      </w:r>
      <w:r w:rsidR="00546F85" w:rsidRPr="00193D62">
        <w:rPr>
          <w:rFonts w:cs="Arial"/>
          <w:lang w:val="en-US"/>
        </w:rPr>
        <w:t xml:space="preserve"> </w:t>
      </w:r>
    </w:p>
    <w:p w:rsidR="00AD195B" w:rsidRPr="000D3E9E" w:rsidRDefault="009A6A82" w:rsidP="00AD195B">
      <w:pPr>
        <w:rPr>
          <w:color w:val="FF0000"/>
          <w:spacing w:val="-3"/>
          <w:szCs w:val="19"/>
          <w:lang w:val="en-US"/>
        </w:rPr>
      </w:pPr>
      <w:r w:rsidRPr="009A6A82">
        <w:rPr>
          <w:rFonts w:cs="Arial"/>
          <w:lang w:val="en-US"/>
        </w:rPr>
        <w:lastRenderedPageBreak/>
        <w:t xml:space="preserve">After </w:t>
      </w:r>
      <w:r w:rsidR="006214D2">
        <w:rPr>
          <w:rFonts w:cs="Arial"/>
          <w:lang w:val="en-US"/>
        </w:rPr>
        <w:t>three</w:t>
      </w:r>
      <w:r w:rsidR="00E4153D">
        <w:rPr>
          <w:rFonts w:cs="Arial"/>
          <w:lang w:val="en-US"/>
        </w:rPr>
        <w:t xml:space="preserve"> months</w:t>
      </w:r>
      <w:r w:rsidR="00AD195B">
        <w:rPr>
          <w:lang w:val="en-US"/>
        </w:rPr>
        <w:t xml:space="preserve"> </w:t>
      </w:r>
      <w:r w:rsidR="000E4EEB">
        <w:rPr>
          <w:lang w:val="en-US"/>
        </w:rPr>
        <w:t>20</w:t>
      </w:r>
      <w:r w:rsidR="0086768A">
        <w:rPr>
          <w:lang w:val="en-US"/>
        </w:rPr>
        <w:t>20</w:t>
      </w:r>
      <w:r w:rsidR="00AD195B">
        <w:rPr>
          <w:lang w:val="en-US"/>
        </w:rPr>
        <w:t xml:space="preserve"> year</w:t>
      </w:r>
      <w:r w:rsidR="00AD195B" w:rsidRPr="001A33F3">
        <w:rPr>
          <w:rFonts w:cs="Arial"/>
          <w:lang w:val="en-US"/>
        </w:rPr>
        <w:t xml:space="preserve"> </w:t>
      </w:r>
      <w:r w:rsidR="00AD195B" w:rsidRPr="000D3E9E">
        <w:rPr>
          <w:spacing w:val="-3"/>
          <w:szCs w:val="19"/>
          <w:lang w:val="en-US"/>
        </w:rPr>
        <w:t xml:space="preserve">in </w:t>
      </w:r>
      <w:r w:rsidR="00AD195B" w:rsidRPr="00433EA8">
        <w:rPr>
          <w:spacing w:val="-3"/>
          <w:szCs w:val="19"/>
          <w:lang w:val="en-US"/>
        </w:rPr>
        <w:t xml:space="preserve">trade </w:t>
      </w:r>
      <w:r w:rsidR="0052532E" w:rsidRPr="00433EA8">
        <w:rPr>
          <w:spacing w:val="-3"/>
          <w:szCs w:val="19"/>
          <w:lang w:val="en-US"/>
        </w:rPr>
        <w:t xml:space="preserve">turnover </w:t>
      </w:r>
      <w:r w:rsidR="00AD195B" w:rsidRPr="00433EA8">
        <w:rPr>
          <w:spacing w:val="-3"/>
          <w:szCs w:val="19"/>
          <w:lang w:val="en-US"/>
        </w:rPr>
        <w:t>in goods according to the SITC n</w:t>
      </w:r>
      <w:r w:rsidR="004B1C41" w:rsidRPr="00433EA8">
        <w:rPr>
          <w:spacing w:val="-3"/>
          <w:szCs w:val="19"/>
          <w:lang w:val="en-US"/>
        </w:rPr>
        <w:t xml:space="preserve">omenclature, as compared to </w:t>
      </w:r>
      <w:r w:rsidR="00E2586A">
        <w:rPr>
          <w:spacing w:val="-3"/>
          <w:szCs w:val="19"/>
          <w:lang w:val="en-US"/>
        </w:rPr>
        <w:t>first three</w:t>
      </w:r>
      <w:r w:rsidR="00AD195B" w:rsidRPr="00433EA8">
        <w:rPr>
          <w:spacing w:val="-3"/>
          <w:szCs w:val="19"/>
          <w:lang w:val="en-US"/>
        </w:rPr>
        <w:t xml:space="preserve"> months </w:t>
      </w:r>
      <w:r w:rsidR="000E4EEB" w:rsidRPr="00433EA8">
        <w:rPr>
          <w:spacing w:val="-3"/>
          <w:szCs w:val="19"/>
          <w:lang w:val="en-US"/>
        </w:rPr>
        <w:t>201</w:t>
      </w:r>
      <w:r w:rsidR="0086768A" w:rsidRPr="00433EA8">
        <w:rPr>
          <w:spacing w:val="-3"/>
          <w:szCs w:val="19"/>
          <w:lang w:val="en-US"/>
        </w:rPr>
        <w:t>9</w:t>
      </w:r>
      <w:r w:rsidR="00AD195B" w:rsidRPr="00433EA8">
        <w:rPr>
          <w:spacing w:val="-3"/>
          <w:szCs w:val="19"/>
          <w:lang w:val="en-US"/>
        </w:rPr>
        <w:t xml:space="preserve"> year, there was an increas</w:t>
      </w:r>
      <w:r w:rsidR="008E62CC" w:rsidRPr="00433EA8">
        <w:rPr>
          <w:spacing w:val="-3"/>
          <w:szCs w:val="19"/>
          <w:lang w:val="en-US"/>
        </w:rPr>
        <w:t xml:space="preserve">e </w:t>
      </w:r>
      <w:r w:rsidR="008E62CC">
        <w:rPr>
          <w:spacing w:val="-3"/>
          <w:szCs w:val="19"/>
          <w:lang w:val="en-US"/>
        </w:rPr>
        <w:t xml:space="preserve">in </w:t>
      </w:r>
      <w:r w:rsidR="006214D2">
        <w:rPr>
          <w:spacing w:val="-3"/>
          <w:szCs w:val="19"/>
          <w:lang w:val="en-US"/>
        </w:rPr>
        <w:t>half of</w:t>
      </w:r>
      <w:r w:rsidR="008E62CC">
        <w:rPr>
          <w:spacing w:val="-3"/>
          <w:szCs w:val="19"/>
          <w:lang w:val="en-US"/>
        </w:rPr>
        <w:t xml:space="preserve"> commodity sectors</w:t>
      </w:r>
      <w:r w:rsidR="00AD195B" w:rsidRPr="000D3E9E">
        <w:rPr>
          <w:spacing w:val="-3"/>
          <w:szCs w:val="19"/>
          <w:lang w:val="en-US"/>
        </w:rPr>
        <w:t>.</w:t>
      </w:r>
      <w:r w:rsidR="00AD195B" w:rsidRPr="000D3E9E">
        <w:rPr>
          <w:color w:val="FF0000"/>
          <w:spacing w:val="-3"/>
          <w:szCs w:val="19"/>
          <w:lang w:val="en-US"/>
        </w:rPr>
        <w:t xml:space="preserve"> </w:t>
      </w:r>
    </w:p>
    <w:p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 w:rsidR="0086768A" w:rsidRPr="000D3E9E">
        <w:rPr>
          <w:spacing w:val="-3"/>
          <w:szCs w:val="19"/>
          <w:lang w:val="en-US"/>
        </w:rPr>
        <w:t>beverages and tobacco</w:t>
      </w:r>
      <w:r w:rsidR="0086768A">
        <w:rPr>
          <w:spacing w:val="-3"/>
          <w:szCs w:val="19"/>
          <w:lang w:val="en-US"/>
        </w:rPr>
        <w:t xml:space="preserve"> (by 1</w:t>
      </w:r>
      <w:r w:rsidR="006214D2">
        <w:rPr>
          <w:spacing w:val="-3"/>
          <w:szCs w:val="19"/>
          <w:lang w:val="en-US"/>
        </w:rPr>
        <w:t>7</w:t>
      </w:r>
      <w:r w:rsidR="0086768A">
        <w:rPr>
          <w:spacing w:val="-3"/>
          <w:szCs w:val="19"/>
          <w:lang w:val="en-US"/>
        </w:rPr>
        <w:t xml:space="preserve">.1%), </w:t>
      </w:r>
      <w:r w:rsidR="0019402A">
        <w:rPr>
          <w:spacing w:val="-3"/>
          <w:szCs w:val="19"/>
          <w:lang w:val="en-US"/>
        </w:rPr>
        <w:t xml:space="preserve">animal and vegetable oils, fats and waxes (by 10,7%), </w:t>
      </w:r>
      <w:r w:rsidR="00DF0177">
        <w:rPr>
          <w:spacing w:val="-3"/>
          <w:szCs w:val="19"/>
          <w:lang w:val="en-US"/>
        </w:rPr>
        <w:t xml:space="preserve">chemicals and related products (by </w:t>
      </w:r>
      <w:r w:rsidR="006214D2">
        <w:rPr>
          <w:spacing w:val="-3"/>
          <w:szCs w:val="19"/>
          <w:lang w:val="en-US"/>
        </w:rPr>
        <w:t>8</w:t>
      </w:r>
      <w:r w:rsidR="00DF0177">
        <w:rPr>
          <w:spacing w:val="-3"/>
          <w:szCs w:val="19"/>
          <w:lang w:val="en-US"/>
        </w:rPr>
        <w:t>.</w:t>
      </w:r>
      <w:r w:rsidR="006214D2">
        <w:rPr>
          <w:spacing w:val="-3"/>
          <w:szCs w:val="19"/>
          <w:lang w:val="en-US"/>
        </w:rPr>
        <w:t>2</w:t>
      </w:r>
      <w:r w:rsidR="00DF0177">
        <w:rPr>
          <w:spacing w:val="-3"/>
          <w:szCs w:val="19"/>
          <w:lang w:val="en-US"/>
        </w:rPr>
        <w:t xml:space="preserve">%), food and live animals </w:t>
      </w:r>
      <w:r w:rsidR="00A92509">
        <w:rPr>
          <w:spacing w:val="-3"/>
          <w:szCs w:val="19"/>
          <w:lang w:val="en-US"/>
        </w:rPr>
        <w:t xml:space="preserve">(by 7.3%) </w:t>
      </w:r>
      <w:r w:rsidR="006214D2">
        <w:rPr>
          <w:spacing w:val="-3"/>
          <w:szCs w:val="19"/>
          <w:lang w:val="en-US"/>
        </w:rPr>
        <w:t>and miscellaneous manufactured articles</w:t>
      </w:r>
      <w:r w:rsidR="006214D2" w:rsidRPr="000D3E9E">
        <w:rPr>
          <w:spacing w:val="-3"/>
          <w:szCs w:val="19"/>
          <w:lang w:val="en-US"/>
        </w:rPr>
        <w:t xml:space="preserve"> </w:t>
      </w:r>
      <w:r w:rsidR="006214D2">
        <w:rPr>
          <w:spacing w:val="-3"/>
          <w:szCs w:val="19"/>
          <w:lang w:val="en-US"/>
        </w:rPr>
        <w:t xml:space="preserve">(by </w:t>
      </w:r>
      <w:r w:rsidR="00646684">
        <w:rPr>
          <w:spacing w:val="-3"/>
          <w:szCs w:val="19"/>
          <w:lang w:val="en-US"/>
        </w:rPr>
        <w:t>1.4</w:t>
      </w:r>
      <w:r w:rsidR="006214D2">
        <w:rPr>
          <w:spacing w:val="-3"/>
          <w:szCs w:val="19"/>
          <w:lang w:val="en-US"/>
        </w:rPr>
        <w:t>%)</w:t>
      </w:r>
      <w:r w:rsidR="00DF0177">
        <w:rPr>
          <w:spacing w:val="-3"/>
          <w:szCs w:val="19"/>
          <w:lang w:val="en-US"/>
        </w:rPr>
        <w:t>,</w:t>
      </w:r>
      <w:r w:rsidR="009B0130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 xml:space="preserve"> while</w:t>
      </w:r>
      <w:r w:rsidR="00E2586A">
        <w:rPr>
          <w:spacing w:val="-3"/>
          <w:szCs w:val="19"/>
          <w:lang w:val="en-US"/>
        </w:rPr>
        <w:t xml:space="preserve"> the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in mineral fuels, lubricants </w:t>
      </w:r>
      <w:r w:rsidR="00402E8E">
        <w:rPr>
          <w:spacing w:val="-3"/>
          <w:szCs w:val="19"/>
          <w:lang w:val="en-US"/>
        </w:rPr>
        <w:t xml:space="preserve">and related materials (by </w:t>
      </w:r>
      <w:r w:rsidR="00E2586A">
        <w:rPr>
          <w:spacing w:val="-3"/>
          <w:szCs w:val="19"/>
          <w:lang w:val="en-US"/>
        </w:rPr>
        <w:t>1</w:t>
      </w:r>
      <w:r w:rsidR="00646684">
        <w:rPr>
          <w:spacing w:val="-3"/>
          <w:szCs w:val="19"/>
          <w:lang w:val="en-US"/>
        </w:rPr>
        <w:t>9.2</w:t>
      </w:r>
      <w:r w:rsidR="00ED6607">
        <w:rPr>
          <w:spacing w:val="-3"/>
          <w:szCs w:val="19"/>
          <w:lang w:val="en-US"/>
        </w:rPr>
        <w:t>%)</w:t>
      </w:r>
    </w:p>
    <w:p w:rsidR="00AD195B" w:rsidRPr="00FD53BA" w:rsidRDefault="00AD195B" w:rsidP="005C2260">
      <w:pPr>
        <w:rPr>
          <w:lang w:val="en-US"/>
        </w:rPr>
      </w:pPr>
      <w:r w:rsidRPr="000D3E9E">
        <w:rPr>
          <w:spacing w:val="-3"/>
          <w:szCs w:val="19"/>
          <w:lang w:val="en-US"/>
        </w:rPr>
        <w:t xml:space="preserve">In import the largest increase was recorded in </w:t>
      </w:r>
      <w:r w:rsidR="00DF0177">
        <w:rPr>
          <w:spacing w:val="-3"/>
          <w:szCs w:val="19"/>
          <w:lang w:val="en-US"/>
        </w:rPr>
        <w:t>animal and vegetable oils, fats and waxes</w:t>
      </w:r>
      <w:r w:rsidR="005C2260">
        <w:rPr>
          <w:spacing w:val="-3"/>
          <w:szCs w:val="19"/>
          <w:lang w:val="en-US"/>
        </w:rPr>
        <w:t xml:space="preserve"> (by </w:t>
      </w:r>
      <w:r w:rsidR="00A92509">
        <w:rPr>
          <w:spacing w:val="-3"/>
          <w:szCs w:val="19"/>
          <w:lang w:val="en-US"/>
        </w:rPr>
        <w:t>2</w:t>
      </w:r>
      <w:r w:rsidR="00DF0177">
        <w:rPr>
          <w:spacing w:val="-3"/>
          <w:szCs w:val="19"/>
          <w:lang w:val="en-US"/>
        </w:rPr>
        <w:t>9</w:t>
      </w:r>
      <w:r w:rsidR="005C2260">
        <w:rPr>
          <w:spacing w:val="-3"/>
          <w:szCs w:val="19"/>
          <w:lang w:val="en-US"/>
        </w:rPr>
        <w:t>.</w:t>
      </w:r>
      <w:r w:rsidR="00A92509">
        <w:rPr>
          <w:spacing w:val="-3"/>
          <w:szCs w:val="19"/>
          <w:lang w:val="en-US"/>
        </w:rPr>
        <w:t>4</w:t>
      </w:r>
      <w:r w:rsidR="005C2260">
        <w:rPr>
          <w:spacing w:val="-3"/>
          <w:szCs w:val="19"/>
          <w:lang w:val="en-US"/>
        </w:rPr>
        <w:t>%)</w:t>
      </w:r>
      <w:r w:rsidR="00C157A0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A92509">
        <w:rPr>
          <w:spacing w:val="-3"/>
          <w:szCs w:val="19"/>
          <w:lang w:val="en-US"/>
        </w:rPr>
        <w:t>food and live animals (by 8.8%), chemicals and related products (by 8.2%), beverages and tobacco (by 5.</w:t>
      </w:r>
      <w:r w:rsidR="00C157A0">
        <w:rPr>
          <w:spacing w:val="-3"/>
          <w:szCs w:val="19"/>
          <w:lang w:val="en-US"/>
        </w:rPr>
        <w:t>2%) and miscellaneous manufactured articles</w:t>
      </w:r>
      <w:r w:rsidR="00C157A0" w:rsidRPr="000D3E9E">
        <w:rPr>
          <w:spacing w:val="-3"/>
          <w:szCs w:val="19"/>
          <w:lang w:val="en-US"/>
        </w:rPr>
        <w:t xml:space="preserve"> </w:t>
      </w:r>
      <w:r w:rsidR="00C157A0">
        <w:rPr>
          <w:spacing w:val="-3"/>
          <w:szCs w:val="19"/>
          <w:lang w:val="en-US"/>
        </w:rPr>
        <w:t>(by 2.4%)</w:t>
      </w:r>
      <w:r w:rsidR="00A92509">
        <w:rPr>
          <w:spacing w:val="-3"/>
          <w:szCs w:val="19"/>
          <w:lang w:val="en-US"/>
        </w:rPr>
        <w:t xml:space="preserve">  </w:t>
      </w:r>
      <w:r w:rsidR="005C2260">
        <w:rPr>
          <w:spacing w:val="-3"/>
          <w:szCs w:val="19"/>
          <w:lang w:val="en-US"/>
        </w:rPr>
        <w:t xml:space="preserve">while decrease was observed in </w:t>
      </w:r>
      <w:r w:rsidR="00DF0177">
        <w:rPr>
          <w:spacing w:val="-3"/>
          <w:szCs w:val="19"/>
          <w:lang w:val="en-US"/>
        </w:rPr>
        <w:t>commodities and transaction not classified elsewhere in the SITC</w:t>
      </w:r>
      <w:r w:rsidR="005C2260">
        <w:rPr>
          <w:spacing w:val="-3"/>
          <w:szCs w:val="19"/>
          <w:lang w:val="en-US"/>
        </w:rPr>
        <w:t xml:space="preserve"> (by </w:t>
      </w:r>
      <w:r w:rsidR="00C157A0">
        <w:rPr>
          <w:spacing w:val="-3"/>
          <w:szCs w:val="19"/>
          <w:lang w:val="en-US"/>
        </w:rPr>
        <w:t>27</w:t>
      </w:r>
      <w:r w:rsidR="000E4EEB">
        <w:rPr>
          <w:spacing w:val="-3"/>
          <w:szCs w:val="19"/>
          <w:lang w:val="en-US"/>
        </w:rPr>
        <w:t>.</w:t>
      </w:r>
      <w:r w:rsidR="00C157A0">
        <w:rPr>
          <w:spacing w:val="-3"/>
          <w:szCs w:val="19"/>
          <w:lang w:val="en-US"/>
        </w:rPr>
        <w:t>1</w:t>
      </w:r>
      <w:r w:rsidR="005C2260">
        <w:rPr>
          <w:spacing w:val="-3"/>
          <w:szCs w:val="19"/>
          <w:lang w:val="en-US"/>
        </w:rPr>
        <w:t>%)</w:t>
      </w:r>
      <w:r w:rsidR="0057042D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>crude minerals inedible, except</w:t>
      </w:r>
      <w:r w:rsidR="0057042D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 xml:space="preserve">fuels </w:t>
      </w:r>
      <w:r w:rsidR="0057042D">
        <w:rPr>
          <w:spacing w:val="-3"/>
          <w:szCs w:val="19"/>
          <w:lang w:val="en-US"/>
        </w:rPr>
        <w:t xml:space="preserve">(by </w:t>
      </w:r>
      <w:r w:rsidR="00C157A0">
        <w:rPr>
          <w:spacing w:val="-3"/>
          <w:szCs w:val="19"/>
          <w:lang w:val="en-US"/>
        </w:rPr>
        <w:t>8</w:t>
      </w:r>
      <w:r w:rsidR="000E4EEB">
        <w:rPr>
          <w:spacing w:val="-3"/>
          <w:szCs w:val="19"/>
          <w:lang w:val="en-US"/>
        </w:rPr>
        <w:t>.</w:t>
      </w:r>
      <w:r w:rsidR="00C157A0">
        <w:rPr>
          <w:spacing w:val="-3"/>
          <w:szCs w:val="19"/>
          <w:lang w:val="en-US"/>
        </w:rPr>
        <w:t>8</w:t>
      </w:r>
      <w:r w:rsidR="0057042D">
        <w:rPr>
          <w:spacing w:val="-3"/>
          <w:szCs w:val="19"/>
          <w:lang w:val="en-US"/>
        </w:rPr>
        <w:t>%)</w:t>
      </w:r>
      <w:r w:rsidR="00F915A7">
        <w:rPr>
          <w:spacing w:val="-3"/>
          <w:szCs w:val="19"/>
          <w:lang w:val="en-US"/>
        </w:rPr>
        <w:t xml:space="preserve"> and in </w:t>
      </w:r>
      <w:r w:rsidR="006F3B26">
        <w:rPr>
          <w:spacing w:val="-3"/>
          <w:szCs w:val="19"/>
          <w:lang w:val="en-US"/>
        </w:rPr>
        <w:t>manufactured goods classified chiefly by material</w:t>
      </w:r>
      <w:r w:rsidR="00F915A7">
        <w:rPr>
          <w:spacing w:val="-3"/>
          <w:szCs w:val="19"/>
          <w:lang w:val="en-US"/>
        </w:rPr>
        <w:t xml:space="preserve"> (by </w:t>
      </w:r>
      <w:r w:rsidR="00C157A0">
        <w:rPr>
          <w:spacing w:val="-3"/>
          <w:szCs w:val="19"/>
          <w:lang w:val="en-US"/>
        </w:rPr>
        <w:t>3</w:t>
      </w:r>
      <w:r w:rsidR="000E4EEB">
        <w:rPr>
          <w:spacing w:val="-3"/>
          <w:szCs w:val="19"/>
          <w:lang w:val="en-US"/>
        </w:rPr>
        <w:t>.</w:t>
      </w:r>
      <w:r w:rsidR="006F3B26">
        <w:rPr>
          <w:spacing w:val="-3"/>
          <w:szCs w:val="19"/>
          <w:lang w:val="en-US"/>
        </w:rPr>
        <w:t>7</w:t>
      </w:r>
      <w:r w:rsidR="00F915A7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:rsidR="005C2260" w:rsidRDefault="005C2260" w:rsidP="00AD195B">
      <w:pPr>
        <w:pStyle w:val="tytuwykresu"/>
        <w:rPr>
          <w:lang w:val="en-US"/>
        </w:rPr>
      </w:pPr>
    </w:p>
    <w:p w:rsidR="00AD195B" w:rsidRDefault="005C226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column">
              <wp:posOffset>-29688</wp:posOffset>
            </wp:positionH>
            <wp:positionV relativeFrom="paragraph">
              <wp:posOffset>235692</wp:posOffset>
            </wp:positionV>
            <wp:extent cx="5147953" cy="2743200"/>
            <wp:effectExtent l="0" t="0" r="0" b="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 according to SITC nomenclature in </w:t>
      </w:r>
      <w:r w:rsidR="00947E5D">
        <w:rPr>
          <w:shd w:val="clear" w:color="auto" w:fill="FFFFFF"/>
          <w:lang w:val="en-US"/>
        </w:rPr>
        <w:t xml:space="preserve">I – </w:t>
      </w:r>
      <w:r w:rsidR="00A173FF">
        <w:rPr>
          <w:shd w:val="clear" w:color="auto" w:fill="FFFFFF"/>
          <w:lang w:val="en-US"/>
        </w:rPr>
        <w:t>I</w:t>
      </w:r>
      <w:r w:rsidR="00C157A0">
        <w:rPr>
          <w:shd w:val="clear" w:color="auto" w:fill="FFFFFF"/>
          <w:lang w:val="en-US"/>
        </w:rPr>
        <w:t>I</w:t>
      </w:r>
      <w:r w:rsidR="000E4EEB">
        <w:rPr>
          <w:shd w:val="clear" w:color="auto" w:fill="FFFFFF"/>
          <w:lang w:val="en-US"/>
        </w:rPr>
        <w:t>I</w:t>
      </w:r>
      <w:r w:rsidR="002248BB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173FF">
        <w:rPr>
          <w:shd w:val="clear" w:color="auto" w:fill="FFFFFF"/>
          <w:lang w:val="en-US"/>
        </w:rPr>
        <w:t>20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Pr="00AD195B" w:rsidRDefault="00AD195B" w:rsidP="00366025">
      <w:pPr>
        <w:rPr>
          <w:rFonts w:cs="Arial"/>
          <w:b/>
          <w:lang w:val="en-US"/>
        </w:rPr>
      </w:pPr>
      <w:r w:rsidRPr="00AD195B">
        <w:rPr>
          <w:b/>
          <w:lang w:val="en-US"/>
        </w:rPr>
        <w:t>Chart 2.</w:t>
      </w:r>
      <w:r w:rsidRPr="00AD195B">
        <w:rPr>
          <w:b/>
          <w:shd w:val="clear" w:color="auto" w:fill="FFFFFF"/>
          <w:lang w:val="en-US"/>
        </w:rPr>
        <w:t xml:space="preserve"> Composition of imports by sections  according to SITC nomenclature in </w:t>
      </w:r>
      <w:r w:rsidR="00947E5D">
        <w:rPr>
          <w:b/>
          <w:shd w:val="clear" w:color="auto" w:fill="FFFFFF"/>
          <w:lang w:val="en-US"/>
        </w:rPr>
        <w:t xml:space="preserve">I – </w:t>
      </w:r>
      <w:r w:rsidR="00ED2029">
        <w:rPr>
          <w:b/>
          <w:shd w:val="clear" w:color="auto" w:fill="FFFFFF"/>
          <w:lang w:val="en-US"/>
        </w:rPr>
        <w:t>I</w:t>
      </w:r>
      <w:r w:rsidR="00B2070C">
        <w:rPr>
          <w:b/>
          <w:shd w:val="clear" w:color="auto" w:fill="FFFFFF"/>
          <w:lang w:val="en-US"/>
        </w:rPr>
        <w:t>I</w:t>
      </w:r>
      <w:r w:rsidR="00EB2F24">
        <w:rPr>
          <w:b/>
          <w:shd w:val="clear" w:color="auto" w:fill="FFFFFF"/>
          <w:lang w:val="en-US"/>
        </w:rPr>
        <w:t>I</w:t>
      </w:r>
      <w:r w:rsidR="002248BB">
        <w:rPr>
          <w:b/>
          <w:shd w:val="clear" w:color="auto" w:fill="FFFFFF"/>
          <w:lang w:val="en-US"/>
        </w:rPr>
        <w:t xml:space="preserve"> </w:t>
      </w:r>
      <w:r w:rsidRPr="00AD195B">
        <w:rPr>
          <w:b/>
          <w:shd w:val="clear" w:color="auto" w:fill="FFFFFF"/>
          <w:lang w:val="en-US"/>
        </w:rPr>
        <w:t>20</w:t>
      </w:r>
      <w:r w:rsidR="00ED2029">
        <w:rPr>
          <w:b/>
          <w:shd w:val="clear" w:color="auto" w:fill="FFFFFF"/>
          <w:lang w:val="en-US"/>
        </w:rPr>
        <w:t>20</w:t>
      </w:r>
    </w:p>
    <w:p w:rsidR="00AD195B" w:rsidRDefault="005C2260" w:rsidP="00366025">
      <w:pPr>
        <w:rPr>
          <w:rFonts w:cs="Arial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-29688</wp:posOffset>
            </wp:positionH>
            <wp:positionV relativeFrom="paragraph">
              <wp:posOffset>60531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7"/>
        <w:gridCol w:w="3894"/>
      </w:tblGrid>
      <w:tr w:rsidR="000470AA" w:rsidRPr="007B2B56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7B2B56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 xml:space="preserve">Director Ewa </w:t>
            </w:r>
            <w:proofErr w:type="spellStart"/>
            <w:r w:rsidRPr="007B2B56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>Adach</w:t>
            </w:r>
            <w:proofErr w:type="spellEnd"/>
            <w:r w:rsidRPr="007B2B56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 xml:space="preserve">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7B2B5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el.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7B2B56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Office: t</w:t>
            </w:r>
            <w:r w:rsidR="00AD195B" w:rsidRPr="00235F0F">
              <w:rPr>
                <w:sz w:val="20"/>
                <w:lang w:val="en-US"/>
              </w:rPr>
              <w:t>el</w:t>
            </w:r>
            <w:r w:rsidR="007B2B56">
              <w:rPr>
                <w:sz w:val="20"/>
                <w:lang w:val="en-US"/>
              </w:rPr>
              <w:t>.</w:t>
            </w:r>
            <w:bookmarkStart w:id="0" w:name="_GoBack"/>
            <w:bookmarkEnd w:id="0"/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608 34 91,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RPr="007B2B56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7B2B56" w:rsidRDefault="00B31F08" w:rsidP="000470AA">
            <w:pPr>
              <w:rPr>
                <w:sz w:val="18"/>
                <w:lang w:val="en-US"/>
              </w:rPr>
            </w:pPr>
            <w:r w:rsidRPr="007B2B56">
              <w:rPr>
                <w:sz w:val="20"/>
                <w:lang w:val="en-US"/>
              </w:rPr>
              <w:t>@</w:t>
            </w:r>
            <w:proofErr w:type="spellStart"/>
            <w:r w:rsidRPr="007B2B56"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0470AA" w:rsidRPr="007B2B56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7B2B56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7B2B56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7B2B56" w:rsidRDefault="000470AA" w:rsidP="000470AA">
            <w:pPr>
              <w:rPr>
                <w:sz w:val="20"/>
                <w:lang w:val="en-US"/>
              </w:rPr>
            </w:pPr>
            <w:r w:rsidRPr="007B2B56">
              <w:rPr>
                <w:sz w:val="20"/>
                <w:lang w:val="en-US"/>
              </w:rPr>
              <w:t>@</w:t>
            </w:r>
            <w:proofErr w:type="spellStart"/>
            <w:r w:rsidRPr="007B2B56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7B2B56" w:rsidRDefault="001448A7" w:rsidP="007D3F3F">
      <w:pPr>
        <w:ind w:right="-155"/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14D" w:rsidRDefault="00B9214D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B9214D" w:rsidRPr="00856331" w:rsidRDefault="00B9214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B9214D" w:rsidRPr="00235F0F" w:rsidRDefault="00B9214D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"https://stat.gov.pl/en/topics/statistical-yearbooks/statistical-yearbooks/yearbook-of-foreign-trade-statistics-of-poland-2019,9,13.html" </w:instrText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235F0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2019</w:t>
                            </w:r>
                          </w:p>
                          <w:p w:rsidR="00B9214D" w:rsidRPr="00235F0F" w:rsidRDefault="00B9214D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B9214D" w:rsidRPr="00235F0F" w:rsidRDefault="00B17B60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5" w:history="1">
                              <w:r w:rsidR="00B9214D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B9214D" w:rsidRPr="00235F0F" w:rsidRDefault="00B17B60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6" w:history="1">
                              <w:r w:rsidR="00B9214D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B9214D" w:rsidRPr="00466489" w:rsidRDefault="00B9214D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B9214D" w:rsidRPr="00A00ADB" w:rsidRDefault="00B9214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B9214D" w:rsidRPr="00AD195B" w:rsidRDefault="00B9214D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B9214D" w:rsidRPr="00AD195B" w:rsidRDefault="00B9214D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9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B9214D" w:rsidRPr="000C2149" w:rsidRDefault="00B9214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B9214D" w:rsidRPr="000C2149" w:rsidRDefault="00B9214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B9214D" w:rsidRPr="00AD195B" w:rsidRDefault="00B17B60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B9214D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B9214D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B9214D" w:rsidRPr="00AD195B" w:rsidRDefault="00B17B60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9214D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B9214D" w:rsidRPr="00AD195B" w:rsidRDefault="00B17B60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B9214D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B9214D" w:rsidRPr="00AD195B" w:rsidRDefault="00B9214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B9214D" w:rsidRPr="00B86308" w:rsidRDefault="00B9214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B9214D" w:rsidRDefault="00B9214D" w:rsidP="00AB6D25">
                      <w:pPr>
                        <w:rPr>
                          <w:b/>
                        </w:rPr>
                      </w:pPr>
                    </w:p>
                    <w:p w:rsidR="00B9214D" w:rsidRPr="00856331" w:rsidRDefault="00B9214D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B9214D" w:rsidRPr="00235F0F" w:rsidRDefault="00B9214D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"https://stat.gov.pl/en/topics/statistical-yearbooks/statistical-yearbooks/yearbook-of-foreign-trade-statistics-of-poland-2019,9,13.html" </w:instrText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235F0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2019</w:t>
                      </w:r>
                    </w:p>
                    <w:p w:rsidR="00B9214D" w:rsidRPr="00235F0F" w:rsidRDefault="00B9214D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B9214D" w:rsidRPr="00235F0F" w:rsidRDefault="00B9214D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4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B9214D" w:rsidRPr="00235F0F" w:rsidRDefault="00B9214D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B9214D" w:rsidRPr="00466489" w:rsidRDefault="00B9214D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B9214D" w:rsidRPr="00A00ADB" w:rsidRDefault="00B9214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B9214D" w:rsidRPr="00AD195B" w:rsidRDefault="00B9214D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B9214D" w:rsidRPr="00AD195B" w:rsidRDefault="00B9214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B9214D" w:rsidRPr="000C2149" w:rsidRDefault="00B9214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B9214D" w:rsidRPr="000C2149" w:rsidRDefault="00B9214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B9214D" w:rsidRPr="00AD195B" w:rsidRDefault="00B9214D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B9214D" w:rsidRPr="00AD195B" w:rsidRDefault="00B9214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B9214D" w:rsidRPr="00AD195B" w:rsidRDefault="00B9214D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B9214D" w:rsidRPr="00AD195B" w:rsidRDefault="00B9214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B9214D" w:rsidRPr="00B86308" w:rsidRDefault="00B9214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7B2B56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B60" w:rsidRDefault="00B17B60" w:rsidP="000662E2">
      <w:pPr>
        <w:spacing w:after="0" w:line="240" w:lineRule="auto"/>
      </w:pPr>
      <w:r>
        <w:separator/>
      </w:r>
    </w:p>
  </w:endnote>
  <w:endnote w:type="continuationSeparator" w:id="0">
    <w:p w:rsidR="00B17B60" w:rsidRDefault="00B17B6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:rsidR="00B9214D" w:rsidRDefault="00B921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B56">
          <w:rPr>
            <w:noProof/>
          </w:rPr>
          <w:t>6</w:t>
        </w:r>
        <w:r>
          <w:fldChar w:fldCharType="end"/>
        </w:r>
      </w:p>
    </w:sdtContent>
  </w:sdt>
  <w:p w:rsidR="00B9214D" w:rsidRDefault="00B921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:rsidR="00B9214D" w:rsidRDefault="00B921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B56">
          <w:rPr>
            <w:noProof/>
          </w:rPr>
          <w:t>1</w:t>
        </w:r>
        <w:r>
          <w:fldChar w:fldCharType="end"/>
        </w:r>
      </w:p>
    </w:sdtContent>
  </w:sdt>
  <w:p w:rsidR="00B9214D" w:rsidRDefault="00B921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B60" w:rsidRDefault="00B17B60" w:rsidP="000662E2">
      <w:pPr>
        <w:spacing w:after="0" w:line="240" w:lineRule="auto"/>
      </w:pPr>
      <w:r>
        <w:separator/>
      </w:r>
    </w:p>
  </w:footnote>
  <w:footnote w:type="continuationSeparator" w:id="0">
    <w:p w:rsidR="00B17B60" w:rsidRDefault="00B17B60" w:rsidP="000662E2">
      <w:pPr>
        <w:spacing w:after="0" w:line="240" w:lineRule="auto"/>
      </w:pPr>
      <w:r>
        <w:continuationSeparator/>
      </w:r>
    </w:p>
  </w:footnote>
  <w:footnote w:id="1">
    <w:p w:rsidR="00B9214D" w:rsidRPr="00AD195B" w:rsidRDefault="00B9214D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B9214D" w:rsidRPr="00AD195B" w:rsidRDefault="00B9214D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B9214D" w:rsidRPr="00231F40" w:rsidRDefault="00B9214D" w:rsidP="00231F40">
      <w:pPr>
        <w:spacing w:after="0" w:line="240" w:lineRule="aut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51626B">
        <w:rPr>
          <w:lang w:val="en-US"/>
        </w:rPr>
        <w:t xml:space="preserve"> </w:t>
      </w:r>
      <w:r w:rsidRPr="00BD2C1C">
        <w:rPr>
          <w:sz w:val="16"/>
          <w:szCs w:val="16"/>
          <w:lang w:val="en-US"/>
        </w:rPr>
        <w:t xml:space="preserve">The structure and dynamics of the European Union for January - </w:t>
      </w:r>
      <w:r>
        <w:rPr>
          <w:sz w:val="16"/>
          <w:szCs w:val="16"/>
          <w:lang w:val="en-US"/>
        </w:rPr>
        <w:t>March</w:t>
      </w:r>
      <w:r w:rsidRPr="00BD2C1C">
        <w:rPr>
          <w:sz w:val="16"/>
          <w:szCs w:val="16"/>
          <w:lang w:val="en-US"/>
        </w:rPr>
        <w:t xml:space="preserve"> 2019 are given in </w:t>
      </w:r>
      <w:r w:rsidRPr="00BD2C1C">
        <w:rPr>
          <w:rFonts w:cs="Times New Roman"/>
          <w:iCs/>
          <w:sz w:val="16"/>
          <w:szCs w:val="16"/>
          <w:lang w:val="en-US"/>
        </w:rPr>
        <w:t>real condition</w:t>
      </w:r>
      <w:r w:rsidRPr="00BD2C1C">
        <w:rPr>
          <w:sz w:val="16"/>
          <w:szCs w:val="16"/>
          <w:lang w:val="en-US"/>
        </w:rPr>
        <w:t xml:space="preserve">, it means that data for EU was reduced by value of trade turnover </w:t>
      </w:r>
      <w:r w:rsidRPr="00BD2C1C">
        <w:rPr>
          <w:rFonts w:cs="Times New Roman"/>
          <w:iCs/>
          <w:sz w:val="16"/>
          <w:szCs w:val="16"/>
          <w:lang w:val="en-US"/>
        </w:rPr>
        <w:t>United Kingdom</w:t>
      </w:r>
      <w:r w:rsidRPr="00BD2C1C">
        <w:rPr>
          <w:sz w:val="16"/>
          <w:szCs w:val="16"/>
          <w:lang w:val="en-US"/>
        </w:rPr>
        <w:t>.</w:t>
      </w:r>
    </w:p>
  </w:footnote>
  <w:footnote w:id="3">
    <w:p w:rsidR="00B9214D" w:rsidRPr="00AD195B" w:rsidRDefault="00B9214D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4">
    <w:p w:rsidR="00B9214D" w:rsidRPr="00AD195B" w:rsidRDefault="00B9214D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14D" w:rsidRDefault="00B9214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2009B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B9214D" w:rsidRDefault="00B921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14D" w:rsidRDefault="00B9214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9214D" w:rsidRPr="003C6C8D" w:rsidRDefault="00B9214D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9214D" w:rsidRPr="003C6C8D" w:rsidRDefault="00B9214D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034E3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14D" w:rsidRDefault="00B9214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214D" w:rsidRPr="00C97596" w:rsidRDefault="00B9214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14.05.2020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B9214D" w:rsidRPr="00C97596" w:rsidRDefault="00B9214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14.05.2020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14D" w:rsidRDefault="00B9214D">
    <w:pPr>
      <w:pStyle w:val="Nagwek"/>
    </w:pPr>
  </w:p>
  <w:p w:rsidR="00B9214D" w:rsidRDefault="00B921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2329"/>
    <w:rsid w:val="00003437"/>
    <w:rsid w:val="0000709F"/>
    <w:rsid w:val="000108B8"/>
    <w:rsid w:val="000152F5"/>
    <w:rsid w:val="00017EBA"/>
    <w:rsid w:val="00020CD4"/>
    <w:rsid w:val="00023C19"/>
    <w:rsid w:val="00024AFF"/>
    <w:rsid w:val="0003572D"/>
    <w:rsid w:val="00037222"/>
    <w:rsid w:val="00040EA2"/>
    <w:rsid w:val="00044B1C"/>
    <w:rsid w:val="0004582E"/>
    <w:rsid w:val="000470AA"/>
    <w:rsid w:val="00057CA1"/>
    <w:rsid w:val="000637F0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6C2C"/>
    <w:rsid w:val="000A72E4"/>
    <w:rsid w:val="000B0727"/>
    <w:rsid w:val="000B1003"/>
    <w:rsid w:val="000B2D6A"/>
    <w:rsid w:val="000B3A5D"/>
    <w:rsid w:val="000B4CC0"/>
    <w:rsid w:val="000B6C36"/>
    <w:rsid w:val="000C135D"/>
    <w:rsid w:val="000C2149"/>
    <w:rsid w:val="000C36D4"/>
    <w:rsid w:val="000D1D43"/>
    <w:rsid w:val="000D225C"/>
    <w:rsid w:val="000D2A5C"/>
    <w:rsid w:val="000D3E9E"/>
    <w:rsid w:val="000E0918"/>
    <w:rsid w:val="000E4EEB"/>
    <w:rsid w:val="000F7129"/>
    <w:rsid w:val="001011C3"/>
    <w:rsid w:val="001013C9"/>
    <w:rsid w:val="00102D3E"/>
    <w:rsid w:val="00110D87"/>
    <w:rsid w:val="001146CE"/>
    <w:rsid w:val="00114DB9"/>
    <w:rsid w:val="00116087"/>
    <w:rsid w:val="00130296"/>
    <w:rsid w:val="001423B6"/>
    <w:rsid w:val="001423BE"/>
    <w:rsid w:val="001440E1"/>
    <w:rsid w:val="001448A7"/>
    <w:rsid w:val="00146621"/>
    <w:rsid w:val="0014778F"/>
    <w:rsid w:val="001478E5"/>
    <w:rsid w:val="00150575"/>
    <w:rsid w:val="00152273"/>
    <w:rsid w:val="00162325"/>
    <w:rsid w:val="001706E7"/>
    <w:rsid w:val="0017078D"/>
    <w:rsid w:val="001710C6"/>
    <w:rsid w:val="00174967"/>
    <w:rsid w:val="001824D4"/>
    <w:rsid w:val="001848DA"/>
    <w:rsid w:val="00185BAA"/>
    <w:rsid w:val="00193D62"/>
    <w:rsid w:val="0019402A"/>
    <w:rsid w:val="001951DA"/>
    <w:rsid w:val="001A33F3"/>
    <w:rsid w:val="001A5F85"/>
    <w:rsid w:val="001B2B9A"/>
    <w:rsid w:val="001B492A"/>
    <w:rsid w:val="001B6FEB"/>
    <w:rsid w:val="001C2334"/>
    <w:rsid w:val="001C2C72"/>
    <w:rsid w:val="001C3269"/>
    <w:rsid w:val="001D1DB4"/>
    <w:rsid w:val="001E3F4A"/>
    <w:rsid w:val="001E4A2F"/>
    <w:rsid w:val="001F6FFE"/>
    <w:rsid w:val="00217509"/>
    <w:rsid w:val="002248BB"/>
    <w:rsid w:val="00226715"/>
    <w:rsid w:val="00231F40"/>
    <w:rsid w:val="00234E12"/>
    <w:rsid w:val="00235F0F"/>
    <w:rsid w:val="00242525"/>
    <w:rsid w:val="00246534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6B12"/>
    <w:rsid w:val="002D45CF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6FD3"/>
    <w:rsid w:val="003216C9"/>
    <w:rsid w:val="00322EDD"/>
    <w:rsid w:val="00332320"/>
    <w:rsid w:val="00336E93"/>
    <w:rsid w:val="00340F34"/>
    <w:rsid w:val="00341FC0"/>
    <w:rsid w:val="00345F7C"/>
    <w:rsid w:val="00347D72"/>
    <w:rsid w:val="00357611"/>
    <w:rsid w:val="00366025"/>
    <w:rsid w:val="0036723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B1454"/>
    <w:rsid w:val="003C59E0"/>
    <w:rsid w:val="003C6B82"/>
    <w:rsid w:val="003C6C8D"/>
    <w:rsid w:val="003D23E6"/>
    <w:rsid w:val="003D4F95"/>
    <w:rsid w:val="003D5F42"/>
    <w:rsid w:val="003D60A9"/>
    <w:rsid w:val="003F0845"/>
    <w:rsid w:val="003F16AB"/>
    <w:rsid w:val="003F35AD"/>
    <w:rsid w:val="003F4C97"/>
    <w:rsid w:val="003F5B94"/>
    <w:rsid w:val="003F6750"/>
    <w:rsid w:val="003F7B61"/>
    <w:rsid w:val="003F7FE6"/>
    <w:rsid w:val="00400193"/>
    <w:rsid w:val="00402E8E"/>
    <w:rsid w:val="004045B9"/>
    <w:rsid w:val="004175FA"/>
    <w:rsid w:val="004212E7"/>
    <w:rsid w:val="0042446D"/>
    <w:rsid w:val="00424CB7"/>
    <w:rsid w:val="0042571C"/>
    <w:rsid w:val="00427BF8"/>
    <w:rsid w:val="00431A77"/>
    <w:rsid w:val="00431C02"/>
    <w:rsid w:val="00433EA8"/>
    <w:rsid w:val="00434D16"/>
    <w:rsid w:val="00437395"/>
    <w:rsid w:val="00445047"/>
    <w:rsid w:val="00454067"/>
    <w:rsid w:val="00454A01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29AD"/>
    <w:rsid w:val="004B03EA"/>
    <w:rsid w:val="004B1C41"/>
    <w:rsid w:val="004B2FBB"/>
    <w:rsid w:val="004B64A7"/>
    <w:rsid w:val="004C1895"/>
    <w:rsid w:val="004C22FB"/>
    <w:rsid w:val="004C4BDC"/>
    <w:rsid w:val="004C6D40"/>
    <w:rsid w:val="004D100F"/>
    <w:rsid w:val="004D3044"/>
    <w:rsid w:val="004F0C3C"/>
    <w:rsid w:val="004F63FC"/>
    <w:rsid w:val="004F69EE"/>
    <w:rsid w:val="00505A92"/>
    <w:rsid w:val="0051165C"/>
    <w:rsid w:val="0051626B"/>
    <w:rsid w:val="005203F1"/>
    <w:rsid w:val="00521BC3"/>
    <w:rsid w:val="005249BC"/>
    <w:rsid w:val="00524B1B"/>
    <w:rsid w:val="0052532E"/>
    <w:rsid w:val="00533632"/>
    <w:rsid w:val="0054251F"/>
    <w:rsid w:val="00545553"/>
    <w:rsid w:val="00546F85"/>
    <w:rsid w:val="00550618"/>
    <w:rsid w:val="005520D8"/>
    <w:rsid w:val="00556CF1"/>
    <w:rsid w:val="0057042D"/>
    <w:rsid w:val="00572459"/>
    <w:rsid w:val="00575E53"/>
    <w:rsid w:val="005762A7"/>
    <w:rsid w:val="00585385"/>
    <w:rsid w:val="00586936"/>
    <w:rsid w:val="005916D7"/>
    <w:rsid w:val="00594C60"/>
    <w:rsid w:val="005A698C"/>
    <w:rsid w:val="005A729A"/>
    <w:rsid w:val="005B53FF"/>
    <w:rsid w:val="005B79E4"/>
    <w:rsid w:val="005C1756"/>
    <w:rsid w:val="005C2260"/>
    <w:rsid w:val="005C4C4F"/>
    <w:rsid w:val="005C5358"/>
    <w:rsid w:val="005C568B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214D2"/>
    <w:rsid w:val="00633014"/>
    <w:rsid w:val="006332BB"/>
    <w:rsid w:val="0063437B"/>
    <w:rsid w:val="006401A1"/>
    <w:rsid w:val="00641F00"/>
    <w:rsid w:val="00646684"/>
    <w:rsid w:val="0065146E"/>
    <w:rsid w:val="0065337E"/>
    <w:rsid w:val="006537F5"/>
    <w:rsid w:val="00665A78"/>
    <w:rsid w:val="006673CA"/>
    <w:rsid w:val="00670AAF"/>
    <w:rsid w:val="00673C26"/>
    <w:rsid w:val="00675AEA"/>
    <w:rsid w:val="006812AF"/>
    <w:rsid w:val="0068327D"/>
    <w:rsid w:val="00683419"/>
    <w:rsid w:val="00690129"/>
    <w:rsid w:val="006921D7"/>
    <w:rsid w:val="00694AF0"/>
    <w:rsid w:val="006A1323"/>
    <w:rsid w:val="006A215D"/>
    <w:rsid w:val="006B0E9E"/>
    <w:rsid w:val="006B53C4"/>
    <w:rsid w:val="006B5863"/>
    <w:rsid w:val="006B5AE4"/>
    <w:rsid w:val="006C2126"/>
    <w:rsid w:val="006C6FF9"/>
    <w:rsid w:val="006D31C0"/>
    <w:rsid w:val="006D4054"/>
    <w:rsid w:val="006D5EAD"/>
    <w:rsid w:val="006D6AD4"/>
    <w:rsid w:val="006E02EC"/>
    <w:rsid w:val="006E1A22"/>
    <w:rsid w:val="006F3B26"/>
    <w:rsid w:val="006F5D87"/>
    <w:rsid w:val="007000BD"/>
    <w:rsid w:val="00701D51"/>
    <w:rsid w:val="007041B0"/>
    <w:rsid w:val="00704E4D"/>
    <w:rsid w:val="007051C3"/>
    <w:rsid w:val="00717D5C"/>
    <w:rsid w:val="0072037C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6187"/>
    <w:rsid w:val="007476ED"/>
    <w:rsid w:val="007534D2"/>
    <w:rsid w:val="00757AC5"/>
    <w:rsid w:val="0076254F"/>
    <w:rsid w:val="00762790"/>
    <w:rsid w:val="00766C32"/>
    <w:rsid w:val="00773E91"/>
    <w:rsid w:val="007801F5"/>
    <w:rsid w:val="007813D1"/>
    <w:rsid w:val="00781444"/>
    <w:rsid w:val="00782039"/>
    <w:rsid w:val="00782B51"/>
    <w:rsid w:val="00783CA4"/>
    <w:rsid w:val="007842FB"/>
    <w:rsid w:val="00786124"/>
    <w:rsid w:val="00791951"/>
    <w:rsid w:val="00794F37"/>
    <w:rsid w:val="0079514B"/>
    <w:rsid w:val="007954DB"/>
    <w:rsid w:val="007A2DC1"/>
    <w:rsid w:val="007A78F3"/>
    <w:rsid w:val="007B2B56"/>
    <w:rsid w:val="007C0DEB"/>
    <w:rsid w:val="007C3D28"/>
    <w:rsid w:val="007D3319"/>
    <w:rsid w:val="007D335D"/>
    <w:rsid w:val="007D3F3F"/>
    <w:rsid w:val="007D5E79"/>
    <w:rsid w:val="007D6BC4"/>
    <w:rsid w:val="007D7204"/>
    <w:rsid w:val="007E3314"/>
    <w:rsid w:val="007E4B03"/>
    <w:rsid w:val="007E4C66"/>
    <w:rsid w:val="007E4E9B"/>
    <w:rsid w:val="007F324B"/>
    <w:rsid w:val="007F49F1"/>
    <w:rsid w:val="007F5B50"/>
    <w:rsid w:val="00802454"/>
    <w:rsid w:val="0080553C"/>
    <w:rsid w:val="00805B46"/>
    <w:rsid w:val="00814DC4"/>
    <w:rsid w:val="00825DC2"/>
    <w:rsid w:val="00825F5C"/>
    <w:rsid w:val="008348FC"/>
    <w:rsid w:val="00834AD3"/>
    <w:rsid w:val="0083545E"/>
    <w:rsid w:val="0084092E"/>
    <w:rsid w:val="00843537"/>
    <w:rsid w:val="00843795"/>
    <w:rsid w:val="008459BF"/>
    <w:rsid w:val="00847F0F"/>
    <w:rsid w:val="0085051F"/>
    <w:rsid w:val="00852448"/>
    <w:rsid w:val="00856331"/>
    <w:rsid w:val="0086768A"/>
    <w:rsid w:val="008720A0"/>
    <w:rsid w:val="00873212"/>
    <w:rsid w:val="008754C4"/>
    <w:rsid w:val="0088258A"/>
    <w:rsid w:val="00886332"/>
    <w:rsid w:val="00890348"/>
    <w:rsid w:val="008952E1"/>
    <w:rsid w:val="008A10A2"/>
    <w:rsid w:val="008A26D9"/>
    <w:rsid w:val="008A29FE"/>
    <w:rsid w:val="008B1B0C"/>
    <w:rsid w:val="008C0C29"/>
    <w:rsid w:val="008D1FAF"/>
    <w:rsid w:val="008E62CC"/>
    <w:rsid w:val="008F3638"/>
    <w:rsid w:val="008F6BDD"/>
    <w:rsid w:val="008F6F31"/>
    <w:rsid w:val="008F74DF"/>
    <w:rsid w:val="009016C2"/>
    <w:rsid w:val="009127BA"/>
    <w:rsid w:val="00921F50"/>
    <w:rsid w:val="009227A6"/>
    <w:rsid w:val="009266E8"/>
    <w:rsid w:val="00926D8F"/>
    <w:rsid w:val="00932408"/>
    <w:rsid w:val="00933EC1"/>
    <w:rsid w:val="009345D6"/>
    <w:rsid w:val="009369CF"/>
    <w:rsid w:val="009451EB"/>
    <w:rsid w:val="009465B2"/>
    <w:rsid w:val="00947E5D"/>
    <w:rsid w:val="009530DB"/>
    <w:rsid w:val="00953676"/>
    <w:rsid w:val="0095539B"/>
    <w:rsid w:val="00955FF5"/>
    <w:rsid w:val="00964A3E"/>
    <w:rsid w:val="009664AF"/>
    <w:rsid w:val="009705EE"/>
    <w:rsid w:val="00977927"/>
    <w:rsid w:val="0098135C"/>
    <w:rsid w:val="0098156A"/>
    <w:rsid w:val="00982B24"/>
    <w:rsid w:val="0098396E"/>
    <w:rsid w:val="00984585"/>
    <w:rsid w:val="00987B27"/>
    <w:rsid w:val="00990C1A"/>
    <w:rsid w:val="00990CA9"/>
    <w:rsid w:val="00991BAC"/>
    <w:rsid w:val="00992926"/>
    <w:rsid w:val="0099454C"/>
    <w:rsid w:val="009A0F70"/>
    <w:rsid w:val="009A1428"/>
    <w:rsid w:val="009A39CF"/>
    <w:rsid w:val="009A5C86"/>
    <w:rsid w:val="009A6A82"/>
    <w:rsid w:val="009A6EA0"/>
    <w:rsid w:val="009B0130"/>
    <w:rsid w:val="009B5807"/>
    <w:rsid w:val="009B6005"/>
    <w:rsid w:val="009C1335"/>
    <w:rsid w:val="009C17B6"/>
    <w:rsid w:val="009C1AB2"/>
    <w:rsid w:val="009C7251"/>
    <w:rsid w:val="009D1900"/>
    <w:rsid w:val="009D40D2"/>
    <w:rsid w:val="009E0235"/>
    <w:rsid w:val="009E2E91"/>
    <w:rsid w:val="009E77EA"/>
    <w:rsid w:val="009F2629"/>
    <w:rsid w:val="00A00ADB"/>
    <w:rsid w:val="00A06170"/>
    <w:rsid w:val="00A12167"/>
    <w:rsid w:val="00A13626"/>
    <w:rsid w:val="00A139F5"/>
    <w:rsid w:val="00A173FF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0036"/>
    <w:rsid w:val="00A735AD"/>
    <w:rsid w:val="00A7609D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92509"/>
    <w:rsid w:val="00AA6D1C"/>
    <w:rsid w:val="00AA710D"/>
    <w:rsid w:val="00AB29F1"/>
    <w:rsid w:val="00AB3053"/>
    <w:rsid w:val="00AB38AA"/>
    <w:rsid w:val="00AB6D25"/>
    <w:rsid w:val="00AD195B"/>
    <w:rsid w:val="00AD34B4"/>
    <w:rsid w:val="00AD728E"/>
    <w:rsid w:val="00AE2D4B"/>
    <w:rsid w:val="00AE4F99"/>
    <w:rsid w:val="00AE636C"/>
    <w:rsid w:val="00AF0CDF"/>
    <w:rsid w:val="00B015DA"/>
    <w:rsid w:val="00B04C23"/>
    <w:rsid w:val="00B113A9"/>
    <w:rsid w:val="00B1245F"/>
    <w:rsid w:val="00B14952"/>
    <w:rsid w:val="00B14BF1"/>
    <w:rsid w:val="00B17B60"/>
    <w:rsid w:val="00B2070C"/>
    <w:rsid w:val="00B241A9"/>
    <w:rsid w:val="00B31E5A"/>
    <w:rsid w:val="00B31F08"/>
    <w:rsid w:val="00B40AE0"/>
    <w:rsid w:val="00B40E8D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1F18"/>
    <w:rsid w:val="00B9214D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C1166"/>
    <w:rsid w:val="00BD2BC3"/>
    <w:rsid w:val="00BD4E33"/>
    <w:rsid w:val="00BD5068"/>
    <w:rsid w:val="00BE494C"/>
    <w:rsid w:val="00BE588F"/>
    <w:rsid w:val="00C02127"/>
    <w:rsid w:val="00C030DE"/>
    <w:rsid w:val="00C03108"/>
    <w:rsid w:val="00C157A0"/>
    <w:rsid w:val="00C22105"/>
    <w:rsid w:val="00C244B6"/>
    <w:rsid w:val="00C30406"/>
    <w:rsid w:val="00C35FFF"/>
    <w:rsid w:val="00C3702F"/>
    <w:rsid w:val="00C448F9"/>
    <w:rsid w:val="00C45082"/>
    <w:rsid w:val="00C45CD2"/>
    <w:rsid w:val="00C5627C"/>
    <w:rsid w:val="00C64A37"/>
    <w:rsid w:val="00C64CE0"/>
    <w:rsid w:val="00C667D5"/>
    <w:rsid w:val="00C71497"/>
    <w:rsid w:val="00C7158E"/>
    <w:rsid w:val="00C7250B"/>
    <w:rsid w:val="00C733C3"/>
    <w:rsid w:val="00C7346B"/>
    <w:rsid w:val="00C76401"/>
    <w:rsid w:val="00C77C0E"/>
    <w:rsid w:val="00C77C4A"/>
    <w:rsid w:val="00C85BB8"/>
    <w:rsid w:val="00C86E6F"/>
    <w:rsid w:val="00C91687"/>
    <w:rsid w:val="00C924A8"/>
    <w:rsid w:val="00C945FE"/>
    <w:rsid w:val="00C96FAA"/>
    <w:rsid w:val="00C9703F"/>
    <w:rsid w:val="00C97A04"/>
    <w:rsid w:val="00CA107B"/>
    <w:rsid w:val="00CA484D"/>
    <w:rsid w:val="00CA7B89"/>
    <w:rsid w:val="00CB2E8F"/>
    <w:rsid w:val="00CB5036"/>
    <w:rsid w:val="00CC303A"/>
    <w:rsid w:val="00CC60CF"/>
    <w:rsid w:val="00CC739E"/>
    <w:rsid w:val="00CC7850"/>
    <w:rsid w:val="00CD2FE9"/>
    <w:rsid w:val="00CD58B7"/>
    <w:rsid w:val="00CF4099"/>
    <w:rsid w:val="00CF4F5E"/>
    <w:rsid w:val="00CF77F5"/>
    <w:rsid w:val="00D00796"/>
    <w:rsid w:val="00D042BF"/>
    <w:rsid w:val="00D203BB"/>
    <w:rsid w:val="00D261A2"/>
    <w:rsid w:val="00D34A67"/>
    <w:rsid w:val="00D34D98"/>
    <w:rsid w:val="00D3569F"/>
    <w:rsid w:val="00D361D6"/>
    <w:rsid w:val="00D45E4A"/>
    <w:rsid w:val="00D53921"/>
    <w:rsid w:val="00D616D2"/>
    <w:rsid w:val="00D63B5F"/>
    <w:rsid w:val="00D65891"/>
    <w:rsid w:val="00D67CD3"/>
    <w:rsid w:val="00D70EF7"/>
    <w:rsid w:val="00D74FA5"/>
    <w:rsid w:val="00D75BA7"/>
    <w:rsid w:val="00D80E51"/>
    <w:rsid w:val="00D82643"/>
    <w:rsid w:val="00D8397C"/>
    <w:rsid w:val="00D94EED"/>
    <w:rsid w:val="00D96026"/>
    <w:rsid w:val="00DA4E89"/>
    <w:rsid w:val="00DA5743"/>
    <w:rsid w:val="00DA69EF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DE1A0A"/>
    <w:rsid w:val="00DF0177"/>
    <w:rsid w:val="00E01436"/>
    <w:rsid w:val="00E045BD"/>
    <w:rsid w:val="00E046FE"/>
    <w:rsid w:val="00E11C96"/>
    <w:rsid w:val="00E12641"/>
    <w:rsid w:val="00E12DB3"/>
    <w:rsid w:val="00E17B77"/>
    <w:rsid w:val="00E23337"/>
    <w:rsid w:val="00E2586A"/>
    <w:rsid w:val="00E259EA"/>
    <w:rsid w:val="00E32061"/>
    <w:rsid w:val="00E33A76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28F5"/>
    <w:rsid w:val="00E652C4"/>
    <w:rsid w:val="00E664C5"/>
    <w:rsid w:val="00E665BB"/>
    <w:rsid w:val="00E671A2"/>
    <w:rsid w:val="00E738A6"/>
    <w:rsid w:val="00E76D26"/>
    <w:rsid w:val="00E92A5C"/>
    <w:rsid w:val="00E93AC6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D2029"/>
    <w:rsid w:val="00ED55C0"/>
    <w:rsid w:val="00ED6607"/>
    <w:rsid w:val="00ED682B"/>
    <w:rsid w:val="00EE41D5"/>
    <w:rsid w:val="00EE7199"/>
    <w:rsid w:val="00F0187D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5071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915A7"/>
    <w:rsid w:val="00FA3774"/>
    <w:rsid w:val="00FA5128"/>
    <w:rsid w:val="00FB42D4"/>
    <w:rsid w:val="00FB50BD"/>
    <w:rsid w:val="00FB5129"/>
    <w:rsid w:val="00FB5906"/>
    <w:rsid w:val="00FB762F"/>
    <w:rsid w:val="00FC0B7D"/>
    <w:rsid w:val="00FC2698"/>
    <w:rsid w:val="00FC2AED"/>
    <w:rsid w:val="00FD4B11"/>
    <w:rsid w:val="00FD53BA"/>
    <w:rsid w:val="00FD5EA7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trade/foreign-trade-trade-in-goods-by-enterprise-characteristics-tec,6,13.html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image" Target="media/image4.png"/><Relationship Id="rId34" Type="http://schemas.openxmlformats.org/officeDocument/2006/relationships/hyperlink" Target="http://stat.gov.pl/en/topics/prices-trade/trade/foreign-trade-poland-in-european-union,6,12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waid.stat.gov.pl/EN/SitePages/StronaGlownaDBW.aspx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file:///C:\Users\MatejakA\Desktop\Documents\Sygnalna\2018\Foreign%20trade.%20Mirror%20and%20asymmetry%20statistics" TargetMode="External"/><Relationship Id="rId32" Type="http://schemas.openxmlformats.org/officeDocument/2006/relationships/hyperlink" Target="http://stat.gov.pl/en/metainformations/glossary/terms-used-in-official-statistics/449,term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11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en/SitePagesDBW/HandelZagraniczny.aspx" TargetMode="External"/><Relationship Id="rId30" Type="http://schemas.openxmlformats.org/officeDocument/2006/relationships/hyperlink" Target="http://stat.gov.pl/en/metainformations/glossary/terms-used-in-official-statistics/746,term.html" TargetMode="External"/><Relationship Id="rId35" Type="http://schemas.openxmlformats.org/officeDocument/2006/relationships/hyperlink" Target="https://stat.gov.pl/en/topics/prices-trade/trade/foreign-trade-trade-in-goods-by-enterprise-characteristics-tec,6,13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hyperlink" Target="http://stat.gov.pl/en/topics/prices-trade/trade/foreign-trade-poland-in-european-union,6,12.html" TargetMode="External"/><Relationship Id="rId33" Type="http://schemas.openxmlformats.org/officeDocument/2006/relationships/hyperlink" Target="file:///C:\Users\MatejakA\Desktop\Documents\Sygnalna\2018\Foreign%20trade.%20Mirror%20and%20asymmetry%20statistics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843995031026943"/>
          <c:y val="6.9444444444444448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</a:t>
                    </a:r>
                    <a:r>
                      <a:rPr lang="en-US"/>
                      <a:t>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.8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.0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.8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</a:t>
                    </a:r>
                    <a:r>
                      <a:rPr lang="en-US"/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.0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2.1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0.3</c:v>
                </c:pt>
                <c:pt idx="1">
                  <c:v>17.5</c:v>
                </c:pt>
                <c:pt idx="2">
                  <c:v>37.6</c:v>
                </c:pt>
                <c:pt idx="3">
                  <c:v>17.8</c:v>
                </c:pt>
                <c:pt idx="4">
                  <c:v>9.3000000000000007</c:v>
                </c:pt>
                <c:pt idx="5">
                  <c:v>0.1</c:v>
                </c:pt>
                <c:pt idx="6">
                  <c:v>2.2999999999999998</c:v>
                </c:pt>
                <c:pt idx="7">
                  <c:v>2.2000000000000002</c:v>
                </c:pt>
                <c:pt idx="8">
                  <c:v>1.8</c:v>
                </c:pt>
                <c:pt idx="9">
                  <c:v>11.1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72082192"/>
        <c:axId val="1672081104"/>
      </c:barChart>
      <c:catAx>
        <c:axId val="1672082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72081104"/>
        <c:crosses val="autoZero"/>
        <c:auto val="1"/>
        <c:lblAlgn val="ctr"/>
        <c:lblOffset val="100"/>
        <c:noMultiLvlLbl val="0"/>
      </c:catAx>
      <c:valAx>
        <c:axId val="16720811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72082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 formatCode="General">
                  <c:v>1.4</c:v>
                </c:pt>
                <c:pt idx="1">
                  <c:v>13.3</c:v>
                </c:pt>
                <c:pt idx="2">
                  <c:v>35.700000000000003</c:v>
                </c:pt>
                <c:pt idx="3">
                  <c:v>16.8</c:v>
                </c:pt>
                <c:pt idx="4">
                  <c:v>13.7</c:v>
                </c:pt>
                <c:pt idx="5">
                  <c:v>0.4</c:v>
                </c:pt>
                <c:pt idx="6">
                  <c:v>7.6</c:v>
                </c:pt>
                <c:pt idx="7">
                  <c:v>3</c:v>
                </c:pt>
                <c:pt idx="8">
                  <c:v>0.79</c:v>
                </c:pt>
                <c:pt idx="9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72084912"/>
        <c:axId val="1672083280"/>
      </c:barChart>
      <c:catAx>
        <c:axId val="1672084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72083280"/>
        <c:crosses val="autoZero"/>
        <c:auto val="1"/>
        <c:lblAlgn val="ctr"/>
        <c:lblOffset val="100"/>
        <c:noMultiLvlLbl val="0"/>
      </c:catAx>
      <c:valAx>
        <c:axId val="167208328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672084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DCD19B-32A8-4E5A-A03A-463EE8F5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6</Pages>
  <Words>1396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January-March 2020</dc:title>
  <dc:subject>Foreign trade turnover of goods in total and by countries in January-March 2020</dc:subject>
  <dc:creator>Statistics Poland</dc:creator>
  <cp:keywords>international trade in goods; exports; imports; foreign trade turnover of goods by groups of countries</cp:keywords>
  <dc:description/>
  <cp:lastPrinted>2017-11-07T13:05:00Z</cp:lastPrinted>
  <dcterms:created xsi:type="dcterms:W3CDTF">2019-07-11T11:06:00Z</dcterms:created>
  <dcterms:modified xsi:type="dcterms:W3CDTF">2020-05-14T06:18:00Z</dcterms:modified>
  <cp:category>Trade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