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BC51FC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E36049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October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5C1756" w:rsidRDefault="00FB66D8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FB66D8" w:rsidRPr="005C1756" w:rsidRDefault="00FB66D8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EF6555" w:rsidRDefault="00FB66D8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+42.6 bn</w:t>
                            </w:r>
                          </w:p>
                          <w:p w:rsidR="00FB66D8" w:rsidRPr="00422CBD" w:rsidRDefault="00FB66D8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FB66D8" w:rsidRPr="00EF6555" w:rsidRDefault="00FB66D8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FB66D8" w:rsidRPr="00EF6555" w:rsidRDefault="00FB66D8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+42.6 bn</w:t>
                      </w:r>
                    </w:p>
                    <w:p w:rsidR="00FB66D8" w:rsidRPr="00422CBD" w:rsidRDefault="00FB66D8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FB66D8" w:rsidRPr="00EF6555" w:rsidRDefault="00FB66D8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</w:t>
      </w:r>
      <w:r w:rsidR="00E36049">
        <w:rPr>
          <w:lang w:val="en-US"/>
        </w:rPr>
        <w:t>October</w:t>
      </w:r>
      <w:r w:rsidR="00670E27">
        <w:rPr>
          <w:lang w:val="en-US"/>
        </w:rPr>
        <w:t xml:space="preserve">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E36049">
        <w:rPr>
          <w:rFonts w:cs="Arial"/>
          <w:lang w:val="en-US"/>
        </w:rPr>
        <w:t>854</w:t>
      </w:r>
      <w:r w:rsidR="00C76401">
        <w:rPr>
          <w:rFonts w:cs="Arial"/>
          <w:lang w:val="en-US"/>
        </w:rPr>
        <w:t>.</w:t>
      </w:r>
      <w:r w:rsidR="00E36049">
        <w:rPr>
          <w:rFonts w:cs="Arial"/>
          <w:lang w:val="en-US"/>
        </w:rPr>
        <w:t>5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E36049">
        <w:rPr>
          <w:rFonts w:cs="Arial"/>
          <w:lang w:val="en-US"/>
        </w:rPr>
        <w:t>81</w:t>
      </w:r>
      <w:r>
        <w:rPr>
          <w:rFonts w:cs="Arial"/>
          <w:lang w:val="en-US"/>
        </w:rPr>
        <w:t>1</w:t>
      </w:r>
      <w:r w:rsidR="00670E27">
        <w:rPr>
          <w:rFonts w:cs="Arial"/>
          <w:lang w:val="en-US"/>
        </w:rPr>
        <w:t>.</w:t>
      </w:r>
      <w:r w:rsidR="00E36049">
        <w:rPr>
          <w:rFonts w:cs="Arial"/>
          <w:lang w:val="en-US"/>
        </w:rPr>
        <w:t>9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36049">
        <w:rPr>
          <w:rFonts w:cs="Arial"/>
          <w:spacing w:val="-3"/>
          <w:lang w:val="en-US"/>
        </w:rPr>
        <w:t>42</w:t>
      </w:r>
      <w:r w:rsidR="00670E27">
        <w:rPr>
          <w:rFonts w:cs="Arial"/>
          <w:spacing w:val="-3"/>
          <w:lang w:val="en-US"/>
        </w:rPr>
        <w:t>.</w:t>
      </w:r>
      <w:r w:rsidR="00E36049">
        <w:rPr>
          <w:rFonts w:cs="Arial"/>
          <w:spacing w:val="-3"/>
          <w:lang w:val="en-US"/>
        </w:rPr>
        <w:t>6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E36049">
        <w:rPr>
          <w:rFonts w:cs="Arial"/>
          <w:spacing w:val="-3"/>
          <w:lang w:val="en-US"/>
        </w:rPr>
        <w:t>3</w:t>
      </w:r>
      <w:r w:rsidR="00341FC0">
        <w:rPr>
          <w:rFonts w:cs="Arial"/>
          <w:spacing w:val="-3"/>
          <w:lang w:val="en-US"/>
        </w:rPr>
        <w:t>.</w:t>
      </w:r>
      <w:r w:rsidR="00E36049">
        <w:rPr>
          <w:rFonts w:cs="Arial"/>
          <w:spacing w:val="-3"/>
          <w:lang w:val="en-US"/>
        </w:rPr>
        <w:t>3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="00E046FE" w:rsidRPr="00070820">
        <w:rPr>
          <w:rFonts w:cs="Arial"/>
          <w:lang w:val="en-US"/>
        </w:rPr>
        <w:t xml:space="preserve">, </w:t>
      </w:r>
      <w:r w:rsidR="005313E7">
        <w:rPr>
          <w:rFonts w:cs="Arial"/>
          <w:lang w:val="en-US"/>
        </w:rPr>
        <w:t xml:space="preserve"> both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E36049">
        <w:rPr>
          <w:rFonts w:cs="Arial"/>
          <w:lang w:val="en-US"/>
        </w:rPr>
        <w:t>0</w:t>
      </w:r>
      <w:r w:rsidR="00371FAC">
        <w:rPr>
          <w:rFonts w:cs="Arial"/>
          <w:lang w:val="en-US"/>
        </w:rPr>
        <w:t>.</w:t>
      </w:r>
      <w:r>
        <w:rPr>
          <w:rFonts w:cs="Arial"/>
          <w:lang w:val="en-US"/>
        </w:rPr>
        <w:t>2</w:t>
      </w:r>
      <w:r w:rsidR="004B64A7" w:rsidRPr="00070820">
        <w:rPr>
          <w:rFonts w:cs="Arial"/>
          <w:lang w:val="en-US"/>
        </w:rPr>
        <w:t>%</w:t>
      </w:r>
      <w:r w:rsidR="00BC51FC">
        <w:rPr>
          <w:rFonts w:cs="Arial"/>
          <w:lang w:val="en-US"/>
        </w:rPr>
        <w:t xml:space="preserve"> and </w:t>
      </w:r>
      <w:r w:rsidR="00E36049">
        <w:rPr>
          <w:rFonts w:cs="Arial"/>
          <w:lang w:val="en-US"/>
        </w:rPr>
        <w:t>4</w:t>
      </w:r>
      <w:r w:rsidR="005313E7">
        <w:rPr>
          <w:rFonts w:cs="Arial"/>
          <w:lang w:val="en-US"/>
        </w:rPr>
        <w:t>.</w:t>
      </w:r>
      <w:r w:rsidR="00E36049">
        <w:rPr>
          <w:rFonts w:cs="Arial"/>
          <w:lang w:val="en-US"/>
        </w:rPr>
        <w:t>8</w:t>
      </w:r>
      <w:r w:rsidR="005313E7">
        <w:rPr>
          <w:rFonts w:cs="Arial"/>
          <w:lang w:val="en-US"/>
        </w:rPr>
        <w:t>%</w:t>
      </w:r>
      <w:r>
        <w:rPr>
          <w:rFonts w:cs="Arial"/>
          <w:lang w:val="en-US"/>
        </w:rPr>
        <w:t xml:space="preserve"> </w:t>
      </w:r>
      <w:r w:rsidR="005313E7" w:rsidRPr="005313E7">
        <w:rPr>
          <w:rFonts w:cs="Arial"/>
          <w:lang w:val="en-US"/>
        </w:rPr>
        <w:t>respectively.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070820" w:rsidRDefault="00FB66D8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FB66D8" w:rsidRPr="00070820" w:rsidRDefault="00FB66D8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FF5BC0">
        <w:rPr>
          <w:rFonts w:cs="Arial"/>
          <w:spacing w:val="-3"/>
          <w:szCs w:val="19"/>
          <w:lang w:val="en-US"/>
        </w:rPr>
        <w:t>218</w:t>
      </w:r>
      <w:r w:rsidR="00AD1CDE">
        <w:rPr>
          <w:rFonts w:cs="Arial"/>
          <w:spacing w:val="-3"/>
          <w:szCs w:val="19"/>
          <w:lang w:val="en-US"/>
        </w:rPr>
        <w:t>.</w:t>
      </w:r>
      <w:r w:rsidR="00FF5BC0">
        <w:rPr>
          <w:rFonts w:cs="Arial"/>
          <w:spacing w:val="-3"/>
          <w:szCs w:val="19"/>
          <w:lang w:val="en-US"/>
        </w:rPr>
        <w:t>2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FF5BC0">
        <w:rPr>
          <w:rFonts w:cs="Arial"/>
          <w:spacing w:val="-3"/>
          <w:szCs w:val="19"/>
          <w:lang w:val="en-US"/>
        </w:rPr>
        <w:t>207</w:t>
      </w:r>
      <w:r w:rsidR="00AD1CDE">
        <w:rPr>
          <w:rFonts w:cs="Arial"/>
          <w:spacing w:val="-3"/>
          <w:szCs w:val="19"/>
          <w:lang w:val="en-US"/>
        </w:rPr>
        <w:t>.</w:t>
      </w:r>
      <w:r w:rsidR="00FF5BC0">
        <w:rPr>
          <w:rFonts w:cs="Arial"/>
          <w:spacing w:val="-3"/>
          <w:szCs w:val="19"/>
          <w:lang w:val="en-US"/>
        </w:rPr>
        <w:t>4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FF5BC0">
        <w:rPr>
          <w:rFonts w:cs="Arial"/>
          <w:spacing w:val="-3"/>
          <w:szCs w:val="19"/>
          <w:lang w:val="en-US"/>
        </w:rPr>
        <w:t>2</w:t>
      </w:r>
      <w:r w:rsidR="00670AAF">
        <w:rPr>
          <w:rFonts w:cs="Arial"/>
          <w:spacing w:val="-3"/>
          <w:szCs w:val="19"/>
          <w:lang w:val="en-US"/>
        </w:rPr>
        <w:t>.</w:t>
      </w:r>
      <w:r w:rsidR="00FF5BC0">
        <w:rPr>
          <w:rFonts w:cs="Arial"/>
          <w:spacing w:val="-3"/>
          <w:szCs w:val="19"/>
          <w:lang w:val="en-US"/>
        </w:rPr>
        <w:t>5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FF5BC0">
        <w:rPr>
          <w:rFonts w:cs="Arial"/>
          <w:spacing w:val="-3"/>
          <w:szCs w:val="19"/>
          <w:lang w:val="en-US"/>
        </w:rPr>
        <w:t>7</w:t>
      </w:r>
      <w:r w:rsidR="001E3F4A">
        <w:rPr>
          <w:rFonts w:cs="Arial"/>
          <w:spacing w:val="-3"/>
          <w:szCs w:val="19"/>
          <w:lang w:val="en-US"/>
        </w:rPr>
        <w:t>.</w:t>
      </w:r>
      <w:r w:rsidR="00FF5BC0">
        <w:rPr>
          <w:rFonts w:cs="Arial"/>
          <w:spacing w:val="-3"/>
          <w:szCs w:val="19"/>
          <w:lang w:val="en-US"/>
        </w:rPr>
        <w:t>0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FF5BC0">
        <w:rPr>
          <w:rFonts w:cs="Arial"/>
          <w:spacing w:val="-3"/>
          <w:szCs w:val="19"/>
          <w:lang w:val="en-US"/>
        </w:rPr>
        <w:t>10</w:t>
      </w:r>
      <w:r w:rsidR="00AD1CDE">
        <w:rPr>
          <w:rFonts w:cs="Arial"/>
          <w:spacing w:val="-3"/>
          <w:szCs w:val="19"/>
          <w:lang w:val="en-US"/>
        </w:rPr>
        <w:t>.</w:t>
      </w:r>
      <w:r w:rsidR="00FF5BC0">
        <w:rPr>
          <w:rFonts w:cs="Arial"/>
          <w:spacing w:val="-3"/>
          <w:szCs w:val="19"/>
          <w:lang w:val="en-US"/>
        </w:rPr>
        <w:t>8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FF5BC0">
        <w:rPr>
          <w:rFonts w:cs="Arial"/>
          <w:szCs w:val="19"/>
          <w:lang w:val="en-US"/>
        </w:rPr>
        <w:t>8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FF5BC0">
        <w:rPr>
          <w:rFonts w:cs="Arial"/>
          <w:spacing w:val="-3"/>
          <w:szCs w:val="19"/>
          <w:lang w:val="en-US"/>
        </w:rPr>
        <w:t>193</w:t>
      </w:r>
      <w:r w:rsidR="00A735AD">
        <w:rPr>
          <w:rFonts w:cs="Arial"/>
          <w:szCs w:val="19"/>
          <w:lang w:val="en-US"/>
        </w:rPr>
        <w:t>.</w:t>
      </w:r>
      <w:r w:rsidR="00FF5BC0">
        <w:rPr>
          <w:rFonts w:cs="Arial"/>
          <w:szCs w:val="19"/>
          <w:lang w:val="en-US"/>
        </w:rPr>
        <w:t>9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FF5BC0">
        <w:rPr>
          <w:rFonts w:cs="Arial"/>
          <w:szCs w:val="19"/>
          <w:lang w:val="en-US"/>
        </w:rPr>
        <w:t>184</w:t>
      </w:r>
      <w:r w:rsidR="00CF46BB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4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FF5BC0">
        <w:rPr>
          <w:rFonts w:cs="Arial"/>
          <w:szCs w:val="19"/>
          <w:lang w:val="en-US"/>
        </w:rPr>
        <w:t>2</w:t>
      </w:r>
      <w:r w:rsidR="00A735AD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6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FF5BC0">
        <w:rPr>
          <w:rFonts w:cs="Arial"/>
          <w:szCs w:val="19"/>
          <w:lang w:val="en-US"/>
        </w:rPr>
        <w:t>7</w:t>
      </w:r>
      <w:r w:rsidR="001423BE">
        <w:rPr>
          <w:rFonts w:cs="Arial"/>
          <w:szCs w:val="19"/>
          <w:lang w:val="en-US"/>
        </w:rPr>
        <w:t>.</w:t>
      </w:r>
      <w:r w:rsidR="00FF5BC0">
        <w:rPr>
          <w:rFonts w:cs="Arial"/>
          <w:szCs w:val="19"/>
          <w:lang w:val="en-US"/>
        </w:rPr>
        <w:t>0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FF5BC0">
        <w:rPr>
          <w:rFonts w:cs="Arial"/>
          <w:szCs w:val="19"/>
          <w:lang w:val="en-US"/>
        </w:rPr>
        <w:t>9</w:t>
      </w:r>
      <w:r w:rsidR="005700CF">
        <w:rPr>
          <w:rFonts w:cs="Arial"/>
          <w:szCs w:val="19"/>
          <w:lang w:val="en-US"/>
        </w:rPr>
        <w:t>.</w:t>
      </w:r>
      <w:r w:rsidR="00FF5BC0">
        <w:rPr>
          <w:rFonts w:cs="Arial"/>
          <w:szCs w:val="19"/>
          <w:lang w:val="en-US"/>
        </w:rPr>
        <w:t>5</w:t>
      </w:r>
      <w:r w:rsidR="005700C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FF5BC0">
        <w:rPr>
          <w:rFonts w:cs="Arial"/>
          <w:szCs w:val="19"/>
          <w:lang w:val="en-US"/>
        </w:rPr>
        <w:t>7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F63B71" w:rsidRDefault="00FB66D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F63B71" w:rsidRDefault="00FB66D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7D7204" w:rsidRPr="001E704E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FF5BC0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3</w:t>
      </w:r>
      <w:r w:rsidR="000B4CC0" w:rsidRPr="001E704E">
        <w:rPr>
          <w:rFonts w:cs="Arial"/>
          <w:szCs w:val="19"/>
          <w:lang w:val="en"/>
        </w:rPr>
        <w:t>.</w:t>
      </w:r>
      <w:r w:rsidR="00FF5BC0">
        <w:rPr>
          <w:rFonts w:cs="Arial"/>
          <w:szCs w:val="19"/>
          <w:lang w:val="en"/>
        </w:rPr>
        <w:t>8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 xml:space="preserve">), and 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A24DAE" w:rsidRPr="001E704E">
        <w:rPr>
          <w:rFonts w:cs="Arial"/>
          <w:szCs w:val="19"/>
          <w:lang w:val="en"/>
        </w:rPr>
        <w:t>4.9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CC5570" w:rsidRPr="001E704E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FF5BC0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>%), as against 8</w:t>
      </w:r>
      <w:r w:rsidR="00CF46BB" w:rsidRPr="001E704E">
        <w:rPr>
          <w:rFonts w:cs="Arial"/>
          <w:szCs w:val="19"/>
          <w:lang w:val="en"/>
        </w:rPr>
        <w:t>7</w:t>
      </w:r>
      <w:r w:rsidR="00341FC0" w:rsidRPr="001E704E">
        <w:rPr>
          <w:rFonts w:cs="Arial"/>
          <w:szCs w:val="19"/>
          <w:lang w:val="en"/>
        </w:rPr>
        <w:t>.</w:t>
      </w:r>
      <w:r w:rsidR="00FF5BC0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FF5BC0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>%) and 6</w:t>
      </w:r>
      <w:r w:rsidR="001B2B9A" w:rsidRPr="001E704E">
        <w:rPr>
          <w:rFonts w:cs="Arial"/>
          <w:szCs w:val="19"/>
          <w:lang w:val="en"/>
        </w:rPr>
        <w:t>6.</w:t>
      </w:r>
      <w:r w:rsidR="00FF5BC0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6.</w:t>
      </w:r>
      <w:r w:rsidR="00FF5BC0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1E704E">
        <w:rPr>
          <w:rFonts w:cs="Arial"/>
          <w:szCs w:val="19"/>
          <w:lang w:val="en"/>
        </w:rPr>
        <w:t>in 201</w:t>
      </w:r>
      <w:r w:rsidR="00A06170" w:rsidRPr="001E704E">
        <w:rPr>
          <w:rFonts w:cs="Arial"/>
          <w:szCs w:val="19"/>
          <w:lang w:val="en"/>
        </w:rPr>
        <w:t>9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A76F14" w:rsidRPr="001E704E">
        <w:rPr>
          <w:shd w:val="clear" w:color="auto" w:fill="FFFFFF"/>
          <w:lang w:val="en-US"/>
        </w:rPr>
        <w:t xml:space="preserve">However, the smallest share </w:t>
      </w:r>
      <w:r w:rsidR="00C86E6F" w:rsidRPr="001E704E">
        <w:rPr>
          <w:shd w:val="clear" w:color="auto" w:fill="FFFFFF"/>
          <w:lang w:val="en-US"/>
        </w:rPr>
        <w:t>was observed with</w:t>
      </w:r>
      <w:r w:rsidR="00A76F14" w:rsidRPr="001E704E">
        <w:rPr>
          <w:shd w:val="clear" w:color="auto" w:fill="FFFFFF"/>
          <w:lang w:val="en-US"/>
        </w:rPr>
        <w:t xml:space="preserve"> the countries of Central and Eastern Europe</w:t>
      </w:r>
      <w:r w:rsidR="006A1323" w:rsidRPr="001E704E">
        <w:rPr>
          <w:shd w:val="clear" w:color="auto" w:fill="FFFFFF"/>
          <w:lang w:val="en-US"/>
        </w:rPr>
        <w:t>, which</w:t>
      </w:r>
      <w:r w:rsidR="00A76F14" w:rsidRPr="001E704E">
        <w:rPr>
          <w:shd w:val="clear" w:color="auto" w:fill="FFFFFF"/>
          <w:lang w:val="en-US"/>
        </w:rPr>
        <w:t xml:space="preserve"> in total </w:t>
      </w:r>
      <w:r w:rsidR="006A1323" w:rsidRPr="001E704E">
        <w:rPr>
          <w:shd w:val="clear" w:color="auto" w:fill="FFFFFF"/>
          <w:lang w:val="en-US"/>
        </w:rPr>
        <w:t>e</w:t>
      </w:r>
      <w:r w:rsidR="00A76F14" w:rsidRPr="001E704E">
        <w:rPr>
          <w:shd w:val="clear" w:color="auto" w:fill="FFFFFF"/>
          <w:lang w:val="en-US"/>
        </w:rPr>
        <w:t xml:space="preserve">xports </w:t>
      </w:r>
      <w:r w:rsidR="00FF5BC0">
        <w:rPr>
          <w:shd w:val="clear" w:color="auto" w:fill="FFFFFF"/>
          <w:lang w:val="en-US"/>
        </w:rPr>
        <w:t xml:space="preserve">was at the same level and </w:t>
      </w:r>
      <w:r w:rsidR="00A76F14" w:rsidRPr="001E704E">
        <w:rPr>
          <w:shd w:val="clear" w:color="auto" w:fill="FFFFFF"/>
          <w:lang w:val="en-US"/>
        </w:rPr>
        <w:t xml:space="preserve">amounted to </w:t>
      </w:r>
      <w:r w:rsidR="00367987" w:rsidRPr="001E704E">
        <w:rPr>
          <w:shd w:val="clear" w:color="auto" w:fill="FFFFFF"/>
          <w:lang w:val="en-US"/>
        </w:rPr>
        <w:t>6.</w:t>
      </w:r>
      <w:r w:rsidR="00DC5E80">
        <w:rPr>
          <w:shd w:val="clear" w:color="auto" w:fill="FFFFFF"/>
          <w:lang w:val="en-US"/>
        </w:rPr>
        <w:t>0</w:t>
      </w:r>
      <w:r w:rsidR="00A76F14" w:rsidRPr="001E704E">
        <w:rPr>
          <w:shd w:val="clear" w:color="auto" w:fill="FFFFFF"/>
          <w:lang w:val="en-US"/>
        </w:rPr>
        <w:t>%,</w:t>
      </w:r>
      <w:r w:rsidR="00DC5E80">
        <w:rPr>
          <w:shd w:val="clear" w:color="auto" w:fill="FFFFFF"/>
          <w:lang w:val="en-US"/>
        </w:rPr>
        <w:t>ans in import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367987" w:rsidRPr="001E704E">
        <w:rPr>
          <w:shd w:val="clear" w:color="auto" w:fill="FFFFFF"/>
          <w:lang w:val="en-US"/>
        </w:rPr>
        <w:t>6.</w:t>
      </w:r>
      <w:r w:rsidR="00DC5E80">
        <w:rPr>
          <w:shd w:val="clear" w:color="auto" w:fill="FFFFFF"/>
          <w:lang w:val="en-US"/>
        </w:rPr>
        <w:t>3</w:t>
      </w:r>
      <w:r w:rsidR="00A76F14" w:rsidRPr="001E704E">
        <w:rPr>
          <w:shd w:val="clear" w:color="auto" w:fill="FFFFFF"/>
          <w:lang w:val="en-US"/>
        </w:rPr>
        <w:t xml:space="preserve">%, as against </w:t>
      </w:r>
      <w:r w:rsidR="00367987" w:rsidRPr="001E704E">
        <w:rPr>
          <w:shd w:val="clear" w:color="auto" w:fill="FFFFFF"/>
          <w:lang w:val="en-US"/>
        </w:rPr>
        <w:t>7.</w:t>
      </w:r>
      <w:r w:rsidR="00AC2C0D" w:rsidRPr="001E704E">
        <w:rPr>
          <w:shd w:val="clear" w:color="auto" w:fill="FFFFFF"/>
          <w:lang w:val="en-US"/>
        </w:rPr>
        <w:t>8</w:t>
      </w:r>
      <w:r w:rsidR="00A76F14" w:rsidRPr="001E704E">
        <w:rPr>
          <w:shd w:val="clear" w:color="auto" w:fill="FFFFFF"/>
          <w:lang w:val="en-US"/>
        </w:rPr>
        <w:t xml:space="preserve">% </w:t>
      </w:r>
      <w:r w:rsidR="0014778F" w:rsidRPr="001E704E">
        <w:rPr>
          <w:shd w:val="clear" w:color="auto" w:fill="FFFFFF"/>
          <w:lang w:val="en-US"/>
        </w:rPr>
        <w:t>in January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5249BC" w:rsidRPr="001E704E">
        <w:rPr>
          <w:shd w:val="clear" w:color="auto" w:fill="FFFFFF"/>
          <w:lang w:val="en-US"/>
        </w:rPr>
        <w:t>–</w:t>
      </w:r>
      <w:r w:rsidR="00367987" w:rsidRPr="001E704E">
        <w:rPr>
          <w:shd w:val="clear" w:color="auto" w:fill="FFFFFF"/>
          <w:lang w:val="en-US"/>
        </w:rPr>
        <w:t xml:space="preserve"> </w:t>
      </w:r>
      <w:r w:rsidR="00DC5E80">
        <w:rPr>
          <w:shd w:val="clear" w:color="auto" w:fill="FFFFFF"/>
          <w:lang w:val="en-US"/>
        </w:rPr>
        <w:t>October</w:t>
      </w:r>
      <w:r w:rsidR="00B04C2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201</w:t>
      </w:r>
      <w:r w:rsidR="00A06170" w:rsidRPr="001E704E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DC5E80">
        <w:rPr>
          <w:rFonts w:cs="Arial"/>
          <w:spacing w:val="-3"/>
          <w:lang w:val="en-US"/>
        </w:rPr>
        <w:t>168</w:t>
      </w:r>
      <w:r w:rsidR="00CF46BB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1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DC5E80">
        <w:rPr>
          <w:rFonts w:cs="Arial"/>
          <w:spacing w:val="-3"/>
          <w:lang w:val="en-US"/>
        </w:rPr>
        <w:t>43</w:t>
      </w:r>
      <w:r w:rsidR="00CF46BB">
        <w:rPr>
          <w:rFonts w:cs="Arial"/>
          <w:spacing w:val="-3"/>
          <w:lang w:val="en-US"/>
        </w:rPr>
        <w:t>.</w:t>
      </w:r>
      <w:r w:rsidR="00DC5E80">
        <w:rPr>
          <w:rFonts w:cs="Arial"/>
          <w:spacing w:val="-3"/>
          <w:lang w:val="en-US"/>
        </w:rPr>
        <w:t>0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DC5E80">
        <w:rPr>
          <w:rFonts w:cs="Arial"/>
          <w:spacing w:val="-3"/>
          <w:lang w:val="en-US"/>
        </w:rPr>
        <w:t>3</w:t>
      </w:r>
      <w:r w:rsidR="00EE269C">
        <w:rPr>
          <w:rFonts w:cs="Arial"/>
          <w:spacing w:val="-3"/>
          <w:lang w:val="en-US"/>
        </w:rPr>
        <w:t>8</w:t>
      </w:r>
      <w:r w:rsidR="00CF46BB">
        <w:rPr>
          <w:rFonts w:cs="Arial"/>
          <w:spacing w:val="-3"/>
          <w:lang w:val="en-US"/>
        </w:rPr>
        <w:t>.</w:t>
      </w:r>
      <w:r w:rsidR="00DC5E80">
        <w:rPr>
          <w:rFonts w:cs="Arial"/>
          <w:spacing w:val="-3"/>
          <w:lang w:val="en-US"/>
        </w:rPr>
        <w:t>1</w:t>
      </w:r>
      <w:r w:rsidR="00C667D5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DC5E80">
        <w:rPr>
          <w:rFonts w:cs="Arial"/>
          <w:spacing w:val="-3"/>
          <w:lang w:val="en-US"/>
        </w:rPr>
        <w:t>209</w:t>
      </w:r>
      <w:r w:rsidR="00A735AD">
        <w:rPr>
          <w:rFonts w:cs="Arial"/>
          <w:spacing w:val="-3"/>
          <w:lang w:val="en-US"/>
        </w:rPr>
        <w:t>.</w:t>
      </w:r>
      <w:r w:rsidR="00DC5E80">
        <w:rPr>
          <w:rFonts w:cs="Arial"/>
          <w:spacing w:val="-3"/>
          <w:lang w:val="en-US"/>
        </w:rPr>
        <w:t>8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DC5E80">
        <w:rPr>
          <w:rFonts w:cs="Arial"/>
          <w:spacing w:val="-3"/>
          <w:lang w:val="en-US"/>
        </w:rPr>
        <w:t>53</w:t>
      </w:r>
      <w:r w:rsidR="00926D8F">
        <w:rPr>
          <w:rFonts w:cs="Arial"/>
          <w:color w:val="000000"/>
          <w:lang w:val="en-US"/>
        </w:rPr>
        <w:t>.</w:t>
      </w:r>
      <w:r w:rsidR="00DC5E80">
        <w:rPr>
          <w:rFonts w:cs="Arial"/>
          <w:color w:val="000000"/>
          <w:lang w:val="en-US"/>
        </w:rPr>
        <w:t>6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DC5E80">
        <w:rPr>
          <w:rFonts w:cs="Arial"/>
          <w:spacing w:val="-3"/>
          <w:lang w:val="en-US"/>
        </w:rPr>
        <w:t>47</w:t>
      </w:r>
      <w:r w:rsidR="00EE269C">
        <w:rPr>
          <w:rFonts w:cs="Arial"/>
          <w:spacing w:val="-3"/>
          <w:lang w:val="en-US"/>
        </w:rPr>
        <w:t>.</w:t>
      </w:r>
      <w:r w:rsidR="00DC5E80">
        <w:rPr>
          <w:rFonts w:cs="Arial"/>
          <w:spacing w:val="-3"/>
          <w:lang w:val="en-US"/>
        </w:rPr>
        <w:t>5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DC5E80">
        <w:rPr>
          <w:rFonts w:cs="Arial"/>
          <w:spacing w:val="-3"/>
          <w:lang w:val="en-US"/>
        </w:rPr>
        <w:t>181</w:t>
      </w:r>
      <w:r w:rsidR="00A735AD">
        <w:rPr>
          <w:rFonts w:cs="Arial"/>
          <w:color w:val="000000"/>
          <w:lang w:val="en-US"/>
        </w:rPr>
        <w:t>.</w:t>
      </w:r>
      <w:r w:rsidR="00DC5E80">
        <w:rPr>
          <w:rFonts w:cs="Arial"/>
          <w:color w:val="000000"/>
          <w:lang w:val="en-US"/>
        </w:rPr>
        <w:t>9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DC5E80">
        <w:rPr>
          <w:rFonts w:cs="Arial"/>
          <w:spacing w:val="-3"/>
          <w:lang w:val="en-US"/>
        </w:rPr>
        <w:t>46</w:t>
      </w:r>
      <w:r w:rsidR="00A735AD">
        <w:rPr>
          <w:rFonts w:cs="Arial"/>
          <w:spacing w:val="-3"/>
          <w:lang w:val="en-US"/>
        </w:rPr>
        <w:t>.</w:t>
      </w:r>
      <w:r w:rsidR="00DC5E80">
        <w:rPr>
          <w:rFonts w:cs="Arial"/>
          <w:spacing w:val="-3"/>
          <w:lang w:val="en-US"/>
        </w:rPr>
        <w:t>5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DC5E80">
        <w:rPr>
          <w:rFonts w:cs="Arial"/>
          <w:spacing w:val="-3"/>
          <w:lang w:val="en-US"/>
        </w:rPr>
        <w:t>41</w:t>
      </w:r>
      <w:r w:rsidR="00572459">
        <w:rPr>
          <w:rFonts w:cs="Arial"/>
          <w:spacing w:val="-3"/>
          <w:lang w:val="en-US"/>
        </w:rPr>
        <w:t>.</w:t>
      </w:r>
      <w:r w:rsidR="00DC5E80">
        <w:rPr>
          <w:rFonts w:cs="Arial"/>
          <w:spacing w:val="-3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 w:rsidRPr="00DC5E80">
        <w:rPr>
          <w:rFonts w:cs="Arial"/>
          <w:spacing w:val="-3"/>
          <w:lang w:val="en-US"/>
        </w:rPr>
        <w:t xml:space="preserve"> </w:t>
      </w:r>
      <w:r w:rsidR="00DC5E80">
        <w:rPr>
          <w:rFonts w:cs="Arial"/>
          <w:spacing w:val="-3"/>
          <w:lang w:val="en-US"/>
        </w:rPr>
        <w:t>and with countries Central and Eastern Europe PLN 0.9</w:t>
      </w:r>
      <w:r w:rsidR="00DC5E80" w:rsidRPr="0014778F">
        <w:rPr>
          <w:lang w:val="en-US"/>
        </w:rPr>
        <w:t> bn</w:t>
      </w:r>
      <w:r w:rsidR="00DC5E80">
        <w:rPr>
          <w:rFonts w:cs="Arial"/>
          <w:spacing w:val="-3"/>
          <w:lang w:val="en-US"/>
        </w:rPr>
        <w:t xml:space="preserve"> (USD 0.2 bn, EUR 0.1 bn).</w:t>
      </w:r>
      <w:r w:rsidR="008720A0" w:rsidRPr="00AB3053">
        <w:rPr>
          <w:rFonts w:cs="Arial"/>
          <w:spacing w:val="-3"/>
          <w:lang w:val="en-US"/>
        </w:rPr>
        <w:t>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EE269C">
              <w:rPr>
                <w:rFonts w:cs="Arial"/>
                <w:sz w:val="16"/>
                <w:szCs w:val="16"/>
              </w:rPr>
              <w:t xml:space="preserve"> 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8B0722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003760">
              <w:rPr>
                <w:rFonts w:cs="Arial"/>
                <w:sz w:val="16"/>
                <w:szCs w:val="16"/>
              </w:rPr>
              <w:t>X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03760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854.5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218.2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193.9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03760" w:rsidRPr="00E33A76" w:rsidTr="0086768A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737.0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188.3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167.3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86.3</w:t>
            </w:r>
          </w:p>
        </w:tc>
      </w:tr>
      <w:tr w:rsidR="00003760" w:rsidRPr="00E33A76" w:rsidTr="0086768A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630.3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161.0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99.3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97.1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74.1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73.8</w:t>
            </w:r>
          </w:p>
        </w:tc>
      </w:tr>
      <w:tr w:rsidR="00003760" w:rsidRPr="00E33A76" w:rsidTr="0086768A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492.8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97.7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57.7</w:t>
            </w:r>
          </w:p>
        </w:tc>
      </w:tr>
      <w:tr w:rsidR="00003760" w:rsidRPr="00E33A76" w:rsidTr="0086768A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109.4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106.7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7.7</w:t>
            </w:r>
          </w:p>
        </w:tc>
      </w:tr>
      <w:tr w:rsidR="00003760" w:rsidRPr="00E33A76" w:rsidTr="0086768A">
        <w:trPr>
          <w:trHeight w:val="308"/>
        </w:trPr>
        <w:tc>
          <w:tcPr>
            <w:tcW w:w="2552" w:type="dxa"/>
            <w:vAlign w:val="center"/>
          </w:tcPr>
          <w:p w:rsidR="00003760" w:rsidRPr="00890348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51.7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6.0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A00ADB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811.9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184.4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527.2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134.7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64.9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448.3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114.5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91.4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55.2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370.8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45.7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233.9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28.8</w:t>
            </w:r>
          </w:p>
        </w:tc>
      </w:tr>
      <w:tr w:rsidR="00003760" w:rsidRPr="00E33A76" w:rsidTr="009A6A82">
        <w:trPr>
          <w:trHeight w:val="355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66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656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209.8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53.6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181.9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46.5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5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342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-168.1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-43.0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-38.1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003760" w:rsidRPr="00E33A76" w:rsidTr="009A6A82">
        <w:trPr>
          <w:trHeight w:val="258"/>
        </w:trPr>
        <w:tc>
          <w:tcPr>
            <w:tcW w:w="2552" w:type="dxa"/>
            <w:vAlign w:val="center"/>
          </w:tcPr>
          <w:p w:rsidR="00003760" w:rsidRPr="00E33A76" w:rsidRDefault="00003760" w:rsidP="0000376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17" w:type="dxa"/>
            <w:vAlign w:val="bottom"/>
          </w:tcPr>
          <w:p w:rsidR="00003760" w:rsidRDefault="00003760" w:rsidP="00003760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003760" w:rsidRPr="001651EA" w:rsidRDefault="00003760" w:rsidP="00003760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3F7B61" w:rsidRDefault="00FB66D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3F7B61" w:rsidRDefault="00FB66D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003760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>After ten months</w:t>
      </w:r>
      <w:r w:rsidR="008A7C7B">
        <w:rPr>
          <w:lang w:val="en-US"/>
        </w:rPr>
        <w:t xml:space="preserve">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8A7C7B">
        <w:rPr>
          <w:rFonts w:cs="Arial"/>
          <w:szCs w:val="19"/>
          <w:lang w:val="en-US"/>
        </w:rPr>
        <w:t xml:space="preserve">, </w:t>
      </w:r>
      <w:r w:rsidR="003A7703">
        <w:rPr>
          <w:rFonts w:cs="Arial"/>
          <w:szCs w:val="19"/>
          <w:lang w:val="en-US"/>
        </w:rPr>
        <w:t>except</w:t>
      </w:r>
      <w:r>
        <w:rPr>
          <w:rFonts w:cs="Arial"/>
          <w:szCs w:val="19"/>
          <w:lang w:val="en-US"/>
        </w:rPr>
        <w:t xml:space="preserve"> Sweden</w:t>
      </w:r>
      <w:r w:rsidR="0087213F">
        <w:rPr>
          <w:rFonts w:cs="Arial"/>
          <w:szCs w:val="19"/>
          <w:lang w:val="en-US"/>
        </w:rPr>
        <w:t>, Germany and</w:t>
      </w:r>
      <w:r w:rsidR="003A7703">
        <w:rPr>
          <w:rFonts w:cs="Arial"/>
          <w:szCs w:val="19"/>
          <w:lang w:val="en-US"/>
        </w:rPr>
        <w:t xml:space="preserve"> the United States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8A7C7B">
        <w:rPr>
          <w:rFonts w:cs="Arial"/>
          <w:lang w:val="en-US"/>
        </w:rPr>
        <w:t>South Korea</w:t>
      </w:r>
      <w:r w:rsidR="003A7703">
        <w:rPr>
          <w:rFonts w:cs="Arial"/>
          <w:lang w:val="en-US"/>
        </w:rPr>
        <w:t xml:space="preserve"> and</w:t>
      </w:r>
      <w:r w:rsidR="005700CF">
        <w:rPr>
          <w:rFonts w:cs="Arial"/>
          <w:lang w:val="en-US"/>
        </w:rPr>
        <w:t xml:space="preserve"> China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87213F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A07155">
        <w:rPr>
          <w:rFonts w:cs="Arial"/>
          <w:color w:val="222222"/>
          <w:szCs w:val="19"/>
          <w:lang w:val="en"/>
        </w:rPr>
        <w:t>5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1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B15C81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87213F">
        <w:rPr>
          <w:rFonts w:cs="Arial"/>
          <w:lang w:val="en-US"/>
        </w:rPr>
        <w:t>October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6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8B0722">
        <w:rPr>
          <w:rFonts w:cs="Arial"/>
          <w:lang w:val="en-US"/>
        </w:rPr>
        <w:t>0.</w:t>
      </w:r>
      <w:r w:rsidR="0087213F">
        <w:rPr>
          <w:rFonts w:cs="Arial"/>
          <w:lang w:val="en-US"/>
        </w:rPr>
        <w:t>3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8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87213F">
        <w:rPr>
          <w:rFonts w:cs="Arial"/>
          <w:lang w:val="en-US"/>
        </w:rPr>
        <w:t>67</w:t>
      </w:r>
      <w:r w:rsidR="00141776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9</w:t>
      </w:r>
      <w:r w:rsidR="00141776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3A7703">
        <w:rPr>
          <w:rFonts w:cs="Arial"/>
          <w:lang w:val="en-US"/>
        </w:rPr>
        <w:t>1</w:t>
      </w:r>
      <w:r w:rsidR="0087213F">
        <w:rPr>
          <w:rFonts w:cs="Arial"/>
          <w:lang w:val="en-US"/>
        </w:rPr>
        <w:t>7</w:t>
      </w:r>
      <w:r w:rsidR="00843537"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8B0722">
        <w:rPr>
          <w:rFonts w:cs="Arial"/>
          <w:lang w:val="en-US"/>
        </w:rPr>
        <w:t>1</w:t>
      </w:r>
      <w:r w:rsidR="0087213F">
        <w:rPr>
          <w:rFonts w:cs="Arial"/>
          <w:lang w:val="en-US"/>
        </w:rPr>
        <w:t>5</w:t>
      </w:r>
      <w:r w:rsidR="00843537"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4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87213F">
        <w:rPr>
          <w:rFonts w:cs="Arial"/>
          <w:lang w:val="en-US"/>
        </w:rPr>
        <w:t>48</w:t>
      </w:r>
      <w:r w:rsidR="00843537">
        <w:rPr>
          <w:rFonts w:cs="Arial"/>
          <w:lang w:val="en-US"/>
        </w:rPr>
        <w:t>.</w:t>
      </w:r>
      <w:r w:rsidR="0087213F">
        <w:rPr>
          <w:rFonts w:cs="Arial"/>
          <w:lang w:val="en-US"/>
        </w:rPr>
        <w:t>2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87213F">
        <w:rPr>
          <w:rFonts w:cs="Arial"/>
          <w:szCs w:val="19"/>
          <w:lang w:val="en-US"/>
        </w:rPr>
        <w:t>12</w:t>
      </w:r>
      <w:r w:rsidR="00141776">
        <w:rPr>
          <w:rFonts w:cs="Arial"/>
          <w:szCs w:val="19"/>
          <w:lang w:val="en-US"/>
        </w:rPr>
        <w:t>.</w:t>
      </w:r>
      <w:r w:rsidR="0087213F">
        <w:rPr>
          <w:rFonts w:cs="Arial"/>
          <w:szCs w:val="19"/>
          <w:lang w:val="en-US"/>
        </w:rPr>
        <w:t>6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87213F">
        <w:rPr>
          <w:rFonts w:cs="Arial"/>
          <w:szCs w:val="19"/>
          <w:lang w:val="en-US"/>
        </w:rPr>
        <w:t>11</w:t>
      </w:r>
      <w:r w:rsidR="00141776">
        <w:rPr>
          <w:rFonts w:cs="Arial"/>
          <w:szCs w:val="19"/>
          <w:lang w:val="en-US"/>
        </w:rPr>
        <w:t>.</w:t>
      </w:r>
      <w:r w:rsidR="0087213F">
        <w:rPr>
          <w:rFonts w:cs="Arial"/>
          <w:szCs w:val="19"/>
          <w:lang w:val="en-US"/>
        </w:rPr>
        <w:t>2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ten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17.2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 bn and EUR 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9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DB5C76" w:rsidRDefault="00FB66D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ten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17.2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4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4 bn and EUR 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9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DB5C76" w:rsidRDefault="00FB66D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D9465D">
              <w:rPr>
                <w:rFonts w:cs="Arial"/>
                <w:sz w:val="16"/>
                <w:szCs w:val="16"/>
              </w:rPr>
              <w:t xml:space="preserve"> 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0F397C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244.7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100.9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28.6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93.1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48.7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92.0</w:t>
            </w:r>
          </w:p>
        </w:tc>
        <w:tc>
          <w:tcPr>
            <w:tcW w:w="644" w:type="dxa"/>
            <w:vAlign w:val="bottom"/>
          </w:tcPr>
          <w:p w:rsidR="0087213F" w:rsidRDefault="00A07155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48.1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92.2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91.9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25.0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87213F" w:rsidRPr="00366025" w:rsidTr="00110077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71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89.2</w:t>
            </w:r>
          </w:p>
        </w:tc>
        <w:tc>
          <w:tcPr>
            <w:tcW w:w="670" w:type="dxa"/>
            <w:vAlign w:val="center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176,8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45,2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40,2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93,7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91,6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91,5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21,8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115,9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29,6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26,3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108,2</w:t>
            </w:r>
          </w:p>
        </w:tc>
        <w:tc>
          <w:tcPr>
            <w:tcW w:w="644" w:type="dxa"/>
            <w:vAlign w:val="bottom"/>
          </w:tcPr>
          <w:p w:rsidR="0087213F" w:rsidRDefault="00A07155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12,3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39,9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9,1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92,8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90,9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37,3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72,9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71,4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71,5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31,4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8,0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7,1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96,6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89,5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87,5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26,3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92,2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90,3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90,2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87213F" w:rsidRPr="00366025" w:rsidTr="00402E8E">
        <w:tc>
          <w:tcPr>
            <w:tcW w:w="2268" w:type="dxa"/>
            <w:vAlign w:val="bottom"/>
          </w:tcPr>
          <w:p w:rsidR="0087213F" w:rsidRPr="00366025" w:rsidRDefault="0087213F" w:rsidP="0087213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25,8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6,6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96,9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94,5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3,2</w:t>
            </w:r>
          </w:p>
        </w:tc>
      </w:tr>
      <w:tr w:rsidR="0087213F" w:rsidRPr="00C448F9" w:rsidTr="00402E8E">
        <w:tc>
          <w:tcPr>
            <w:tcW w:w="2268" w:type="dxa"/>
            <w:vAlign w:val="bottom"/>
          </w:tcPr>
          <w:p w:rsidR="0087213F" w:rsidRPr="00C448F9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19,4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108,9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2,0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  <w:tr w:rsidR="0087213F" w:rsidRPr="00E10701" w:rsidTr="00402E8E">
        <w:tc>
          <w:tcPr>
            <w:tcW w:w="2268" w:type="dxa"/>
            <w:vAlign w:val="bottom"/>
          </w:tcPr>
          <w:p w:rsidR="0087213F" w:rsidRPr="00782B51" w:rsidRDefault="0087213F" w:rsidP="0087213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18,9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772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94,7</w:t>
            </w:r>
          </w:p>
        </w:tc>
        <w:tc>
          <w:tcPr>
            <w:tcW w:w="671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92,3</w:t>
            </w:r>
          </w:p>
        </w:tc>
        <w:tc>
          <w:tcPr>
            <w:tcW w:w="670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44" w:type="dxa"/>
            <w:vAlign w:val="bottom"/>
          </w:tcPr>
          <w:p w:rsidR="0087213F" w:rsidRDefault="0087213F" w:rsidP="0087213F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7213F">
        <w:rPr>
          <w:rFonts w:cs="Arial"/>
          <w:spacing w:val="-3"/>
          <w:lang w:val="en-US"/>
        </w:rPr>
        <w:t>602</w:t>
      </w:r>
      <w:r w:rsidR="00110077">
        <w:rPr>
          <w:rFonts w:cs="Arial"/>
          <w:spacing w:val="-3"/>
          <w:lang w:val="en-US"/>
        </w:rPr>
        <w:t>.</w:t>
      </w:r>
      <w:r w:rsidR="0087213F">
        <w:rPr>
          <w:rFonts w:cs="Arial"/>
          <w:spacing w:val="-3"/>
          <w:lang w:val="en-US"/>
        </w:rPr>
        <w:t>4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87213F">
        <w:rPr>
          <w:rFonts w:cs="Arial"/>
          <w:spacing w:val="-3"/>
          <w:lang w:val="en-US"/>
        </w:rPr>
        <w:t>546</w:t>
      </w:r>
      <w:r w:rsidR="004F69EE">
        <w:rPr>
          <w:rFonts w:cs="Arial"/>
          <w:spacing w:val="-3"/>
          <w:lang w:val="en-US"/>
        </w:rPr>
        <w:t>.</w:t>
      </w:r>
      <w:r w:rsidR="0087213F">
        <w:rPr>
          <w:rFonts w:cs="Arial"/>
          <w:spacing w:val="-3"/>
          <w:lang w:val="en-US"/>
        </w:rPr>
        <w:t>8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7213F">
        <w:rPr>
          <w:rFonts w:cs="Arial"/>
          <w:spacing w:val="-3"/>
          <w:lang w:val="en-US"/>
        </w:rPr>
        <w:t>630</w:t>
      </w:r>
      <w:r w:rsidR="00110077">
        <w:rPr>
          <w:rFonts w:cs="Arial"/>
          <w:spacing w:val="-3"/>
          <w:lang w:val="en-US"/>
        </w:rPr>
        <w:t>.</w:t>
      </w:r>
      <w:r w:rsidR="0087213F">
        <w:rPr>
          <w:rFonts w:cs="Arial"/>
          <w:spacing w:val="-3"/>
          <w:lang w:val="en-US"/>
        </w:rPr>
        <w:t>6</w:t>
      </w:r>
      <w:r>
        <w:rPr>
          <w:rFonts w:cs="Arial"/>
          <w:spacing w:val="-3"/>
          <w:lang w:val="en-US"/>
        </w:rPr>
        <w:t xml:space="preserve"> 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the EU  - PLN </w:t>
      </w:r>
      <w:r w:rsidR="0087213F">
        <w:rPr>
          <w:rFonts w:cs="Arial"/>
          <w:spacing w:val="-3"/>
          <w:lang w:val="en-US"/>
        </w:rPr>
        <w:t>569</w:t>
      </w:r>
      <w:r w:rsidR="003F19FC">
        <w:rPr>
          <w:rFonts w:cs="Arial"/>
          <w:spacing w:val="-3"/>
          <w:lang w:val="en-US"/>
        </w:rPr>
        <w:t>.</w:t>
      </w:r>
      <w:r w:rsidR="0087213F">
        <w:rPr>
          <w:rFonts w:cs="Arial"/>
          <w:spacing w:val="-3"/>
          <w:lang w:val="en-US"/>
        </w:rPr>
        <w:t>5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0F397C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014C18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0F397C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014C18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0F397C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87213F">
              <w:rPr>
                <w:rFonts w:cs="Arial"/>
                <w:sz w:val="16"/>
                <w:szCs w:val="16"/>
              </w:rPr>
              <w:t>X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7213F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87213F" w:rsidRPr="00A00ADB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811.9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184.4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87213F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602.4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74.2</w:t>
            </w:r>
          </w:p>
        </w:tc>
      </w:tr>
      <w:tr w:rsidR="0087213F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546.8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67.3</w:t>
            </w:r>
          </w:p>
        </w:tc>
      </w:tr>
      <w:tr w:rsidR="0087213F" w:rsidRPr="0051165C" w:rsidTr="0086768A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461.8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56.9</w:t>
            </w:r>
          </w:p>
        </w:tc>
      </w:tr>
      <w:tr w:rsidR="0087213F" w:rsidRPr="0051165C" w:rsidTr="0086768A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</w:tr>
      <w:tr w:rsidR="0087213F" w:rsidRPr="0051165C" w:rsidTr="0086768A">
        <w:trPr>
          <w:trHeight w:val="355"/>
        </w:trPr>
        <w:tc>
          <w:tcPr>
            <w:tcW w:w="2237" w:type="dxa"/>
            <w:vAlign w:val="center"/>
          </w:tcPr>
          <w:p w:rsidR="0087213F" w:rsidRPr="00BA58B2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</w:tr>
      <w:tr w:rsidR="0087213F" w:rsidRPr="0051165C" w:rsidTr="006214D2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5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6214D2">
        <w:trPr>
          <w:trHeight w:val="342"/>
        </w:trPr>
        <w:tc>
          <w:tcPr>
            <w:tcW w:w="2237" w:type="dxa"/>
            <w:vAlign w:val="center"/>
          </w:tcPr>
          <w:p w:rsidR="0087213F" w:rsidRPr="0051165C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-90.0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-23.0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7213F" w:rsidRPr="0051165C" w:rsidTr="0087213F">
        <w:trPr>
          <w:trHeight w:val="258"/>
        </w:trPr>
        <w:tc>
          <w:tcPr>
            <w:tcW w:w="2237" w:type="dxa"/>
            <w:vAlign w:val="center"/>
          </w:tcPr>
          <w:p w:rsidR="0087213F" w:rsidRPr="00BA58B2" w:rsidRDefault="0087213F" w:rsidP="0087213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Default="0087213F" w:rsidP="0087213F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213F" w:rsidRPr="004E1325" w:rsidRDefault="0087213F" w:rsidP="0087213F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5B77C2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5B77C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5309DA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5B77C2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- </w:t>
            </w:r>
            <w:r w:rsidR="005B77C2">
              <w:rPr>
                <w:rFonts w:cs="Arial"/>
                <w:sz w:val="16"/>
                <w:szCs w:val="16"/>
              </w:rPr>
              <w:t>X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222.1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95.8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27.4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108.9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108.7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103.6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91.8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91.6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87.7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95.6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Spain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A07155" w:rsidRPr="00366025" w:rsidTr="00FB66D8">
        <w:tc>
          <w:tcPr>
            <w:tcW w:w="2268" w:type="dxa"/>
            <w:vAlign w:val="center"/>
          </w:tcPr>
          <w:p w:rsidR="00A07155" w:rsidRPr="0038490F" w:rsidRDefault="00A07155" w:rsidP="00A0715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96.2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93.9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A07155" w:rsidRPr="00681233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233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7155" w:rsidRDefault="00A07155" w:rsidP="00A0715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3F19FC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.0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FB66D8" w:rsidRPr="00193D62" w:rsidRDefault="00FB66D8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.0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FB66D8" w:rsidRPr="00193D62" w:rsidRDefault="00FB66D8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 w:rsidR="005B77C2">
        <w:rPr>
          <w:rFonts w:cs="Arial"/>
          <w:lang w:val="en-US"/>
        </w:rPr>
        <w:t>6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5B77C2">
        <w:rPr>
          <w:rFonts w:cs="Arial"/>
          <w:lang w:val="en-US"/>
        </w:rPr>
        <w:t>1</w:t>
      </w:r>
      <w:r w:rsidR="00BE494C" w:rsidRPr="00CB2E8F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Pr="003459D7">
        <w:rPr>
          <w:rFonts w:cs="Arial"/>
          <w:lang w:val="en-US"/>
        </w:rPr>
        <w:t>.</w:t>
      </w:r>
      <w:r w:rsidR="005309DA" w:rsidRPr="003459D7">
        <w:rPr>
          <w:rFonts w:cs="Arial"/>
          <w:lang w:val="en-US"/>
        </w:rPr>
        <w:t>4</w:t>
      </w:r>
      <w:r w:rsidR="00BE494C"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 w:rsidR="005B77C2">
        <w:rPr>
          <w:rFonts w:cs="Arial"/>
          <w:lang w:val="en-US"/>
        </w:rPr>
        <w:t>7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5309DA">
        <w:rPr>
          <w:rFonts w:cs="Arial"/>
          <w:lang w:val="en-US"/>
        </w:rPr>
        <w:t>3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7B4A79" w:rsidP="00F66D5E">
      <w:pPr>
        <w:spacing w:before="0" w:after="0"/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 xml:space="preserve">After </w:t>
      </w:r>
      <w:r w:rsidR="005B77C2">
        <w:rPr>
          <w:rFonts w:cs="Arial"/>
          <w:lang w:val="en-US"/>
        </w:rPr>
        <w:t>ten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>omenclature</w:t>
      </w:r>
      <w:r w:rsidR="00E10701">
        <w:rPr>
          <w:spacing w:val="-3"/>
          <w:szCs w:val="19"/>
          <w:lang w:val="en-US"/>
        </w:rPr>
        <w:t>.</w:t>
      </w:r>
      <w:r w:rsidR="004B1C41" w:rsidRPr="00433EA8">
        <w:rPr>
          <w:spacing w:val="-3"/>
          <w:szCs w:val="19"/>
          <w:lang w:val="en-US"/>
        </w:rPr>
        <w:t xml:space="preserve"> as compared to </w:t>
      </w:r>
      <w:r w:rsidR="006F6E32">
        <w:rPr>
          <w:spacing w:val="-3"/>
          <w:szCs w:val="19"/>
          <w:lang w:val="en-US"/>
        </w:rPr>
        <w:t>first four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</w:t>
      </w:r>
      <w:r w:rsidR="00ED3D1A">
        <w:rPr>
          <w:spacing w:val="-3"/>
          <w:szCs w:val="19"/>
          <w:lang w:val="en-US"/>
        </w:rPr>
        <w:t>,</w:t>
      </w:r>
      <w:r w:rsidR="00AD195B" w:rsidRPr="00433EA8">
        <w:rPr>
          <w:spacing w:val="-3"/>
          <w:szCs w:val="19"/>
          <w:lang w:val="en-US"/>
        </w:rPr>
        <w:t xml:space="preserve"> there </w:t>
      </w:r>
      <w:r w:rsidR="006F6E32"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 w:rsidR="00B15C81">
        <w:rPr>
          <w:spacing w:val="-3"/>
          <w:szCs w:val="19"/>
          <w:lang w:val="en-US"/>
        </w:rPr>
        <w:t xml:space="preserve">half of </w:t>
      </w:r>
      <w:r w:rsidR="006F6E32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F66D5E">
      <w:pPr>
        <w:spacing w:before="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>animal and vegetable oils</w:t>
      </w:r>
      <w:r w:rsidR="00ED3D1A">
        <w:rPr>
          <w:spacing w:val="-3"/>
          <w:szCs w:val="19"/>
          <w:lang w:val="en-US"/>
        </w:rPr>
        <w:t>,</w:t>
      </w:r>
      <w:r w:rsidR="0019402A">
        <w:rPr>
          <w:spacing w:val="-3"/>
          <w:szCs w:val="19"/>
          <w:lang w:val="en-US"/>
        </w:rPr>
        <w:t xml:space="preserve"> fats and waxes (by </w:t>
      </w:r>
      <w:r w:rsidR="005309DA">
        <w:rPr>
          <w:spacing w:val="-3"/>
          <w:szCs w:val="19"/>
          <w:lang w:val="en-US"/>
        </w:rPr>
        <w:t>25</w:t>
      </w:r>
      <w:r w:rsidR="00A9303B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8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5309DA">
        <w:rPr>
          <w:spacing w:val="-3"/>
          <w:szCs w:val="19"/>
          <w:lang w:val="en-US"/>
        </w:rPr>
        <w:t xml:space="preserve"> (by 1</w:t>
      </w:r>
      <w:r w:rsidR="00FB66D8">
        <w:rPr>
          <w:spacing w:val="-3"/>
          <w:szCs w:val="19"/>
          <w:lang w:val="en-US"/>
        </w:rPr>
        <w:t>9</w:t>
      </w:r>
      <w:r w:rsidR="00A9303B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4</w:t>
      </w:r>
      <w:r w:rsidR="00A9303B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FB66D8">
        <w:rPr>
          <w:spacing w:val="-3"/>
          <w:szCs w:val="19"/>
          <w:lang w:val="en-US"/>
        </w:rPr>
        <w:t>7</w:t>
      </w:r>
      <w:r w:rsidR="00A9303B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6</w:t>
      </w:r>
      <w:r w:rsidR="00A9303B">
        <w:rPr>
          <w:spacing w:val="-3"/>
          <w:szCs w:val="19"/>
          <w:lang w:val="en-US"/>
        </w:rPr>
        <w:t xml:space="preserve">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FB66D8">
        <w:rPr>
          <w:spacing w:val="-3"/>
          <w:szCs w:val="19"/>
          <w:lang w:val="en-US"/>
        </w:rPr>
        <w:t>6</w:t>
      </w:r>
      <w:r w:rsidR="00DF0177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5</w:t>
      </w:r>
      <w:r w:rsidR="00DF0177">
        <w:rPr>
          <w:spacing w:val="-3"/>
          <w:szCs w:val="19"/>
          <w:lang w:val="en-US"/>
        </w:rPr>
        <w:t>%)</w:t>
      </w:r>
      <w:r w:rsidR="00E10701">
        <w:rPr>
          <w:spacing w:val="-3"/>
          <w:szCs w:val="19"/>
          <w:lang w:val="en-US"/>
        </w:rPr>
        <w:t>.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>in mineral fuels</w:t>
      </w:r>
      <w:r w:rsidR="00130DA4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110077">
        <w:rPr>
          <w:spacing w:val="-3"/>
          <w:szCs w:val="19"/>
          <w:lang w:val="en-US"/>
        </w:rPr>
        <w:t>3</w:t>
      </w:r>
      <w:r w:rsidR="00FB66D8">
        <w:rPr>
          <w:spacing w:val="-3"/>
          <w:szCs w:val="19"/>
          <w:lang w:val="en-US"/>
        </w:rPr>
        <w:t>1</w:t>
      </w:r>
      <w:r w:rsidR="007D41B2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0</w:t>
      </w:r>
      <w:r w:rsidR="00ED6607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7D41B2">
        <w:rPr>
          <w:spacing w:val="-3"/>
          <w:szCs w:val="19"/>
          <w:lang w:val="en-US"/>
        </w:rPr>
        <w:t xml:space="preserve"> </w:t>
      </w:r>
      <w:r w:rsidR="00FB66D8">
        <w:rPr>
          <w:spacing w:val="-3"/>
          <w:szCs w:val="19"/>
          <w:lang w:val="en-US"/>
        </w:rPr>
        <w:t xml:space="preserve">commodities and transaction not classified elsewhere in the SITC (by 29,0%), crude materials inedible, except fuels (by 4,0%), manufactured goods classified chiefly by material (by 3.4%) </w:t>
      </w:r>
      <w:r w:rsidR="007D41B2">
        <w:rPr>
          <w:spacing w:val="-3"/>
          <w:szCs w:val="19"/>
          <w:lang w:val="en-US"/>
        </w:rPr>
        <w:t>and</w:t>
      </w:r>
      <w:r w:rsidR="00FB66D8">
        <w:rPr>
          <w:spacing w:val="-3"/>
          <w:szCs w:val="19"/>
          <w:lang w:val="en-US"/>
        </w:rPr>
        <w:t xml:space="preserve"> machinery and transport equipment (by 2.8%)</w:t>
      </w:r>
      <w:r w:rsidR="007D41B2">
        <w:rPr>
          <w:spacing w:val="-3"/>
          <w:szCs w:val="19"/>
          <w:lang w:val="en-US"/>
        </w:rPr>
        <w:t>.</w:t>
      </w:r>
    </w:p>
    <w:p w:rsidR="00AD195B" w:rsidRPr="00FD53BA" w:rsidRDefault="00AD195B" w:rsidP="00F66D5E">
      <w:pPr>
        <w:spacing w:before="0" w:after="0"/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FB66D8">
        <w:rPr>
          <w:spacing w:val="-3"/>
          <w:szCs w:val="19"/>
          <w:lang w:val="en-US"/>
        </w:rPr>
        <w:t>4</w:t>
      </w:r>
      <w:r w:rsidR="005C2260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6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5309DA">
        <w:rPr>
          <w:spacing w:val="-3"/>
          <w:szCs w:val="19"/>
          <w:lang w:val="en-US"/>
        </w:rPr>
        <w:t>1</w:t>
      </w:r>
      <w:r w:rsidR="00FB66D8">
        <w:rPr>
          <w:spacing w:val="-3"/>
          <w:szCs w:val="19"/>
          <w:lang w:val="en-US"/>
        </w:rPr>
        <w:t>7</w:t>
      </w:r>
      <w:r w:rsidR="00346180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3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FB66D8">
        <w:rPr>
          <w:spacing w:val="-3"/>
          <w:szCs w:val="19"/>
          <w:lang w:val="en-US"/>
        </w:rPr>
        <w:t>6</w:t>
      </w:r>
      <w:r w:rsidR="00346180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1</w:t>
      </w:r>
      <w:r w:rsidR="00346180">
        <w:rPr>
          <w:spacing w:val="-3"/>
          <w:szCs w:val="19"/>
          <w:lang w:val="en-US"/>
        </w:rPr>
        <w:t>%)</w:t>
      </w:r>
      <w:r w:rsidR="00FB66D8">
        <w:rPr>
          <w:spacing w:val="-3"/>
          <w:szCs w:val="19"/>
          <w:lang w:val="en-US"/>
        </w:rPr>
        <w:t>, miscellaneous manufactured articles (by 4.2%)</w:t>
      </w:r>
      <w:r w:rsidR="00346180">
        <w:rPr>
          <w:spacing w:val="-3"/>
          <w:szCs w:val="19"/>
          <w:lang w:val="en-US"/>
        </w:rPr>
        <w:t xml:space="preserve">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FB66D8">
        <w:rPr>
          <w:spacing w:val="-3"/>
          <w:szCs w:val="19"/>
          <w:lang w:val="en-US"/>
        </w:rPr>
        <w:t>3</w:t>
      </w:r>
      <w:r w:rsidR="00A92509">
        <w:rPr>
          <w:spacing w:val="-3"/>
          <w:szCs w:val="19"/>
          <w:lang w:val="en-US"/>
        </w:rPr>
        <w:t>.</w:t>
      </w:r>
      <w:r w:rsidR="00FB66D8">
        <w:rPr>
          <w:spacing w:val="-3"/>
          <w:szCs w:val="19"/>
          <w:lang w:val="en-US"/>
        </w:rPr>
        <w:t>6</w:t>
      </w:r>
      <w:r w:rsidR="00A92509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5D11CF">
        <w:rPr>
          <w:spacing w:val="-3"/>
          <w:szCs w:val="19"/>
          <w:lang w:val="en-US"/>
        </w:rPr>
        <w:t>40</w:t>
      </w:r>
      <w:r w:rsidR="000E4EEB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E10701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7B4A79">
        <w:rPr>
          <w:spacing w:val="-3"/>
          <w:szCs w:val="19"/>
          <w:lang w:val="en-US"/>
        </w:rPr>
        <w:t>3</w:t>
      </w:r>
      <w:r w:rsidR="005D11CF">
        <w:rPr>
          <w:spacing w:val="-3"/>
          <w:szCs w:val="19"/>
          <w:lang w:val="en-US"/>
        </w:rPr>
        <w:t>2</w:t>
      </w:r>
      <w:r w:rsidR="00346180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1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5D11CF">
        <w:rPr>
          <w:spacing w:val="-3"/>
          <w:szCs w:val="19"/>
          <w:lang w:val="en-US"/>
        </w:rPr>
        <w:t>8</w:t>
      </w:r>
      <w:r w:rsidR="000E4EEB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0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130954">
        <w:rPr>
          <w:spacing w:val="-3"/>
          <w:szCs w:val="19"/>
          <w:lang w:val="en-US"/>
        </w:rPr>
        <w:t>machine</w:t>
      </w:r>
      <w:r w:rsidR="005D11CF">
        <w:rPr>
          <w:spacing w:val="-3"/>
          <w:szCs w:val="19"/>
          <w:lang w:val="en-US"/>
        </w:rPr>
        <w:t>ry and transport equipment (by 6</w:t>
      </w:r>
      <w:r w:rsidR="00130954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4</w:t>
      </w:r>
      <w:r w:rsidR="00130954">
        <w:rPr>
          <w:spacing w:val="-3"/>
          <w:szCs w:val="19"/>
          <w:lang w:val="en-US"/>
        </w:rPr>
        <w:t xml:space="preserve">%)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5D11CF">
        <w:rPr>
          <w:spacing w:val="-3"/>
          <w:szCs w:val="19"/>
          <w:lang w:val="en-US"/>
        </w:rPr>
        <w:t>5</w:t>
      </w:r>
      <w:r w:rsidR="000E4EEB">
        <w:rPr>
          <w:spacing w:val="-3"/>
          <w:szCs w:val="19"/>
          <w:lang w:val="en-US"/>
        </w:rPr>
        <w:t>.</w:t>
      </w:r>
      <w:r w:rsidR="005D11CF">
        <w:rPr>
          <w:spacing w:val="-3"/>
          <w:szCs w:val="19"/>
          <w:lang w:val="en-US"/>
        </w:rPr>
        <w:t>6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206374</wp:posOffset>
            </wp:positionV>
            <wp:extent cx="5147945" cy="2809875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0F397C">
        <w:rPr>
          <w:shd w:val="clear" w:color="auto" w:fill="FFFFFF"/>
          <w:lang w:val="en-US"/>
        </w:rPr>
        <w:t xml:space="preserve">I - </w:t>
      </w:r>
      <w:r w:rsidR="005D11CF">
        <w:rPr>
          <w:shd w:val="clear" w:color="auto" w:fill="FFFFFF"/>
          <w:lang w:val="en-US"/>
        </w:rPr>
        <w:t>X</w:t>
      </w:r>
      <w:r w:rsidR="00D846A7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  <w:bookmarkStart w:id="0" w:name="_GoBack"/>
      <w:bookmarkEnd w:id="0"/>
    </w:p>
    <w:p w:rsidR="00AD195B" w:rsidRPr="003532E4" w:rsidRDefault="00C50A24" w:rsidP="00366025">
      <w:pPr>
        <w:rPr>
          <w:rFonts w:cs="Arial"/>
          <w:b/>
          <w:sz w:val="18"/>
          <w:szCs w:val="18"/>
          <w:lang w:val="en-US"/>
        </w:rPr>
      </w:pPr>
      <w:r w:rsidRPr="003532E4">
        <w:rPr>
          <w:noProof/>
          <w:sz w:val="18"/>
          <w:szCs w:val="18"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3532E4">
        <w:rPr>
          <w:b/>
          <w:sz w:val="18"/>
          <w:szCs w:val="18"/>
          <w:lang w:val="en-US"/>
        </w:rPr>
        <w:t>Chart 2.</w:t>
      </w:r>
      <w:r w:rsidR="00AD195B" w:rsidRPr="003532E4">
        <w:rPr>
          <w:b/>
          <w:sz w:val="18"/>
          <w:szCs w:val="18"/>
          <w:shd w:val="clear" w:color="auto" w:fill="FFFFFF"/>
          <w:lang w:val="en-US"/>
        </w:rPr>
        <w:t xml:space="preserve"> Composition of imports by sections  according to SITC nomenclature in </w:t>
      </w:r>
      <w:r w:rsidR="000F397C" w:rsidRPr="003532E4">
        <w:rPr>
          <w:b/>
          <w:sz w:val="18"/>
          <w:szCs w:val="18"/>
          <w:shd w:val="clear" w:color="auto" w:fill="FFFFFF"/>
          <w:lang w:val="en-US"/>
        </w:rPr>
        <w:t xml:space="preserve">I - </w:t>
      </w:r>
      <w:r w:rsidR="005D11CF" w:rsidRPr="003532E4">
        <w:rPr>
          <w:b/>
          <w:sz w:val="18"/>
          <w:szCs w:val="18"/>
          <w:shd w:val="clear" w:color="auto" w:fill="FFFFFF"/>
          <w:lang w:val="en-US"/>
        </w:rPr>
        <w:t>X</w:t>
      </w:r>
      <w:r w:rsidR="002248BB" w:rsidRPr="003532E4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AD195B" w:rsidRPr="003532E4">
        <w:rPr>
          <w:b/>
          <w:sz w:val="18"/>
          <w:szCs w:val="18"/>
          <w:shd w:val="clear" w:color="auto" w:fill="FFFFFF"/>
          <w:lang w:val="en-US"/>
        </w:rPr>
        <w:t>20</w:t>
      </w:r>
      <w:r w:rsidR="00ED2029" w:rsidRPr="003532E4">
        <w:rPr>
          <w:b/>
          <w:sz w:val="18"/>
          <w:szCs w:val="18"/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B15C81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856DAD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B15C8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6D8" w:rsidRDefault="00FB66D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FB66D8" w:rsidRPr="00856331" w:rsidRDefault="00FB66D8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25599" w:rsidRPr="00836206" w:rsidRDefault="00925599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FB66D8" w:rsidRPr="00235F0F" w:rsidRDefault="00925599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="00FB66D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FB66D8" w:rsidRPr="00235F0F" w:rsidRDefault="00984F92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FB66D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FB66D8" w:rsidRPr="00235F0F" w:rsidRDefault="00984F92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FB66D8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FB66D8" w:rsidRPr="00466489" w:rsidRDefault="00FB66D8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FB66D8" w:rsidRPr="00A00ADB" w:rsidRDefault="00FB66D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FB66D8" w:rsidRPr="00AD195B" w:rsidRDefault="00FB66D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5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FB66D8" w:rsidRPr="00AD195B" w:rsidRDefault="00FB66D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7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FB66D8" w:rsidRPr="000C2149" w:rsidRDefault="00FB66D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FB66D8" w:rsidRPr="000C2149" w:rsidRDefault="00FB66D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FB66D8" w:rsidRPr="00AD195B" w:rsidRDefault="00984F92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FB66D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FB66D8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FB66D8" w:rsidRPr="00AD195B" w:rsidRDefault="00984F9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FB66D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FB66D8" w:rsidRPr="00AD195B" w:rsidRDefault="00984F92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FB66D8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FB66D8" w:rsidRPr="00AD195B" w:rsidRDefault="00FB66D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FB66D8" w:rsidRPr="00B86308" w:rsidRDefault="00FB66D8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FB66D8" w:rsidRDefault="00FB66D8" w:rsidP="00AB6D25">
                      <w:pPr>
                        <w:rPr>
                          <w:b/>
                        </w:rPr>
                      </w:pPr>
                    </w:p>
                    <w:p w:rsidR="00FB66D8" w:rsidRPr="00856331" w:rsidRDefault="00FB66D8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25599" w:rsidRPr="00836206" w:rsidRDefault="00925599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FB66D8" w:rsidRPr="00235F0F" w:rsidRDefault="00925599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1" w:history="1">
                        <w:r w:rsidR="00FB66D8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FB66D8" w:rsidRPr="00235F0F" w:rsidRDefault="00FB66D8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  <w:bookmarkStart w:id="1" w:name="_GoBack"/>
                      <w:bookmarkEnd w:id="1"/>
                    </w:p>
                    <w:p w:rsidR="00FB66D8" w:rsidRPr="00235F0F" w:rsidRDefault="00FB66D8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FB66D8" w:rsidRPr="00466489" w:rsidRDefault="00FB66D8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FB66D8" w:rsidRPr="00A00ADB" w:rsidRDefault="00FB66D8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FB66D8" w:rsidRPr="00AD195B" w:rsidRDefault="00FB66D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FB66D8" w:rsidRPr="00AD195B" w:rsidRDefault="00FB66D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FB66D8" w:rsidRPr="000C2149" w:rsidRDefault="00FB66D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FB66D8" w:rsidRPr="000C2149" w:rsidRDefault="00FB66D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FB66D8" w:rsidRPr="00AD195B" w:rsidRDefault="00FB66D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FB66D8" w:rsidRPr="00AD195B" w:rsidRDefault="00FB66D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FB66D8" w:rsidRPr="00AD195B" w:rsidRDefault="00FB66D8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FB66D8" w:rsidRPr="00AD195B" w:rsidRDefault="00FB66D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FB66D8" w:rsidRPr="00B86308" w:rsidRDefault="00FB66D8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F92" w:rsidRDefault="00984F92" w:rsidP="000662E2">
      <w:pPr>
        <w:spacing w:after="0" w:line="240" w:lineRule="auto"/>
      </w:pPr>
      <w:r>
        <w:separator/>
      </w:r>
    </w:p>
  </w:endnote>
  <w:endnote w:type="continuationSeparator" w:id="0">
    <w:p w:rsidR="00984F92" w:rsidRDefault="00984F9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FB66D8" w:rsidRDefault="00FB66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2E4">
          <w:rPr>
            <w:noProof/>
          </w:rPr>
          <w:t>6</w:t>
        </w:r>
        <w:r>
          <w:fldChar w:fldCharType="end"/>
        </w:r>
      </w:p>
    </w:sdtContent>
  </w:sdt>
  <w:p w:rsidR="00FB66D8" w:rsidRDefault="00FB66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FB66D8" w:rsidRDefault="00FB66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32E4">
          <w:rPr>
            <w:noProof/>
          </w:rPr>
          <w:t>1</w:t>
        </w:r>
        <w:r>
          <w:fldChar w:fldCharType="end"/>
        </w:r>
      </w:p>
    </w:sdtContent>
  </w:sdt>
  <w:p w:rsidR="00FB66D8" w:rsidRDefault="00FB6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F92" w:rsidRDefault="00984F92" w:rsidP="000662E2">
      <w:pPr>
        <w:spacing w:after="0" w:line="240" w:lineRule="auto"/>
      </w:pPr>
      <w:r>
        <w:separator/>
      </w:r>
    </w:p>
  </w:footnote>
  <w:footnote w:type="continuationSeparator" w:id="0">
    <w:p w:rsidR="00984F92" w:rsidRDefault="00984F92" w:rsidP="000662E2">
      <w:pPr>
        <w:spacing w:after="0" w:line="240" w:lineRule="auto"/>
      </w:pPr>
      <w:r>
        <w:continuationSeparator/>
      </w:r>
    </w:p>
  </w:footnote>
  <w:footnote w:id="1">
    <w:p w:rsidR="00FB66D8" w:rsidRPr="00AD195B" w:rsidRDefault="00FB66D8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FB66D8" w:rsidRPr="00AD195B" w:rsidRDefault="00FB66D8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FB66D8" w:rsidRPr="00231F40" w:rsidRDefault="00FB66D8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October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FB66D8" w:rsidRPr="00AD195B" w:rsidRDefault="00FB66D8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FB66D8" w:rsidRPr="00AD195B" w:rsidRDefault="00FB66D8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D8" w:rsidRDefault="00FB66D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FB66D8" w:rsidRDefault="00FB66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D8" w:rsidRDefault="00FB66D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66D8" w:rsidRPr="003C6C8D" w:rsidRDefault="00FB66D8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B66D8" w:rsidRPr="003C6C8D" w:rsidRDefault="00FB66D8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6D8" w:rsidRDefault="00FB66D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66D8" w:rsidRPr="00C97596" w:rsidRDefault="00FB66D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16.12.2020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B66D8" w:rsidRPr="00C97596" w:rsidRDefault="00FB66D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16.12.2020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6D8" w:rsidRDefault="00FB66D8">
    <w:pPr>
      <w:pStyle w:val="Nagwek"/>
    </w:pPr>
  </w:p>
  <w:p w:rsidR="00FB66D8" w:rsidRDefault="00FB6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3760"/>
    <w:rsid w:val="0000709F"/>
    <w:rsid w:val="000108B8"/>
    <w:rsid w:val="00014C1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0C67"/>
    <w:rsid w:val="000C135D"/>
    <w:rsid w:val="000C2149"/>
    <w:rsid w:val="000C332C"/>
    <w:rsid w:val="000C36D4"/>
    <w:rsid w:val="000C7A3B"/>
    <w:rsid w:val="000D1D43"/>
    <w:rsid w:val="000D225C"/>
    <w:rsid w:val="000D2A5C"/>
    <w:rsid w:val="000D3E9E"/>
    <w:rsid w:val="000E0918"/>
    <w:rsid w:val="000E4EEB"/>
    <w:rsid w:val="000F397C"/>
    <w:rsid w:val="000F7129"/>
    <w:rsid w:val="001011C3"/>
    <w:rsid w:val="001013C9"/>
    <w:rsid w:val="00102D3E"/>
    <w:rsid w:val="00110077"/>
    <w:rsid w:val="00110D87"/>
    <w:rsid w:val="001146CE"/>
    <w:rsid w:val="00114DB9"/>
    <w:rsid w:val="00116087"/>
    <w:rsid w:val="00130296"/>
    <w:rsid w:val="00130954"/>
    <w:rsid w:val="00130DA4"/>
    <w:rsid w:val="00140495"/>
    <w:rsid w:val="00141776"/>
    <w:rsid w:val="001423B6"/>
    <w:rsid w:val="001423BE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E704E"/>
    <w:rsid w:val="001F6FFE"/>
    <w:rsid w:val="00217509"/>
    <w:rsid w:val="002248BB"/>
    <w:rsid w:val="00226715"/>
    <w:rsid w:val="00226F10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3867"/>
    <w:rsid w:val="003140DD"/>
    <w:rsid w:val="00316FD3"/>
    <w:rsid w:val="003216C9"/>
    <w:rsid w:val="00322EDD"/>
    <w:rsid w:val="00332320"/>
    <w:rsid w:val="00336E93"/>
    <w:rsid w:val="00340F34"/>
    <w:rsid w:val="00341FC0"/>
    <w:rsid w:val="003459D7"/>
    <w:rsid w:val="00345F7C"/>
    <w:rsid w:val="00346180"/>
    <w:rsid w:val="00347D72"/>
    <w:rsid w:val="003532E4"/>
    <w:rsid w:val="00357611"/>
    <w:rsid w:val="00366025"/>
    <w:rsid w:val="00367237"/>
    <w:rsid w:val="0036798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A7703"/>
    <w:rsid w:val="003B1454"/>
    <w:rsid w:val="003C1C8A"/>
    <w:rsid w:val="003C59E0"/>
    <w:rsid w:val="003C6B82"/>
    <w:rsid w:val="003C6C8D"/>
    <w:rsid w:val="003D0FFC"/>
    <w:rsid w:val="003D23E6"/>
    <w:rsid w:val="003D4F95"/>
    <w:rsid w:val="003D5F42"/>
    <w:rsid w:val="003D60A9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028A"/>
    <w:rsid w:val="004175FA"/>
    <w:rsid w:val="00421112"/>
    <w:rsid w:val="004212E7"/>
    <w:rsid w:val="00422CBD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09DA"/>
    <w:rsid w:val="005313E7"/>
    <w:rsid w:val="00533632"/>
    <w:rsid w:val="0054251F"/>
    <w:rsid w:val="00545553"/>
    <w:rsid w:val="00546F85"/>
    <w:rsid w:val="00550618"/>
    <w:rsid w:val="005520D8"/>
    <w:rsid w:val="005540B1"/>
    <w:rsid w:val="00556CF1"/>
    <w:rsid w:val="005700CF"/>
    <w:rsid w:val="0057042D"/>
    <w:rsid w:val="00572459"/>
    <w:rsid w:val="00575E53"/>
    <w:rsid w:val="005762A7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C4F"/>
    <w:rsid w:val="005C5358"/>
    <w:rsid w:val="005C568B"/>
    <w:rsid w:val="005D11CF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2435C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53D2B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B4A79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56DAD"/>
    <w:rsid w:val="0086768A"/>
    <w:rsid w:val="008720A0"/>
    <w:rsid w:val="0087213F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0722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5B2"/>
    <w:rsid w:val="00947E5D"/>
    <w:rsid w:val="00951099"/>
    <w:rsid w:val="009530DB"/>
    <w:rsid w:val="00953676"/>
    <w:rsid w:val="0095539B"/>
    <w:rsid w:val="00955FF5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4F92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06767"/>
    <w:rsid w:val="00A07155"/>
    <w:rsid w:val="00A12167"/>
    <w:rsid w:val="00A13626"/>
    <w:rsid w:val="00A139F5"/>
    <w:rsid w:val="00A173FF"/>
    <w:rsid w:val="00A24DAE"/>
    <w:rsid w:val="00A365F4"/>
    <w:rsid w:val="00A416B1"/>
    <w:rsid w:val="00A43659"/>
    <w:rsid w:val="00A44ACB"/>
    <w:rsid w:val="00A46503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29F1"/>
    <w:rsid w:val="00AB3053"/>
    <w:rsid w:val="00AB38AA"/>
    <w:rsid w:val="00AB6D25"/>
    <w:rsid w:val="00AC2C0D"/>
    <w:rsid w:val="00AD195B"/>
    <w:rsid w:val="00AD1CDE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15C81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C51FC"/>
    <w:rsid w:val="00BD2BC3"/>
    <w:rsid w:val="00BD4E33"/>
    <w:rsid w:val="00BD5068"/>
    <w:rsid w:val="00BE11C6"/>
    <w:rsid w:val="00BE494C"/>
    <w:rsid w:val="00BE588F"/>
    <w:rsid w:val="00C02127"/>
    <w:rsid w:val="00C030DE"/>
    <w:rsid w:val="00C03108"/>
    <w:rsid w:val="00C11429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0A24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5570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846A7"/>
    <w:rsid w:val="00D9465D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5E80"/>
    <w:rsid w:val="00DC6708"/>
    <w:rsid w:val="00DD686A"/>
    <w:rsid w:val="00DE1A0A"/>
    <w:rsid w:val="00DF0177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36049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4E8"/>
    <w:rsid w:val="00E665BB"/>
    <w:rsid w:val="00E671A2"/>
    <w:rsid w:val="00E738A6"/>
    <w:rsid w:val="00E7583B"/>
    <w:rsid w:val="00E76D26"/>
    <w:rsid w:val="00E84F3B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3D1A"/>
    <w:rsid w:val="00ED55C0"/>
    <w:rsid w:val="00ED6607"/>
    <w:rsid w:val="00ED682B"/>
    <w:rsid w:val="00EE269C"/>
    <w:rsid w:val="00EE41D5"/>
    <w:rsid w:val="00EE7199"/>
    <w:rsid w:val="00EF6555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6D5E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66D8"/>
    <w:rsid w:val="00FB762F"/>
    <w:rsid w:val="00FC0B7D"/>
    <w:rsid w:val="00FC2323"/>
    <w:rsid w:val="00FC2698"/>
    <w:rsid w:val="00FC2AED"/>
    <w:rsid w:val="00FD4B11"/>
    <w:rsid w:val="00FD53BA"/>
    <w:rsid w:val="00FD5EA7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/StronaGlownaDBW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19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://stat.gov.pl/en/topics/prices-trade/trade/foreign-trade-poland-in-european-union,6,12.html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tat.gov.pl/en/metainformations/glossary/terms-used-in-official-statistics/746,term.html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file:///C:\Users\MatejakA\Desktop\Documents\Sygnalna\2018\Foreign%20trade.%20Mirror%20and%20asymmetry%20stat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44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HandelZagraniczny.aspx" TargetMode="External"/><Relationship Id="rId33" Type="http://schemas.openxmlformats.org/officeDocument/2006/relationships/hyperlink" Target="https://stat.gov.pl/en/topics/prices-trade/trade/foreign-trade-trade-in-goods-by-enterprise-characteristics-tec,6,13.html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9.8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1.5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C53-4645-84E6-044F814107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25056864"/>
        <c:axId val="425049792"/>
      </c:barChart>
      <c:catAx>
        <c:axId val="425056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5049792"/>
        <c:crosses val="autoZero"/>
        <c:auto val="1"/>
        <c:lblAlgn val="ctr"/>
        <c:lblOffset val="100"/>
        <c:noMultiLvlLbl val="0"/>
      </c:catAx>
      <c:valAx>
        <c:axId val="4250497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5056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25047072"/>
        <c:axId val="425059584"/>
      </c:barChart>
      <c:catAx>
        <c:axId val="4250470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425059584"/>
        <c:crosses val="autoZero"/>
        <c:auto val="1"/>
        <c:lblAlgn val="ctr"/>
        <c:lblOffset val="100"/>
        <c:noMultiLvlLbl val="0"/>
      </c:catAx>
      <c:valAx>
        <c:axId val="4250595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25047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241B96-084E-4832-B280-AC304E276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1676</TotalTime>
  <Pages>6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2020-12-15T09:15:00Z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