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3059CE">
        <w:rPr>
          <w:rFonts w:cs="Arial"/>
          <w:lang w:val="en-US"/>
        </w:rPr>
        <w:t xml:space="preserve"> </w:t>
      </w:r>
      <w:r w:rsidR="005C50E9">
        <w:rPr>
          <w:rFonts w:cs="Arial"/>
          <w:lang w:val="en-US"/>
        </w:rPr>
        <w:t>November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8C612B">
        <w:rPr>
          <w:rFonts w:cs="Arial"/>
          <w:szCs w:val="40"/>
          <w:lang w:val="en-US"/>
        </w:rPr>
        <w:t>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70267" cy="351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5C50E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0E5C9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de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70267" cy="351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5C50E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0E5C9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de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 xml:space="preserve">In </w:t>
      </w:r>
      <w:r w:rsidR="005C50E9">
        <w:rPr>
          <w:rFonts w:cs="Arial"/>
          <w:lang w:val="en-US"/>
        </w:rPr>
        <w:t xml:space="preserve">November </w:t>
      </w:r>
      <w:r w:rsidR="003910EE" w:rsidRPr="003910EE">
        <w:rPr>
          <w:rFonts w:cs="Arial"/>
          <w:lang w:val="en-US"/>
        </w:rPr>
        <w:t>20</w:t>
      </w:r>
      <w:r w:rsidR="008C612B">
        <w:rPr>
          <w:rFonts w:cs="Arial"/>
          <w:lang w:val="en-US"/>
        </w:rPr>
        <w:t>20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>by</w:t>
      </w:r>
      <w:r w:rsidR="00163F89">
        <w:rPr>
          <w:rFonts w:cs="Arial"/>
          <w:lang w:val="en-US"/>
        </w:rPr>
        <w:t xml:space="preserve"> </w:t>
      </w:r>
      <w:r w:rsidR="005C50E9">
        <w:rPr>
          <w:rFonts w:cs="Arial"/>
          <w:lang w:val="en-US"/>
        </w:rPr>
        <w:t>5</w:t>
      </w:r>
      <w:r w:rsidR="001A40AB">
        <w:rPr>
          <w:rFonts w:cs="Arial"/>
          <w:lang w:val="en-US"/>
        </w:rPr>
        <w:t>.</w:t>
      </w:r>
      <w:r w:rsidR="00276977">
        <w:rPr>
          <w:rFonts w:cs="Arial"/>
          <w:lang w:val="en-US"/>
        </w:rPr>
        <w:t>3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276977">
        <w:rPr>
          <w:rFonts w:cs="Arial"/>
          <w:lang w:val="en-US"/>
        </w:rPr>
        <w:t>lower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5C50E9">
        <w:rPr>
          <w:rFonts w:cs="Arial"/>
          <w:lang w:val="en-US"/>
        </w:rPr>
        <w:t>5.2</w:t>
      </w:r>
      <w:r w:rsidR="004B784E">
        <w:rPr>
          <w:rFonts w:cs="Arial"/>
          <w:lang w:val="en-US"/>
        </w:rPr>
        <w:t>% in</w:t>
      </w:r>
      <w:r w:rsidR="00163F89">
        <w:rPr>
          <w:rFonts w:cs="Arial"/>
          <w:lang w:val="en-US"/>
        </w:rPr>
        <w:t xml:space="preserve"> </w:t>
      </w:r>
      <w:r w:rsidR="005C50E9">
        <w:rPr>
          <w:rFonts w:cs="Arial"/>
          <w:lang w:val="en-US"/>
        </w:rPr>
        <w:t>November</w:t>
      </w:r>
      <w:r w:rsidR="00163F89">
        <w:rPr>
          <w:rFonts w:cs="Arial"/>
          <w:lang w:val="en-US"/>
        </w:rPr>
        <w:t xml:space="preserve"> </w:t>
      </w:r>
      <w:r w:rsidR="004B784E">
        <w:rPr>
          <w:rFonts w:cs="Arial"/>
          <w:lang w:val="en-US"/>
        </w:rPr>
        <w:t>201</w:t>
      </w:r>
      <w:r w:rsidR="001D671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5C50E9">
        <w:rPr>
          <w:lang w:val="en-US"/>
        </w:rPr>
        <w:t>Octo</w:t>
      </w:r>
      <w:r w:rsidR="00276977">
        <w:rPr>
          <w:lang w:val="en-US"/>
        </w:rPr>
        <w:t>ber</w:t>
      </w:r>
      <w:r w:rsidR="00A70440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5C50E9">
        <w:rPr>
          <w:lang w:val="en-US"/>
        </w:rPr>
        <w:t>de</w:t>
      </w:r>
      <w:r w:rsidR="002B5519">
        <w:rPr>
          <w:lang w:val="en-US"/>
        </w:rPr>
        <w:t xml:space="preserve">creased </w:t>
      </w:r>
      <w:r w:rsidR="005C50E9">
        <w:rPr>
          <w:lang w:val="en-US"/>
        </w:rPr>
        <w:t xml:space="preserve">also </w:t>
      </w:r>
      <w:r w:rsidR="002B5519">
        <w:rPr>
          <w:lang w:val="en-US"/>
        </w:rPr>
        <w:t xml:space="preserve">by </w:t>
      </w:r>
      <w:r w:rsidR="005C50E9">
        <w:rPr>
          <w:lang w:val="en-US"/>
        </w:rPr>
        <w:t>5</w:t>
      </w:r>
      <w:r w:rsidR="002B5519">
        <w:rPr>
          <w:lang w:val="en-US"/>
        </w:rPr>
        <w:t>.</w:t>
      </w:r>
      <w:r w:rsidR="005C50E9">
        <w:rPr>
          <w:lang w:val="en-US"/>
        </w:rPr>
        <w:t>3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9B26F8">
        <w:rPr>
          <w:lang w:val="en-US"/>
        </w:rPr>
        <w:t>In the period of January-</w:t>
      </w:r>
      <w:r w:rsidR="005C50E9">
        <w:rPr>
          <w:lang w:val="en-US"/>
        </w:rPr>
        <w:t>November</w:t>
      </w:r>
      <w:r w:rsidR="00237C5C">
        <w:rPr>
          <w:rStyle w:val="Odwoanieprzypisudolnego"/>
          <w:lang w:val="en-US"/>
        </w:rPr>
        <w:footnoteReference w:id="2"/>
      </w:r>
      <w:r w:rsidR="009F2D80" w:rsidRPr="009F2D80">
        <w:rPr>
          <w:lang w:val="en-US"/>
        </w:rPr>
        <w:t xml:space="preserve"> 20</w:t>
      </w:r>
      <w:r w:rsidR="002C1CF2">
        <w:rPr>
          <w:lang w:val="en-US"/>
        </w:rPr>
        <w:t>20</w:t>
      </w:r>
      <w:r w:rsidR="00EC0A02">
        <w:rPr>
          <w:lang w:val="en-US"/>
        </w:rPr>
        <w:t xml:space="preserve"> </w:t>
      </w:r>
      <w:r w:rsidR="004F03F8">
        <w:rPr>
          <w:lang w:val="en-US"/>
        </w:rPr>
        <w:t xml:space="preserve">retail </w:t>
      </w:r>
      <w:r w:rsidR="00EC0A02">
        <w:rPr>
          <w:lang w:val="en-US"/>
        </w:rPr>
        <w:t>sales y/y were by 3</w:t>
      </w:r>
      <w:r w:rsidR="009F2D80" w:rsidRPr="009F2D80">
        <w:rPr>
          <w:lang w:val="en-US"/>
        </w:rPr>
        <w:t>.</w:t>
      </w:r>
      <w:r w:rsidR="005C50E9">
        <w:rPr>
          <w:lang w:val="en-US"/>
        </w:rPr>
        <w:t>1</w:t>
      </w:r>
      <w:r w:rsidR="009F2D80" w:rsidRPr="009F2D80">
        <w:rPr>
          <w:lang w:val="en-US"/>
        </w:rPr>
        <w:t xml:space="preserve">% </w:t>
      </w:r>
      <w:r w:rsidR="002C0557">
        <w:rPr>
          <w:lang w:val="en-US"/>
        </w:rPr>
        <w:t>low</w:t>
      </w:r>
      <w:r w:rsidR="009F2D80" w:rsidRPr="009F2D80">
        <w:rPr>
          <w:lang w:val="en-US"/>
        </w:rPr>
        <w:t xml:space="preserve">er (against a growth of </w:t>
      </w:r>
      <w:r w:rsidR="005C50E9">
        <w:rPr>
          <w:lang w:val="en-US"/>
        </w:rPr>
        <w:t>5.5</w:t>
      </w:r>
      <w:r w:rsidR="009F2D80" w:rsidRPr="009F2D80">
        <w:rPr>
          <w:lang w:val="en-US"/>
        </w:rPr>
        <w:t>% in 201</w:t>
      </w:r>
      <w:r w:rsidR="009F2D80">
        <w:rPr>
          <w:lang w:val="en-US"/>
        </w:rPr>
        <w:t>9</w:t>
      </w:r>
      <w:r w:rsidR="009F2D80" w:rsidRPr="009F2D80">
        <w:rPr>
          <w:lang w:val="en-US"/>
        </w:rPr>
        <w:t>).</w:t>
      </w:r>
    </w:p>
    <w:p w:rsidR="00417691" w:rsidRDefault="00417691" w:rsidP="00074DD8">
      <w:pPr>
        <w:pStyle w:val="Nagwek1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5222240</wp:posOffset>
                </wp:positionH>
                <wp:positionV relativeFrom="paragraph">
                  <wp:posOffset>167005</wp:posOffset>
                </wp:positionV>
                <wp:extent cx="1790700" cy="1640840"/>
                <wp:effectExtent l="0" t="0" r="0" b="0"/>
                <wp:wrapTight wrapText="bothSides">
                  <wp:wrapPolygon edited="0">
                    <wp:start x="689" y="0"/>
                    <wp:lineTo x="689" y="21316"/>
                    <wp:lineTo x="20681" y="21316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4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3B9" w:rsidRPr="000F4044" w:rsidRDefault="00E750F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291537">
                              <w:rPr>
                                <w:rFonts w:cs="Arial"/>
                                <w:lang w:val="en-US"/>
                              </w:rPr>
                              <w:t>Novem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ber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 xml:space="preserve"> 202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 a de</w:t>
                            </w:r>
                            <w:r w:rsidR="002D1E3B">
                              <w:rPr>
                                <w:rFonts w:cs="Arial"/>
                                <w:lang w:val="en-US"/>
                              </w:rPr>
                              <w:t xml:space="preserve">crease in retail sales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</w:t>
                            </w:r>
                            <w:r w:rsidR="00291537">
                              <w:rPr>
                                <w:rFonts w:cs="Arial"/>
                                <w:lang w:val="en-US"/>
                              </w:rPr>
                              <w:t xml:space="preserve">(at constant prices) </w:t>
                            </w:r>
                            <w:r w:rsidR="00BF33B9">
                              <w:rPr>
                                <w:rFonts w:cs="Arial"/>
                                <w:lang w:val="en-US"/>
                              </w:rPr>
                              <w:t xml:space="preserve">was noted in </w:t>
                            </w:r>
                            <w:r w:rsidR="00291537">
                              <w:rPr>
                                <w:rFonts w:cs="Arial"/>
                                <w:lang w:val="en-US"/>
                              </w:rPr>
                              <w:t xml:space="preserve">all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  <w:r w:rsidR="00F97DEF" w:rsidRPr="00F97DEF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F97DEF">
                              <w:rPr>
                                <w:rFonts w:cs="Arial"/>
                                <w:lang w:val="en-US"/>
                              </w:rPr>
                              <w:t>presented</w:t>
                            </w:r>
                            <w:r w:rsidR="00291537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45369B">
                              <w:rPr>
                                <w:rFonts w:cs="Arial"/>
                                <w:lang w:val="en-US"/>
                              </w:rPr>
                              <w:t xml:space="preserve"> The reason for the lower sales was i.a. </w:t>
                            </w:r>
                            <w:r w:rsidR="00EC4023">
                              <w:rPr>
                                <w:rFonts w:cs="Arial"/>
                                <w:lang w:val="en-US"/>
                              </w:rPr>
                              <w:t>the introduction of restrictions on the operation of shopping malls this m</w:t>
                            </w:r>
                            <w:r w:rsidR="005B1908">
                              <w:rPr>
                                <w:rFonts w:cs="Arial"/>
                                <w:lang w:val="en-US"/>
                              </w:rPr>
                              <w:t>onth due</w:t>
                            </w:r>
                            <w:r w:rsidR="001246D1">
                              <w:rPr>
                                <w:rFonts w:cs="Arial"/>
                                <w:lang w:val="en-US"/>
                              </w:rPr>
                              <w:t xml:space="preserve"> to</w:t>
                            </w:r>
                            <w:r w:rsidR="005B1908">
                              <w:rPr>
                                <w:rFonts w:cs="Arial"/>
                                <w:lang w:val="en-US"/>
                              </w:rPr>
                              <w:t xml:space="preserve"> the COVID-19 </w:t>
                            </w:r>
                            <w:r w:rsidR="00AD0D11">
                              <w:rPr>
                                <w:rFonts w:cs="Arial"/>
                                <w:lang w:val="en-US"/>
                              </w:rPr>
                              <w:t>pan</w:t>
                            </w:r>
                            <w:r w:rsidR="005B1908">
                              <w:rPr>
                                <w:rFonts w:cs="Arial"/>
                                <w:lang w:val="en-US"/>
                              </w:rPr>
                              <w:t>demic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.2pt;margin-top:13.15pt;width:141pt;height:129.2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" filled="f" stroked="f">
                <v:textbox>
                  <w:txbxContent>
                    <w:p w:rsidR="00BF33B9" w:rsidRPr="000F4044" w:rsidRDefault="00E750F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291537">
                        <w:rPr>
                          <w:rFonts w:cs="Arial"/>
                          <w:lang w:val="en-US"/>
                        </w:rPr>
                        <w:t>Novem</w:t>
                      </w:r>
                      <w:r>
                        <w:rPr>
                          <w:rFonts w:cs="Arial"/>
                          <w:lang w:val="en-US"/>
                        </w:rPr>
                        <w:t>ber</w:t>
                      </w:r>
                      <w:r w:rsidR="004633DD">
                        <w:rPr>
                          <w:rFonts w:cs="Arial"/>
                          <w:lang w:val="en-US"/>
                        </w:rPr>
                        <w:t xml:space="preserve"> 202</w:t>
                      </w:r>
                      <w:r>
                        <w:rPr>
                          <w:rFonts w:cs="Arial"/>
                          <w:lang w:val="en-US"/>
                        </w:rPr>
                        <w:t>0 a de</w:t>
                      </w:r>
                      <w:r w:rsidR="002D1E3B">
                        <w:rPr>
                          <w:rFonts w:cs="Arial"/>
                          <w:lang w:val="en-US"/>
                        </w:rPr>
                        <w:t xml:space="preserve">crease in retail sales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</w:t>
                      </w:r>
                      <w:r w:rsidR="00291537">
                        <w:rPr>
                          <w:rFonts w:cs="Arial"/>
                          <w:lang w:val="en-US"/>
                        </w:rPr>
                        <w:t xml:space="preserve">(at constant prices) </w:t>
                      </w:r>
                      <w:r w:rsidR="00BF33B9">
                        <w:rPr>
                          <w:rFonts w:cs="Arial"/>
                          <w:lang w:val="en-US"/>
                        </w:rPr>
                        <w:t xml:space="preserve">was noted in </w:t>
                      </w:r>
                      <w:r w:rsidR="00291537">
                        <w:rPr>
                          <w:rFonts w:cs="Arial"/>
                          <w:lang w:val="en-US"/>
                        </w:rPr>
                        <w:t xml:space="preserve">all </w:t>
                      </w:r>
                      <w:r>
                        <w:rPr>
                          <w:rFonts w:cs="Arial"/>
                          <w:lang w:val="en-US"/>
                        </w:rPr>
                        <w:t>groups</w:t>
                      </w:r>
                      <w:r w:rsidR="00F97DEF" w:rsidRPr="00F97DEF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F97DEF">
                        <w:rPr>
                          <w:rFonts w:cs="Arial"/>
                          <w:lang w:val="en-US"/>
                        </w:rPr>
                        <w:t>presented</w:t>
                      </w:r>
                      <w:r w:rsidR="00291537">
                        <w:rPr>
                          <w:rFonts w:cs="Arial"/>
                          <w:lang w:val="en-US"/>
                        </w:rPr>
                        <w:t>.</w:t>
                      </w:r>
                      <w:r w:rsidR="0045369B">
                        <w:rPr>
                          <w:rFonts w:cs="Arial"/>
                          <w:lang w:val="en-US"/>
                        </w:rPr>
                        <w:t xml:space="preserve"> The reason for the lower sales was i.a. </w:t>
                      </w:r>
                      <w:r w:rsidR="00EC4023">
                        <w:rPr>
                          <w:rFonts w:cs="Arial"/>
                          <w:lang w:val="en-US"/>
                        </w:rPr>
                        <w:t>the introduction of restrictions on the operation of shopping malls this m</w:t>
                      </w:r>
                      <w:r w:rsidR="005B1908">
                        <w:rPr>
                          <w:rFonts w:cs="Arial"/>
                          <w:lang w:val="en-US"/>
                        </w:rPr>
                        <w:t>onth due</w:t>
                      </w:r>
                      <w:r w:rsidR="001246D1">
                        <w:rPr>
                          <w:rFonts w:cs="Arial"/>
                          <w:lang w:val="en-US"/>
                        </w:rPr>
                        <w:t xml:space="preserve"> to</w:t>
                      </w:r>
                      <w:r w:rsidR="005B1908">
                        <w:rPr>
                          <w:rFonts w:cs="Arial"/>
                          <w:lang w:val="en-US"/>
                        </w:rPr>
                        <w:t xml:space="preserve"> the COVID-19 </w:t>
                      </w:r>
                      <w:r w:rsidR="00AD0D11">
                        <w:rPr>
                          <w:rFonts w:cs="Arial"/>
                          <w:lang w:val="en-US"/>
                        </w:rPr>
                        <w:t>pan</w:t>
                      </w:r>
                      <w:r w:rsidR="005B1908">
                        <w:rPr>
                          <w:rFonts w:cs="Arial"/>
                          <w:lang w:val="en-US"/>
                        </w:rPr>
                        <w:t>demic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3802B7" w:rsidRDefault="001A468C" w:rsidP="003802B7">
      <w:pPr>
        <w:rPr>
          <w:rFonts w:cs="Arial"/>
          <w:szCs w:val="19"/>
          <w:lang w:val="en-US"/>
        </w:rPr>
      </w:pPr>
      <w:r>
        <w:rPr>
          <w:lang w:val="en-US" w:eastAsia="pl-PL"/>
        </w:rPr>
        <w:t xml:space="preserve">In </w:t>
      </w:r>
      <w:r w:rsidR="00EA7C26">
        <w:rPr>
          <w:lang w:val="en-US" w:eastAsia="pl-PL"/>
        </w:rPr>
        <w:t>Novem</w:t>
      </w:r>
      <w:r w:rsidR="00E750F7">
        <w:rPr>
          <w:lang w:val="en-US" w:eastAsia="pl-PL"/>
        </w:rPr>
        <w:t>ber</w:t>
      </w:r>
      <w:r w:rsidR="00747104">
        <w:rPr>
          <w:lang w:val="en-US" w:eastAsia="pl-PL"/>
        </w:rPr>
        <w:t xml:space="preserve"> </w:t>
      </w:r>
      <w:r>
        <w:rPr>
          <w:lang w:val="en-US" w:eastAsia="pl-PL"/>
        </w:rPr>
        <w:t>2020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>
        <w:rPr>
          <w:lang w:val="en-US" w:eastAsia="pl-PL"/>
        </w:rPr>
        <w:t>largest</w:t>
      </w:r>
      <w:r w:rsidR="00AD3CEA">
        <w:rPr>
          <w:lang w:val="en-US" w:eastAsia="pl-PL"/>
        </w:rPr>
        <w:t xml:space="preserve"> de</w:t>
      </w:r>
      <w:r w:rsidR="002E54B9">
        <w:rPr>
          <w:lang w:val="en-US" w:eastAsia="pl-PL"/>
        </w:rPr>
        <w:t xml:space="preserve">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>
        <w:rPr>
          <w:rFonts w:cs="Arial"/>
          <w:lang w:val="en-US"/>
        </w:rPr>
        <w:t xml:space="preserve"> 2019 </w:t>
      </w:r>
      <w:r w:rsidR="002E54B9">
        <w:rPr>
          <w:lang w:val="en-US" w:eastAsia="pl-PL"/>
        </w:rPr>
        <w:t xml:space="preserve">was </w:t>
      </w:r>
      <w:r w:rsidR="00AD3CEA">
        <w:rPr>
          <w:lang w:val="en-US" w:eastAsia="pl-PL"/>
        </w:rPr>
        <w:t>noted by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>ent</w:t>
      </w:r>
      <w:r w:rsidR="00501B0E">
        <w:rPr>
          <w:lang w:val="en-US" w:eastAsia="pl-PL"/>
        </w:rPr>
        <w:t>ities</w:t>
      </w:r>
      <w:r w:rsidR="002E54B9">
        <w:rPr>
          <w:lang w:val="en-US" w:eastAsia="pl-PL"/>
        </w:rPr>
        <w:t xml:space="preserve"> </w:t>
      </w:r>
      <w:r w:rsidR="00EA7C26">
        <w:rPr>
          <w:lang w:val="en-US" w:eastAsia="pl-PL"/>
        </w:rPr>
        <w:t xml:space="preserve">trading in </w:t>
      </w:r>
      <w:r w:rsidR="00EA7C26">
        <w:rPr>
          <w:rFonts w:cs="Arial"/>
          <w:szCs w:val="19"/>
          <w:lang w:val="en-US"/>
        </w:rPr>
        <w:t xml:space="preserve">textiles, clothing and </w:t>
      </w:r>
      <w:r w:rsidR="00EA7C26" w:rsidRPr="0048343C">
        <w:rPr>
          <w:rFonts w:cs="Arial"/>
          <w:szCs w:val="19"/>
          <w:lang w:val="en-US"/>
        </w:rPr>
        <w:t>footwear</w:t>
      </w:r>
      <w:r w:rsidR="00EA7C26">
        <w:rPr>
          <w:rFonts w:cs="Arial"/>
          <w:lang w:val="en-US"/>
        </w:rPr>
        <w:t xml:space="preserve"> </w:t>
      </w:r>
      <w:r w:rsidR="00EA7C26">
        <w:rPr>
          <w:rFonts w:cs="Arial"/>
          <w:szCs w:val="19"/>
          <w:lang w:val="en-US"/>
        </w:rPr>
        <w:t xml:space="preserve">(by 21.9% against a growth of 4.8% the year before). </w:t>
      </w:r>
      <w:r w:rsidR="00F77E85">
        <w:rPr>
          <w:rFonts w:cs="Arial"/>
          <w:szCs w:val="19"/>
          <w:lang w:val="en-US"/>
        </w:rPr>
        <w:t>Significantly lower sales were also observed in groups: “</w:t>
      </w:r>
      <w:r w:rsidR="00AD3CEA">
        <w:rPr>
          <w:rFonts w:cs="Arial"/>
          <w:lang w:val="en-US"/>
        </w:rPr>
        <w:t>solid, liquid and gaseous fuels</w:t>
      </w:r>
      <w:r w:rsidR="00F77E85">
        <w:rPr>
          <w:rFonts w:cs="Arial"/>
          <w:lang w:val="en-US"/>
        </w:rPr>
        <w:t>”</w:t>
      </w:r>
      <w:r w:rsidR="006C2748">
        <w:rPr>
          <w:rFonts w:cs="Arial"/>
          <w:szCs w:val="19"/>
          <w:lang w:val="en-US"/>
        </w:rPr>
        <w:t xml:space="preserve"> </w:t>
      </w:r>
      <w:r w:rsidR="00261301">
        <w:rPr>
          <w:rFonts w:cs="Arial"/>
          <w:szCs w:val="19"/>
          <w:lang w:val="en-US"/>
        </w:rPr>
        <w:t xml:space="preserve">(by </w:t>
      </w:r>
      <w:r w:rsidR="00AD3CEA">
        <w:rPr>
          <w:rFonts w:cs="Arial"/>
          <w:szCs w:val="19"/>
          <w:lang w:val="en-US"/>
        </w:rPr>
        <w:t>1</w:t>
      </w:r>
      <w:r w:rsidR="00F77E85">
        <w:rPr>
          <w:rFonts w:cs="Arial"/>
          <w:szCs w:val="19"/>
          <w:lang w:val="en-US"/>
        </w:rPr>
        <w:t>4.7</w:t>
      </w:r>
      <w:r w:rsidR="00AD3CEA">
        <w:rPr>
          <w:rFonts w:cs="Arial"/>
          <w:szCs w:val="19"/>
          <w:lang w:val="en-US"/>
        </w:rPr>
        <w:t>%</w:t>
      </w:r>
      <w:r w:rsidR="00F77E85">
        <w:rPr>
          <w:rFonts w:cs="Arial"/>
          <w:szCs w:val="19"/>
          <w:lang w:val="en-US"/>
        </w:rPr>
        <w:t>);</w:t>
      </w:r>
      <w:r w:rsidR="00AD3CEA">
        <w:rPr>
          <w:rFonts w:cs="Arial"/>
          <w:szCs w:val="19"/>
          <w:lang w:val="en-US"/>
        </w:rPr>
        <w:t xml:space="preserve"> </w:t>
      </w:r>
      <w:r w:rsidR="0009277B">
        <w:rPr>
          <w:rFonts w:cs="Arial"/>
          <w:lang w:val="en-US"/>
        </w:rPr>
        <w:t xml:space="preserve">“others” (by </w:t>
      </w:r>
      <w:r w:rsidR="00F77E85">
        <w:rPr>
          <w:rFonts w:cs="Arial"/>
          <w:lang w:val="en-US"/>
        </w:rPr>
        <w:t>12</w:t>
      </w:r>
      <w:r w:rsidR="0009277B">
        <w:rPr>
          <w:rFonts w:cs="Arial"/>
          <w:lang w:val="en-US"/>
        </w:rPr>
        <w:t>.4</w:t>
      </w:r>
      <w:r w:rsidR="0009277B" w:rsidRPr="006527C6">
        <w:rPr>
          <w:rFonts w:cs="Arial"/>
          <w:lang w:val="en-US"/>
        </w:rPr>
        <w:t>%)</w:t>
      </w:r>
      <w:r w:rsidR="003B6358">
        <w:rPr>
          <w:rFonts w:cs="Arial"/>
          <w:lang w:val="en-US"/>
        </w:rPr>
        <w:t>;</w:t>
      </w:r>
      <w:r w:rsidR="0009277B" w:rsidRPr="006527C6">
        <w:rPr>
          <w:rFonts w:cs="Arial"/>
          <w:spacing w:val="-10"/>
          <w:lang w:val="en-US"/>
        </w:rPr>
        <w:t xml:space="preserve"> </w:t>
      </w:r>
      <w:r w:rsidR="00E577EA">
        <w:rPr>
          <w:rFonts w:cs="Arial"/>
          <w:lang w:val="en-US"/>
        </w:rPr>
        <w:t>“</w:t>
      </w:r>
      <w:r w:rsidR="00E577EA">
        <w:rPr>
          <w:rFonts w:cs="Arial"/>
          <w:color w:val="000000"/>
          <w:szCs w:val="19"/>
          <w:lang w:val="en-US"/>
        </w:rPr>
        <w:t>motor vehicles, motorcycles, parts”</w:t>
      </w:r>
      <w:r w:rsidR="003B6358">
        <w:rPr>
          <w:rFonts w:cs="Arial"/>
          <w:lang w:val="en-US"/>
        </w:rPr>
        <w:t xml:space="preserve"> (by 9.6</w:t>
      </w:r>
      <w:r w:rsidR="00E577EA">
        <w:rPr>
          <w:rFonts w:cs="Arial"/>
          <w:lang w:val="en-US"/>
        </w:rPr>
        <w:t>%)</w:t>
      </w:r>
      <w:r w:rsidR="00E577EA" w:rsidRPr="0048343C">
        <w:rPr>
          <w:szCs w:val="19"/>
          <w:lang w:val="en-US" w:eastAsia="pl-PL"/>
        </w:rPr>
        <w:t xml:space="preserve"> </w:t>
      </w:r>
      <w:r w:rsidR="003B6358">
        <w:rPr>
          <w:szCs w:val="19"/>
          <w:lang w:val="en-US" w:eastAsia="pl-PL"/>
        </w:rPr>
        <w:t xml:space="preserve">and </w:t>
      </w:r>
      <w:r w:rsidR="004426B9" w:rsidRPr="0048343C">
        <w:rPr>
          <w:szCs w:val="19"/>
          <w:lang w:val="en-US" w:eastAsia="pl-PL"/>
        </w:rPr>
        <w:t>“newspapers, books, other sale in specialized stores”</w:t>
      </w:r>
      <w:r w:rsidR="003B6358">
        <w:rPr>
          <w:szCs w:val="19"/>
          <w:lang w:val="en-US" w:eastAsia="pl-PL"/>
        </w:rPr>
        <w:t xml:space="preserve"> (by 7.5</w:t>
      </w:r>
      <w:r w:rsidR="000E3F24">
        <w:rPr>
          <w:szCs w:val="19"/>
          <w:lang w:val="en-US" w:eastAsia="pl-PL"/>
        </w:rPr>
        <w:t>%)</w:t>
      </w:r>
      <w:r w:rsidR="009E2207">
        <w:rPr>
          <w:szCs w:val="19"/>
          <w:lang w:val="en-US" w:eastAsia="pl-PL"/>
        </w:rPr>
        <w:t>.</w:t>
      </w:r>
      <w:r w:rsidR="000E3F24">
        <w:rPr>
          <w:szCs w:val="19"/>
          <w:lang w:val="en-US" w:eastAsia="pl-PL"/>
        </w:rPr>
        <w:t xml:space="preserve"> </w:t>
      </w:r>
      <w:r w:rsidR="009E2207">
        <w:rPr>
          <w:szCs w:val="19"/>
          <w:lang w:val="en-US" w:eastAsia="pl-PL"/>
        </w:rPr>
        <w:br/>
      </w:r>
      <w:r w:rsidR="003802B7">
        <w:rPr>
          <w:szCs w:val="19"/>
          <w:lang w:val="en-US" w:eastAsia="pl-PL"/>
        </w:rPr>
        <w:t>I</w:t>
      </w:r>
      <w:r w:rsidR="00D9217F">
        <w:rPr>
          <w:szCs w:val="19"/>
          <w:lang w:val="en-US" w:eastAsia="pl-PL"/>
        </w:rPr>
        <w:t>n</w:t>
      </w:r>
      <w:r w:rsidR="0071101A">
        <w:rPr>
          <w:szCs w:val="19"/>
          <w:lang w:val="en-US" w:eastAsia="pl-PL"/>
        </w:rPr>
        <w:t xml:space="preserve"> </w:t>
      </w:r>
      <w:r w:rsidR="00513591">
        <w:rPr>
          <w:szCs w:val="19"/>
          <w:lang w:val="en-US" w:eastAsia="pl-PL"/>
        </w:rPr>
        <w:t xml:space="preserve">November </w:t>
      </w:r>
      <w:r w:rsidR="00D9217F">
        <w:rPr>
          <w:szCs w:val="19"/>
          <w:lang w:val="en-US" w:eastAsia="pl-PL"/>
        </w:rPr>
        <w:t>this year c</w:t>
      </w:r>
      <w:r w:rsidR="00832DB5">
        <w:rPr>
          <w:szCs w:val="19"/>
          <w:lang w:val="en-US" w:eastAsia="pl-PL"/>
        </w:rPr>
        <w:t>ompared with the previous month</w:t>
      </w:r>
      <w:r w:rsidR="00EA65C5" w:rsidRPr="00EA0DF3">
        <w:rPr>
          <w:szCs w:val="19"/>
          <w:lang w:val="en-US" w:eastAsia="pl-PL"/>
        </w:rPr>
        <w:t>,</w:t>
      </w:r>
      <w:r w:rsidR="00D9217F">
        <w:rPr>
          <w:szCs w:val="19"/>
          <w:lang w:val="en-US" w:eastAsia="pl-PL"/>
        </w:rPr>
        <w:t xml:space="preserve"> a</w:t>
      </w:r>
      <w:r w:rsidR="000D004E">
        <w:rPr>
          <w:szCs w:val="19"/>
          <w:lang w:val="en-US" w:eastAsia="pl-PL"/>
        </w:rPr>
        <w:t>n</w:t>
      </w:r>
      <w:r w:rsidR="00D9217F">
        <w:rPr>
          <w:szCs w:val="19"/>
          <w:lang w:val="en-US" w:eastAsia="pl-PL"/>
        </w:rPr>
        <w:t xml:space="preserve"> </w:t>
      </w:r>
      <w:r w:rsidR="000D004E">
        <w:rPr>
          <w:szCs w:val="19"/>
          <w:lang w:val="en-US" w:eastAsia="pl-PL"/>
        </w:rPr>
        <w:t>increase</w:t>
      </w:r>
      <w:r w:rsidR="00EA65C5" w:rsidRPr="0048343C">
        <w:rPr>
          <w:szCs w:val="19"/>
          <w:lang w:val="en-US" w:eastAsia="pl-PL"/>
        </w:rPr>
        <w:t xml:space="preserve"> in retail sales</w:t>
      </w:r>
      <w:r w:rsidR="003802B7">
        <w:rPr>
          <w:szCs w:val="19"/>
          <w:lang w:val="en-US" w:eastAsia="pl-PL"/>
        </w:rPr>
        <w:t xml:space="preserve"> value</w:t>
      </w:r>
      <w:r w:rsidR="00EA65C5" w:rsidRPr="0048343C">
        <w:rPr>
          <w:szCs w:val="19"/>
          <w:lang w:val="en-US" w:eastAsia="pl-PL"/>
        </w:rPr>
        <w:t xml:space="preserve"> via Internet </w:t>
      </w:r>
      <w:r w:rsidR="004E2CD5">
        <w:rPr>
          <w:szCs w:val="19"/>
          <w:lang w:val="en-US" w:eastAsia="pl-PL"/>
        </w:rPr>
        <w:t xml:space="preserve">at current prices </w:t>
      </w:r>
      <w:r w:rsidR="00EA65C5" w:rsidRPr="0048343C">
        <w:rPr>
          <w:szCs w:val="19"/>
          <w:lang w:val="en-US" w:eastAsia="pl-PL"/>
        </w:rPr>
        <w:t>was recorded</w:t>
      </w:r>
      <w:r w:rsidR="00D9217F">
        <w:rPr>
          <w:szCs w:val="19"/>
          <w:lang w:val="en-US" w:eastAsia="pl-PL"/>
        </w:rPr>
        <w:t xml:space="preserve"> (by </w:t>
      </w:r>
      <w:r w:rsidR="009E2207">
        <w:rPr>
          <w:szCs w:val="19"/>
          <w:lang w:val="en-US" w:eastAsia="pl-PL"/>
        </w:rPr>
        <w:t>47.9</w:t>
      </w:r>
      <w:r w:rsidR="00D9217F">
        <w:rPr>
          <w:szCs w:val="19"/>
          <w:lang w:val="en-US" w:eastAsia="pl-PL"/>
        </w:rPr>
        <w:t>%)</w:t>
      </w:r>
      <w:r w:rsidR="00AF0A8C">
        <w:rPr>
          <w:szCs w:val="19"/>
          <w:lang w:val="en-US" w:eastAsia="pl-PL"/>
        </w:rPr>
        <w:t>. T</w:t>
      </w:r>
      <w:r w:rsidR="004E2CD5">
        <w:rPr>
          <w:szCs w:val="19"/>
          <w:lang w:val="en-US" w:eastAsia="pl-PL"/>
        </w:rPr>
        <w:t xml:space="preserve">he share of such sales </w:t>
      </w:r>
      <w:r w:rsidR="008A7C92">
        <w:rPr>
          <w:szCs w:val="19"/>
          <w:lang w:val="en-US" w:eastAsia="pl-PL"/>
        </w:rPr>
        <w:t>in</w:t>
      </w:r>
      <w:r w:rsidR="0008180C">
        <w:rPr>
          <w:szCs w:val="19"/>
          <w:lang w:val="en-US" w:eastAsia="pl-PL"/>
        </w:rPr>
        <w:t xml:space="preserve">creased from </w:t>
      </w:r>
      <w:r w:rsidR="00494FF4">
        <w:rPr>
          <w:szCs w:val="19"/>
          <w:lang w:val="en-US" w:eastAsia="pl-PL"/>
        </w:rPr>
        <w:t>7</w:t>
      </w:r>
      <w:r w:rsidR="008230C0">
        <w:rPr>
          <w:szCs w:val="19"/>
          <w:lang w:val="en-US" w:eastAsia="pl-PL"/>
        </w:rPr>
        <w:t>.</w:t>
      </w:r>
      <w:r w:rsidR="00494FF4">
        <w:rPr>
          <w:szCs w:val="19"/>
          <w:lang w:val="en-US" w:eastAsia="pl-PL"/>
        </w:rPr>
        <w:t>3</w:t>
      </w:r>
      <w:r w:rsidR="00EA65C5" w:rsidRPr="0048343C">
        <w:rPr>
          <w:szCs w:val="19"/>
          <w:lang w:val="en-US" w:eastAsia="pl-PL"/>
        </w:rPr>
        <w:t>%</w:t>
      </w:r>
      <w:r w:rsidR="00CA4A16" w:rsidRPr="0048343C">
        <w:rPr>
          <w:szCs w:val="19"/>
          <w:lang w:val="en-US" w:eastAsia="pl-PL"/>
        </w:rPr>
        <w:t xml:space="preserve"> in </w:t>
      </w:r>
      <w:r w:rsidR="00494FF4">
        <w:rPr>
          <w:szCs w:val="19"/>
          <w:lang w:val="en-US" w:eastAsia="pl-PL"/>
        </w:rPr>
        <w:t>October</w:t>
      </w:r>
      <w:r w:rsidR="00CA4A16" w:rsidRPr="0048343C">
        <w:rPr>
          <w:szCs w:val="19"/>
          <w:lang w:val="en-US" w:eastAsia="pl-PL"/>
        </w:rPr>
        <w:t xml:space="preserve"> this y</w:t>
      </w:r>
      <w:r w:rsidR="0048343C">
        <w:rPr>
          <w:szCs w:val="19"/>
          <w:lang w:val="en-US" w:eastAsia="pl-PL"/>
        </w:rPr>
        <w:t>ea</w:t>
      </w:r>
      <w:r w:rsidR="00EA65C5" w:rsidRPr="0048343C">
        <w:rPr>
          <w:szCs w:val="19"/>
          <w:lang w:val="en-US" w:eastAsia="pl-PL"/>
        </w:rPr>
        <w:t xml:space="preserve">r </w:t>
      </w:r>
      <w:r w:rsidR="00AF0A8C">
        <w:rPr>
          <w:szCs w:val="19"/>
          <w:lang w:val="en-US" w:eastAsia="pl-PL"/>
        </w:rPr>
        <w:t xml:space="preserve">to </w:t>
      </w:r>
      <w:r w:rsidR="00494FF4">
        <w:rPr>
          <w:szCs w:val="19"/>
          <w:lang w:val="en-US" w:eastAsia="pl-PL"/>
        </w:rPr>
        <w:t>11.4</w:t>
      </w:r>
      <w:r w:rsidR="00CA4A16" w:rsidRPr="0048343C">
        <w:rPr>
          <w:szCs w:val="19"/>
          <w:lang w:val="en-US" w:eastAsia="pl-PL"/>
        </w:rPr>
        <w:t>% in</w:t>
      </w:r>
      <w:r w:rsidR="00494FF4">
        <w:rPr>
          <w:szCs w:val="19"/>
          <w:lang w:val="en-US" w:eastAsia="pl-PL"/>
        </w:rPr>
        <w:t xml:space="preserve"> November</w:t>
      </w:r>
      <w:r w:rsidR="00D12A8C">
        <w:rPr>
          <w:szCs w:val="19"/>
          <w:lang w:val="en-US" w:eastAsia="pl-PL"/>
        </w:rPr>
        <w:t xml:space="preserve"> </w:t>
      </w:r>
      <w:r w:rsidR="00CA4A16" w:rsidRPr="0048343C">
        <w:rPr>
          <w:szCs w:val="19"/>
          <w:lang w:val="en-US" w:eastAsia="pl-PL"/>
        </w:rPr>
        <w:t>this y</w:t>
      </w:r>
      <w:r w:rsidR="00DF01E8">
        <w:rPr>
          <w:szCs w:val="19"/>
          <w:lang w:val="en-US" w:eastAsia="pl-PL"/>
        </w:rPr>
        <w:t>ea</w:t>
      </w:r>
      <w:r w:rsidR="000C5DFE" w:rsidRPr="0048343C">
        <w:rPr>
          <w:szCs w:val="19"/>
          <w:lang w:val="en-US" w:eastAsia="pl-PL"/>
        </w:rPr>
        <w:t>r.</w:t>
      </w:r>
      <w:r w:rsidR="007439A7" w:rsidRPr="0048343C">
        <w:rPr>
          <w:szCs w:val="19"/>
          <w:lang w:val="en-US" w:eastAsia="pl-PL"/>
        </w:rPr>
        <w:t xml:space="preserve"> A</w:t>
      </w:r>
      <w:r w:rsidR="003C65DF">
        <w:rPr>
          <w:szCs w:val="19"/>
          <w:lang w:val="en-US" w:eastAsia="pl-PL"/>
        </w:rPr>
        <w:t xml:space="preserve"> growth</w:t>
      </w:r>
      <w:r w:rsidR="0058028F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>in</w:t>
      </w:r>
      <w:r w:rsidR="007439A7" w:rsidRPr="0048343C">
        <w:rPr>
          <w:szCs w:val="19"/>
          <w:lang w:val="en-US" w:eastAsia="pl-PL"/>
        </w:rPr>
        <w:t xml:space="preserve"> </w:t>
      </w:r>
      <w:r w:rsidR="00F02FA5">
        <w:rPr>
          <w:szCs w:val="19"/>
          <w:lang w:val="en-US" w:eastAsia="pl-PL"/>
        </w:rPr>
        <w:t xml:space="preserve">the </w:t>
      </w:r>
      <w:r w:rsidR="007439A7" w:rsidRPr="0048343C">
        <w:rPr>
          <w:szCs w:val="19"/>
          <w:lang w:val="en-US" w:eastAsia="pl-PL"/>
        </w:rPr>
        <w:t>share of sales via Internet was</w:t>
      </w:r>
      <w:r w:rsidR="002578AC">
        <w:rPr>
          <w:szCs w:val="19"/>
          <w:lang w:val="en-US" w:eastAsia="pl-PL"/>
        </w:rPr>
        <w:t xml:space="preserve"> noted in all groups presented</w:t>
      </w:r>
      <w:r w:rsidR="003C65DF">
        <w:rPr>
          <w:szCs w:val="19"/>
          <w:lang w:val="en-US" w:eastAsia="pl-PL"/>
        </w:rPr>
        <w:t xml:space="preserve">. A significant increase was </w:t>
      </w:r>
      <w:r w:rsidR="00F02FA5">
        <w:rPr>
          <w:szCs w:val="19"/>
          <w:lang w:val="en-US" w:eastAsia="pl-PL"/>
        </w:rPr>
        <w:t>reported</w:t>
      </w:r>
      <w:r w:rsidR="007439A7" w:rsidRPr="0048343C">
        <w:rPr>
          <w:szCs w:val="19"/>
          <w:lang w:val="en-US" w:eastAsia="pl-PL"/>
        </w:rPr>
        <w:t xml:space="preserve"> by enterprises classified into the group </w:t>
      </w:r>
      <w:r w:rsidR="00C4368B">
        <w:rPr>
          <w:rFonts w:cs="Arial"/>
          <w:szCs w:val="19"/>
          <w:lang w:val="en-US"/>
        </w:rPr>
        <w:t>“textiles, clothing, footwear”</w:t>
      </w:r>
      <w:r w:rsidR="00C4368B" w:rsidRPr="00C4368B">
        <w:rPr>
          <w:szCs w:val="19"/>
          <w:lang w:val="en-US" w:eastAsia="pl-PL"/>
        </w:rPr>
        <w:t xml:space="preserve"> </w:t>
      </w:r>
      <w:r w:rsidR="00C4368B" w:rsidRPr="0048343C">
        <w:rPr>
          <w:szCs w:val="19"/>
          <w:lang w:val="en-US" w:eastAsia="pl-PL"/>
        </w:rPr>
        <w:t>(</w:t>
      </w:r>
      <w:r w:rsidR="00C4368B">
        <w:rPr>
          <w:szCs w:val="19"/>
          <w:lang w:val="en-US" w:eastAsia="pl-PL"/>
        </w:rPr>
        <w:t>from</w:t>
      </w:r>
      <w:r w:rsidR="0058750F">
        <w:rPr>
          <w:szCs w:val="19"/>
          <w:lang w:val="en-US" w:eastAsia="pl-PL"/>
        </w:rPr>
        <w:t xml:space="preserve"> </w:t>
      </w:r>
      <w:r w:rsidR="00C4368B">
        <w:rPr>
          <w:szCs w:val="19"/>
          <w:lang w:val="en-US" w:eastAsia="pl-PL"/>
        </w:rPr>
        <w:t xml:space="preserve">19.4% </w:t>
      </w:r>
      <w:r w:rsidR="00B5714B">
        <w:rPr>
          <w:szCs w:val="19"/>
          <w:lang w:val="en-US" w:eastAsia="pl-PL"/>
        </w:rPr>
        <w:t xml:space="preserve">a month ago </w:t>
      </w:r>
      <w:r w:rsidR="00C4368B">
        <w:rPr>
          <w:szCs w:val="19"/>
          <w:lang w:val="en-US" w:eastAsia="pl-PL"/>
        </w:rPr>
        <w:t xml:space="preserve">to 35.4%) </w:t>
      </w:r>
      <w:r w:rsidR="00C72004">
        <w:rPr>
          <w:rFonts w:cs="Arial"/>
          <w:szCs w:val="19"/>
          <w:lang w:val="en-US"/>
        </w:rPr>
        <w:t>as well as</w:t>
      </w:r>
      <w:r w:rsidR="00706630">
        <w:rPr>
          <w:rFonts w:cs="Arial"/>
          <w:szCs w:val="19"/>
          <w:lang w:val="en-US"/>
        </w:rPr>
        <w:t xml:space="preserve"> </w:t>
      </w:r>
      <w:r w:rsidR="00832DB5">
        <w:rPr>
          <w:rFonts w:cs="Arial"/>
          <w:szCs w:val="19"/>
          <w:lang w:val="en-US"/>
        </w:rPr>
        <w:t xml:space="preserve">by </w:t>
      </w:r>
      <w:r w:rsidR="00C72004">
        <w:rPr>
          <w:rFonts w:cs="Arial"/>
          <w:szCs w:val="19"/>
          <w:lang w:val="en-US"/>
        </w:rPr>
        <w:t>entities</w:t>
      </w:r>
      <w:r w:rsidR="00706630">
        <w:rPr>
          <w:rFonts w:cs="Arial"/>
          <w:szCs w:val="19"/>
          <w:lang w:val="en-US"/>
        </w:rPr>
        <w:t xml:space="preserve"> from groups</w:t>
      </w:r>
      <w:r w:rsidR="00C4368B">
        <w:rPr>
          <w:rFonts w:cs="Arial"/>
          <w:szCs w:val="19"/>
          <w:lang w:val="en-US"/>
        </w:rPr>
        <w:t xml:space="preserve"> </w:t>
      </w:r>
      <w:r w:rsidR="00C4368B" w:rsidRPr="0048343C">
        <w:rPr>
          <w:szCs w:val="19"/>
          <w:lang w:val="en-US" w:eastAsia="pl-PL"/>
        </w:rPr>
        <w:t>“newspapers, books, other sale in specialized stores”</w:t>
      </w:r>
      <w:r w:rsidR="007439A7" w:rsidRPr="0048343C">
        <w:rPr>
          <w:szCs w:val="19"/>
          <w:lang w:val="en-US" w:eastAsia="pl-PL"/>
        </w:rPr>
        <w:t xml:space="preserve"> (</w:t>
      </w:r>
      <w:r w:rsidR="00706630">
        <w:rPr>
          <w:szCs w:val="19"/>
          <w:lang w:val="en-US" w:eastAsia="pl-PL"/>
        </w:rPr>
        <w:t xml:space="preserve">from </w:t>
      </w:r>
      <w:r w:rsidR="00C4368B">
        <w:rPr>
          <w:szCs w:val="19"/>
          <w:lang w:val="en-US" w:eastAsia="pl-PL"/>
        </w:rPr>
        <w:t>25</w:t>
      </w:r>
      <w:r w:rsidR="000A1862">
        <w:rPr>
          <w:szCs w:val="19"/>
          <w:lang w:val="en-US" w:eastAsia="pl-PL"/>
        </w:rPr>
        <w:t>.</w:t>
      </w:r>
      <w:r w:rsidR="00DE7939">
        <w:rPr>
          <w:szCs w:val="19"/>
          <w:lang w:val="en-US" w:eastAsia="pl-PL"/>
        </w:rPr>
        <w:t>2</w:t>
      </w:r>
      <w:r w:rsidR="00706630">
        <w:rPr>
          <w:szCs w:val="19"/>
          <w:lang w:val="en-US" w:eastAsia="pl-PL"/>
        </w:rPr>
        <w:t xml:space="preserve">% to </w:t>
      </w:r>
      <w:r w:rsidR="00C4368B">
        <w:rPr>
          <w:szCs w:val="19"/>
          <w:lang w:val="en-US" w:eastAsia="pl-PL"/>
        </w:rPr>
        <w:t>38</w:t>
      </w:r>
      <w:r w:rsidR="00C81C28">
        <w:rPr>
          <w:szCs w:val="19"/>
          <w:lang w:val="en-US" w:eastAsia="pl-PL"/>
        </w:rPr>
        <w:t>.</w:t>
      </w:r>
      <w:r w:rsidR="00C4368B">
        <w:rPr>
          <w:szCs w:val="19"/>
          <w:lang w:val="en-US" w:eastAsia="pl-PL"/>
        </w:rPr>
        <w:t>1</w:t>
      </w:r>
      <w:r w:rsidR="00706630">
        <w:rPr>
          <w:szCs w:val="19"/>
          <w:lang w:val="en-US" w:eastAsia="pl-PL"/>
        </w:rPr>
        <w:t xml:space="preserve">% respectively) </w:t>
      </w:r>
      <w:r w:rsidR="00883FE1" w:rsidRPr="0048343C">
        <w:rPr>
          <w:szCs w:val="19"/>
          <w:lang w:val="en-US" w:eastAsia="pl-PL"/>
        </w:rPr>
        <w:t>and “furniture, radio, TV and h</w:t>
      </w:r>
      <w:r w:rsidR="00706630">
        <w:rPr>
          <w:szCs w:val="19"/>
          <w:lang w:val="en-US" w:eastAsia="pl-PL"/>
        </w:rPr>
        <w:t>ousehold</w:t>
      </w:r>
      <w:r w:rsidR="00580DD5">
        <w:rPr>
          <w:szCs w:val="19"/>
          <w:lang w:val="en-US" w:eastAsia="pl-PL"/>
        </w:rPr>
        <w:t xml:space="preserve"> appliances</w:t>
      </w:r>
      <w:r w:rsidR="00706630">
        <w:rPr>
          <w:szCs w:val="19"/>
          <w:lang w:val="en-US" w:eastAsia="pl-PL"/>
        </w:rPr>
        <w:t xml:space="preserve">“ (from </w:t>
      </w:r>
      <w:r w:rsidR="00C81C28">
        <w:rPr>
          <w:szCs w:val="19"/>
          <w:lang w:val="en-US" w:eastAsia="pl-PL"/>
        </w:rPr>
        <w:t>1</w:t>
      </w:r>
      <w:r w:rsidR="00C4368B">
        <w:rPr>
          <w:szCs w:val="19"/>
          <w:lang w:val="en-US" w:eastAsia="pl-PL"/>
        </w:rPr>
        <w:t>2</w:t>
      </w:r>
      <w:r w:rsidR="00DE7939">
        <w:rPr>
          <w:szCs w:val="19"/>
          <w:lang w:val="en-US" w:eastAsia="pl-PL"/>
        </w:rPr>
        <w:t>.8</w:t>
      </w:r>
      <w:r w:rsidR="00706630">
        <w:rPr>
          <w:szCs w:val="19"/>
          <w:lang w:val="en-US" w:eastAsia="pl-PL"/>
        </w:rPr>
        <w:t xml:space="preserve">% to </w:t>
      </w:r>
      <w:r w:rsidR="00C4368B">
        <w:rPr>
          <w:szCs w:val="19"/>
          <w:lang w:val="en-US" w:eastAsia="pl-PL"/>
        </w:rPr>
        <w:t>2</w:t>
      </w:r>
      <w:r w:rsidR="00DE7939">
        <w:rPr>
          <w:szCs w:val="19"/>
          <w:lang w:val="en-US" w:eastAsia="pl-PL"/>
        </w:rPr>
        <w:t>2</w:t>
      </w:r>
      <w:r w:rsidR="00C4368B">
        <w:rPr>
          <w:szCs w:val="19"/>
          <w:lang w:val="en-US" w:eastAsia="pl-PL"/>
        </w:rPr>
        <w:t>.5</w:t>
      </w:r>
      <w:r w:rsidR="00706630">
        <w:rPr>
          <w:szCs w:val="19"/>
          <w:lang w:val="en-US" w:eastAsia="pl-PL"/>
        </w:rPr>
        <w:t>%</w:t>
      </w:r>
      <w:r w:rsidR="00883FE1">
        <w:rPr>
          <w:lang w:val="en-US" w:eastAsia="pl-PL"/>
        </w:rPr>
        <w:t>).</w:t>
      </w: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88288" behindDoc="0" locked="0" layoutInCell="1" allowOverlap="1" wp14:anchorId="2ED7F78B" wp14:editId="2E4060CB">
            <wp:simplePos x="0" y="0"/>
            <wp:positionH relativeFrom="margin">
              <wp:posOffset>0</wp:posOffset>
            </wp:positionH>
            <wp:positionV relativeFrom="margin">
              <wp:posOffset>4876800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Pr="00E014C8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413C1A" w:rsidRPr="00413C1A" w:rsidTr="000552F4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413C1A" w:rsidRPr="00413C1A" w:rsidTr="000552F4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413C1A" w:rsidRPr="00413C1A" w:rsidRDefault="00413C1A" w:rsidP="00413C1A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B924BC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5B69FE">
              <w:rPr>
                <w:rFonts w:cs="Arial"/>
                <w:color w:val="000000"/>
                <w:sz w:val="16"/>
                <w:szCs w:val="16"/>
              </w:rPr>
              <w:t>I</w:t>
            </w:r>
            <w:r w:rsidR="00B44B5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13C1A" w:rsidRPr="00413C1A" w:rsidRDefault="00413C1A" w:rsidP="00B924B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 w:rsidR="002C1E07">
              <w:rPr>
                <w:rFonts w:cs="Arial"/>
                <w:color w:val="000000"/>
                <w:sz w:val="16"/>
                <w:szCs w:val="16"/>
              </w:rPr>
              <w:t>-</w:t>
            </w:r>
            <w:r w:rsidR="00B924BC">
              <w:rPr>
                <w:rFonts w:cs="Arial"/>
                <w:color w:val="000000"/>
                <w:sz w:val="16"/>
                <w:szCs w:val="16"/>
              </w:rPr>
              <w:t>X</w:t>
            </w:r>
            <w:r w:rsidR="005B69FE">
              <w:rPr>
                <w:rFonts w:cs="Arial"/>
                <w:color w:val="000000"/>
                <w:sz w:val="16"/>
                <w:szCs w:val="16"/>
              </w:rPr>
              <w:t>I</w:t>
            </w:r>
            <w:r w:rsidR="00B924B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413C1A" w:rsidRPr="009925A3" w:rsidTr="000552F4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413C1A" w:rsidRPr="00413C1A" w:rsidRDefault="00413C1A" w:rsidP="00413C1A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413C1A" w:rsidRPr="00413C1A" w:rsidRDefault="00C90BA0" w:rsidP="00B46F49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20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413C1A" w:rsidRDefault="00B924BC" w:rsidP="0050620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  <w:r w:rsidR="005B69FE">
              <w:rPr>
                <w:rFonts w:cs="Arial"/>
                <w:color w:val="000000"/>
                <w:sz w:val="16"/>
                <w:szCs w:val="16"/>
              </w:rPr>
              <w:t>I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B46F49">
              <w:rPr>
                <w:rFonts w:cs="Arial"/>
                <w:color w:val="000000"/>
                <w:sz w:val="16"/>
                <w:szCs w:val="16"/>
              </w:rPr>
              <w:t>9</w:t>
            </w:r>
            <w:r w:rsidR="00413C1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413C1A" w:rsidRPr="009925A3" w:rsidRDefault="002C1E07" w:rsidP="00B924BC">
            <w:pPr>
              <w:spacing w:after="0" w:line="240" w:lineRule="auto"/>
              <w:jc w:val="center"/>
              <w:rPr>
                <w:rFonts w:cs="Arial"/>
                <w:color w:val="000000"/>
                <w:sz w:val="15"/>
                <w:szCs w:val="15"/>
              </w:rPr>
            </w:pPr>
            <w:r w:rsidRPr="009925A3">
              <w:rPr>
                <w:rFonts w:cs="Arial"/>
                <w:color w:val="000000"/>
                <w:sz w:val="15"/>
                <w:szCs w:val="15"/>
              </w:rPr>
              <w:t>I-</w:t>
            </w:r>
            <w:r w:rsidR="00B924BC">
              <w:rPr>
                <w:rFonts w:cs="Arial"/>
                <w:color w:val="000000"/>
                <w:sz w:val="15"/>
                <w:szCs w:val="15"/>
              </w:rPr>
              <w:t>X</w:t>
            </w:r>
            <w:r w:rsidR="005B69FE">
              <w:rPr>
                <w:rFonts w:cs="Arial"/>
                <w:color w:val="000000"/>
                <w:sz w:val="15"/>
                <w:szCs w:val="15"/>
              </w:rPr>
              <w:t>I</w:t>
            </w:r>
            <w:r w:rsidR="00413C1A" w:rsidRPr="009925A3">
              <w:rPr>
                <w:rFonts w:cs="Arial"/>
                <w:color w:val="000000"/>
                <w:sz w:val="15"/>
                <w:szCs w:val="15"/>
              </w:rPr>
              <w:t xml:space="preserve"> 201</w:t>
            </w:r>
            <w:r w:rsidR="00B46F49" w:rsidRPr="009925A3">
              <w:rPr>
                <w:rFonts w:cs="Arial"/>
                <w:color w:val="000000"/>
                <w:sz w:val="15"/>
                <w:szCs w:val="15"/>
              </w:rPr>
              <w:t>9</w:t>
            </w:r>
            <w:r w:rsidR="00413C1A" w:rsidRPr="009925A3">
              <w:rPr>
                <w:rFonts w:cs="Arial"/>
                <w:color w:val="000000"/>
                <w:sz w:val="15"/>
                <w:szCs w:val="15"/>
              </w:rPr>
              <w:t>=100</w:t>
            </w:r>
          </w:p>
        </w:tc>
      </w:tr>
      <w:tr w:rsidR="00E009F3" w:rsidRPr="00F2453E" w:rsidTr="000552F4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E009F3" w:rsidRPr="00413C1A" w:rsidRDefault="00E009F3" w:rsidP="00E009F3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E009F3" w:rsidRPr="00F156AE" w:rsidRDefault="007C7E2F" w:rsidP="00E009F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E009F3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E009F3" w:rsidRPr="00F156AE" w:rsidRDefault="007C7E2F" w:rsidP="00E009F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E009F3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E009F3" w:rsidRPr="00F156AE" w:rsidRDefault="007C7E2F" w:rsidP="00E009F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</w:t>
            </w:r>
            <w:r w:rsidR="00E009F3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E009F3" w:rsidRPr="00F2453E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E009F3" w:rsidRPr="00F2453E" w:rsidRDefault="00E009F3" w:rsidP="00E009F3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E009F3" w:rsidP="00E009F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E009F3" w:rsidP="00E009F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E009F3" w:rsidP="00E009F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E009F3" w:rsidRPr="00F2453E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E009F3" w:rsidRPr="00F2453E" w:rsidRDefault="00E009F3" w:rsidP="00E009F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7C7E2F" w:rsidP="00E009F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E009F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7C7E2F" w:rsidP="00E009F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E009F3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7C7E2F" w:rsidP="00E009F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E009F3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E009F3" w:rsidRPr="00C90BA0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E009F3" w:rsidRPr="00413C1A" w:rsidRDefault="00E009F3" w:rsidP="00E009F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7C7E2F" w:rsidP="00E009F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E009F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7C7E2F" w:rsidP="00E009F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E009F3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7C7E2F" w:rsidP="00E009F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E009F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E009F3" w:rsidRPr="00C90BA0" w:rsidTr="000552F4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E009F3" w:rsidRPr="00413C1A" w:rsidRDefault="00E009F3" w:rsidP="00E009F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7C7E2F" w:rsidP="00E009F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E009F3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7C7E2F" w:rsidP="00E009F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E009F3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7C7E2F" w:rsidP="00E009F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E009F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E009F3" w:rsidRPr="00413C1A" w:rsidTr="000552F4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E009F3" w:rsidRPr="00413C1A" w:rsidRDefault="00E009F3" w:rsidP="00E009F3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E009F3" w:rsidP="00E009F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E009F3" w:rsidP="00E009F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9F3" w:rsidRPr="00F156AE" w:rsidRDefault="00E009F3" w:rsidP="00E009F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31EE7" w:rsidRPr="00413C1A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31EE7" w:rsidRPr="00413C1A" w:rsidRDefault="00631EE7" w:rsidP="00631EE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631EE7" w:rsidRPr="00413C1A" w:rsidTr="00033B09">
        <w:trPr>
          <w:cantSplit/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631EE7" w:rsidRPr="00413C1A" w:rsidRDefault="00631EE7" w:rsidP="00631EE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631EE7" w:rsidRPr="00C90BA0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31EE7" w:rsidRPr="00413C1A" w:rsidRDefault="00631EE7" w:rsidP="00631EE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631EE7" w:rsidRPr="00C90BA0" w:rsidTr="000552F4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631EE7" w:rsidRPr="00413C1A" w:rsidRDefault="00631EE7" w:rsidP="00631EE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631EE7" w:rsidRPr="009E4A91" w:rsidTr="000552F4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31EE7" w:rsidRPr="00413C1A" w:rsidRDefault="00631EE7" w:rsidP="00631EE7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31EE7" w:rsidRPr="00F156AE" w:rsidRDefault="007C7E2F" w:rsidP="00631EE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631EE7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</w:tbl>
    <w:p w:rsidR="00B254E3" w:rsidRDefault="00024832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 w:rsidR="008446A1">
        <w:rPr>
          <w:rStyle w:val="tlid-translation"/>
          <w:sz w:val="16"/>
          <w:szCs w:val="16"/>
          <w:lang w:val="en"/>
        </w:rPr>
        <w:t xml:space="preserve">Data not available, classified </w:t>
      </w:r>
      <w:r w:rsidR="00BA7C89">
        <w:rPr>
          <w:rStyle w:val="tlid-translation"/>
          <w:sz w:val="16"/>
          <w:szCs w:val="16"/>
          <w:lang w:val="en"/>
        </w:rPr>
        <w:t xml:space="preserve">data </w:t>
      </w:r>
      <w:r w:rsidR="008446A1">
        <w:rPr>
          <w:rStyle w:val="tlid-translation"/>
          <w:sz w:val="16"/>
          <w:szCs w:val="16"/>
          <w:lang w:val="en"/>
        </w:rPr>
        <w:t>(stat</w:t>
      </w:r>
      <w:r w:rsidR="00BA7C89">
        <w:rPr>
          <w:rStyle w:val="tlid-translation"/>
          <w:sz w:val="16"/>
          <w:szCs w:val="16"/>
          <w:lang w:val="en"/>
        </w:rPr>
        <w:t xml:space="preserve">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 w:rsidR="00BA7C89"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 w:rsidR="00BA7C89">
        <w:rPr>
          <w:rStyle w:val="tlid-translation"/>
          <w:sz w:val="16"/>
          <w:szCs w:val="16"/>
          <w:lang w:val="en"/>
        </w:rPr>
        <w:t>data impossible or purposeless</w:t>
      </w:r>
    </w:p>
    <w:p w:rsidR="00A3024A" w:rsidRDefault="00A3024A" w:rsidP="00024832">
      <w:pPr>
        <w:rPr>
          <w:rStyle w:val="tlid-translation"/>
          <w:sz w:val="16"/>
          <w:szCs w:val="16"/>
          <w:lang w:val="en"/>
        </w:rPr>
      </w:pPr>
    </w:p>
    <w:p w:rsidR="00A3024A" w:rsidRDefault="00A3024A" w:rsidP="00024832">
      <w:pPr>
        <w:rPr>
          <w:rFonts w:eastAsia="Times New Roman" w:cs="Arial"/>
          <w:b/>
          <w:bCs/>
          <w:szCs w:val="24"/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CA05A9" w:rsidRPr="00E21D84" w:rsidTr="001E7846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A05A9" w:rsidRPr="00E21D84" w:rsidRDefault="00CA05A9" w:rsidP="001E7846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1C190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CA05A9" w:rsidRPr="00E21D84" w:rsidTr="001E7846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CA05A9" w:rsidRPr="00E21D84" w:rsidRDefault="00CA05A9" w:rsidP="001E7846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A05A9" w:rsidRPr="009E60D9" w:rsidRDefault="001D27BD" w:rsidP="001E78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X</w:t>
            </w:r>
            <w:r w:rsidR="006C311A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CA05A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CA05A9" w:rsidRPr="009E60D9" w:rsidRDefault="00CA05A9" w:rsidP="001D27B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I-</w:t>
            </w:r>
            <w:r w:rsidR="001D27BD">
              <w:rPr>
                <w:rFonts w:cs="Arial"/>
                <w:color w:val="000000"/>
                <w:sz w:val="16"/>
                <w:szCs w:val="16"/>
                <w:lang w:val="en-US"/>
              </w:rPr>
              <w:t>X</w:t>
            </w:r>
            <w:r w:rsidR="006C311A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 w:rsidR="001D27BD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2020</w:t>
            </w:r>
          </w:p>
        </w:tc>
      </w:tr>
      <w:tr w:rsidR="00CA05A9" w:rsidRPr="00E21D84" w:rsidTr="001E7846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A05A9" w:rsidRPr="00E21D84" w:rsidRDefault="00CA05A9" w:rsidP="001E7846">
            <w:pPr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A05A9" w:rsidRPr="009E60D9" w:rsidRDefault="001D27BD" w:rsidP="001E78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X</w:t>
            </w:r>
            <w:r w:rsidR="00CA05A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2020=100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A05A9" w:rsidRPr="009E60D9" w:rsidRDefault="001D27BD" w:rsidP="001E784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val="en-US"/>
              </w:rPr>
              <w:t>X</w:t>
            </w:r>
            <w:r w:rsidR="006C311A">
              <w:rPr>
                <w:rFonts w:cs="Arial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CA05A9" w:rsidRPr="009E60D9">
              <w:rPr>
                <w:rFonts w:cs="Arial"/>
                <w:color w:val="000000"/>
                <w:sz w:val="16"/>
                <w:szCs w:val="16"/>
                <w:lang w:val="en-US"/>
              </w:rPr>
              <w:t>2019=100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A05A9" w:rsidRPr="00C87A2A" w:rsidRDefault="00CA05A9" w:rsidP="001D27BD">
            <w:pPr>
              <w:spacing w:after="0" w:line="240" w:lineRule="auto"/>
              <w:rPr>
                <w:rFonts w:cs="Arial"/>
                <w:color w:val="000000"/>
                <w:sz w:val="15"/>
                <w:szCs w:val="15"/>
                <w:lang w:val="en-US"/>
              </w:rPr>
            </w:pPr>
            <w:r w:rsidRPr="00C87A2A">
              <w:rPr>
                <w:rFonts w:cs="Arial"/>
                <w:color w:val="000000"/>
                <w:sz w:val="15"/>
                <w:szCs w:val="15"/>
                <w:lang w:val="en-US"/>
              </w:rPr>
              <w:t>I-</w:t>
            </w:r>
            <w:r w:rsidR="001D27BD">
              <w:rPr>
                <w:rFonts w:cs="Arial"/>
                <w:color w:val="000000"/>
                <w:sz w:val="15"/>
                <w:szCs w:val="15"/>
                <w:lang w:val="en-US"/>
              </w:rPr>
              <w:t>X</w:t>
            </w:r>
            <w:r w:rsidR="006C311A">
              <w:rPr>
                <w:rFonts w:cs="Arial"/>
                <w:color w:val="000000"/>
                <w:sz w:val="15"/>
                <w:szCs w:val="15"/>
                <w:lang w:val="en-US"/>
              </w:rPr>
              <w:t>I</w:t>
            </w:r>
            <w:r w:rsidR="001D27BD">
              <w:rPr>
                <w:rFonts w:cs="Arial"/>
                <w:color w:val="000000"/>
                <w:sz w:val="15"/>
                <w:szCs w:val="15"/>
                <w:lang w:val="en-US"/>
              </w:rPr>
              <w:t xml:space="preserve"> </w:t>
            </w:r>
            <w:r w:rsidRPr="00C87A2A">
              <w:rPr>
                <w:rFonts w:cs="Arial"/>
                <w:color w:val="000000"/>
                <w:sz w:val="15"/>
                <w:szCs w:val="15"/>
                <w:lang w:val="en-US"/>
              </w:rPr>
              <w:t>2019=100</w:t>
            </w:r>
          </w:p>
        </w:tc>
      </w:tr>
      <w:tr w:rsidR="0071413A" w:rsidRPr="00E21D84" w:rsidTr="001E7846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71413A" w:rsidRPr="00E21D84" w:rsidRDefault="0071413A" w:rsidP="0071413A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1D84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71413A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71413A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</w:t>
            </w:r>
            <w:r w:rsidR="0071413A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71413A" w:rsidRPr="00E21D84" w:rsidTr="001E7846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1413A" w:rsidRPr="00E21D84" w:rsidRDefault="0071413A" w:rsidP="0071413A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71413A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71413A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71413A" w:rsidP="0071413A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1413A" w:rsidRPr="0095396F" w:rsidTr="001E7846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1413A" w:rsidRPr="00382DAE" w:rsidRDefault="0071413A" w:rsidP="0071413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71413A" w:rsidRPr="0095396F" w:rsidTr="001E7846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1413A" w:rsidRPr="00382DAE" w:rsidRDefault="0071413A" w:rsidP="0071413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71413A" w:rsidRPr="0095396F" w:rsidTr="001E7846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1413A" w:rsidRPr="00382DAE" w:rsidRDefault="0071413A" w:rsidP="0071413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71413A" w:rsidRPr="0095396F" w:rsidTr="00033B09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1413A" w:rsidRPr="00382DAE" w:rsidRDefault="0071413A" w:rsidP="0071413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Other </w:t>
            </w:r>
            <w:r>
              <w:rPr>
                <w:rFonts w:cs="Arial"/>
                <w:sz w:val="16"/>
                <w:szCs w:val="16"/>
                <w:lang w:val="en-US"/>
              </w:rPr>
              <w:t>retail sale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F156AE" w:rsidRDefault="0071413A" w:rsidP="007141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F156AE" w:rsidRDefault="0071413A" w:rsidP="007141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F156AE" w:rsidRDefault="0071413A" w:rsidP="0071413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71413A" w:rsidRPr="0095396F" w:rsidTr="001E7846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1413A" w:rsidRPr="00382DAE" w:rsidRDefault="0071413A" w:rsidP="0071413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382DAE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71413A" w:rsidRPr="0095396F" w:rsidTr="00033B09">
        <w:trPr>
          <w:cantSplit/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71413A" w:rsidRPr="00382DAE" w:rsidRDefault="0071413A" w:rsidP="0071413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71413A" w:rsidRPr="00E960C2" w:rsidTr="001E7846">
        <w:trPr>
          <w:cantSplit/>
          <w:trHeight w:val="370"/>
        </w:trPr>
        <w:tc>
          <w:tcPr>
            <w:tcW w:w="3474" w:type="dxa"/>
            <w:shd w:val="clear" w:color="auto" w:fill="auto"/>
            <w:vAlign w:val="center"/>
            <w:hideMark/>
          </w:tcPr>
          <w:p w:rsidR="0071413A" w:rsidRPr="00382DAE" w:rsidRDefault="0071413A" w:rsidP="0071413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71413A" w:rsidRPr="00E960C2" w:rsidTr="001E7846">
        <w:trPr>
          <w:cantSplit/>
          <w:trHeight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71413A" w:rsidRPr="00382DAE" w:rsidRDefault="0071413A" w:rsidP="0071413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382DAE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71413A" w:rsidRPr="00E960C2" w:rsidTr="001E7846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1413A" w:rsidRPr="00E960C2" w:rsidRDefault="0071413A" w:rsidP="0071413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</w:t>
            </w:r>
            <w:r w:rsidRPr="00382DAE">
              <w:rPr>
                <w:rFonts w:cs="Arial"/>
                <w:sz w:val="16"/>
                <w:szCs w:val="16"/>
                <w:lang w:val="en-US"/>
              </w:rPr>
              <w:t>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1413A" w:rsidRPr="00DF0FFE" w:rsidRDefault="00264409" w:rsidP="0071413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71413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</w:tbl>
    <w:p w:rsidR="00421F9E" w:rsidRPr="00B73F57" w:rsidRDefault="00CA05A9" w:rsidP="00421F9E">
      <w:pPr>
        <w:rPr>
          <w:sz w:val="16"/>
          <w:szCs w:val="16"/>
          <w:lang w:val="en-US" w:eastAsia="pl-PL"/>
        </w:rPr>
      </w:pPr>
      <w:r w:rsidRPr="00B73F57">
        <w:rPr>
          <w:sz w:val="16"/>
          <w:szCs w:val="16"/>
          <w:lang w:val="en-US" w:eastAsia="pl-PL"/>
        </w:rPr>
        <w:t xml:space="preserve"> </w:t>
      </w:r>
      <w:r w:rsidR="00421F9E" w:rsidRPr="00B73F57">
        <w:rPr>
          <w:sz w:val="16"/>
          <w:szCs w:val="16"/>
          <w:lang w:val="en-US" w:eastAsia="pl-PL"/>
        </w:rPr>
        <w:t>(.)</w:t>
      </w:r>
      <w:r w:rsidR="00421F9E">
        <w:rPr>
          <w:sz w:val="16"/>
          <w:szCs w:val="16"/>
          <w:lang w:val="en-US" w:eastAsia="pl-PL"/>
        </w:rPr>
        <w:t xml:space="preserve"> </w:t>
      </w:r>
      <w:r w:rsidR="00421F9E"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="00421F9E" w:rsidRPr="00B73F57">
        <w:rPr>
          <w:rStyle w:val="tlid-translation"/>
          <w:sz w:val="16"/>
          <w:szCs w:val="16"/>
          <w:lang w:val="en"/>
        </w:rPr>
        <w:t>confidentiality</w:t>
      </w:r>
      <w:r w:rsidR="00421F9E">
        <w:rPr>
          <w:rStyle w:val="tlid-translation"/>
          <w:sz w:val="16"/>
          <w:szCs w:val="16"/>
          <w:lang w:val="en"/>
        </w:rPr>
        <w:t>) or providing</w:t>
      </w:r>
      <w:r w:rsidR="00421F9E" w:rsidRPr="00B73F57">
        <w:rPr>
          <w:rStyle w:val="tlid-translation"/>
          <w:sz w:val="16"/>
          <w:szCs w:val="16"/>
          <w:lang w:val="en"/>
        </w:rPr>
        <w:t xml:space="preserve"> </w:t>
      </w:r>
      <w:r w:rsidR="00421F9E">
        <w:rPr>
          <w:rStyle w:val="tlid-translation"/>
          <w:sz w:val="16"/>
          <w:szCs w:val="16"/>
          <w:lang w:val="en"/>
        </w:rPr>
        <w:t>data impossible or purposeless</w:t>
      </w:r>
    </w:p>
    <w:p w:rsidR="00EA0DF3" w:rsidRDefault="00EA0DF3">
      <w:pPr>
        <w:spacing w:before="0" w:after="160" w:line="259" w:lineRule="auto"/>
        <w:rPr>
          <w:lang w:val="en-US" w:eastAsia="pl-PL"/>
        </w:rPr>
      </w:pPr>
      <w:r>
        <w:rPr>
          <w:lang w:val="en-US" w:eastAsia="pl-PL"/>
        </w:rPr>
        <w:br w:type="page"/>
      </w:r>
    </w:p>
    <w:p w:rsidR="00A274DF" w:rsidRDefault="00A274DF" w:rsidP="00A274DF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CB7C26">
        <w:rPr>
          <w:shd w:val="clear" w:color="auto" w:fill="FFFFFF"/>
          <w:lang w:val="en-US"/>
        </w:rPr>
        <w:t>November</w:t>
      </w:r>
      <w:r w:rsidR="00B9618F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 w:rsidR="00D43AF4">
        <w:rPr>
          <w:shd w:val="clear" w:color="auto" w:fill="FFFFFF"/>
          <w:lang w:val="en-US"/>
        </w:rPr>
        <w:t>20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 w:rsidR="00183CB1">
        <w:rPr>
          <w:shd w:val="clear" w:color="auto" w:fill="FFFFFF"/>
          <w:lang w:val="en-US"/>
        </w:rPr>
        <w:t>(constant prices)</w:t>
      </w:r>
      <w:r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A274DF" w:rsidRPr="00EA0DF3" w:rsidRDefault="00755093" w:rsidP="00191778">
      <w:pPr>
        <w:pStyle w:val="tytuwykresu"/>
        <w:tabs>
          <w:tab w:val="left" w:pos="5709"/>
        </w:tabs>
        <w:rPr>
          <w:noProof/>
          <w:color w:val="339D68"/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86240" behindDoc="0" locked="0" layoutInCell="1" allowOverlap="1" wp14:anchorId="6234BC8B" wp14:editId="1C3216CF">
            <wp:simplePos x="0" y="0"/>
            <wp:positionH relativeFrom="margin">
              <wp:align>left</wp:align>
            </wp:positionH>
            <wp:positionV relativeFrom="margin">
              <wp:posOffset>553085</wp:posOffset>
            </wp:positionV>
            <wp:extent cx="5166360" cy="286258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778">
        <w:rPr>
          <w:noProof/>
          <w:color w:val="339D68"/>
          <w:lang w:val="en-US" w:eastAsia="pl-PL"/>
        </w:rPr>
        <w:tab/>
      </w:r>
    </w:p>
    <w:p w:rsidR="008C6118" w:rsidRDefault="008C6118" w:rsidP="008C6118">
      <w:pPr>
        <w:pStyle w:val="tytuwykresu"/>
        <w:spacing w:before="240"/>
        <w:rPr>
          <w:rFonts w:ascii="Fira Sans SemiBold" w:hAnsi="Fira Sans SemiBold"/>
          <w:color w:val="001D77"/>
          <w:szCs w:val="23"/>
          <w:lang w:val="en-US"/>
        </w:rPr>
      </w:pPr>
      <w:r w:rsidRPr="008C6118">
        <w:rPr>
          <w:rFonts w:ascii="Fira Sans SemiBold" w:hAnsi="Fira Sans SemiBold"/>
          <w:b w:val="0"/>
          <w:color w:val="001D77"/>
          <w:szCs w:val="23"/>
          <w:lang w:val="en-US"/>
        </w:rPr>
        <w:t>Reta</w:t>
      </w:r>
      <w:r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0F4044" w:rsidRDefault="00F72DC8" w:rsidP="00F72DC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3330FD">
                              <w:rPr>
                                <w:rFonts w:cs="Arial"/>
                                <w:lang w:val="en-US"/>
                              </w:rPr>
                              <w:t>Novem</w:t>
                            </w:r>
                            <w:r w:rsidR="006D19EA">
                              <w:rPr>
                                <w:rFonts w:cs="Arial"/>
                                <w:lang w:val="en-US"/>
                              </w:rPr>
                              <w:t>ber</w:t>
                            </w:r>
                            <w:r w:rsidR="00B8579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2020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61B4A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3330FD">
                              <w:rPr>
                                <w:rFonts w:cs="Arial"/>
                                <w:lang w:val="en-US"/>
                              </w:rPr>
                              <w:t>0.6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3330FD">
                              <w:rPr>
                                <w:rFonts w:cs="Arial"/>
                                <w:lang w:val="en-US"/>
                              </w:rPr>
                              <w:t>Octo</w:t>
                            </w:r>
                            <w:r w:rsidR="00BA1B9E">
                              <w:rPr>
                                <w:rFonts w:cs="Arial"/>
                                <w:lang w:val="en-US"/>
                              </w:rPr>
                              <w:t>ber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>20</w:t>
                            </w:r>
                          </w:p>
                          <w:p w:rsidR="00F72DC8" w:rsidRPr="000F4044" w:rsidRDefault="00F72DC8" w:rsidP="00F72DC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C671"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0F4044" w:rsidRDefault="00F72DC8" w:rsidP="00F72DC8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3330FD">
                        <w:rPr>
                          <w:rFonts w:cs="Arial"/>
                          <w:lang w:val="en-US"/>
                        </w:rPr>
                        <w:t>Novem</w:t>
                      </w:r>
                      <w:r w:rsidR="006D19EA">
                        <w:rPr>
                          <w:rFonts w:cs="Arial"/>
                          <w:lang w:val="en-US"/>
                        </w:rPr>
                        <w:t>ber</w:t>
                      </w:r>
                      <w:r w:rsidR="00B8579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2020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Pr="007725C8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61B4A">
                        <w:rPr>
                          <w:rFonts w:cs="Arial"/>
                          <w:lang w:val="en-US"/>
                        </w:rPr>
                        <w:t>de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3330FD">
                        <w:rPr>
                          <w:rFonts w:cs="Arial"/>
                          <w:lang w:val="en-US"/>
                        </w:rPr>
                        <w:t>0.6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3330FD">
                        <w:rPr>
                          <w:rFonts w:cs="Arial"/>
                          <w:lang w:val="en-US"/>
                        </w:rPr>
                        <w:t>Octo</w:t>
                      </w:r>
                      <w:r w:rsidR="00BA1B9E">
                        <w:rPr>
                          <w:rFonts w:cs="Arial"/>
                          <w:lang w:val="en-US"/>
                        </w:rPr>
                        <w:t>ber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>20</w:t>
                      </w:r>
                      <w:r w:rsidR="00652A44">
                        <w:rPr>
                          <w:rFonts w:cs="Arial"/>
                          <w:lang w:val="en-US"/>
                        </w:rPr>
                        <w:t>20</w:t>
                      </w:r>
                    </w:p>
                    <w:p w:rsidR="00F72DC8" w:rsidRPr="000F4044" w:rsidRDefault="00F72DC8" w:rsidP="00F72DC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29086F">
        <w:rPr>
          <w:szCs w:val="23"/>
          <w:lang w:val="en-US"/>
        </w:rPr>
        <w:t xml:space="preserve">November </w:t>
      </w:r>
      <w:r w:rsidRPr="00B04BBF">
        <w:rPr>
          <w:szCs w:val="23"/>
          <w:lang w:val="en-US"/>
        </w:rPr>
        <w:t>20</w:t>
      </w:r>
      <w:r w:rsidR="00E53A8D">
        <w:rPr>
          <w:szCs w:val="23"/>
          <w:lang w:val="en-US"/>
        </w:rPr>
        <w:t>20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29086F">
        <w:rPr>
          <w:szCs w:val="23"/>
          <w:lang w:val="en-US"/>
        </w:rPr>
        <w:t>0.6</w:t>
      </w:r>
      <w:r>
        <w:rPr>
          <w:szCs w:val="23"/>
          <w:lang w:val="en-US"/>
        </w:rPr>
        <w:t xml:space="preserve">% </w:t>
      </w:r>
      <w:r w:rsidR="00561B4A">
        <w:rPr>
          <w:szCs w:val="23"/>
          <w:lang w:val="en-US"/>
        </w:rPr>
        <w:t xml:space="preserve">lower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29086F">
        <w:rPr>
          <w:szCs w:val="23"/>
          <w:lang w:val="en-US"/>
        </w:rPr>
        <w:t>Octo</w:t>
      </w:r>
      <w:r w:rsidR="006D19EA">
        <w:rPr>
          <w:szCs w:val="23"/>
          <w:lang w:val="en-US"/>
        </w:rPr>
        <w:t>ber</w:t>
      </w:r>
      <w:r w:rsidR="00B85794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80C30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033B09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033B09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>
                        <w:rPr>
                          <w:color w:val="0000FF"/>
                          <w:sz w:val="18"/>
                          <w:highlight w:val="yellow"/>
                        </w:rPr>
                        <w:instrText>HYPERLINK "https://stat.gov.pl/en/topics/prices-trade/trade/internal-market-in-2019,7,18.html" \o "Internal marketin 2019"</w:instrText>
                      </w:r>
                      <w:r w:rsidR="009F10BD" w:rsidRPr="00BC695C">
                        <w:rPr>
                          <w:color w:val="0000FF"/>
                          <w:sz w:val="18"/>
                          <w:highlight w:val="yellow"/>
                        </w:rPr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n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te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r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nal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market in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5C" w:rsidRDefault="00FF655C" w:rsidP="000662E2">
      <w:pPr>
        <w:spacing w:after="0" w:line="240" w:lineRule="auto"/>
      </w:pPr>
      <w:r>
        <w:separator/>
      </w:r>
    </w:p>
  </w:endnote>
  <w:endnote w:type="continuationSeparator" w:id="0">
    <w:p w:rsidR="00FF655C" w:rsidRDefault="00FF655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33B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33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5C" w:rsidRDefault="00FF655C" w:rsidP="000662E2">
      <w:pPr>
        <w:spacing w:after="0" w:line="240" w:lineRule="auto"/>
      </w:pPr>
      <w:r>
        <w:separator/>
      </w:r>
    </w:p>
  </w:footnote>
  <w:footnote w:type="continuationSeparator" w:id="0">
    <w:p w:rsidR="00FF655C" w:rsidRDefault="00FF655C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237C5C" w:rsidRPr="00237C5C" w:rsidRDefault="00237C5C" w:rsidP="004C5861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F1786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C50E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C50E9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F1786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C50E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C50E9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5pt;height:123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25pt;height:123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53FE"/>
    <w:rsid w:val="00026363"/>
    <w:rsid w:val="0002661D"/>
    <w:rsid w:val="00027020"/>
    <w:rsid w:val="0002736E"/>
    <w:rsid w:val="00027951"/>
    <w:rsid w:val="00027E78"/>
    <w:rsid w:val="00030374"/>
    <w:rsid w:val="00030A9C"/>
    <w:rsid w:val="00033776"/>
    <w:rsid w:val="00033B09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9AC"/>
    <w:rsid w:val="00041DFA"/>
    <w:rsid w:val="00042386"/>
    <w:rsid w:val="00043B9A"/>
    <w:rsid w:val="00043D31"/>
    <w:rsid w:val="00044232"/>
    <w:rsid w:val="0004582E"/>
    <w:rsid w:val="000470AA"/>
    <w:rsid w:val="00047453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71E1"/>
    <w:rsid w:val="00090396"/>
    <w:rsid w:val="000915F5"/>
    <w:rsid w:val="0009277B"/>
    <w:rsid w:val="00092F70"/>
    <w:rsid w:val="00093F25"/>
    <w:rsid w:val="00094047"/>
    <w:rsid w:val="00095C86"/>
    <w:rsid w:val="000972B0"/>
    <w:rsid w:val="000A1862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39B0"/>
    <w:rsid w:val="000E3F24"/>
    <w:rsid w:val="000E531C"/>
    <w:rsid w:val="000E5C95"/>
    <w:rsid w:val="000E65E0"/>
    <w:rsid w:val="000E7611"/>
    <w:rsid w:val="000E7B9D"/>
    <w:rsid w:val="000F26B1"/>
    <w:rsid w:val="000F2FDE"/>
    <w:rsid w:val="000F303C"/>
    <w:rsid w:val="000F3D3B"/>
    <w:rsid w:val="000F4044"/>
    <w:rsid w:val="000F4AAC"/>
    <w:rsid w:val="000F511A"/>
    <w:rsid w:val="001000CD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438"/>
    <w:rsid w:val="00114DB9"/>
    <w:rsid w:val="00114FBC"/>
    <w:rsid w:val="00116087"/>
    <w:rsid w:val="001176A8"/>
    <w:rsid w:val="00120842"/>
    <w:rsid w:val="00120D84"/>
    <w:rsid w:val="00120F49"/>
    <w:rsid w:val="0012114B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4CF"/>
    <w:rsid w:val="00154726"/>
    <w:rsid w:val="00154EC0"/>
    <w:rsid w:val="00160E26"/>
    <w:rsid w:val="00161DA5"/>
    <w:rsid w:val="00161F52"/>
    <w:rsid w:val="00162325"/>
    <w:rsid w:val="0016312E"/>
    <w:rsid w:val="00163F89"/>
    <w:rsid w:val="0016514E"/>
    <w:rsid w:val="00165563"/>
    <w:rsid w:val="0016751F"/>
    <w:rsid w:val="001677B4"/>
    <w:rsid w:val="00171561"/>
    <w:rsid w:val="001720A2"/>
    <w:rsid w:val="00173D53"/>
    <w:rsid w:val="00174612"/>
    <w:rsid w:val="00176FC0"/>
    <w:rsid w:val="001774A2"/>
    <w:rsid w:val="00180490"/>
    <w:rsid w:val="00182993"/>
    <w:rsid w:val="001829CE"/>
    <w:rsid w:val="0018378F"/>
    <w:rsid w:val="00183CB1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8C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27BD"/>
    <w:rsid w:val="001D30F4"/>
    <w:rsid w:val="001D4C1B"/>
    <w:rsid w:val="001D6715"/>
    <w:rsid w:val="001E0A96"/>
    <w:rsid w:val="001E1400"/>
    <w:rsid w:val="001E236B"/>
    <w:rsid w:val="001E3201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21A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250"/>
    <w:rsid w:val="00220A8C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456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409"/>
    <w:rsid w:val="0026573E"/>
    <w:rsid w:val="0026623B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76977"/>
    <w:rsid w:val="00280BD4"/>
    <w:rsid w:val="00281289"/>
    <w:rsid w:val="00282699"/>
    <w:rsid w:val="00282E90"/>
    <w:rsid w:val="00287DE4"/>
    <w:rsid w:val="0029086F"/>
    <w:rsid w:val="0029139F"/>
    <w:rsid w:val="00291537"/>
    <w:rsid w:val="002926DF"/>
    <w:rsid w:val="00292C7A"/>
    <w:rsid w:val="002931E3"/>
    <w:rsid w:val="002958BB"/>
    <w:rsid w:val="002961BD"/>
    <w:rsid w:val="00296697"/>
    <w:rsid w:val="0029683A"/>
    <w:rsid w:val="002A0B31"/>
    <w:rsid w:val="002A0EAF"/>
    <w:rsid w:val="002A1289"/>
    <w:rsid w:val="002A27F5"/>
    <w:rsid w:val="002A42C0"/>
    <w:rsid w:val="002A486F"/>
    <w:rsid w:val="002A5A06"/>
    <w:rsid w:val="002A6115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A7B"/>
    <w:rsid w:val="002D675F"/>
    <w:rsid w:val="002D6D97"/>
    <w:rsid w:val="002D7180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82E"/>
    <w:rsid w:val="00303C59"/>
    <w:rsid w:val="00304F22"/>
    <w:rsid w:val="00305290"/>
    <w:rsid w:val="003059CE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5E7"/>
    <w:rsid w:val="00322EDD"/>
    <w:rsid w:val="0032343F"/>
    <w:rsid w:val="00326E35"/>
    <w:rsid w:val="00327EE8"/>
    <w:rsid w:val="0033011E"/>
    <w:rsid w:val="0033026E"/>
    <w:rsid w:val="00331F1E"/>
    <w:rsid w:val="00332320"/>
    <w:rsid w:val="00333012"/>
    <w:rsid w:val="003330FD"/>
    <w:rsid w:val="00336650"/>
    <w:rsid w:val="00336951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6358"/>
    <w:rsid w:val="003B77D5"/>
    <w:rsid w:val="003B7E27"/>
    <w:rsid w:val="003C038A"/>
    <w:rsid w:val="003C2CAA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0C5E"/>
    <w:rsid w:val="003F1175"/>
    <w:rsid w:val="003F1527"/>
    <w:rsid w:val="003F2FE3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4B8B"/>
    <w:rsid w:val="00405107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E39"/>
    <w:rsid w:val="004641BE"/>
    <w:rsid w:val="004646E2"/>
    <w:rsid w:val="004648F3"/>
    <w:rsid w:val="004657FC"/>
    <w:rsid w:val="00467693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E11"/>
    <w:rsid w:val="004C1842"/>
    <w:rsid w:val="004C1895"/>
    <w:rsid w:val="004C1AB5"/>
    <w:rsid w:val="004C2B64"/>
    <w:rsid w:val="004C43FA"/>
    <w:rsid w:val="004C4F2B"/>
    <w:rsid w:val="004C5861"/>
    <w:rsid w:val="004C5CAB"/>
    <w:rsid w:val="004C63C2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3F8"/>
    <w:rsid w:val="004F07EA"/>
    <w:rsid w:val="004F0B03"/>
    <w:rsid w:val="004F0C3C"/>
    <w:rsid w:val="004F1D81"/>
    <w:rsid w:val="004F2C3B"/>
    <w:rsid w:val="004F341F"/>
    <w:rsid w:val="004F3D29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4AEE"/>
    <w:rsid w:val="00505A92"/>
    <w:rsid w:val="00506206"/>
    <w:rsid w:val="0050683B"/>
    <w:rsid w:val="00506A67"/>
    <w:rsid w:val="00506DFA"/>
    <w:rsid w:val="00506EE2"/>
    <w:rsid w:val="00510AB6"/>
    <w:rsid w:val="005117C2"/>
    <w:rsid w:val="00513591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FEB"/>
    <w:rsid w:val="00533632"/>
    <w:rsid w:val="005348D4"/>
    <w:rsid w:val="005355D3"/>
    <w:rsid w:val="00536167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1B4A"/>
    <w:rsid w:val="00564259"/>
    <w:rsid w:val="005646A7"/>
    <w:rsid w:val="005657B8"/>
    <w:rsid w:val="0056586A"/>
    <w:rsid w:val="005662A2"/>
    <w:rsid w:val="0056673F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303B"/>
    <w:rsid w:val="00583B4A"/>
    <w:rsid w:val="00583BAB"/>
    <w:rsid w:val="00585EF2"/>
    <w:rsid w:val="00586006"/>
    <w:rsid w:val="0058668F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400F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453F"/>
    <w:rsid w:val="005F5A80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7B92"/>
    <w:rsid w:val="00647CCE"/>
    <w:rsid w:val="0065123F"/>
    <w:rsid w:val="006527C6"/>
    <w:rsid w:val="00652A44"/>
    <w:rsid w:val="006534EB"/>
    <w:rsid w:val="006554F9"/>
    <w:rsid w:val="00655596"/>
    <w:rsid w:val="00656373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748"/>
    <w:rsid w:val="006C2BD1"/>
    <w:rsid w:val="006C311A"/>
    <w:rsid w:val="006C3998"/>
    <w:rsid w:val="006C52E6"/>
    <w:rsid w:val="006C5725"/>
    <w:rsid w:val="006C623C"/>
    <w:rsid w:val="006C6913"/>
    <w:rsid w:val="006C7654"/>
    <w:rsid w:val="006D19EA"/>
    <w:rsid w:val="006D3EEA"/>
    <w:rsid w:val="006D4054"/>
    <w:rsid w:val="006D4F6E"/>
    <w:rsid w:val="006D4FA0"/>
    <w:rsid w:val="006D50ED"/>
    <w:rsid w:val="006D546B"/>
    <w:rsid w:val="006D76DD"/>
    <w:rsid w:val="006D7DBD"/>
    <w:rsid w:val="006E02EC"/>
    <w:rsid w:val="006E04D4"/>
    <w:rsid w:val="006E1D58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580C"/>
    <w:rsid w:val="007014FE"/>
    <w:rsid w:val="00702C77"/>
    <w:rsid w:val="00705847"/>
    <w:rsid w:val="00705927"/>
    <w:rsid w:val="00706630"/>
    <w:rsid w:val="00706729"/>
    <w:rsid w:val="007076D2"/>
    <w:rsid w:val="00707C79"/>
    <w:rsid w:val="0071101A"/>
    <w:rsid w:val="00711D2E"/>
    <w:rsid w:val="00712EFA"/>
    <w:rsid w:val="0071413A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26892"/>
    <w:rsid w:val="00730A13"/>
    <w:rsid w:val="00731F20"/>
    <w:rsid w:val="00732240"/>
    <w:rsid w:val="00732EA2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68C0"/>
    <w:rsid w:val="007C016A"/>
    <w:rsid w:val="007C15C9"/>
    <w:rsid w:val="007C5077"/>
    <w:rsid w:val="007C51B2"/>
    <w:rsid w:val="007C59C8"/>
    <w:rsid w:val="007C5BA5"/>
    <w:rsid w:val="007C6842"/>
    <w:rsid w:val="007C7266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6C0F"/>
    <w:rsid w:val="007F75D5"/>
    <w:rsid w:val="00800AB3"/>
    <w:rsid w:val="00803A45"/>
    <w:rsid w:val="00803B71"/>
    <w:rsid w:val="00804C09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30C0"/>
    <w:rsid w:val="00824156"/>
    <w:rsid w:val="0082503A"/>
    <w:rsid w:val="0082547B"/>
    <w:rsid w:val="0082556F"/>
    <w:rsid w:val="00825B31"/>
    <w:rsid w:val="00825DC2"/>
    <w:rsid w:val="008271F3"/>
    <w:rsid w:val="0082768C"/>
    <w:rsid w:val="00830CFF"/>
    <w:rsid w:val="008319E7"/>
    <w:rsid w:val="00832DB5"/>
    <w:rsid w:val="00834AD3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F0F"/>
    <w:rsid w:val="00847FBC"/>
    <w:rsid w:val="00850631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AF8"/>
    <w:rsid w:val="00864E18"/>
    <w:rsid w:val="00865207"/>
    <w:rsid w:val="008702BA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2E74"/>
    <w:rsid w:val="00894780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7C92"/>
    <w:rsid w:val="008B12C7"/>
    <w:rsid w:val="008B26C2"/>
    <w:rsid w:val="008B5B26"/>
    <w:rsid w:val="008B6D65"/>
    <w:rsid w:val="008B79E9"/>
    <w:rsid w:val="008C0C29"/>
    <w:rsid w:val="008C1998"/>
    <w:rsid w:val="008C1A07"/>
    <w:rsid w:val="008C26F5"/>
    <w:rsid w:val="008C314A"/>
    <w:rsid w:val="008C39BB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E34"/>
    <w:rsid w:val="009227A6"/>
    <w:rsid w:val="009229A1"/>
    <w:rsid w:val="00923FD5"/>
    <w:rsid w:val="00924D90"/>
    <w:rsid w:val="00924EE4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70C3"/>
    <w:rsid w:val="00987C48"/>
    <w:rsid w:val="009902B2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14C5"/>
    <w:rsid w:val="009A19F5"/>
    <w:rsid w:val="009A2292"/>
    <w:rsid w:val="009A24EB"/>
    <w:rsid w:val="009A48EB"/>
    <w:rsid w:val="009A55B6"/>
    <w:rsid w:val="009A6EA0"/>
    <w:rsid w:val="009A71B2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28FC"/>
    <w:rsid w:val="009D4486"/>
    <w:rsid w:val="009D78C4"/>
    <w:rsid w:val="009E068C"/>
    <w:rsid w:val="009E0945"/>
    <w:rsid w:val="009E2207"/>
    <w:rsid w:val="009E2303"/>
    <w:rsid w:val="009E2E91"/>
    <w:rsid w:val="009E3C26"/>
    <w:rsid w:val="009E4A91"/>
    <w:rsid w:val="009E592B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26C5"/>
    <w:rsid w:val="00A03287"/>
    <w:rsid w:val="00A032BF"/>
    <w:rsid w:val="00A05E54"/>
    <w:rsid w:val="00A11489"/>
    <w:rsid w:val="00A11FCE"/>
    <w:rsid w:val="00A126D5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D80"/>
    <w:rsid w:val="00A503EE"/>
    <w:rsid w:val="00A506BA"/>
    <w:rsid w:val="00A5124E"/>
    <w:rsid w:val="00A5192D"/>
    <w:rsid w:val="00A51E80"/>
    <w:rsid w:val="00A528C0"/>
    <w:rsid w:val="00A53132"/>
    <w:rsid w:val="00A55519"/>
    <w:rsid w:val="00A563F2"/>
    <w:rsid w:val="00A566E8"/>
    <w:rsid w:val="00A56DC1"/>
    <w:rsid w:val="00A60A1A"/>
    <w:rsid w:val="00A60FA4"/>
    <w:rsid w:val="00A621D6"/>
    <w:rsid w:val="00A64090"/>
    <w:rsid w:val="00A646C3"/>
    <w:rsid w:val="00A646C8"/>
    <w:rsid w:val="00A65DA4"/>
    <w:rsid w:val="00A66FC5"/>
    <w:rsid w:val="00A67574"/>
    <w:rsid w:val="00A70440"/>
    <w:rsid w:val="00A70EEE"/>
    <w:rsid w:val="00A72E5A"/>
    <w:rsid w:val="00A732A9"/>
    <w:rsid w:val="00A7333E"/>
    <w:rsid w:val="00A74775"/>
    <w:rsid w:val="00A748EA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2D3A"/>
    <w:rsid w:val="00AA4208"/>
    <w:rsid w:val="00AA5111"/>
    <w:rsid w:val="00AA5DDE"/>
    <w:rsid w:val="00AA6D08"/>
    <w:rsid w:val="00AA710D"/>
    <w:rsid w:val="00AA7665"/>
    <w:rsid w:val="00AA7F86"/>
    <w:rsid w:val="00AB1115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C7878"/>
    <w:rsid w:val="00AD0D11"/>
    <w:rsid w:val="00AD1021"/>
    <w:rsid w:val="00AD1D71"/>
    <w:rsid w:val="00AD2499"/>
    <w:rsid w:val="00AD2B0D"/>
    <w:rsid w:val="00AD2D8C"/>
    <w:rsid w:val="00AD36DA"/>
    <w:rsid w:val="00AD3CEA"/>
    <w:rsid w:val="00AD58C3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4E"/>
    <w:rsid w:val="00AE65BB"/>
    <w:rsid w:val="00AE6A66"/>
    <w:rsid w:val="00AF04BF"/>
    <w:rsid w:val="00AF0A8C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5714B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701E8"/>
    <w:rsid w:val="00B70FBB"/>
    <w:rsid w:val="00B71522"/>
    <w:rsid w:val="00B71810"/>
    <w:rsid w:val="00B73BDC"/>
    <w:rsid w:val="00B73F57"/>
    <w:rsid w:val="00B758D9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24BC"/>
    <w:rsid w:val="00B93638"/>
    <w:rsid w:val="00B94822"/>
    <w:rsid w:val="00B956EE"/>
    <w:rsid w:val="00B95A02"/>
    <w:rsid w:val="00B9618F"/>
    <w:rsid w:val="00B977D4"/>
    <w:rsid w:val="00B97CB7"/>
    <w:rsid w:val="00BA01D0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C16"/>
    <w:rsid w:val="00BF0329"/>
    <w:rsid w:val="00BF0817"/>
    <w:rsid w:val="00BF1A84"/>
    <w:rsid w:val="00BF1BFB"/>
    <w:rsid w:val="00BF2ECA"/>
    <w:rsid w:val="00BF33B9"/>
    <w:rsid w:val="00BF5E45"/>
    <w:rsid w:val="00BF6029"/>
    <w:rsid w:val="00BF6D5E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5AC"/>
    <w:rsid w:val="00C627F2"/>
    <w:rsid w:val="00C62D38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C28"/>
    <w:rsid w:val="00C81D77"/>
    <w:rsid w:val="00C82B1B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548B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49D"/>
    <w:rsid w:val="00CA484D"/>
    <w:rsid w:val="00CA4A16"/>
    <w:rsid w:val="00CA5570"/>
    <w:rsid w:val="00CA59D7"/>
    <w:rsid w:val="00CA5A66"/>
    <w:rsid w:val="00CA5F2D"/>
    <w:rsid w:val="00CA7022"/>
    <w:rsid w:val="00CA7DB3"/>
    <w:rsid w:val="00CB0874"/>
    <w:rsid w:val="00CB1DCB"/>
    <w:rsid w:val="00CB26B0"/>
    <w:rsid w:val="00CB3B4E"/>
    <w:rsid w:val="00CB3D59"/>
    <w:rsid w:val="00CB4547"/>
    <w:rsid w:val="00CB4B5B"/>
    <w:rsid w:val="00CB4DD4"/>
    <w:rsid w:val="00CB6FB5"/>
    <w:rsid w:val="00CB7C26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F30BC"/>
    <w:rsid w:val="00CF4099"/>
    <w:rsid w:val="00CF79E3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24F4"/>
    <w:rsid w:val="00D12A8C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40D4C"/>
    <w:rsid w:val="00D42D11"/>
    <w:rsid w:val="00D43AF4"/>
    <w:rsid w:val="00D44934"/>
    <w:rsid w:val="00D457AD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CFB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9A4"/>
    <w:rsid w:val="00DB1B7A"/>
    <w:rsid w:val="00DB2744"/>
    <w:rsid w:val="00DB39C2"/>
    <w:rsid w:val="00DB472B"/>
    <w:rsid w:val="00DB562E"/>
    <w:rsid w:val="00DB57BA"/>
    <w:rsid w:val="00DB6746"/>
    <w:rsid w:val="00DC0069"/>
    <w:rsid w:val="00DC0B7F"/>
    <w:rsid w:val="00DC22A9"/>
    <w:rsid w:val="00DC370F"/>
    <w:rsid w:val="00DC3B40"/>
    <w:rsid w:val="00DC5A13"/>
    <w:rsid w:val="00DC6460"/>
    <w:rsid w:val="00DC6708"/>
    <w:rsid w:val="00DC6731"/>
    <w:rsid w:val="00DD15E4"/>
    <w:rsid w:val="00DD4319"/>
    <w:rsid w:val="00DD4406"/>
    <w:rsid w:val="00DD44DF"/>
    <w:rsid w:val="00DD52DE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DDE"/>
    <w:rsid w:val="00DF4DFD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615"/>
    <w:rsid w:val="00E04B9B"/>
    <w:rsid w:val="00E12EFA"/>
    <w:rsid w:val="00E13BED"/>
    <w:rsid w:val="00E149E0"/>
    <w:rsid w:val="00E16D89"/>
    <w:rsid w:val="00E17B77"/>
    <w:rsid w:val="00E21961"/>
    <w:rsid w:val="00E21D84"/>
    <w:rsid w:val="00E22FA2"/>
    <w:rsid w:val="00E23337"/>
    <w:rsid w:val="00E235AE"/>
    <w:rsid w:val="00E237FE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496E"/>
    <w:rsid w:val="00E57382"/>
    <w:rsid w:val="00E577EA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0F7"/>
    <w:rsid w:val="00E75502"/>
    <w:rsid w:val="00E75939"/>
    <w:rsid w:val="00E76D26"/>
    <w:rsid w:val="00E77E61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A02"/>
    <w:rsid w:val="00EC0FD5"/>
    <w:rsid w:val="00EC1228"/>
    <w:rsid w:val="00EC25EA"/>
    <w:rsid w:val="00EC2A8F"/>
    <w:rsid w:val="00EC363D"/>
    <w:rsid w:val="00EC3F9B"/>
    <w:rsid w:val="00EC4023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5A9A"/>
    <w:rsid w:val="00F6091E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77E85"/>
    <w:rsid w:val="00F802BE"/>
    <w:rsid w:val="00F816DD"/>
    <w:rsid w:val="00F819F0"/>
    <w:rsid w:val="00F8204F"/>
    <w:rsid w:val="00F83B3F"/>
    <w:rsid w:val="00F83ECB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7DEF"/>
    <w:rsid w:val="00FA0DB9"/>
    <w:rsid w:val="00FA130D"/>
    <w:rsid w:val="00FA1DA1"/>
    <w:rsid w:val="00FA328D"/>
    <w:rsid w:val="00FA426E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1A8D"/>
    <w:rsid w:val="00FC27C1"/>
    <w:rsid w:val="00FC2AED"/>
    <w:rsid w:val="00FC4151"/>
    <w:rsid w:val="00FC4E70"/>
    <w:rsid w:val="00FC4E72"/>
    <w:rsid w:val="00FC61A2"/>
    <w:rsid w:val="00FC6940"/>
    <w:rsid w:val="00FD103C"/>
    <w:rsid w:val="00FD131F"/>
    <w:rsid w:val="00FD2EAD"/>
    <w:rsid w:val="00FD2FED"/>
    <w:rsid w:val="00FD5B26"/>
    <w:rsid w:val="00FD5EA7"/>
    <w:rsid w:val="00FD640D"/>
    <w:rsid w:val="00FD7191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FEE"/>
    <w:rsid w:val="00FF14BE"/>
    <w:rsid w:val="00FF1AF5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Arkusz1!$B$77:$C$123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Arkusz1!$D$77:$D$123</c:f>
              <c:numCache>
                <c:formatCode>General</c:formatCode>
                <c:ptCount val="47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  <c:pt idx="43">
                  <c:v>100.5</c:v>
                </c:pt>
                <c:pt idx="44">
                  <c:v>102.5</c:v>
                </c:pt>
                <c:pt idx="45">
                  <c:v>97.7</c:v>
                </c:pt>
                <c:pt idx="46">
                  <c:v>94.7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609764112"/>
        <c:axId val="-609759760"/>
      </c:barChart>
      <c:catAx>
        <c:axId val="-6097641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60975976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609759760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60976411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097902585185694E-2"/>
          <c:y val="6.1635308008859149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1.2582359727158E-3"/>
                  <c:y val="-8.118899733806479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90.4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08532893551E-2"/>
                      <c:h val="7.401539869628098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9579085537E-3"/>
                  <c:y val="-9.545974015860884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85.3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56100440860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-5.7674894675432652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97.1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582104228121028E-3"/>
                  <c:y val="-2.6619343389529766E-2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95.2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800"/>
                      <a:t>78.1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99.4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92.5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sz="800"/>
                      <a:t>87.6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rodz_dział_miesiąc!$CA$4:$CA$11</c:f>
              <c:numCache>
                <c:formatCode>0.0</c:formatCode>
                <c:ptCount val="8"/>
                <c:pt idx="0">
                  <c:v>90.4</c:v>
                </c:pt>
                <c:pt idx="1">
                  <c:v>85.3</c:v>
                </c:pt>
                <c:pt idx="2">
                  <c:v>97.1</c:v>
                </c:pt>
                <c:pt idx="3">
                  <c:v>95.2</c:v>
                </c:pt>
                <c:pt idx="4">
                  <c:v>78.099999999999994</c:v>
                </c:pt>
                <c:pt idx="5">
                  <c:v>99.4</c:v>
                </c:pt>
                <c:pt idx="6">
                  <c:v>92.5</c:v>
                </c:pt>
                <c:pt idx="7">
                  <c:v>87.6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609751600"/>
        <c:axId val="-609753776"/>
      </c:barChart>
      <c:catAx>
        <c:axId val="-609751600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609753776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-609753776"/>
        <c:scaling>
          <c:orientation val="minMax"/>
          <c:max val="110"/>
          <c:min val="7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-609751600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7.260268142157906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3.718854592785422E-2"/>
                  <c:y val="6.137865911237016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123.3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  <c:pt idx="91">
                  <c:v>130.30000000000001</c:v>
                </c:pt>
                <c:pt idx="92">
                  <c:v>127.7</c:v>
                </c:pt>
                <c:pt idx="93">
                  <c:v>130.19999999999999</c:v>
                </c:pt>
                <c:pt idx="94">
                  <c:v>123.3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4"/>
              <c:layout>
                <c:manualLayout>
                  <c:x val="-3.718854592785422E-2"/>
                  <c:y val="2.360717658168083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124.7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  <c:pt idx="91">
                  <c:v>129.5</c:v>
                </c:pt>
                <c:pt idx="92">
                  <c:v>128.19999999999999</c:v>
                </c:pt>
                <c:pt idx="93">
                  <c:v>125.5</c:v>
                </c:pt>
                <c:pt idx="94">
                  <c:v>124.7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609754320"/>
        <c:axId val="-609758128"/>
      </c:lineChart>
      <c:catAx>
        <c:axId val="-609754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609758128"/>
        <c:crosses val="autoZero"/>
        <c:auto val="1"/>
        <c:lblAlgn val="ctr"/>
        <c:lblOffset val="100"/>
        <c:tickMarkSkip val="12"/>
        <c:noMultiLvlLbl val="0"/>
      </c:catAx>
      <c:valAx>
        <c:axId val="-60975812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609754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0.26177</cdr:x>
      <cdr:y>0.14907</cdr:y>
    </cdr:from>
    <cdr:to>
      <cdr:x>0.56354</cdr:x>
      <cdr:y>0.27261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352376" y="426720"/>
          <a:ext cx="1559052" cy="3536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94.7</a:t>
          </a:r>
        </a:p>
      </cdr:txBody>
    </cdr:sp>
  </cdr:relSizeAnchor>
  <cdr:relSizeAnchor xmlns:cdr="http://schemas.openxmlformats.org/drawingml/2006/chartDrawing">
    <cdr:from>
      <cdr:x>0.36228</cdr:x>
      <cdr:y>0.24756</cdr:y>
    </cdr:from>
    <cdr:to>
      <cdr:x>0.39528</cdr:x>
      <cdr:y>0.35715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871666" y="708660"/>
          <a:ext cx="170493" cy="31371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0.04405</cdr:x>
      <cdr:y>0.37229</cdr:y>
    </cdr:from>
    <cdr:to>
      <cdr:x>0.95117</cdr:x>
      <cdr:y>0.37351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27595" y="1065715"/>
          <a:ext cx="4686508" cy="349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8CA3BD-D06A-44FC-A9EF-1828568E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2020-05-21T12:54:00Z</cp:lastPrinted>
  <dcterms:created xsi:type="dcterms:W3CDTF">2020-12-18T13:42:00Z</dcterms:created>
  <dcterms:modified xsi:type="dcterms:W3CDTF">2020-12-21T06:18:00Z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