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Default="001F2BFF" w:rsidP="00633014">
      <w:pPr>
        <w:pStyle w:val="tytuinformacji"/>
        <w:rPr>
          <w:lang w:val="en-GB"/>
        </w:rPr>
      </w:pPr>
      <w:r w:rsidRPr="00471D63">
        <w:rPr>
          <w:lang w:val="en-GB"/>
        </w:rPr>
        <w:t>Busi</w:t>
      </w:r>
      <w:r w:rsidR="00021EA2">
        <w:rPr>
          <w:lang w:val="en-GB"/>
        </w:rPr>
        <w:t>ness tendency in manufacturing</w:t>
      </w:r>
      <w:r w:rsidR="00802264">
        <w:rPr>
          <w:lang w:val="en-GB"/>
        </w:rPr>
        <w:t>,</w:t>
      </w:r>
    </w:p>
    <w:p w:rsidR="00C7346B" w:rsidRPr="00471D63" w:rsidRDefault="00802264" w:rsidP="00633014">
      <w:pPr>
        <w:pStyle w:val="tytuinformacji"/>
        <w:rPr>
          <w:lang w:val="en-GB"/>
        </w:rPr>
      </w:pPr>
      <w:r>
        <w:rPr>
          <w:lang w:val="en-GB"/>
        </w:rPr>
        <w:t>c</w:t>
      </w:r>
      <w:r w:rsidR="001F2BFF" w:rsidRPr="00471D63">
        <w:rPr>
          <w:lang w:val="en-GB"/>
        </w:rPr>
        <w:t>onstruction</w:t>
      </w:r>
      <w:r>
        <w:rPr>
          <w:lang w:val="en-GB"/>
        </w:rPr>
        <w:t>,</w:t>
      </w:r>
      <w:r w:rsidR="001F2BFF" w:rsidRPr="00471D63">
        <w:rPr>
          <w:lang w:val="en-GB"/>
        </w:rPr>
        <w:t xml:space="preserve"> trade and services – </w:t>
      </w:r>
      <w:r w:rsidR="00490BA1">
        <w:rPr>
          <w:lang w:val="en-GB"/>
        </w:rPr>
        <w:t>March</w:t>
      </w:r>
      <w:r w:rsidR="00865255">
        <w:rPr>
          <w:lang w:val="en-GB"/>
        </w:rPr>
        <w:t xml:space="preserve"> 2021</w:t>
      </w:r>
    </w:p>
    <w:p w:rsidR="00374D34" w:rsidRDefault="00500DE2" w:rsidP="008945AB">
      <w:pPr>
        <w:pStyle w:val="tytuinformacji"/>
        <w:rPr>
          <w:sz w:val="32"/>
          <w:szCs w:val="32"/>
          <w:lang w:val="en-GB"/>
        </w:rPr>
      </w:pPr>
      <w:r w:rsidRPr="00471D63">
        <w:rPr>
          <w:sz w:val="32"/>
          <w:szCs w:val="32"/>
          <w:lang w:val="en-GB"/>
        </w:rPr>
        <w:t xml:space="preserve">Impact of </w:t>
      </w:r>
      <w:r w:rsidR="00DF1B27">
        <w:rPr>
          <w:sz w:val="32"/>
          <w:szCs w:val="32"/>
          <w:lang w:val="en-GB"/>
        </w:rPr>
        <w:t>COVID-19</w:t>
      </w:r>
      <w:r w:rsidR="0021378D">
        <w:rPr>
          <w:sz w:val="32"/>
          <w:szCs w:val="32"/>
          <w:lang w:val="en-GB"/>
        </w:rPr>
        <w:t xml:space="preserve"> pandemic on </w:t>
      </w:r>
      <w:r w:rsidR="00374D34">
        <w:rPr>
          <w:sz w:val="32"/>
          <w:szCs w:val="32"/>
          <w:lang w:val="en-GB"/>
        </w:rPr>
        <w:t>business tendency –</w:t>
      </w:r>
    </w:p>
    <w:p w:rsidR="0098135C" w:rsidRPr="008945AB" w:rsidRDefault="00500DE2" w:rsidP="008945AB">
      <w:pPr>
        <w:pStyle w:val="tytuinformacji"/>
        <w:rPr>
          <w:sz w:val="32"/>
          <w:szCs w:val="32"/>
          <w:lang w:val="en-GB"/>
        </w:rPr>
      </w:pPr>
      <w:r w:rsidRPr="00471D63">
        <w:rPr>
          <w:sz w:val="32"/>
          <w:szCs w:val="32"/>
          <w:lang w:val="en-GB"/>
        </w:rPr>
        <w:t xml:space="preserve">assessment and </w:t>
      </w:r>
      <w:r w:rsidR="00295870">
        <w:rPr>
          <w:sz w:val="32"/>
          <w:szCs w:val="32"/>
          <w:lang w:val="en-GB"/>
        </w:rPr>
        <w:t>expectations</w:t>
      </w:r>
      <w:r w:rsidRPr="00471D63">
        <w:rPr>
          <w:sz w:val="32"/>
          <w:szCs w:val="32"/>
          <w:lang w:val="en-GB"/>
        </w:rPr>
        <w:t xml:space="preserve"> (Annex)</w:t>
      </w:r>
      <w:r w:rsidR="00461CA9" w:rsidRPr="00471D6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2C69A6" w:rsidRPr="00B17BDC" w:rsidRDefault="002C69A6"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2C69A6" w:rsidRPr="00B17BDC" w:rsidRDefault="002C69A6"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4F2061" w:rsidRDefault="00997329" w:rsidP="004F2061">
      <w:pPr>
        <w:pStyle w:val="LID"/>
        <w:spacing w:after="80"/>
        <w:rPr>
          <w:noProof w:val="0"/>
          <w:lang w:val="en-GB"/>
        </w:rPr>
      </w:pPr>
      <w:r w:rsidRPr="00997329">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A4E" w:rsidRPr="007C26C0">
        <w:rPr>
          <w:strike/>
        </w:rPr>
        <mc:AlternateContent>
          <mc:Choice Requires="wps">
            <w:drawing>
              <wp:anchor distT="45720" distB="45720" distL="114300" distR="114300" simplePos="0" relativeHeight="251675648" behindDoc="0" locked="0" layoutInCell="1" allowOverlap="1" wp14:anchorId="1025F4FE" wp14:editId="1B3465A7">
                <wp:simplePos x="0" y="0"/>
                <wp:positionH relativeFrom="margin">
                  <wp:posOffset>-41275</wp:posOffset>
                </wp:positionH>
                <wp:positionV relativeFrom="paragraph">
                  <wp:posOffset>115570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2C69A6" w:rsidRPr="00B17BDC" w:rsidRDefault="002C69A6"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CC769F">
                              <w:rPr>
                                <w:rFonts w:ascii="Fira Sans SemiBold" w:hAnsi="Fira Sans SemiBold"/>
                                <w:color w:val="FFFFFF" w:themeColor="background1"/>
                                <w:sz w:val="72"/>
                                <w:lang w:val="en-US"/>
                              </w:rPr>
                              <w:t>6.6</w:t>
                            </w:r>
                          </w:p>
                          <w:p w:rsidR="002C69A6" w:rsidRPr="00B17BDC" w:rsidRDefault="002C69A6"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5F4FE" id="Pole tekstowe 2" o:spid="_x0000_s1027" type="#_x0000_t202" style="position:absolute;margin-left:-3.25pt;margin-top:9.1pt;width:180.5pt;height:100.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oSH/Kd4AAAAJAQAADwAAAGRycy9kb3ducmV2&#10;LnhtbEyPQU+DQBCF7yb+h82YeGsXsCUEWRqj4aDGRlsv3qYwApGdJey2xX/veNLjvPfy5nvFZraD&#10;OtHke8cG4mUEirh2Tc+tgfd9tchA+YDc4OCYDHyTh015eVFg3rgzv9FpF1olJexzNNCFMOZa+7oj&#10;i37pRmLxPt1kMcg5tbqZ8CzldtBJFKXaYs/yocOR7juqv3ZHa2AVb+vs1X/s2b1USfX8gPbRPxlz&#10;fTXf3YIKNIe/MPziCzqUwnRwR268Ggws0rUkRc8SUOLfrFciHAwkcZaC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KEh/yneAAAACQEAAA8AAAAAAAAAAAAAAAAAhAQAAGRy&#10;cy9kb3ducmV2LnhtbFBLBQYAAAAABAAEAPMAAACPBQAAAAA=&#10;" fillcolor="#001d77" stroked="f">
                <v:textbox>
                  <w:txbxContent>
                    <w:p w:rsidR="002C69A6" w:rsidRPr="00B17BDC" w:rsidRDefault="002C69A6"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CC769F">
                        <w:rPr>
                          <w:rFonts w:ascii="Fira Sans SemiBold" w:hAnsi="Fira Sans SemiBold"/>
                          <w:color w:val="FFFFFF" w:themeColor="background1"/>
                          <w:sz w:val="72"/>
                          <w:lang w:val="en-US"/>
                        </w:rPr>
                        <w:t>6.6</w:t>
                      </w:r>
                    </w:p>
                    <w:p w:rsidR="002C69A6" w:rsidRPr="00B17BDC" w:rsidRDefault="002C69A6"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667B73">
        <w:rPr>
          <w:noProof w:val="0"/>
          <w:lang w:val="en-GB"/>
        </w:rPr>
        <w:t>In most of</w:t>
      </w:r>
      <w:r w:rsidR="00A22F17" w:rsidRPr="00A22F17">
        <w:rPr>
          <w:noProof w:val="0"/>
          <w:lang w:val="en-GB"/>
        </w:rPr>
        <w:t xml:space="preserve"> presented kinds of activities</w:t>
      </w:r>
      <w:r w:rsidR="00602772">
        <w:rPr>
          <w:noProof w:val="0"/>
          <w:lang w:val="en-GB"/>
        </w:rPr>
        <w:t xml:space="preserve"> </w:t>
      </w:r>
      <w:r w:rsidR="00A22F17" w:rsidRPr="00A22F17">
        <w:rPr>
          <w:noProof w:val="0"/>
          <w:lang w:val="en-GB"/>
        </w:rPr>
        <w:t xml:space="preserve">general business climate indicator in </w:t>
      </w:r>
      <w:r w:rsidR="00912467">
        <w:rPr>
          <w:noProof w:val="0"/>
          <w:lang w:val="en-GB"/>
        </w:rPr>
        <w:t>March</w:t>
      </w:r>
      <w:r w:rsidR="008857A4">
        <w:rPr>
          <w:noProof w:val="0"/>
          <w:lang w:val="en-GB"/>
        </w:rPr>
        <w:t xml:space="preserve"> </w:t>
      </w:r>
      <w:r w:rsidR="00912467">
        <w:rPr>
          <w:noProof w:val="0"/>
          <w:lang w:val="en-GB"/>
        </w:rPr>
        <w:t>is at a slightly higher</w:t>
      </w:r>
      <w:r w:rsidR="00667B73">
        <w:rPr>
          <w:noProof w:val="0"/>
          <w:lang w:val="en-GB"/>
        </w:rPr>
        <w:t xml:space="preserve"> </w:t>
      </w:r>
      <w:r w:rsidR="00A22F17" w:rsidRPr="00A22F17">
        <w:rPr>
          <w:noProof w:val="0"/>
          <w:lang w:val="en-GB"/>
        </w:rPr>
        <w:t>l</w:t>
      </w:r>
      <w:r w:rsidR="00C159B4">
        <w:rPr>
          <w:noProof w:val="0"/>
          <w:lang w:val="en-GB"/>
        </w:rPr>
        <w:t>evel</w:t>
      </w:r>
      <w:r w:rsidR="00667B73">
        <w:rPr>
          <w:noProof w:val="0"/>
          <w:lang w:val="en-GB"/>
        </w:rPr>
        <w:t xml:space="preserve"> </w:t>
      </w:r>
      <w:r w:rsidR="00C159B4">
        <w:rPr>
          <w:noProof w:val="0"/>
          <w:lang w:val="en-GB"/>
        </w:rPr>
        <w:t xml:space="preserve">than in the previous month. </w:t>
      </w:r>
      <w:r w:rsidR="004F2061">
        <w:rPr>
          <w:noProof w:val="0"/>
          <w:lang w:val="en-GB"/>
        </w:rPr>
        <w:t>In most of researched areas improvement of “forecast” components has been reported, whereas in “diagnostic” ones – no change.</w:t>
      </w:r>
      <w:r w:rsidR="004F2061">
        <w:rPr>
          <w:noProof w:val="0"/>
          <w:lang w:val="en-GB"/>
        </w:rPr>
        <w:t xml:space="preserve"> </w:t>
      </w:r>
    </w:p>
    <w:p w:rsidR="00A22F17" w:rsidRDefault="00884578" w:rsidP="004F2061">
      <w:pPr>
        <w:pStyle w:val="LID"/>
        <w:spacing w:before="80" w:after="80"/>
        <w:rPr>
          <w:noProof w:val="0"/>
          <w:lang w:val="en-GB"/>
        </w:rPr>
      </w:pPr>
      <w:r>
        <w:rPr>
          <w:noProof w:val="0"/>
          <w:lang w:val="en-GB"/>
        </w:rPr>
        <w:t>T</w:t>
      </w:r>
      <w:r w:rsidR="00A22F17">
        <w:rPr>
          <w:noProof w:val="0"/>
          <w:lang w:val="en-GB"/>
        </w:rPr>
        <w:t xml:space="preserve">he indicator is </w:t>
      </w:r>
      <w:r>
        <w:rPr>
          <w:noProof w:val="0"/>
          <w:lang w:val="en-GB"/>
        </w:rPr>
        <w:t>positive only in information and communication section</w:t>
      </w:r>
      <w:r>
        <w:rPr>
          <w:rStyle w:val="Odwoanieprzypisudolnego"/>
          <w:noProof w:val="0"/>
          <w:lang w:val="en-GB"/>
        </w:rPr>
        <w:footnoteReference w:id="1"/>
      </w:r>
      <w:r w:rsidR="00A22F17">
        <w:rPr>
          <w:noProof w:val="0"/>
          <w:lang w:val="en-GB"/>
        </w:rPr>
        <w:t xml:space="preserve">. </w:t>
      </w:r>
      <w:r w:rsidR="00A22F17" w:rsidRPr="00A22F17">
        <w:rPr>
          <w:noProof w:val="0"/>
          <w:lang w:val="en-GB"/>
        </w:rPr>
        <w:t xml:space="preserve">The most </w:t>
      </w:r>
      <w:r w:rsidR="008A3E82">
        <w:rPr>
          <w:noProof w:val="0"/>
          <w:lang w:val="en-GB"/>
        </w:rPr>
        <w:t>pessimistic</w:t>
      </w:r>
      <w:r w:rsidR="00A22F17" w:rsidRPr="00A22F17">
        <w:rPr>
          <w:noProof w:val="0"/>
          <w:lang w:val="en-GB"/>
        </w:rPr>
        <w:t xml:space="preserve"> </w:t>
      </w:r>
      <w:r w:rsidR="008A3E82">
        <w:rPr>
          <w:noProof w:val="0"/>
          <w:lang w:val="en-GB"/>
        </w:rPr>
        <w:t>assessments</w:t>
      </w:r>
      <w:r w:rsidR="00A22F17" w:rsidRPr="00A22F17">
        <w:rPr>
          <w:noProof w:val="0"/>
          <w:lang w:val="en-GB"/>
        </w:rPr>
        <w:t xml:space="preserve"> </w:t>
      </w:r>
      <w:r w:rsidR="008A3E82">
        <w:rPr>
          <w:noProof w:val="0"/>
          <w:lang w:val="en-GB"/>
        </w:rPr>
        <w:t>are</w:t>
      </w:r>
      <w:r w:rsidR="00A22F17" w:rsidRPr="00A22F17">
        <w:rPr>
          <w:noProof w:val="0"/>
          <w:lang w:val="en-GB"/>
        </w:rPr>
        <w:t xml:space="preserve"> reported by </w:t>
      </w:r>
      <w:r w:rsidR="008A3E82">
        <w:rPr>
          <w:noProof w:val="0"/>
          <w:lang w:val="en-GB"/>
        </w:rPr>
        <w:t>companies</w:t>
      </w:r>
      <w:r w:rsidR="00A22F17" w:rsidRPr="00A22F17">
        <w:rPr>
          <w:noProof w:val="0"/>
          <w:lang w:val="en-GB"/>
        </w:rPr>
        <w:t xml:space="preserve"> operating in the field of accommodation and food service activiti</w:t>
      </w:r>
      <w:r w:rsidR="008A3E82">
        <w:rPr>
          <w:noProof w:val="0"/>
          <w:lang w:val="en-GB"/>
        </w:rPr>
        <w:t>es</w:t>
      </w:r>
      <w:r w:rsidR="007254FE">
        <w:rPr>
          <w:noProof w:val="0"/>
          <w:lang w:val="en-GB"/>
        </w:rPr>
        <w:t xml:space="preserve">, although these entities note </w:t>
      </w:r>
      <w:r w:rsidR="002537A7">
        <w:rPr>
          <w:noProof w:val="0"/>
          <w:lang w:val="en-GB"/>
        </w:rPr>
        <w:t>the biggest month-to-m</w:t>
      </w:r>
      <w:r w:rsidR="004F2061">
        <w:rPr>
          <w:noProof w:val="0"/>
          <w:lang w:val="en-GB"/>
        </w:rPr>
        <w:t>onth improvement</w:t>
      </w:r>
      <w:r w:rsidR="008A3E82">
        <w:rPr>
          <w:noProof w:val="0"/>
          <w:lang w:val="en-GB"/>
        </w:rPr>
        <w:t xml:space="preserve">. </w:t>
      </w:r>
    </w:p>
    <w:p w:rsidR="002B499E" w:rsidRPr="00471D63" w:rsidRDefault="00BD409C" w:rsidP="004F2061">
      <w:pPr>
        <w:pStyle w:val="LID"/>
        <w:spacing w:before="80" w:after="120"/>
        <w:rPr>
          <w:noProof w:val="0"/>
          <w:lang w:val="en-GB"/>
        </w:rPr>
      </w:pPr>
      <w:bookmarkStart w:id="0" w:name="_GoBack"/>
      <w:bookmarkEnd w:id="0"/>
      <w:r>
        <w:rPr>
          <w:noProof w:val="0"/>
          <w:lang w:val="en-GB"/>
        </w:rPr>
        <w:t xml:space="preserve">In the current month – </w:t>
      </w:r>
      <w:r w:rsidRPr="008A6A0E">
        <w:rPr>
          <w:noProof w:val="0"/>
          <w:lang w:val="en-GB"/>
        </w:rPr>
        <w:t xml:space="preserve">answers provided between 1 and 10 </w:t>
      </w:r>
      <w:r w:rsidR="00D32852">
        <w:rPr>
          <w:noProof w:val="0"/>
          <w:lang w:val="en-GB"/>
        </w:rPr>
        <w:t>March</w:t>
      </w:r>
      <w:r>
        <w:rPr>
          <w:noProof w:val="0"/>
          <w:lang w:val="en-GB"/>
        </w:rPr>
        <w:t xml:space="preserve"> –</w:t>
      </w:r>
      <w:r w:rsidRPr="008A6A0E">
        <w:rPr>
          <w:noProof w:val="0"/>
          <w:lang w:val="en-GB"/>
        </w:rPr>
        <w:t xml:space="preserve"> supplementary set of questions has been added</w:t>
      </w:r>
      <w:r>
        <w:rPr>
          <w:noProof w:val="0"/>
          <w:lang w:val="en-GB"/>
        </w:rPr>
        <w:t xml:space="preserve"> to the survey</w:t>
      </w:r>
      <w:r w:rsidRPr="008A6A0E">
        <w:rPr>
          <w:noProof w:val="0"/>
          <w:lang w:val="en-GB"/>
        </w:rPr>
        <w:t xml:space="preserve">. This particular set aims to additionally diagnose the impact of </w:t>
      </w:r>
      <w:r>
        <w:rPr>
          <w:noProof w:val="0"/>
          <w:lang w:val="en-GB"/>
        </w:rPr>
        <w:t>COVID-19</w:t>
      </w:r>
      <w:r w:rsidRPr="008A6A0E">
        <w:rPr>
          <w:noProof w:val="0"/>
          <w:lang w:val="en-GB"/>
        </w:rPr>
        <w:t xml:space="preserve"> pandemic on business tendency</w:t>
      </w:r>
      <w:r w:rsidR="006B6F94">
        <w:rPr>
          <w:noProof w:val="0"/>
          <w:lang w:val="en-GB"/>
        </w:rPr>
        <w:t xml:space="preserve"> (results in Annex)</w:t>
      </w:r>
      <w:r w:rsidRPr="008A6A0E">
        <w:rPr>
          <w:noProof w:val="0"/>
          <w:lang w:val="en-GB"/>
        </w:rPr>
        <w:t>.</w:t>
      </w:r>
    </w:p>
    <w:p w:rsidR="00E011CF" w:rsidRPr="00471D63" w:rsidRDefault="00E011CF" w:rsidP="00E011CF">
      <w:pPr>
        <w:pStyle w:val="Nagwek1"/>
        <w:rPr>
          <w:spacing w:val="-2"/>
          <w:szCs w:val="19"/>
          <w:lang w:val="en-GB"/>
        </w:rPr>
      </w:pPr>
      <w:r w:rsidRPr="00471D6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4"/>
          <w:szCs w:val="19"/>
          <w:lang w:val="en-GB"/>
        </w:rPr>
        <w:t>Manufacturing (graph 1)</w:t>
      </w:r>
    </w:p>
    <w:p w:rsidR="00E011CF" w:rsidRPr="001C0393" w:rsidRDefault="001D3B9B" w:rsidP="003C7969">
      <w:pPr>
        <w:ind w:left="1134"/>
        <w:rPr>
          <w:rFonts w:ascii="Fira Sans" w:hAnsi="Fira Sans"/>
          <w:strike/>
          <w:sz w:val="19"/>
          <w:szCs w:val="19"/>
          <w:lang w:val="en-US"/>
        </w:rPr>
      </w:pPr>
      <w:r w:rsidRPr="001D3B9B">
        <w:rPr>
          <w:noProof/>
          <w:lang w:eastAsia="pl-PL"/>
        </w:rPr>
        <w:drawing>
          <wp:anchor distT="0" distB="0" distL="114300" distR="114300" simplePos="0" relativeHeight="252813312" behindDoc="0" locked="0" layoutInCell="1" allowOverlap="1">
            <wp:simplePos x="0" y="0"/>
            <wp:positionH relativeFrom="column">
              <wp:posOffset>5278755</wp:posOffset>
            </wp:positionH>
            <wp:positionV relativeFrom="paragraph">
              <wp:posOffset>329565</wp:posOffset>
            </wp:positionV>
            <wp:extent cx="1623060" cy="1943100"/>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06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B9B">
        <w:rPr>
          <w:noProof/>
          <w:lang w:eastAsia="pl-PL"/>
        </w:rPr>
        <w:drawing>
          <wp:anchor distT="0" distB="0" distL="114300" distR="114300" simplePos="0" relativeHeight="252812288" behindDoc="0" locked="0" layoutInCell="1" allowOverlap="1">
            <wp:simplePos x="0" y="0"/>
            <wp:positionH relativeFrom="column">
              <wp:posOffset>-169545</wp:posOffset>
            </wp:positionH>
            <wp:positionV relativeFrom="paragraph">
              <wp:posOffset>443865</wp:posOffset>
            </wp:positionV>
            <wp:extent cx="5122545" cy="1826260"/>
            <wp:effectExtent l="0" t="0" r="0" b="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8139CE">
        <w:rPr>
          <w:noProof/>
          <w:lang w:val="en-US" w:eastAsia="pl-PL"/>
        </w:rPr>
        <w:t>I</w:t>
      </w:r>
      <w:r w:rsidR="00224708" w:rsidRPr="008139CE">
        <w:rPr>
          <w:rFonts w:ascii="Fira Sans" w:hAnsi="Fira Sans"/>
          <w:noProof/>
          <w:sz w:val="19"/>
          <w:szCs w:val="19"/>
          <w:lang w:val="en-US" w:eastAsia="pl-PL"/>
        </w:rPr>
        <w:t xml:space="preserve">n </w:t>
      </w:r>
      <w:r w:rsidR="0062145C" w:rsidRPr="008139CE">
        <w:rPr>
          <w:rFonts w:ascii="Fira Sans" w:hAnsi="Fira Sans"/>
          <w:noProof/>
          <w:sz w:val="19"/>
          <w:szCs w:val="19"/>
          <w:lang w:val="en-US" w:eastAsia="pl-PL"/>
        </w:rPr>
        <w:t>the current month</w:t>
      </w:r>
      <w:r w:rsidR="00224708" w:rsidRPr="008139CE">
        <w:rPr>
          <w:rFonts w:ascii="Fira Sans" w:hAnsi="Fira Sans"/>
          <w:noProof/>
          <w:sz w:val="19"/>
          <w:szCs w:val="19"/>
          <w:lang w:val="en-US" w:eastAsia="pl-PL"/>
        </w:rPr>
        <w:t xml:space="preserve"> general business climate indicator </w:t>
      </w:r>
      <w:r w:rsidR="00A83695" w:rsidRPr="008139CE">
        <w:rPr>
          <w:rFonts w:ascii="Fira Sans" w:hAnsi="Fira Sans"/>
          <w:noProof/>
          <w:sz w:val="19"/>
          <w:szCs w:val="19"/>
          <w:lang w:val="en-US" w:eastAsia="pl-PL"/>
        </w:rPr>
        <w:t xml:space="preserve">(NSA) takes the value minus </w:t>
      </w:r>
      <w:r w:rsidR="007B659E">
        <w:rPr>
          <w:rFonts w:ascii="Fira Sans" w:hAnsi="Fira Sans"/>
          <w:noProof/>
          <w:sz w:val="19"/>
          <w:szCs w:val="19"/>
          <w:lang w:val="en-US" w:eastAsia="pl-PL"/>
        </w:rPr>
        <w:t>6.6</w:t>
      </w:r>
      <w:r w:rsidR="00224708" w:rsidRPr="008139CE">
        <w:rPr>
          <w:rFonts w:ascii="Fira Sans" w:hAnsi="Fira Sans"/>
          <w:noProof/>
          <w:sz w:val="19"/>
          <w:szCs w:val="19"/>
          <w:lang w:val="en-US" w:eastAsia="pl-PL"/>
        </w:rPr>
        <w:t xml:space="preserve"> and it is </w:t>
      </w:r>
      <w:r w:rsidR="00F92C00">
        <w:rPr>
          <w:rFonts w:ascii="Fira Sans" w:hAnsi="Fira Sans"/>
          <w:noProof/>
          <w:sz w:val="19"/>
          <w:szCs w:val="19"/>
          <w:lang w:val="en-US" w:eastAsia="pl-PL"/>
        </w:rPr>
        <w:t xml:space="preserve">slightly </w:t>
      </w:r>
      <w:r w:rsidR="00051E3A" w:rsidRPr="008139CE">
        <w:rPr>
          <w:rFonts w:ascii="Fira Sans" w:hAnsi="Fira Sans"/>
          <w:noProof/>
          <w:sz w:val="19"/>
          <w:szCs w:val="19"/>
          <w:lang w:val="en-US" w:eastAsia="pl-PL"/>
        </w:rPr>
        <w:t>higher</w:t>
      </w:r>
      <w:r w:rsidR="00224708" w:rsidRPr="008139CE">
        <w:rPr>
          <w:rFonts w:ascii="Fira Sans" w:hAnsi="Fira Sans"/>
          <w:noProof/>
          <w:sz w:val="19"/>
          <w:szCs w:val="19"/>
          <w:lang w:val="en-US" w:eastAsia="pl-PL"/>
        </w:rPr>
        <w:t xml:space="preserve"> </w:t>
      </w:r>
      <w:r w:rsidR="0083401E" w:rsidRPr="008139CE">
        <w:rPr>
          <w:rFonts w:ascii="Fira Sans" w:hAnsi="Fira Sans"/>
          <w:noProof/>
          <w:sz w:val="19"/>
          <w:szCs w:val="19"/>
          <w:lang w:val="en-US" w:eastAsia="pl-PL"/>
        </w:rPr>
        <w:t>th</w:t>
      </w:r>
      <w:r w:rsidR="00E264C1" w:rsidRPr="008139CE">
        <w:rPr>
          <w:rFonts w:ascii="Fira Sans" w:hAnsi="Fira Sans"/>
          <w:noProof/>
          <w:sz w:val="19"/>
          <w:szCs w:val="19"/>
          <w:lang w:val="en-US" w:eastAsia="pl-PL"/>
        </w:rPr>
        <w:t>a</w:t>
      </w:r>
      <w:r w:rsidR="0083401E" w:rsidRPr="008139CE">
        <w:rPr>
          <w:rFonts w:ascii="Fira Sans" w:hAnsi="Fira Sans"/>
          <w:noProof/>
          <w:sz w:val="19"/>
          <w:szCs w:val="19"/>
          <w:lang w:val="en-US" w:eastAsia="pl-PL"/>
        </w:rPr>
        <w:t>n</w:t>
      </w:r>
      <w:r w:rsidR="00A83695" w:rsidRPr="008139CE">
        <w:rPr>
          <w:rFonts w:ascii="Fira Sans" w:hAnsi="Fira Sans"/>
          <w:noProof/>
          <w:sz w:val="19"/>
          <w:szCs w:val="19"/>
          <w:lang w:val="en-US" w:eastAsia="pl-PL"/>
        </w:rPr>
        <w:t xml:space="preserve"> the on</w:t>
      </w:r>
      <w:r w:rsidR="0062145C" w:rsidRPr="008139CE">
        <w:rPr>
          <w:rFonts w:ascii="Fira Sans" w:hAnsi="Fira Sans"/>
          <w:noProof/>
          <w:sz w:val="19"/>
          <w:szCs w:val="19"/>
          <w:lang w:val="en-US" w:eastAsia="pl-PL"/>
        </w:rPr>
        <w:t>e</w:t>
      </w:r>
      <w:r w:rsidR="00A83695" w:rsidRPr="008139CE">
        <w:rPr>
          <w:rFonts w:ascii="Fira Sans" w:hAnsi="Fira Sans"/>
          <w:noProof/>
          <w:sz w:val="19"/>
          <w:szCs w:val="19"/>
          <w:lang w:val="en-US" w:eastAsia="pl-PL"/>
        </w:rPr>
        <w:t xml:space="preserve"> reported</w:t>
      </w:r>
      <w:r w:rsidR="00224708" w:rsidRPr="008139CE">
        <w:rPr>
          <w:rFonts w:ascii="Fira Sans" w:hAnsi="Fira Sans"/>
          <w:noProof/>
          <w:sz w:val="19"/>
          <w:szCs w:val="19"/>
          <w:lang w:val="en-US" w:eastAsia="pl-PL"/>
        </w:rPr>
        <w:t xml:space="preserve"> in </w:t>
      </w:r>
      <w:r w:rsidR="007B659E">
        <w:rPr>
          <w:rFonts w:ascii="Fira Sans" w:hAnsi="Fira Sans"/>
          <w:noProof/>
          <w:sz w:val="19"/>
          <w:szCs w:val="19"/>
          <w:lang w:val="en-US" w:eastAsia="pl-PL"/>
        </w:rPr>
        <w:t>February</w:t>
      </w:r>
      <w:r w:rsidR="00224708" w:rsidRPr="008139CE">
        <w:rPr>
          <w:rFonts w:ascii="Fira Sans" w:hAnsi="Fira Sans"/>
          <w:noProof/>
          <w:sz w:val="19"/>
          <w:szCs w:val="19"/>
          <w:lang w:val="en-US" w:eastAsia="pl-PL"/>
        </w:rPr>
        <w:t xml:space="preserve"> (minus </w:t>
      </w:r>
      <w:r w:rsidR="001C274F">
        <w:rPr>
          <w:rFonts w:ascii="Fira Sans" w:hAnsi="Fira Sans"/>
          <w:noProof/>
          <w:sz w:val="19"/>
          <w:szCs w:val="19"/>
          <w:lang w:val="en-US" w:eastAsia="pl-PL"/>
        </w:rPr>
        <w:t>8.3</w:t>
      </w:r>
      <w:r w:rsidR="000C32DD" w:rsidRPr="008139CE">
        <w:rPr>
          <w:rFonts w:ascii="Fira Sans" w:hAnsi="Fira Sans"/>
          <w:noProof/>
          <w:sz w:val="19"/>
          <w:szCs w:val="19"/>
          <w:lang w:val="en-US" w:eastAsia="pl-PL"/>
        </w:rPr>
        <w:t>).</w:t>
      </w:r>
      <w:r w:rsidRPr="001D3B9B">
        <w:rPr>
          <w:rFonts w:ascii="Fira Sans" w:hAnsi="Fira Sans"/>
          <w:noProof/>
          <w:sz w:val="19"/>
          <w:szCs w:val="19"/>
          <w:lang w:val="en-US" w:eastAsia="pl-PL"/>
        </w:rPr>
        <w:t xml:space="preserve"> </w:t>
      </w:r>
    </w:p>
    <w:p w:rsidR="00E81C6F" w:rsidRPr="00B465FD" w:rsidRDefault="00E81C6F" w:rsidP="002B499E">
      <w:pPr>
        <w:pStyle w:val="tytuwykresu"/>
        <w:rPr>
          <w:lang w:val="en-US"/>
        </w:rPr>
      </w:pPr>
    </w:p>
    <w:p w:rsidR="00E011CF" w:rsidRPr="00471D63" w:rsidRDefault="00E011CF" w:rsidP="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Construction (graph 2)</w:t>
      </w:r>
    </w:p>
    <w:p w:rsidR="00E011CF" w:rsidRPr="00AB7435" w:rsidRDefault="001D3B9B" w:rsidP="00C4555A">
      <w:pPr>
        <w:spacing w:before="120" w:after="120"/>
        <w:ind w:left="1134" w:hanging="1134"/>
        <w:rPr>
          <w:rFonts w:ascii="Fira Sans" w:hAnsi="Fira Sans"/>
          <w:strike/>
          <w:spacing w:val="-4"/>
          <w:sz w:val="19"/>
          <w:szCs w:val="19"/>
          <w:lang w:val="en-US"/>
        </w:rPr>
      </w:pPr>
      <w:r w:rsidRPr="001D3B9B">
        <w:rPr>
          <w:noProof/>
          <w:lang w:eastAsia="pl-PL"/>
        </w:rPr>
        <w:drawing>
          <wp:anchor distT="0" distB="0" distL="114300" distR="114300" simplePos="0" relativeHeight="252815360" behindDoc="0" locked="0" layoutInCell="1" allowOverlap="1">
            <wp:simplePos x="0" y="0"/>
            <wp:positionH relativeFrom="column">
              <wp:posOffset>5280660</wp:posOffset>
            </wp:positionH>
            <wp:positionV relativeFrom="paragraph">
              <wp:posOffset>199390</wp:posOffset>
            </wp:positionV>
            <wp:extent cx="1623060" cy="1973580"/>
            <wp:effectExtent l="0" t="0" r="0" b="7620"/>
            <wp:wrapSquare wrapText="bothSides"/>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060" cy="197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B9B">
        <w:rPr>
          <w:noProof/>
          <w:lang w:eastAsia="pl-PL"/>
        </w:rPr>
        <w:drawing>
          <wp:anchor distT="0" distB="0" distL="114300" distR="114300" simplePos="0" relativeHeight="252814336" behindDoc="0" locked="0" layoutInCell="1" allowOverlap="1">
            <wp:simplePos x="0" y="0"/>
            <wp:positionH relativeFrom="column">
              <wp:posOffset>-152400</wp:posOffset>
            </wp:positionH>
            <wp:positionV relativeFrom="paragraph">
              <wp:posOffset>354330</wp:posOffset>
            </wp:positionV>
            <wp:extent cx="5122545" cy="1826260"/>
            <wp:effectExtent l="0" t="0" r="0" b="0"/>
            <wp:wrapSquare wrapText="bothSides"/>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BB3" w:rsidRPr="0062145C">
        <w:rPr>
          <w:rFonts w:ascii="Fira Sans" w:hAnsi="Fira Sans"/>
          <w:sz w:val="19"/>
          <w:szCs w:val="19"/>
          <w:lang w:val="en-GB" w:eastAsia="pl-PL"/>
        </w:rPr>
        <w:t>In</w:t>
      </w:r>
      <w:r w:rsidR="00C86BB3" w:rsidRPr="00471D63">
        <w:rPr>
          <w:rFonts w:ascii="Fira Sans" w:hAnsi="Fira Sans"/>
          <w:sz w:val="19"/>
          <w:szCs w:val="19"/>
          <w:lang w:val="en-GB" w:eastAsia="pl-PL"/>
        </w:rPr>
        <w:t xml:space="preserve"> </w:t>
      </w:r>
      <w:r w:rsidR="00BD3C94">
        <w:rPr>
          <w:rFonts w:ascii="Fira Sans" w:hAnsi="Fira Sans"/>
          <w:sz w:val="19"/>
          <w:szCs w:val="19"/>
          <w:lang w:val="en-GB" w:eastAsia="pl-PL"/>
        </w:rPr>
        <w:t>March</w:t>
      </w:r>
      <w:r w:rsidR="00C86BB3" w:rsidRPr="00471D63">
        <w:rPr>
          <w:rFonts w:ascii="Fira Sans" w:hAnsi="Fira Sans"/>
          <w:sz w:val="19"/>
          <w:szCs w:val="19"/>
          <w:lang w:val="en-GB" w:eastAsia="pl-PL"/>
        </w:rPr>
        <w:t xml:space="preserve"> general business climate indicator (NSA) takes the value minus </w:t>
      </w:r>
      <w:r w:rsidR="00712147">
        <w:rPr>
          <w:rFonts w:ascii="Fira Sans" w:hAnsi="Fira Sans"/>
          <w:sz w:val="19"/>
          <w:szCs w:val="19"/>
          <w:lang w:val="en-GB" w:eastAsia="pl-PL"/>
        </w:rPr>
        <w:t>1</w:t>
      </w:r>
      <w:r w:rsidR="00BD3C94">
        <w:rPr>
          <w:rFonts w:ascii="Fira Sans" w:hAnsi="Fira Sans"/>
          <w:sz w:val="19"/>
          <w:szCs w:val="19"/>
          <w:lang w:val="en-GB" w:eastAsia="pl-PL"/>
        </w:rPr>
        <w:t>5.5</w:t>
      </w:r>
      <w:r w:rsidR="00C86BB3">
        <w:rPr>
          <w:rFonts w:ascii="Fira Sans" w:hAnsi="Fira Sans"/>
          <w:sz w:val="19"/>
          <w:szCs w:val="19"/>
          <w:lang w:val="en-GB" w:eastAsia="pl-PL"/>
        </w:rPr>
        <w:t xml:space="preserve"> – </w:t>
      </w:r>
      <w:r w:rsidR="00BD3C94">
        <w:rPr>
          <w:rFonts w:ascii="Fira Sans" w:hAnsi="Fira Sans"/>
          <w:sz w:val="19"/>
          <w:szCs w:val="19"/>
          <w:lang w:val="en-GB" w:eastAsia="pl-PL"/>
        </w:rPr>
        <w:t>slightly higher</w:t>
      </w:r>
      <w:r w:rsidR="00712147">
        <w:rPr>
          <w:rFonts w:ascii="Fira Sans" w:hAnsi="Fira Sans"/>
          <w:sz w:val="19"/>
          <w:szCs w:val="19"/>
          <w:lang w:val="en-GB" w:eastAsia="pl-PL"/>
        </w:rPr>
        <w:t xml:space="preserve"> </w:t>
      </w:r>
      <w:r w:rsidR="00BD3C94">
        <w:rPr>
          <w:rFonts w:ascii="Fira Sans" w:hAnsi="Fira Sans"/>
          <w:sz w:val="19"/>
          <w:szCs w:val="19"/>
          <w:lang w:val="en-GB" w:eastAsia="pl-PL"/>
        </w:rPr>
        <w:t>than</w:t>
      </w:r>
      <w:r w:rsidR="00712147">
        <w:rPr>
          <w:rFonts w:ascii="Fira Sans" w:hAnsi="Fira Sans"/>
          <w:sz w:val="19"/>
          <w:szCs w:val="19"/>
          <w:lang w:val="en-GB" w:eastAsia="pl-PL"/>
        </w:rPr>
        <w:t xml:space="preserve"> the one reported</w:t>
      </w:r>
      <w:r w:rsidR="00261B09">
        <w:rPr>
          <w:rFonts w:ascii="Fira Sans" w:hAnsi="Fira Sans"/>
          <w:sz w:val="19"/>
          <w:szCs w:val="19"/>
          <w:lang w:val="en-GB" w:eastAsia="pl-PL"/>
        </w:rPr>
        <w:t xml:space="preserve"> in</w:t>
      </w:r>
      <w:r w:rsidR="0062145C">
        <w:rPr>
          <w:rFonts w:ascii="Fira Sans" w:hAnsi="Fira Sans"/>
          <w:sz w:val="19"/>
          <w:szCs w:val="19"/>
          <w:lang w:val="en-GB" w:eastAsia="pl-PL"/>
        </w:rPr>
        <w:t xml:space="preserve"> the previous month</w:t>
      </w:r>
      <w:r w:rsidR="00C86BB3">
        <w:rPr>
          <w:rFonts w:ascii="Fira Sans" w:hAnsi="Fira Sans"/>
          <w:sz w:val="19"/>
          <w:szCs w:val="19"/>
          <w:lang w:val="en-GB" w:eastAsia="pl-PL"/>
        </w:rPr>
        <w:t xml:space="preserve"> (minus </w:t>
      </w:r>
      <w:r w:rsidR="00712147">
        <w:rPr>
          <w:rFonts w:ascii="Fira Sans" w:hAnsi="Fira Sans"/>
          <w:sz w:val="19"/>
          <w:szCs w:val="19"/>
          <w:lang w:val="en-GB" w:eastAsia="pl-PL"/>
        </w:rPr>
        <w:t>1</w:t>
      </w:r>
      <w:r w:rsidR="001C274F">
        <w:rPr>
          <w:rFonts w:ascii="Fira Sans" w:hAnsi="Fira Sans"/>
          <w:sz w:val="19"/>
          <w:szCs w:val="19"/>
          <w:lang w:val="en-GB" w:eastAsia="pl-PL"/>
        </w:rPr>
        <w:t>7</w:t>
      </w:r>
      <w:r w:rsidR="00712147">
        <w:rPr>
          <w:rFonts w:ascii="Fira Sans" w:hAnsi="Fira Sans"/>
          <w:sz w:val="19"/>
          <w:szCs w:val="19"/>
          <w:lang w:val="en-GB" w:eastAsia="pl-PL"/>
        </w:rPr>
        <w:t>.7</w:t>
      </w:r>
      <w:r w:rsidR="00C86BB3">
        <w:rPr>
          <w:rFonts w:ascii="Fira Sans" w:hAnsi="Fira Sans"/>
          <w:sz w:val="19"/>
          <w:szCs w:val="19"/>
          <w:lang w:val="en-GB" w:eastAsia="pl-PL"/>
        </w:rPr>
        <w:t>)</w:t>
      </w:r>
      <w:r w:rsidR="00C4555A">
        <w:rPr>
          <w:rFonts w:ascii="Fira Sans" w:hAnsi="Fira Sans"/>
          <w:sz w:val="19"/>
          <w:szCs w:val="19"/>
          <w:lang w:val="en-GB" w:eastAsia="pl-PL"/>
        </w:rPr>
        <w:t>.</w:t>
      </w:r>
      <w:r w:rsidR="00AB7435" w:rsidRPr="00AB7435">
        <w:rPr>
          <w:rFonts w:ascii="Fira Sans" w:hAnsi="Fira Sans"/>
          <w:sz w:val="19"/>
          <w:szCs w:val="19"/>
          <w:lang w:val="en-GB" w:eastAsia="pl-PL"/>
        </w:rPr>
        <w:t xml:space="preserve"> </w:t>
      </w:r>
    </w:p>
    <w:p w:rsidR="00E011CF" w:rsidRPr="00471D63" w:rsidRDefault="00AE6A54" w:rsidP="00E011CF">
      <w:pPr>
        <w:pStyle w:val="Nagwek1"/>
        <w:rPr>
          <w:rFonts w:ascii="Fira Sans" w:hAnsi="Fira Sans"/>
          <w:spacing w:val="-2"/>
          <w:szCs w:val="19"/>
          <w:lang w:val="en-GB"/>
        </w:rPr>
      </w:pPr>
      <w:r w:rsidRPr="00471D6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Wholesale trade (graph 3)</w:t>
      </w:r>
    </w:p>
    <w:p w:rsidR="00E011CF" w:rsidRPr="00D701FC" w:rsidRDefault="003F2CD1" w:rsidP="004206E0">
      <w:pPr>
        <w:spacing w:before="120" w:after="120"/>
        <w:ind w:left="1134"/>
        <w:rPr>
          <w:rFonts w:ascii="Fira Sans" w:hAnsi="Fira Sans"/>
          <w:strike/>
          <w:sz w:val="19"/>
          <w:szCs w:val="19"/>
          <w:lang w:val="en-GB"/>
        </w:rPr>
      </w:pPr>
      <w:r w:rsidRPr="003F2CD1">
        <w:rPr>
          <w:noProof/>
          <w:lang w:eastAsia="pl-PL"/>
        </w:rPr>
        <w:drawing>
          <wp:anchor distT="0" distB="0" distL="114300" distR="114300" simplePos="0" relativeHeight="252817408" behindDoc="0" locked="0" layoutInCell="1" allowOverlap="1">
            <wp:simplePos x="0" y="0"/>
            <wp:positionH relativeFrom="column">
              <wp:posOffset>5212080</wp:posOffset>
            </wp:positionH>
            <wp:positionV relativeFrom="paragraph">
              <wp:posOffset>231140</wp:posOffset>
            </wp:positionV>
            <wp:extent cx="1607820" cy="1943100"/>
            <wp:effectExtent l="0" t="0" r="0" b="0"/>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782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2CD1">
        <w:rPr>
          <w:noProof/>
          <w:lang w:eastAsia="pl-PL"/>
        </w:rPr>
        <w:drawing>
          <wp:anchor distT="0" distB="0" distL="114300" distR="114300" simplePos="0" relativeHeight="252816384" behindDoc="0" locked="0" layoutInCell="1" allowOverlap="1">
            <wp:simplePos x="0" y="0"/>
            <wp:positionH relativeFrom="column">
              <wp:posOffset>-198120</wp:posOffset>
            </wp:positionH>
            <wp:positionV relativeFrom="paragraph">
              <wp:posOffset>387985</wp:posOffset>
            </wp:positionV>
            <wp:extent cx="5122545" cy="1826260"/>
            <wp:effectExtent l="0" t="0" r="0" b="0"/>
            <wp:wrapSquare wrapText="bothSides"/>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471D63">
        <w:rPr>
          <w:rFonts w:ascii="Fira Sans" w:hAnsi="Fira Sans"/>
          <w:sz w:val="19"/>
          <w:szCs w:val="19"/>
          <w:lang w:val="en-GB"/>
        </w:rPr>
        <w:t xml:space="preserve">In </w:t>
      </w:r>
      <w:r w:rsidR="00FE714D">
        <w:rPr>
          <w:rFonts w:ascii="Fira Sans" w:hAnsi="Fira Sans"/>
          <w:sz w:val="19"/>
          <w:szCs w:val="19"/>
          <w:lang w:val="en-GB"/>
        </w:rPr>
        <w:t>the current month</w:t>
      </w:r>
      <w:r w:rsidR="006016E5" w:rsidRPr="00471D63">
        <w:rPr>
          <w:rFonts w:ascii="Fira Sans" w:hAnsi="Fira Sans"/>
          <w:sz w:val="19"/>
          <w:szCs w:val="19"/>
          <w:lang w:val="en-GB"/>
        </w:rPr>
        <w:t xml:space="preserve"> </w:t>
      </w:r>
      <w:r w:rsidR="005835B6" w:rsidRPr="00471D63">
        <w:rPr>
          <w:rFonts w:ascii="Fira Sans" w:hAnsi="Fira Sans"/>
          <w:sz w:val="19"/>
          <w:szCs w:val="19"/>
          <w:lang w:val="en-GB"/>
        </w:rPr>
        <w:t>general business climate indicator (NSA) takes the value minus</w:t>
      </w:r>
      <w:r w:rsidR="00817606">
        <w:rPr>
          <w:rFonts w:ascii="Fira Sans" w:hAnsi="Fira Sans"/>
          <w:sz w:val="19"/>
          <w:szCs w:val="19"/>
          <w:lang w:val="en-GB"/>
        </w:rPr>
        <w:t xml:space="preserve"> </w:t>
      </w:r>
      <w:r w:rsidR="003E3E83">
        <w:rPr>
          <w:rFonts w:ascii="Fira Sans" w:hAnsi="Fira Sans"/>
          <w:sz w:val="19"/>
          <w:szCs w:val="19"/>
          <w:lang w:val="en-GB"/>
        </w:rPr>
        <w:t>2.3</w:t>
      </w:r>
      <w:r w:rsidR="00937641">
        <w:rPr>
          <w:rFonts w:ascii="Fira Sans" w:hAnsi="Fira Sans"/>
          <w:sz w:val="19"/>
          <w:szCs w:val="19"/>
          <w:lang w:val="en-GB"/>
        </w:rPr>
        <w:t xml:space="preserve"> –</w:t>
      </w:r>
      <w:r w:rsidR="005835B6">
        <w:rPr>
          <w:rFonts w:ascii="Fira Sans" w:hAnsi="Fira Sans"/>
          <w:sz w:val="19"/>
          <w:szCs w:val="19"/>
          <w:lang w:val="en-GB"/>
        </w:rPr>
        <w:t xml:space="preserve"> </w:t>
      </w:r>
      <w:r w:rsidR="003E3E83">
        <w:rPr>
          <w:rFonts w:ascii="Fira Sans" w:hAnsi="Fira Sans"/>
          <w:sz w:val="19"/>
          <w:szCs w:val="19"/>
          <w:lang w:val="en-GB"/>
        </w:rPr>
        <w:t>slightly higher than the</w:t>
      </w:r>
      <w:r w:rsidR="00FE714D">
        <w:rPr>
          <w:rFonts w:ascii="Fira Sans" w:hAnsi="Fira Sans"/>
          <w:sz w:val="19"/>
          <w:szCs w:val="19"/>
          <w:lang w:val="en-GB"/>
        </w:rPr>
        <w:t xml:space="preserve"> one reported</w:t>
      </w:r>
      <w:r w:rsidR="005835B6">
        <w:rPr>
          <w:rFonts w:ascii="Fira Sans" w:hAnsi="Fira Sans"/>
          <w:sz w:val="19"/>
          <w:szCs w:val="19"/>
          <w:lang w:val="en-GB"/>
        </w:rPr>
        <w:t xml:space="preserve"> in </w:t>
      </w:r>
      <w:r w:rsidR="003E3E83">
        <w:rPr>
          <w:rFonts w:ascii="Fira Sans" w:hAnsi="Fira Sans"/>
          <w:sz w:val="19"/>
          <w:szCs w:val="19"/>
          <w:lang w:val="en-GB"/>
        </w:rPr>
        <w:t>February</w:t>
      </w:r>
      <w:r w:rsidR="00E64818">
        <w:rPr>
          <w:rFonts w:ascii="Fira Sans" w:hAnsi="Fira Sans"/>
          <w:sz w:val="19"/>
          <w:szCs w:val="19"/>
          <w:lang w:val="en-GB"/>
        </w:rPr>
        <w:t xml:space="preserve"> (minus </w:t>
      </w:r>
      <w:r w:rsidR="00F932F6">
        <w:rPr>
          <w:rFonts w:ascii="Fira Sans" w:hAnsi="Fira Sans"/>
          <w:sz w:val="19"/>
          <w:szCs w:val="19"/>
          <w:lang w:val="en-GB"/>
        </w:rPr>
        <w:t>4.</w:t>
      </w:r>
      <w:r w:rsidR="001C274F">
        <w:rPr>
          <w:rFonts w:ascii="Fira Sans" w:hAnsi="Fira Sans"/>
          <w:sz w:val="19"/>
          <w:szCs w:val="19"/>
          <w:lang w:val="en-GB"/>
        </w:rPr>
        <w:t>7</w:t>
      </w:r>
      <w:r w:rsidR="00E64818">
        <w:rPr>
          <w:rFonts w:ascii="Fira Sans" w:hAnsi="Fira Sans"/>
          <w:sz w:val="19"/>
          <w:szCs w:val="19"/>
          <w:lang w:val="en-GB"/>
        </w:rPr>
        <w:t>)</w:t>
      </w:r>
      <w:r w:rsidR="005835B6" w:rsidRPr="00471D63">
        <w:rPr>
          <w:rFonts w:ascii="Fira Sans" w:hAnsi="Fira Sans"/>
          <w:spacing w:val="-4"/>
          <w:sz w:val="19"/>
          <w:szCs w:val="19"/>
          <w:lang w:val="en-GB"/>
        </w:rPr>
        <w:t>.</w:t>
      </w:r>
      <w:r w:rsidR="0081493A" w:rsidRPr="00D701FC">
        <w:rPr>
          <w:rFonts w:ascii="Fira Sans" w:hAnsi="Fira Sans"/>
          <w:strike/>
          <w:spacing w:val="-4"/>
          <w:sz w:val="19"/>
          <w:szCs w:val="19"/>
          <w:lang w:val="en-GB"/>
        </w:rPr>
        <w:t xml:space="preserve"> </w:t>
      </w:r>
    </w:p>
    <w:p w:rsidR="00E011CF" w:rsidRDefault="00E011CF" w:rsidP="00E011CF">
      <w:pPr>
        <w:spacing w:before="120" w:after="120"/>
        <w:rPr>
          <w:rFonts w:ascii="Fira Sans" w:hAnsi="Fira Sans"/>
          <w:b/>
          <w:spacing w:val="-2"/>
          <w:sz w:val="18"/>
          <w:lang w:val="en-GB"/>
        </w:rPr>
      </w:pPr>
    </w:p>
    <w:p w:rsidR="00805096" w:rsidRPr="00471D63" w:rsidRDefault="00805096" w:rsidP="00E011CF">
      <w:pPr>
        <w:spacing w:before="120" w:after="120"/>
        <w:rPr>
          <w:rFonts w:ascii="Fira Sans" w:hAnsi="Fira Sans"/>
          <w:b/>
          <w:spacing w:val="-2"/>
          <w:sz w:val="18"/>
          <w:lang w:val="en-GB"/>
        </w:rPr>
      </w:pPr>
    </w:p>
    <w:p w:rsidR="00E011CF" w:rsidRPr="00471D63" w:rsidRDefault="00283123" w:rsidP="00E011CF">
      <w:pPr>
        <w:spacing w:before="120" w:after="120"/>
        <w:rPr>
          <w:rFonts w:ascii="Fira Sans" w:hAnsi="Fira Sans"/>
          <w:spacing w:val="-2"/>
          <w:sz w:val="18"/>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Retail trade (graph 4)</w:t>
      </w:r>
    </w:p>
    <w:p w:rsidR="00E011CF" w:rsidRPr="00DB2314" w:rsidRDefault="00A45E5E" w:rsidP="00E011CF">
      <w:pPr>
        <w:spacing w:before="120" w:after="120"/>
        <w:rPr>
          <w:rFonts w:ascii="Fira Sans" w:hAnsi="Fira Sans"/>
          <w:strike/>
          <w:spacing w:val="-4"/>
          <w:sz w:val="19"/>
          <w:szCs w:val="19"/>
          <w:lang w:val="en-US"/>
        </w:rPr>
      </w:pPr>
      <w:r w:rsidRPr="00A45E5E">
        <w:rPr>
          <w:noProof/>
          <w:lang w:eastAsia="pl-PL"/>
        </w:rPr>
        <w:drawing>
          <wp:anchor distT="0" distB="0" distL="114300" distR="114300" simplePos="0" relativeHeight="252819456" behindDoc="0" locked="0" layoutInCell="1" allowOverlap="1">
            <wp:simplePos x="0" y="0"/>
            <wp:positionH relativeFrom="column">
              <wp:posOffset>5212080</wp:posOffset>
            </wp:positionH>
            <wp:positionV relativeFrom="paragraph">
              <wp:posOffset>272415</wp:posOffset>
            </wp:positionV>
            <wp:extent cx="1607820" cy="1958340"/>
            <wp:effectExtent l="0" t="0" r="0" b="381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782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E5E">
        <w:rPr>
          <w:noProof/>
          <w:lang w:eastAsia="pl-PL"/>
        </w:rPr>
        <w:drawing>
          <wp:anchor distT="0" distB="0" distL="114300" distR="114300" simplePos="0" relativeHeight="252818432" behindDoc="0" locked="0" layoutInCell="1" allowOverlap="1">
            <wp:simplePos x="0" y="0"/>
            <wp:positionH relativeFrom="column">
              <wp:posOffset>-198120</wp:posOffset>
            </wp:positionH>
            <wp:positionV relativeFrom="paragraph">
              <wp:posOffset>447675</wp:posOffset>
            </wp:positionV>
            <wp:extent cx="5122545" cy="182626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1C2A88">
        <w:rPr>
          <w:rFonts w:ascii="Fira Sans" w:hAnsi="Fira Sans"/>
          <w:sz w:val="19"/>
          <w:szCs w:val="19"/>
          <w:lang w:val="en-GB"/>
        </w:rPr>
        <w:t xml:space="preserve">In </w:t>
      </w:r>
      <w:r w:rsidR="00BC0C0A">
        <w:rPr>
          <w:rFonts w:ascii="Fira Sans" w:hAnsi="Fira Sans"/>
          <w:sz w:val="19"/>
          <w:szCs w:val="19"/>
          <w:lang w:val="en-GB"/>
        </w:rPr>
        <w:t>March</w:t>
      </w:r>
      <w:r w:rsidR="00992E10">
        <w:rPr>
          <w:rFonts w:ascii="Fira Sans" w:hAnsi="Fira Sans"/>
          <w:sz w:val="19"/>
          <w:szCs w:val="19"/>
          <w:lang w:val="en-GB"/>
        </w:rPr>
        <w:t xml:space="preserve"> </w:t>
      </w:r>
      <w:r w:rsidR="001C2A88" w:rsidRPr="001C2A88">
        <w:rPr>
          <w:rFonts w:ascii="Fira Sans" w:hAnsi="Fira Sans"/>
          <w:sz w:val="19"/>
          <w:szCs w:val="19"/>
          <w:lang w:val="en-GB"/>
        </w:rPr>
        <w:t xml:space="preserve">general business climate indicator (NSA) takes the value minus </w:t>
      </w:r>
      <w:r w:rsidR="00BC0C0A">
        <w:rPr>
          <w:rFonts w:ascii="Fira Sans" w:hAnsi="Fira Sans"/>
          <w:sz w:val="19"/>
          <w:szCs w:val="19"/>
          <w:lang w:val="en-GB"/>
        </w:rPr>
        <w:t>6.7</w:t>
      </w:r>
      <w:r w:rsidR="00992E10">
        <w:rPr>
          <w:rFonts w:ascii="Fira Sans" w:hAnsi="Fira Sans"/>
          <w:sz w:val="19"/>
          <w:szCs w:val="19"/>
          <w:lang w:val="en-GB"/>
        </w:rPr>
        <w:t xml:space="preserve"> </w:t>
      </w:r>
      <w:r w:rsidR="001C2A88" w:rsidRPr="001C2A88">
        <w:rPr>
          <w:rFonts w:ascii="Fira Sans" w:hAnsi="Fira Sans"/>
          <w:sz w:val="19"/>
          <w:szCs w:val="19"/>
          <w:lang w:val="en-GB"/>
        </w:rPr>
        <w:t xml:space="preserve">and it is </w:t>
      </w:r>
      <w:r w:rsidR="00992E10">
        <w:rPr>
          <w:rFonts w:ascii="Fira Sans" w:hAnsi="Fira Sans"/>
          <w:sz w:val="19"/>
          <w:szCs w:val="19"/>
          <w:lang w:val="en-GB"/>
        </w:rPr>
        <w:t>higher</w:t>
      </w:r>
      <w:r w:rsidR="001C2A88" w:rsidRPr="001C2A88">
        <w:rPr>
          <w:rFonts w:ascii="Fira Sans" w:hAnsi="Fira Sans"/>
          <w:sz w:val="19"/>
          <w:szCs w:val="19"/>
          <w:lang w:val="en-GB"/>
        </w:rPr>
        <w:t xml:space="preserve"> than in </w:t>
      </w:r>
      <w:r w:rsidR="00BC0C0A">
        <w:rPr>
          <w:rFonts w:ascii="Fira Sans" w:hAnsi="Fira Sans"/>
          <w:sz w:val="19"/>
          <w:szCs w:val="19"/>
          <w:lang w:val="en-GB"/>
        </w:rPr>
        <w:t>February</w:t>
      </w:r>
      <w:r w:rsidR="00992E10">
        <w:rPr>
          <w:rFonts w:ascii="Fira Sans" w:hAnsi="Fira Sans"/>
          <w:sz w:val="19"/>
          <w:szCs w:val="19"/>
          <w:lang w:val="en-GB"/>
        </w:rPr>
        <w:t xml:space="preserve"> </w:t>
      </w:r>
      <w:r w:rsidR="001C2A88" w:rsidRPr="001C2A88">
        <w:rPr>
          <w:rFonts w:ascii="Fira Sans" w:hAnsi="Fira Sans"/>
          <w:sz w:val="19"/>
          <w:szCs w:val="19"/>
          <w:lang w:val="en-GB"/>
        </w:rPr>
        <w:t xml:space="preserve">(minus </w:t>
      </w:r>
      <w:r w:rsidR="001865F6">
        <w:rPr>
          <w:rFonts w:ascii="Fira Sans" w:hAnsi="Fira Sans"/>
          <w:sz w:val="19"/>
          <w:szCs w:val="19"/>
          <w:lang w:val="en-GB"/>
        </w:rPr>
        <w:t>1</w:t>
      </w:r>
      <w:r w:rsidR="001C274F">
        <w:rPr>
          <w:rFonts w:ascii="Fira Sans" w:hAnsi="Fira Sans"/>
          <w:sz w:val="19"/>
          <w:szCs w:val="19"/>
          <w:lang w:val="en-GB"/>
        </w:rPr>
        <w:t>0.0</w:t>
      </w:r>
      <w:r w:rsidR="001C2A88" w:rsidRPr="001C2A88">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471D6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Transportation and storage (graph 5)</w:t>
      </w:r>
    </w:p>
    <w:p w:rsidR="00E011CF" w:rsidRPr="00D701FC" w:rsidRDefault="005E586E" w:rsidP="00E011CF">
      <w:pPr>
        <w:spacing w:before="120" w:after="120"/>
        <w:rPr>
          <w:rFonts w:ascii="Fira Sans" w:hAnsi="Fira Sans"/>
          <w:strike/>
          <w:spacing w:val="-4"/>
          <w:sz w:val="19"/>
          <w:szCs w:val="19"/>
          <w:lang w:val="en-GB" w:eastAsia="pl-PL"/>
        </w:rPr>
      </w:pPr>
      <w:r w:rsidRPr="005E586E">
        <w:rPr>
          <w:noProof/>
          <w:lang w:eastAsia="pl-PL"/>
        </w:rPr>
        <w:drawing>
          <wp:anchor distT="0" distB="0" distL="114300" distR="114300" simplePos="0" relativeHeight="252821504" behindDoc="0" locked="0" layoutInCell="1" allowOverlap="1">
            <wp:simplePos x="0" y="0"/>
            <wp:positionH relativeFrom="column">
              <wp:posOffset>5265420</wp:posOffset>
            </wp:positionH>
            <wp:positionV relativeFrom="paragraph">
              <wp:posOffset>261620</wp:posOffset>
            </wp:positionV>
            <wp:extent cx="1607820" cy="1927860"/>
            <wp:effectExtent l="0" t="0" r="0" b="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86E">
        <w:rPr>
          <w:noProof/>
          <w:lang w:eastAsia="pl-PL"/>
        </w:rPr>
        <w:drawing>
          <wp:anchor distT="0" distB="0" distL="114300" distR="114300" simplePos="0" relativeHeight="252820480" behindDoc="0" locked="0" layoutInCell="1" allowOverlap="1">
            <wp:simplePos x="0" y="0"/>
            <wp:positionH relativeFrom="column">
              <wp:posOffset>-198120</wp:posOffset>
            </wp:positionH>
            <wp:positionV relativeFrom="paragraph">
              <wp:posOffset>414020</wp:posOffset>
            </wp:positionV>
            <wp:extent cx="5122545" cy="182626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value minus </w:t>
      </w:r>
      <w:r w:rsidR="00FF5543">
        <w:rPr>
          <w:rFonts w:ascii="Fira Sans" w:hAnsi="Fira Sans"/>
          <w:sz w:val="19"/>
          <w:szCs w:val="19"/>
          <w:lang w:val="en-GB"/>
        </w:rPr>
        <w:t>2.</w:t>
      </w:r>
      <w:r w:rsidR="00BC0C0A">
        <w:rPr>
          <w:rFonts w:ascii="Fira Sans" w:hAnsi="Fira Sans"/>
          <w:sz w:val="19"/>
          <w:szCs w:val="19"/>
          <w:lang w:val="en-GB"/>
        </w:rPr>
        <w:t>9</w:t>
      </w:r>
      <w:r w:rsidR="0081659C">
        <w:rPr>
          <w:rFonts w:ascii="Fira Sans" w:hAnsi="Fira Sans"/>
          <w:sz w:val="19"/>
          <w:szCs w:val="19"/>
          <w:lang w:val="en-GB"/>
        </w:rPr>
        <w:t xml:space="preserve"> </w:t>
      </w:r>
      <w:r w:rsidR="0094569E">
        <w:rPr>
          <w:rFonts w:ascii="Fira Sans" w:hAnsi="Fira Sans"/>
          <w:sz w:val="19"/>
          <w:szCs w:val="19"/>
          <w:lang w:val="en-GB"/>
        </w:rPr>
        <w:t xml:space="preserve">and it is </w:t>
      </w:r>
      <w:r w:rsidR="00767A71">
        <w:rPr>
          <w:rFonts w:ascii="Fira Sans" w:hAnsi="Fira Sans"/>
          <w:sz w:val="19"/>
          <w:szCs w:val="19"/>
          <w:lang w:val="en-GB"/>
        </w:rPr>
        <w:t>similar to the one reported</w:t>
      </w:r>
      <w:r w:rsidR="0094569E">
        <w:rPr>
          <w:rFonts w:ascii="Fira Sans" w:hAnsi="Fira Sans"/>
          <w:sz w:val="19"/>
          <w:szCs w:val="19"/>
          <w:lang w:val="en-GB"/>
        </w:rPr>
        <w:t xml:space="preserve"> in </w:t>
      </w:r>
      <w:r w:rsidR="00767A71">
        <w:rPr>
          <w:rFonts w:ascii="Fira Sans" w:hAnsi="Fira Sans"/>
          <w:sz w:val="19"/>
          <w:szCs w:val="19"/>
          <w:lang w:val="en-GB"/>
        </w:rPr>
        <w:t>February</w:t>
      </w:r>
      <w:r w:rsidR="0094569E">
        <w:rPr>
          <w:rFonts w:ascii="Fira Sans" w:hAnsi="Fira Sans"/>
          <w:sz w:val="19"/>
          <w:szCs w:val="19"/>
          <w:lang w:val="en-GB"/>
        </w:rPr>
        <w:t xml:space="preserve"> (minus </w:t>
      </w:r>
      <w:r w:rsidR="001C274F">
        <w:rPr>
          <w:rFonts w:ascii="Fira Sans" w:hAnsi="Fira Sans"/>
          <w:sz w:val="19"/>
          <w:szCs w:val="19"/>
          <w:lang w:val="en-GB"/>
        </w:rPr>
        <w:t>2.7</w:t>
      </w:r>
      <w:r w:rsidR="0094569E">
        <w:rPr>
          <w:rFonts w:ascii="Fira Sans" w:hAnsi="Fira Sans"/>
          <w:sz w:val="19"/>
          <w:szCs w:val="19"/>
          <w:lang w:val="en-GB"/>
        </w:rPr>
        <w:t>)</w:t>
      </w:r>
      <w:r w:rsidR="0094569E" w:rsidRPr="00471D63">
        <w:rPr>
          <w:rFonts w:ascii="Fira Sans" w:hAnsi="Fira Sans"/>
          <w:spacing w:val="-4"/>
          <w:sz w:val="19"/>
          <w:szCs w:val="19"/>
          <w:lang w:val="en-GB" w:eastAsia="pl-PL"/>
        </w:rPr>
        <w:t>.</w:t>
      </w:r>
      <w:r w:rsidR="00C21FB9" w:rsidRPr="00D701FC">
        <w:rPr>
          <w:rFonts w:ascii="Fira Sans" w:hAnsi="Fira Sans"/>
          <w:strike/>
          <w:sz w:val="19"/>
          <w:szCs w:val="19"/>
          <w:lang w:val="en-GB"/>
        </w:rPr>
        <w:t xml:space="preserve"> </w:t>
      </w:r>
    </w:p>
    <w:p w:rsidR="00D54A29"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471D6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92F72">
        <w:rPr>
          <w:rFonts w:ascii="Fira Sans SemiBold" w:eastAsia="Times New Roman" w:hAnsi="Fira Sans SemiBold" w:cs="Times New Roman"/>
          <w:bCs/>
          <w:noProof/>
          <w:color w:val="001D77"/>
          <w:spacing w:val="-2"/>
          <w:sz w:val="19"/>
          <w:szCs w:val="19"/>
          <w:lang w:val="en-US" w:eastAsia="pl-PL"/>
        </w:rPr>
        <w:t xml:space="preserve">Accommodation and </w:t>
      </w:r>
      <w:r w:rsidR="00B93E09">
        <w:rPr>
          <w:rFonts w:ascii="Fira Sans SemiBold" w:eastAsia="Times New Roman" w:hAnsi="Fira Sans SemiBold" w:cs="Times New Roman"/>
          <w:bCs/>
          <w:noProof/>
          <w:color w:val="001D77"/>
          <w:spacing w:val="-2"/>
          <w:sz w:val="19"/>
          <w:szCs w:val="19"/>
          <w:lang w:val="en-US" w:eastAsia="pl-PL"/>
        </w:rPr>
        <w:t>food service activities</w:t>
      </w:r>
      <w:r w:rsidR="00B17BDC" w:rsidRPr="00471D63">
        <w:rPr>
          <w:rFonts w:ascii="Fira Sans SemiBold" w:eastAsia="Times New Roman" w:hAnsi="Fira Sans SemiBold" w:cs="Times New Roman"/>
          <w:bCs/>
          <w:color w:val="001D77"/>
          <w:spacing w:val="-2"/>
          <w:sz w:val="19"/>
          <w:szCs w:val="19"/>
          <w:lang w:val="en-GB" w:eastAsia="pl-PL"/>
        </w:rPr>
        <w:t xml:space="preserve"> (graph 6)</w:t>
      </w:r>
    </w:p>
    <w:p w:rsidR="000C5ECF" w:rsidRPr="00524732" w:rsidRDefault="009016C6" w:rsidP="00E011CF">
      <w:pPr>
        <w:spacing w:before="120" w:after="120"/>
        <w:rPr>
          <w:rFonts w:ascii="Fira Sans" w:hAnsi="Fira Sans"/>
          <w:strike/>
          <w:spacing w:val="-4"/>
          <w:sz w:val="19"/>
          <w:szCs w:val="19"/>
          <w:lang w:val="en-US"/>
        </w:rPr>
      </w:pPr>
      <w:r w:rsidRPr="009016C6">
        <w:rPr>
          <w:noProof/>
          <w:lang w:eastAsia="pl-PL"/>
        </w:rPr>
        <w:drawing>
          <wp:anchor distT="0" distB="0" distL="114300" distR="114300" simplePos="0" relativeHeight="252823552" behindDoc="0" locked="0" layoutInCell="1" allowOverlap="1">
            <wp:simplePos x="0" y="0"/>
            <wp:positionH relativeFrom="column">
              <wp:posOffset>5303520</wp:posOffset>
            </wp:positionH>
            <wp:positionV relativeFrom="paragraph">
              <wp:posOffset>542925</wp:posOffset>
            </wp:positionV>
            <wp:extent cx="1607820" cy="1958340"/>
            <wp:effectExtent l="0" t="0" r="0" b="0"/>
            <wp:wrapSquare wrapText="bothSides"/>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782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3827">
        <w:rPr>
          <w:noProof/>
          <w:lang w:eastAsia="pl-PL"/>
        </w:rPr>
        <w:drawing>
          <wp:anchor distT="0" distB="0" distL="114300" distR="114300" simplePos="0" relativeHeight="252822528" behindDoc="0" locked="0" layoutInCell="1" allowOverlap="1">
            <wp:simplePos x="0" y="0"/>
            <wp:positionH relativeFrom="column">
              <wp:posOffset>-144780</wp:posOffset>
            </wp:positionH>
            <wp:positionV relativeFrom="paragraph">
              <wp:posOffset>640080</wp:posOffset>
            </wp:positionV>
            <wp:extent cx="5122545" cy="1826260"/>
            <wp:effectExtent l="0" t="0" r="0" b="0"/>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4004CC">
        <w:rPr>
          <w:rFonts w:ascii="Fira Sans" w:hAnsi="Fira Sans"/>
          <w:sz w:val="19"/>
          <w:szCs w:val="19"/>
          <w:lang w:val="en-GB"/>
        </w:rPr>
        <w:t>March</w:t>
      </w:r>
      <w:r w:rsidR="0094569E" w:rsidRPr="00471D63">
        <w:rPr>
          <w:rFonts w:ascii="Fira Sans" w:hAnsi="Fira Sans"/>
          <w:sz w:val="19"/>
          <w:szCs w:val="19"/>
          <w:lang w:val="en-GB"/>
        </w:rPr>
        <w:t xml:space="preserve"> general business climate indicator (NSA) takes the value minus </w:t>
      </w:r>
      <w:r w:rsidR="004004CC">
        <w:rPr>
          <w:rFonts w:ascii="Fira Sans" w:hAnsi="Fira Sans"/>
          <w:sz w:val="19"/>
          <w:szCs w:val="19"/>
          <w:lang w:val="en-GB"/>
        </w:rPr>
        <w:t>34.4</w:t>
      </w:r>
      <w:r w:rsidR="0094569E">
        <w:rPr>
          <w:rFonts w:ascii="Fira Sans" w:hAnsi="Fira Sans"/>
          <w:sz w:val="19"/>
          <w:szCs w:val="19"/>
          <w:lang w:val="en-GB"/>
        </w:rPr>
        <w:t xml:space="preserve"> versus minus </w:t>
      </w:r>
      <w:r w:rsidR="004004CC">
        <w:rPr>
          <w:rFonts w:ascii="Fira Sans" w:hAnsi="Fira Sans"/>
          <w:sz w:val="19"/>
          <w:szCs w:val="19"/>
          <w:lang w:val="en-GB"/>
        </w:rPr>
        <w:t>40.6</w:t>
      </w:r>
      <w:r w:rsidR="0094569E">
        <w:rPr>
          <w:rFonts w:ascii="Fira Sans" w:hAnsi="Fira Sans"/>
          <w:sz w:val="19"/>
          <w:szCs w:val="19"/>
          <w:lang w:val="en-GB"/>
        </w:rPr>
        <w:t xml:space="preserve"> in </w:t>
      </w:r>
      <w:r w:rsidR="004004CC">
        <w:rPr>
          <w:rFonts w:ascii="Fira Sans" w:hAnsi="Fira Sans"/>
          <w:sz w:val="19"/>
          <w:szCs w:val="19"/>
          <w:lang w:val="en-GB"/>
        </w:rPr>
        <w:t>February</w:t>
      </w:r>
      <w:r w:rsidR="0094569E" w:rsidRPr="00471D63">
        <w:rPr>
          <w:rFonts w:ascii="Fira Sans" w:hAnsi="Fira Sans"/>
          <w:sz w:val="19"/>
          <w:szCs w:val="19"/>
          <w:lang w:val="en-GB"/>
        </w:rPr>
        <w:t>. Entities operating in accommodation</w:t>
      </w:r>
      <w:r w:rsidR="0094569E">
        <w:rPr>
          <w:rFonts w:ascii="Fira Sans" w:hAnsi="Fira Sans"/>
          <w:sz w:val="19"/>
          <w:szCs w:val="19"/>
          <w:lang w:val="en-GB"/>
        </w:rPr>
        <w:t xml:space="preserve"> </w:t>
      </w:r>
      <w:r w:rsidR="0094569E" w:rsidRPr="00471D63">
        <w:rPr>
          <w:rFonts w:ascii="Fira Sans" w:hAnsi="Fira Sans"/>
          <w:sz w:val="19"/>
          <w:szCs w:val="19"/>
          <w:lang w:val="en-GB"/>
        </w:rPr>
        <w:t>assess business tendency more pessimistically</w:t>
      </w:r>
      <w:r w:rsidR="0094569E">
        <w:rPr>
          <w:rFonts w:ascii="Fira Sans" w:hAnsi="Fira Sans"/>
          <w:sz w:val="19"/>
          <w:szCs w:val="19"/>
          <w:lang w:val="en-GB"/>
        </w:rPr>
        <w:t xml:space="preserve"> (minus </w:t>
      </w:r>
      <w:r w:rsidR="00B170F4">
        <w:rPr>
          <w:rFonts w:ascii="Fira Sans" w:hAnsi="Fira Sans"/>
          <w:sz w:val="19"/>
          <w:szCs w:val="19"/>
          <w:lang w:val="en-GB"/>
        </w:rPr>
        <w:t>4</w:t>
      </w:r>
      <w:r w:rsidR="0076747D">
        <w:rPr>
          <w:rFonts w:ascii="Fira Sans" w:hAnsi="Fira Sans"/>
          <w:sz w:val="19"/>
          <w:szCs w:val="19"/>
          <w:lang w:val="en-GB"/>
        </w:rPr>
        <w:t>2.0</w:t>
      </w:r>
      <w:r w:rsidR="0094569E">
        <w:rPr>
          <w:rFonts w:ascii="Fira Sans" w:hAnsi="Fira Sans"/>
          <w:sz w:val="19"/>
          <w:szCs w:val="19"/>
          <w:lang w:val="en-GB"/>
        </w:rPr>
        <w:t>)</w:t>
      </w:r>
      <w:r w:rsidR="0094569E" w:rsidRPr="00471D63">
        <w:rPr>
          <w:rFonts w:ascii="Fira Sans" w:hAnsi="Fira Sans"/>
          <w:sz w:val="19"/>
          <w:szCs w:val="19"/>
          <w:lang w:val="en-GB"/>
        </w:rPr>
        <w:t xml:space="preserve"> than the ones of </w:t>
      </w:r>
      <w:r w:rsidR="0094569E">
        <w:rPr>
          <w:rFonts w:ascii="Fira Sans" w:hAnsi="Fira Sans"/>
          <w:sz w:val="19"/>
          <w:szCs w:val="19"/>
          <w:lang w:val="en-GB"/>
        </w:rPr>
        <w:t xml:space="preserve">food service activities (minus </w:t>
      </w:r>
      <w:r w:rsidR="0076747D">
        <w:rPr>
          <w:rFonts w:ascii="Fira Sans" w:hAnsi="Fira Sans"/>
          <w:sz w:val="19"/>
          <w:szCs w:val="19"/>
          <w:lang w:val="en-GB"/>
        </w:rPr>
        <w:t>28.6</w:t>
      </w:r>
      <w:r w:rsidR="0094569E">
        <w:rPr>
          <w:rFonts w:ascii="Fira Sans" w:hAnsi="Fira Sans"/>
          <w:sz w:val="19"/>
          <w:szCs w:val="19"/>
          <w:lang w:val="en-GB"/>
        </w:rPr>
        <w:t>)</w:t>
      </w:r>
      <w:r w:rsidR="00472F27">
        <w:rPr>
          <w:rFonts w:ascii="Fira Sans" w:hAnsi="Fira Sans"/>
          <w:spacing w:val="-4"/>
          <w:sz w:val="19"/>
          <w:szCs w:val="19"/>
          <w:lang w:val="en-GB"/>
        </w:rPr>
        <w:t>.</w:t>
      </w:r>
      <w:r w:rsidR="00524732" w:rsidRPr="00524732">
        <w:rPr>
          <w:rFonts w:ascii="Fira Sans" w:hAnsi="Fira Sans"/>
          <w:spacing w:val="-4"/>
          <w:sz w:val="19"/>
          <w:szCs w:val="19"/>
          <w:lang w:val="en-GB"/>
        </w:rPr>
        <w:t xml:space="preserve">  </w:t>
      </w:r>
    </w:p>
    <w:p w:rsidR="00FD60FF" w:rsidRDefault="007F7C13" w:rsidP="00FD60FF">
      <w:pPr>
        <w:spacing w:before="120" w:after="120"/>
        <w:ind w:firstLine="1134"/>
        <w:rPr>
          <w:rFonts w:ascii="Fira Sans SemiBold" w:eastAsia="Times New Roman" w:hAnsi="Fira Sans SemiBold" w:cs="Times New Roman"/>
          <w:bCs/>
          <w:color w:val="001D77"/>
          <w:sz w:val="19"/>
          <w:szCs w:val="24"/>
          <w:lang w:val="en-GB" w:eastAsia="pl-PL"/>
        </w:rPr>
      </w:pPr>
      <w:r w:rsidRPr="007F7C13">
        <w:rPr>
          <w:noProof/>
          <w:lang w:eastAsia="pl-PL"/>
        </w:rPr>
        <w:drawing>
          <wp:anchor distT="0" distB="0" distL="114300" distR="114300" simplePos="0" relativeHeight="252825600" behindDoc="0" locked="0" layoutInCell="1" allowOverlap="1">
            <wp:simplePos x="0" y="0"/>
            <wp:positionH relativeFrom="column">
              <wp:posOffset>5379720</wp:posOffset>
            </wp:positionH>
            <wp:positionV relativeFrom="paragraph">
              <wp:posOffset>1892300</wp:posOffset>
            </wp:positionV>
            <wp:extent cx="1531620" cy="1897380"/>
            <wp:effectExtent l="0" t="0" r="0" b="7620"/>
            <wp:wrapSquare wrapText="bothSides"/>
            <wp:docPr id="206" name="Obraz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162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7C13">
        <w:rPr>
          <w:noProof/>
          <w:lang w:eastAsia="pl-PL"/>
        </w:rPr>
        <w:drawing>
          <wp:anchor distT="0" distB="0" distL="114300" distR="114300" simplePos="0" relativeHeight="252824576" behindDoc="0" locked="0" layoutInCell="1" allowOverlap="1">
            <wp:simplePos x="0" y="0"/>
            <wp:positionH relativeFrom="column">
              <wp:posOffset>-144780</wp:posOffset>
            </wp:positionH>
            <wp:positionV relativeFrom="paragraph">
              <wp:posOffset>1968500</wp:posOffset>
            </wp:positionV>
            <wp:extent cx="5122545" cy="1892300"/>
            <wp:effectExtent l="0" t="0" r="0" b="0"/>
            <wp:wrapSquare wrapText="bothSides"/>
            <wp:docPr id="199" name="Obraz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471D63">
        <w:rPr>
          <w:rFonts w:ascii="Fira Sans SemiBold" w:eastAsia="Times New Roman" w:hAnsi="Fira Sans SemiBold" w:cs="Times New Roman"/>
          <w:bCs/>
          <w:color w:val="001D77"/>
          <w:sz w:val="19"/>
          <w:szCs w:val="24"/>
          <w:lang w:val="en-GB" w:eastAsia="pl-PL"/>
        </w:rPr>
        <w:t>Accommodation (graph 6a)</w:t>
      </w:r>
      <w:r w:rsidR="00144913" w:rsidRPr="00471D63">
        <w:rPr>
          <w:rFonts w:ascii="Fira Sans SemiBold" w:eastAsia="Times New Roman" w:hAnsi="Fira Sans SemiBold" w:cs="Times New Roman"/>
          <w:bCs/>
          <w:color w:val="001D77"/>
          <w:sz w:val="19"/>
          <w:szCs w:val="24"/>
          <w:lang w:val="en-GB" w:eastAsia="pl-PL"/>
        </w:rPr>
        <w:t xml:space="preserve"> </w:t>
      </w:r>
    </w:p>
    <w:p w:rsidR="000C5ECF" w:rsidRPr="00C1417A" w:rsidRDefault="00C1417A" w:rsidP="00823875">
      <w:pPr>
        <w:spacing w:before="120" w:after="120"/>
        <w:ind w:firstLine="1134"/>
        <w:rPr>
          <w:rFonts w:ascii="Fira Sans SemiBold" w:eastAsia="Times New Roman" w:hAnsi="Fira Sans SemiBold" w:cs="Times New Roman"/>
          <w:bCs/>
          <w:color w:val="001D77"/>
          <w:sz w:val="19"/>
          <w:szCs w:val="24"/>
          <w:lang w:val="en-US" w:eastAsia="pl-PL"/>
        </w:rPr>
      </w:pPr>
      <w:r w:rsidRPr="00C1417A">
        <w:rPr>
          <w:noProof/>
          <w:lang w:eastAsia="pl-PL"/>
        </w:rPr>
        <w:drawing>
          <wp:anchor distT="0" distB="0" distL="114300" distR="114300" simplePos="0" relativeHeight="252827648" behindDoc="0" locked="0" layoutInCell="1" allowOverlap="1">
            <wp:simplePos x="0" y="0"/>
            <wp:positionH relativeFrom="column">
              <wp:posOffset>5341620</wp:posOffset>
            </wp:positionH>
            <wp:positionV relativeFrom="paragraph">
              <wp:posOffset>1971040</wp:posOffset>
            </wp:positionV>
            <wp:extent cx="1531620" cy="1905000"/>
            <wp:effectExtent l="0" t="0" r="0" b="0"/>
            <wp:wrapSquare wrapText="bothSides"/>
            <wp:docPr id="208" name="Obraz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16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17A">
        <w:rPr>
          <w:noProof/>
          <w:lang w:eastAsia="pl-PL"/>
        </w:rPr>
        <w:drawing>
          <wp:anchor distT="0" distB="0" distL="114300" distR="114300" simplePos="0" relativeHeight="252826624" behindDoc="0" locked="0" layoutInCell="1" allowOverlap="1">
            <wp:simplePos x="0" y="0"/>
            <wp:positionH relativeFrom="column">
              <wp:posOffset>-144780</wp:posOffset>
            </wp:positionH>
            <wp:positionV relativeFrom="paragraph">
              <wp:posOffset>2039620</wp:posOffset>
            </wp:positionV>
            <wp:extent cx="5120640" cy="1905000"/>
            <wp:effectExtent l="0" t="0" r="0" b="0"/>
            <wp:wrapSquare wrapText="bothSides"/>
            <wp:docPr id="207" name="Obraz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Pr>
          <w:rFonts w:ascii="Fira Sans SemiBold" w:eastAsia="Times New Roman" w:hAnsi="Fira Sans SemiBold" w:cs="Times New Roman"/>
          <w:bCs/>
          <w:color w:val="001D77"/>
          <w:sz w:val="19"/>
          <w:szCs w:val="24"/>
          <w:lang w:val="en-GB" w:eastAsia="pl-PL"/>
        </w:rPr>
        <w:t xml:space="preserve">Food service activities </w:t>
      </w:r>
      <w:r w:rsidR="005C023D" w:rsidRPr="00471D63">
        <w:rPr>
          <w:rFonts w:ascii="Fira Sans SemiBold" w:eastAsia="Times New Roman" w:hAnsi="Fira Sans SemiBold" w:cs="Times New Roman"/>
          <w:bCs/>
          <w:color w:val="001D77"/>
          <w:sz w:val="19"/>
          <w:szCs w:val="24"/>
          <w:lang w:val="en-GB" w:eastAsia="pl-PL"/>
        </w:rPr>
        <w:t>(graph 6b)</w:t>
      </w:r>
      <w:r w:rsidR="00823875" w:rsidRPr="00823875">
        <w:rPr>
          <w:rFonts w:ascii="Fira Sans SemiBold" w:eastAsia="Times New Roman" w:hAnsi="Fira Sans SemiBold" w:cs="Times New Roman"/>
          <w:bCs/>
          <w:color w:val="001D77"/>
          <w:sz w:val="19"/>
          <w:szCs w:val="24"/>
          <w:lang w:val="en-GB" w:eastAsia="pl-PL"/>
        </w:rPr>
        <w:t xml:space="preserve"> </w:t>
      </w: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0129B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701FC" w:rsidRDefault="005B0759" w:rsidP="00A705DB">
      <w:pPr>
        <w:spacing w:before="120" w:after="120"/>
        <w:ind w:left="1134" w:hanging="1191"/>
        <w:rPr>
          <w:rFonts w:ascii="Fira Sans" w:hAnsi="Fira Sans"/>
          <w:b/>
          <w:strike/>
          <w:spacing w:val="-2"/>
          <w:sz w:val="19"/>
          <w:szCs w:val="19"/>
          <w:lang w:val="en-GB"/>
        </w:rPr>
      </w:pPr>
      <w:r w:rsidRPr="00BC5EBC">
        <w:rPr>
          <w:noProof/>
          <w:lang w:eastAsia="pl-PL"/>
        </w:rPr>
        <w:drawing>
          <wp:anchor distT="0" distB="0" distL="114300" distR="114300" simplePos="0" relativeHeight="252828672" behindDoc="0" locked="0" layoutInCell="1" allowOverlap="1">
            <wp:simplePos x="0" y="0"/>
            <wp:positionH relativeFrom="column">
              <wp:posOffset>-137160</wp:posOffset>
            </wp:positionH>
            <wp:positionV relativeFrom="paragraph">
              <wp:posOffset>489585</wp:posOffset>
            </wp:positionV>
            <wp:extent cx="5122545" cy="1826260"/>
            <wp:effectExtent l="0" t="0" r="0" b="0"/>
            <wp:wrapSquare wrapText="bothSides"/>
            <wp:docPr id="209" name="Obraz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EBC" w:rsidRPr="00BC5EBC">
        <w:rPr>
          <w:noProof/>
          <w:lang w:eastAsia="pl-PL"/>
        </w:rPr>
        <w:drawing>
          <wp:anchor distT="0" distB="0" distL="114300" distR="114300" simplePos="0" relativeHeight="252829696" behindDoc="0" locked="0" layoutInCell="1" allowOverlap="1">
            <wp:simplePos x="0" y="0"/>
            <wp:positionH relativeFrom="column">
              <wp:posOffset>5265420</wp:posOffset>
            </wp:positionH>
            <wp:positionV relativeFrom="paragraph">
              <wp:posOffset>215900</wp:posOffset>
            </wp:positionV>
            <wp:extent cx="1607820" cy="1950720"/>
            <wp:effectExtent l="0" t="0" r="0" b="0"/>
            <wp:wrapSquare wrapText="bothSides"/>
            <wp:docPr id="210" name="Obraz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0782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w:t>
      </w:r>
      <w:r w:rsidR="00313AEB">
        <w:rPr>
          <w:rFonts w:ascii="Fira Sans" w:hAnsi="Fira Sans"/>
          <w:sz w:val="19"/>
          <w:szCs w:val="19"/>
          <w:lang w:val="en-GB"/>
        </w:rPr>
        <w:t xml:space="preserve">positive </w:t>
      </w:r>
      <w:r w:rsidR="0094569E" w:rsidRPr="00471D63">
        <w:rPr>
          <w:rFonts w:ascii="Fira Sans" w:hAnsi="Fira Sans"/>
          <w:sz w:val="19"/>
          <w:szCs w:val="19"/>
          <w:lang w:val="en-GB"/>
        </w:rPr>
        <w:t xml:space="preserve">value </w:t>
      </w:r>
      <w:r w:rsidR="0094569E">
        <w:rPr>
          <w:rFonts w:ascii="Fira Sans" w:hAnsi="Fira Sans"/>
          <w:sz w:val="19"/>
          <w:szCs w:val="19"/>
          <w:lang w:val="en-GB"/>
        </w:rPr>
        <w:t>(plus</w:t>
      </w:r>
      <w:r w:rsidR="0094569E" w:rsidRPr="00471D63">
        <w:rPr>
          <w:rFonts w:ascii="Fira Sans" w:hAnsi="Fira Sans"/>
          <w:sz w:val="19"/>
          <w:szCs w:val="19"/>
          <w:lang w:val="en-GB"/>
        </w:rPr>
        <w:t xml:space="preserve"> </w:t>
      </w:r>
      <w:r>
        <w:rPr>
          <w:rFonts w:ascii="Fira Sans" w:hAnsi="Fira Sans"/>
          <w:sz w:val="19"/>
          <w:szCs w:val="19"/>
          <w:lang w:val="en-GB"/>
        </w:rPr>
        <w:t>12.5</w:t>
      </w:r>
      <w:r w:rsidR="0094569E">
        <w:rPr>
          <w:rFonts w:ascii="Fira Sans" w:hAnsi="Fira Sans"/>
          <w:sz w:val="19"/>
          <w:szCs w:val="19"/>
          <w:lang w:val="en-GB"/>
        </w:rPr>
        <w:t>)</w:t>
      </w:r>
      <w:r w:rsidR="00D310F7">
        <w:rPr>
          <w:rFonts w:ascii="Fira Sans" w:hAnsi="Fira Sans"/>
          <w:sz w:val="19"/>
          <w:szCs w:val="19"/>
          <w:lang w:val="en-GB"/>
        </w:rPr>
        <w:t xml:space="preserve"> </w:t>
      </w:r>
      <w:r w:rsidR="00C33AD6">
        <w:rPr>
          <w:rFonts w:ascii="Fira Sans" w:hAnsi="Fira Sans"/>
          <w:sz w:val="19"/>
          <w:szCs w:val="19"/>
          <w:lang w:val="en-GB"/>
        </w:rPr>
        <w:t>and</w:t>
      </w:r>
      <w:r w:rsidR="00D310F7">
        <w:rPr>
          <w:rFonts w:ascii="Fira Sans" w:hAnsi="Fira Sans"/>
          <w:sz w:val="19"/>
          <w:szCs w:val="19"/>
          <w:lang w:val="en-GB"/>
        </w:rPr>
        <w:t xml:space="preserve"> it is</w:t>
      </w:r>
      <w:r w:rsidR="00646D73">
        <w:rPr>
          <w:rFonts w:ascii="Fira Sans" w:hAnsi="Fira Sans"/>
          <w:sz w:val="19"/>
          <w:szCs w:val="19"/>
          <w:lang w:val="en-GB"/>
        </w:rPr>
        <w:t xml:space="preserve"> </w:t>
      </w:r>
      <w:r>
        <w:rPr>
          <w:rFonts w:ascii="Fira Sans" w:hAnsi="Fira Sans"/>
          <w:sz w:val="19"/>
          <w:szCs w:val="19"/>
          <w:lang w:val="en-GB"/>
        </w:rPr>
        <w:t>higher than</w:t>
      </w:r>
      <w:r w:rsidR="00A36E57">
        <w:rPr>
          <w:rFonts w:ascii="Fira Sans" w:hAnsi="Fira Sans"/>
          <w:sz w:val="19"/>
          <w:szCs w:val="19"/>
          <w:lang w:val="en-GB"/>
        </w:rPr>
        <w:t xml:space="preserve"> the one reported</w:t>
      </w:r>
      <w:r w:rsidR="00271363">
        <w:rPr>
          <w:rFonts w:ascii="Fira Sans" w:hAnsi="Fira Sans"/>
          <w:sz w:val="19"/>
          <w:szCs w:val="19"/>
          <w:lang w:val="en-GB"/>
        </w:rPr>
        <w:t xml:space="preserve"> in </w:t>
      </w:r>
      <w:r>
        <w:rPr>
          <w:rFonts w:ascii="Fira Sans" w:hAnsi="Fira Sans"/>
          <w:sz w:val="19"/>
          <w:szCs w:val="19"/>
          <w:lang w:val="en-GB"/>
        </w:rPr>
        <w:t>February</w:t>
      </w:r>
      <w:r w:rsidR="00271363">
        <w:rPr>
          <w:rFonts w:ascii="Fira Sans" w:hAnsi="Fira Sans"/>
          <w:sz w:val="19"/>
          <w:szCs w:val="19"/>
          <w:lang w:val="en-GB"/>
        </w:rPr>
        <w:t xml:space="preserve"> </w:t>
      </w:r>
      <w:r w:rsidR="0094569E">
        <w:rPr>
          <w:rFonts w:ascii="Fira Sans" w:hAnsi="Fira Sans"/>
          <w:sz w:val="19"/>
          <w:szCs w:val="19"/>
          <w:lang w:val="en-GB"/>
        </w:rPr>
        <w:t>(</w:t>
      </w:r>
      <w:r w:rsidR="00271363">
        <w:rPr>
          <w:rFonts w:ascii="Fira Sans" w:hAnsi="Fira Sans"/>
          <w:sz w:val="19"/>
          <w:szCs w:val="19"/>
          <w:lang w:val="en-GB"/>
        </w:rPr>
        <w:t>plus</w:t>
      </w:r>
      <w:r>
        <w:rPr>
          <w:rFonts w:ascii="Fira Sans" w:hAnsi="Fira Sans"/>
          <w:sz w:val="19"/>
          <w:szCs w:val="19"/>
          <w:lang w:val="en-GB"/>
        </w:rPr>
        <w:t> </w:t>
      </w:r>
      <w:r w:rsidR="00A36E57">
        <w:rPr>
          <w:rFonts w:ascii="Fira Sans" w:hAnsi="Fira Sans"/>
          <w:sz w:val="19"/>
          <w:szCs w:val="19"/>
          <w:lang w:val="en-GB"/>
        </w:rPr>
        <w:t>7.</w:t>
      </w:r>
      <w:r w:rsidR="001C274F">
        <w:rPr>
          <w:rFonts w:ascii="Fira Sans" w:hAnsi="Fira Sans"/>
          <w:sz w:val="19"/>
          <w:szCs w:val="19"/>
          <w:lang w:val="en-GB"/>
        </w:rPr>
        <w:t>9</w:t>
      </w:r>
      <w:r w:rsidR="0094569E">
        <w:rPr>
          <w:rFonts w:ascii="Fira Sans" w:hAnsi="Fira Sans"/>
          <w:sz w:val="19"/>
          <w:szCs w:val="19"/>
          <w:lang w:val="en-GB"/>
        </w:rPr>
        <w:t>)</w:t>
      </w:r>
      <w:r w:rsidR="0094569E" w:rsidRPr="00471D63">
        <w:rPr>
          <w:rFonts w:ascii="Fira Sans" w:hAnsi="Fira Sans"/>
          <w:sz w:val="19"/>
          <w:szCs w:val="19"/>
          <w:lang w:val="en-GB"/>
        </w:rPr>
        <w:t xml:space="preserve">. </w:t>
      </w:r>
    </w:p>
    <w:p w:rsidR="007C2857" w:rsidRPr="00471D6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471D63">
        <w:rPr>
          <w:rStyle w:val="Odwoanieprzypisudolnego"/>
          <w:rFonts w:ascii="Fira Sans SemiBold" w:eastAsia="Times New Roman" w:hAnsi="Fira Sans SemiBold" w:cs="Times New Roman"/>
          <w:bCs/>
          <w:color w:val="001D77"/>
          <w:spacing w:val="-2"/>
          <w:sz w:val="19"/>
          <w:szCs w:val="19"/>
          <w:lang w:val="en-GB" w:eastAsia="pl-PL"/>
        </w:rPr>
        <w:footnoteReference w:id="2"/>
      </w:r>
    </w:p>
    <w:p w:rsidR="00E011CF" w:rsidRPr="00D701FC" w:rsidRDefault="00BC5EBC" w:rsidP="00D54A29">
      <w:pPr>
        <w:spacing w:before="120" w:after="120"/>
        <w:ind w:left="1134" w:hanging="1134"/>
        <w:rPr>
          <w:rFonts w:ascii="Fira Sans" w:hAnsi="Fira Sans"/>
          <w:strike/>
          <w:spacing w:val="-4"/>
          <w:sz w:val="19"/>
          <w:szCs w:val="19"/>
          <w:lang w:val="en-GB"/>
        </w:rPr>
      </w:pPr>
      <w:r w:rsidRPr="00BC5EBC">
        <w:rPr>
          <w:noProof/>
          <w:lang w:eastAsia="pl-PL"/>
        </w:rPr>
        <w:drawing>
          <wp:anchor distT="0" distB="0" distL="114300" distR="114300" simplePos="0" relativeHeight="252831744" behindDoc="0" locked="0" layoutInCell="1" allowOverlap="1">
            <wp:simplePos x="0" y="0"/>
            <wp:positionH relativeFrom="column">
              <wp:posOffset>5265420</wp:posOffset>
            </wp:positionH>
            <wp:positionV relativeFrom="paragraph">
              <wp:posOffset>231775</wp:posOffset>
            </wp:positionV>
            <wp:extent cx="1607820" cy="1927860"/>
            <wp:effectExtent l="0" t="0" r="0" b="0"/>
            <wp:wrapSquare wrapText="bothSides"/>
            <wp:docPr id="212" name="Obraz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5EBC">
        <w:rPr>
          <w:noProof/>
          <w:lang w:eastAsia="pl-PL"/>
        </w:rPr>
        <w:drawing>
          <wp:anchor distT="0" distB="0" distL="114300" distR="114300" simplePos="0" relativeHeight="252830720" behindDoc="0" locked="0" layoutInCell="1" allowOverlap="1">
            <wp:simplePos x="0" y="0"/>
            <wp:positionH relativeFrom="column">
              <wp:posOffset>-137160</wp:posOffset>
            </wp:positionH>
            <wp:positionV relativeFrom="paragraph">
              <wp:posOffset>393700</wp:posOffset>
            </wp:positionV>
            <wp:extent cx="5122545" cy="1826260"/>
            <wp:effectExtent l="0" t="0" r="0" b="0"/>
            <wp:wrapSquare wrapText="bothSides"/>
            <wp:docPr id="211" name="Obraz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EB1289">
        <w:rPr>
          <w:rFonts w:ascii="Fira Sans" w:hAnsi="Fira Sans"/>
          <w:sz w:val="19"/>
          <w:szCs w:val="19"/>
          <w:lang w:val="en-GB"/>
        </w:rPr>
        <w:t>March</w:t>
      </w:r>
      <w:r w:rsidR="0094569E" w:rsidRPr="00471D63">
        <w:rPr>
          <w:rFonts w:ascii="Fira Sans" w:hAnsi="Fira Sans"/>
          <w:sz w:val="19"/>
          <w:szCs w:val="19"/>
          <w:lang w:val="en-GB"/>
        </w:rPr>
        <w:t xml:space="preserve"> general business climate indicator (NSA) takes the value </w:t>
      </w:r>
      <w:r w:rsidR="00457C4E">
        <w:rPr>
          <w:rFonts w:ascii="Fira Sans" w:hAnsi="Fira Sans"/>
          <w:sz w:val="19"/>
          <w:szCs w:val="19"/>
          <w:lang w:val="en-GB"/>
        </w:rPr>
        <w:t>minus</w:t>
      </w:r>
      <w:r w:rsidR="007E7EC1">
        <w:rPr>
          <w:rFonts w:ascii="Fira Sans" w:hAnsi="Fira Sans"/>
          <w:sz w:val="19"/>
          <w:szCs w:val="19"/>
          <w:lang w:val="en-GB"/>
        </w:rPr>
        <w:t xml:space="preserve"> </w:t>
      </w:r>
      <w:r w:rsidR="00EB1289">
        <w:rPr>
          <w:rFonts w:ascii="Fira Sans" w:hAnsi="Fira Sans"/>
          <w:sz w:val="19"/>
          <w:szCs w:val="19"/>
          <w:lang w:val="en-GB"/>
        </w:rPr>
        <w:t>1.7</w:t>
      </w:r>
      <w:r w:rsidR="0094569E">
        <w:rPr>
          <w:rFonts w:ascii="Fira Sans" w:hAnsi="Fira Sans"/>
          <w:sz w:val="19"/>
          <w:szCs w:val="19"/>
          <w:lang w:val="en-GB"/>
        </w:rPr>
        <w:t xml:space="preserve"> </w:t>
      </w:r>
      <w:r w:rsidR="007C2857">
        <w:rPr>
          <w:rFonts w:ascii="Fira Sans" w:hAnsi="Fira Sans"/>
          <w:sz w:val="19"/>
          <w:szCs w:val="19"/>
          <w:lang w:val="en-GB"/>
        </w:rPr>
        <w:t xml:space="preserve">versus </w:t>
      </w:r>
      <w:r w:rsidR="0042641A">
        <w:rPr>
          <w:rFonts w:ascii="Fira Sans" w:hAnsi="Fira Sans"/>
          <w:sz w:val="19"/>
          <w:szCs w:val="19"/>
          <w:lang w:val="en-GB"/>
        </w:rPr>
        <w:t>minus</w:t>
      </w:r>
      <w:r w:rsidR="007C2857">
        <w:rPr>
          <w:rFonts w:ascii="Fira Sans" w:hAnsi="Fira Sans"/>
          <w:sz w:val="19"/>
          <w:szCs w:val="19"/>
          <w:lang w:val="en-GB"/>
        </w:rPr>
        <w:t xml:space="preserve"> </w:t>
      </w:r>
      <w:r w:rsidR="001C274F">
        <w:rPr>
          <w:rFonts w:ascii="Fira Sans" w:hAnsi="Fira Sans"/>
          <w:sz w:val="19"/>
          <w:szCs w:val="19"/>
          <w:lang w:val="en-GB"/>
        </w:rPr>
        <w:t>2.3</w:t>
      </w:r>
      <w:r w:rsidR="007C2857">
        <w:rPr>
          <w:rFonts w:ascii="Fira Sans" w:hAnsi="Fira Sans"/>
          <w:sz w:val="19"/>
          <w:szCs w:val="19"/>
          <w:lang w:val="en-GB"/>
        </w:rPr>
        <w:t xml:space="preserve"> in </w:t>
      </w:r>
      <w:r w:rsidR="00EB1289">
        <w:rPr>
          <w:rFonts w:ascii="Fira Sans" w:hAnsi="Fira Sans"/>
          <w:sz w:val="19"/>
          <w:szCs w:val="19"/>
          <w:lang w:val="en-GB"/>
        </w:rPr>
        <w:t>February</w:t>
      </w:r>
      <w:r w:rsidR="0094569E" w:rsidRPr="00471D63">
        <w:rPr>
          <w:rFonts w:ascii="Fira Sans" w:hAnsi="Fira Sans"/>
          <w:sz w:val="19"/>
          <w:szCs w:val="19"/>
          <w:lang w:val="en-GB"/>
        </w:rPr>
        <w:t xml:space="preserve">. </w:t>
      </w:r>
    </w:p>
    <w:p w:rsidR="00CC4D5F" w:rsidRPr="00471D63" w:rsidRDefault="00CC4D5F">
      <w:pPr>
        <w:spacing w:line="259" w:lineRule="auto"/>
        <w:rPr>
          <w:rFonts w:ascii="Fira Sans" w:eastAsia="Times New Roman" w:hAnsi="Fira Sans" w:cs="Times New Roman"/>
          <w:b/>
          <w:bCs/>
          <w:color w:val="001D77"/>
          <w:spacing w:val="-2"/>
          <w:sz w:val="19"/>
          <w:szCs w:val="19"/>
          <w:lang w:val="en-GB" w:eastAsia="pl-PL"/>
        </w:rPr>
      </w:pPr>
      <w:r w:rsidRPr="00471D63">
        <w:rPr>
          <w:rFonts w:ascii="Fira Sans" w:eastAsia="Times New Roman" w:hAnsi="Fira Sans" w:cs="Times New Roman"/>
          <w:b/>
          <w:bCs/>
          <w:color w:val="001D77"/>
          <w:spacing w:val="-2"/>
          <w:sz w:val="19"/>
          <w:szCs w:val="19"/>
          <w:lang w:val="en-GB" w:eastAsia="pl-PL"/>
        </w:rPr>
        <w:br w:type="page"/>
      </w:r>
    </w:p>
    <w:p w:rsidR="00E011CF" w:rsidRPr="00471D63" w:rsidRDefault="00A846EA" w:rsidP="00E011CF">
      <w:pPr>
        <w:pStyle w:val="Nagwek1"/>
        <w:spacing w:before="0"/>
        <w:rPr>
          <w:rFonts w:ascii="Fira Sans" w:hAnsi="Fira Sans"/>
          <w:spacing w:val="-2"/>
          <w:szCs w:val="19"/>
          <w:lang w:val="en-GB"/>
        </w:rPr>
      </w:pPr>
      <w:r w:rsidRPr="00471D6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471D6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471D63" w:rsidRDefault="000A20AE" w:rsidP="000A20AE">
            <w:pPr>
              <w:spacing w:before="120" w:after="120"/>
              <w:jc w:val="center"/>
              <w:rPr>
                <w:rFonts w:ascii="Fira Sans" w:hAnsi="Fira Sans"/>
                <w:sz w:val="14"/>
                <w:szCs w:val="14"/>
                <w:lang w:val="en-GB"/>
              </w:rPr>
            </w:pPr>
            <w:r w:rsidRPr="00471D6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b/>
                <w:sz w:val="14"/>
                <w:szCs w:val="14"/>
                <w:lang w:val="en-GB"/>
              </w:rPr>
            </w:pPr>
            <w:r w:rsidRPr="00471D6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Long-term average</w:t>
            </w:r>
          </w:p>
        </w:tc>
      </w:tr>
      <w:tr w:rsidR="00C80E2C" w:rsidRPr="00471D63" w:rsidTr="00F8129D">
        <w:trPr>
          <w:trHeight w:hRule="exact" w:val="369"/>
        </w:trPr>
        <w:tc>
          <w:tcPr>
            <w:tcW w:w="1418" w:type="dxa"/>
            <w:vMerge w:val="restart"/>
            <w:tcBorders>
              <w:top w:val="single" w:sz="12" w:space="0" w:color="001D77"/>
              <w:left w:val="nil"/>
              <w:bottom w:val="single" w:sz="4" w:space="0" w:color="001D77"/>
              <w:right w:val="nil"/>
            </w:tcBorders>
          </w:tcPr>
          <w:p w:rsidR="00C80E2C" w:rsidRPr="00471D63" w:rsidRDefault="00C80E2C" w:rsidP="00C80E2C">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33792" behindDoc="0" locked="0" layoutInCell="1" allowOverlap="1" wp14:anchorId="53348E96" wp14:editId="224EF5B9">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-2,4</w:t>
            </w:r>
          </w:p>
        </w:tc>
        <w:tc>
          <w:tcPr>
            <w:tcW w:w="851" w:type="dxa"/>
            <w:tcBorders>
              <w:top w:val="single" w:sz="12" w:space="0" w:color="001D77"/>
              <w:bottom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-8,4</w:t>
            </w:r>
          </w:p>
        </w:tc>
        <w:tc>
          <w:tcPr>
            <w:tcW w:w="850" w:type="dxa"/>
            <w:tcBorders>
              <w:top w:val="single" w:sz="12" w:space="0" w:color="001D77"/>
              <w:bottom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-7,9</w:t>
            </w:r>
          </w:p>
        </w:tc>
        <w:tc>
          <w:tcPr>
            <w:tcW w:w="1115" w:type="dxa"/>
            <w:tcBorders>
              <w:top w:val="single" w:sz="12"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2,9</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-1,1</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-8,3</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-6,6</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2,9</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5,5</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-9,2</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-9,8</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-1,1</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-7,6</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-7,3</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-3,4</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6,8</w:t>
            </w:r>
          </w:p>
        </w:tc>
      </w:tr>
      <w:tr w:rsidR="00C80E2C"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34816" behindDoc="0" locked="0" layoutInCell="1" allowOverlap="1" wp14:anchorId="4A357CE5" wp14:editId="010529FF">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-3,0</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-17,0</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-16,5</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-2,2</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-17,7</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-15,5</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-2,1</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1,8</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-15,1</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-17,2</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-5,8</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-5,5</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-20,3</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-13,8</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1,5</w:t>
            </w:r>
          </w:p>
        </w:tc>
      </w:tr>
      <w:tr w:rsidR="00C80E2C"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35840" behindDoc="0" locked="0" layoutInCell="1" allowOverlap="1" wp14:anchorId="3E28D615" wp14:editId="3FA9B12E">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-3,9</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1,9</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4,2</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0,4</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-4,7</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-2,3</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4,2</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8,4</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4,0</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3,8</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8,9</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-7,6</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-13,3</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-8,3</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-0,6</w:t>
            </w:r>
          </w:p>
        </w:tc>
      </w:tr>
      <w:tr w:rsidR="00C80E2C"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36864" behindDoc="0" locked="0" layoutInCell="1" allowOverlap="1" wp14:anchorId="6BFF16F0" wp14:editId="341FDE3D">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-2,4</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-9,4</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-6,0</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-4,2</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-3,1</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-10,0</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-6,7</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-4,2</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3,0</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-5,9</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-5,8</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-3,8</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-9,2</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-14,0</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-7,6</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-4,5</w:t>
            </w:r>
          </w:p>
        </w:tc>
      </w:tr>
      <w:tr w:rsidR="00C80E2C"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C80E2C" w:rsidRPr="00471D63" w:rsidRDefault="00C80E2C" w:rsidP="00C80E2C">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37888" behindDoc="0" locked="0" layoutInCell="1" allowOverlap="1" wp14:anchorId="459D971D" wp14:editId="49BAFBEA">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-6,7</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-3,6</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-3,8</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-0,3</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-2,7</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-2,9</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-0,3</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1,8</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-0,1</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-0,9</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0,4</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-13,3</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-5,3</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-4,8</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-1,1</w:t>
            </w:r>
          </w:p>
        </w:tc>
      </w:tr>
      <w:tr w:rsidR="00C80E2C"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C80E2C" w:rsidRPr="00471D63" w:rsidRDefault="00C80E2C" w:rsidP="00C80E2C">
            <w:pPr>
              <w:spacing w:before="60" w:after="60" w:line="240"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38912" behindDoc="0" locked="0" layoutInCell="1" allowOverlap="1" wp14:anchorId="255F2BAF" wp14:editId="4F1B8CB9">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-8,4</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-38,0</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-33,7</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0,6</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-9,1</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-40,6</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-34,4</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0,5</w:t>
            </w:r>
          </w:p>
        </w:tc>
      </w:tr>
      <w:tr w:rsidR="00C80E2C" w:rsidRPr="00471D63" w:rsidTr="00F8129D">
        <w:trPr>
          <w:trHeight w:hRule="exact" w:val="369"/>
        </w:trPr>
        <w:tc>
          <w:tcPr>
            <w:tcW w:w="1418" w:type="dxa"/>
            <w:vMerge/>
            <w:tcBorders>
              <w:top w:val="single" w:sz="4" w:space="0" w:color="001D77"/>
              <w:left w:val="nil"/>
              <w:bottom w:val="single" w:sz="4" w:space="0" w:color="001D77"/>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2,6</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-55,2</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-51,5</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-1,4</w:t>
            </w:r>
          </w:p>
        </w:tc>
      </w:tr>
      <w:tr w:rsidR="00C80E2C" w:rsidRPr="00471D63" w:rsidTr="00F8129D">
        <w:trPr>
          <w:trHeight w:hRule="exact" w:val="369"/>
        </w:trPr>
        <w:tc>
          <w:tcPr>
            <w:tcW w:w="1418" w:type="dxa"/>
            <w:vMerge/>
            <w:tcBorders>
              <w:top w:val="single" w:sz="4" w:space="0" w:color="001D77"/>
              <w:left w:val="nil"/>
              <w:bottom w:val="single" w:sz="4" w:space="0" w:color="auto"/>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-20,7</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-25,9</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-17,2</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2,4</w:t>
            </w:r>
          </w:p>
        </w:tc>
      </w:tr>
      <w:tr w:rsidR="00C80E2C" w:rsidRPr="00471D63" w:rsidTr="00F8129D">
        <w:trPr>
          <w:trHeight w:hRule="exact" w:val="369"/>
        </w:trPr>
        <w:tc>
          <w:tcPr>
            <w:tcW w:w="1418" w:type="dxa"/>
            <w:vMerge w:val="restart"/>
            <w:tcBorders>
              <w:left w:val="nil"/>
              <w:right w:val="nil"/>
            </w:tcBorders>
          </w:tcPr>
          <w:p w:rsidR="00C80E2C" w:rsidRPr="00471D63" w:rsidRDefault="00C80E2C" w:rsidP="00C80E2C">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39936" behindDoc="0" locked="0" layoutInCell="1" allowOverlap="1" wp14:anchorId="6EF27F3A" wp14:editId="6807D518">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15,3</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7,2</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10,7</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18,9</w:t>
            </w:r>
          </w:p>
        </w:tc>
      </w:tr>
      <w:tr w:rsidR="00C80E2C" w:rsidRPr="00471D63" w:rsidTr="00F8129D">
        <w:trPr>
          <w:trHeight w:hRule="exact" w:val="369"/>
        </w:trPr>
        <w:tc>
          <w:tcPr>
            <w:tcW w:w="1418" w:type="dxa"/>
            <w:vMerge/>
            <w:tcBorders>
              <w:left w:val="nil"/>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16,8</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12,5</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18,9</w:t>
            </w:r>
          </w:p>
        </w:tc>
      </w:tr>
      <w:tr w:rsidR="00C80E2C" w:rsidRPr="00471D63" w:rsidTr="00F8129D">
        <w:trPr>
          <w:trHeight w:hRule="exact" w:val="369"/>
        </w:trPr>
        <w:tc>
          <w:tcPr>
            <w:tcW w:w="1418" w:type="dxa"/>
            <w:vMerge/>
            <w:tcBorders>
              <w:left w:val="nil"/>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30,9</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24,3</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26,2</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25,9</w:t>
            </w:r>
          </w:p>
        </w:tc>
      </w:tr>
      <w:tr w:rsidR="00C80E2C" w:rsidRPr="00471D63" w:rsidTr="00F8129D">
        <w:trPr>
          <w:trHeight w:hRule="exact" w:val="369"/>
        </w:trPr>
        <w:tc>
          <w:tcPr>
            <w:tcW w:w="1418" w:type="dxa"/>
            <w:vMerge/>
            <w:tcBorders>
              <w:left w:val="nil"/>
              <w:bottom w:val="single" w:sz="4" w:space="0" w:color="auto"/>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2,7</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-8,6</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-1,3</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11,9</w:t>
            </w:r>
          </w:p>
        </w:tc>
      </w:tr>
      <w:tr w:rsidR="00C80E2C" w:rsidRPr="00471D63" w:rsidTr="00F8129D">
        <w:trPr>
          <w:trHeight w:val="369"/>
        </w:trPr>
        <w:tc>
          <w:tcPr>
            <w:tcW w:w="1418" w:type="dxa"/>
            <w:vMerge w:val="restart"/>
            <w:tcBorders>
              <w:left w:val="nil"/>
              <w:bottom w:val="nil"/>
              <w:right w:val="nil"/>
            </w:tcBorders>
          </w:tcPr>
          <w:p w:rsidR="00C80E2C" w:rsidRPr="00471D63" w:rsidRDefault="00C80E2C" w:rsidP="00C80E2C">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40960" behindDoc="0" locked="0" layoutInCell="1" allowOverlap="1" wp14:anchorId="0F86F1D5" wp14:editId="46F83260">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r w:rsidRPr="00471D6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w:t>
            </w:r>
          </w:p>
        </w:tc>
      </w:tr>
      <w:tr w:rsidR="00C80E2C" w:rsidRPr="00471D63" w:rsidTr="00F8129D">
        <w:trPr>
          <w:trHeight w:val="369"/>
        </w:trPr>
        <w:tc>
          <w:tcPr>
            <w:tcW w:w="1418" w:type="dxa"/>
            <w:vMerge/>
            <w:tcBorders>
              <w:left w:val="nil"/>
              <w:bottom w:val="nil"/>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22,6</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-2,3</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-1,7</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27,4</w:t>
            </w:r>
          </w:p>
        </w:tc>
      </w:tr>
      <w:tr w:rsidR="00C80E2C" w:rsidRPr="00471D63" w:rsidTr="00F8129D">
        <w:trPr>
          <w:trHeight w:val="369"/>
        </w:trPr>
        <w:tc>
          <w:tcPr>
            <w:tcW w:w="1418" w:type="dxa"/>
            <w:vMerge/>
            <w:tcBorders>
              <w:left w:val="nil"/>
              <w:bottom w:val="nil"/>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38,7</w:t>
            </w:r>
          </w:p>
        </w:tc>
        <w:tc>
          <w:tcPr>
            <w:tcW w:w="851"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13,5</w:t>
            </w:r>
          </w:p>
        </w:tc>
        <w:tc>
          <w:tcPr>
            <w:tcW w:w="850" w:type="dxa"/>
            <w:tcBorders>
              <w:top w:val="single" w:sz="4" w:space="0" w:color="001D77"/>
              <w:left w:val="single" w:sz="4" w:space="0" w:color="001D77"/>
              <w:bottom w:val="single" w:sz="4" w:space="0" w:color="001D77"/>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13,0</w:t>
            </w:r>
          </w:p>
        </w:tc>
        <w:tc>
          <w:tcPr>
            <w:tcW w:w="1115" w:type="dxa"/>
            <w:tcBorders>
              <w:top w:val="single" w:sz="4" w:space="0" w:color="001D77"/>
              <w:left w:val="single" w:sz="4" w:space="0" w:color="001D77"/>
              <w:bottom w:val="single" w:sz="4" w:space="0" w:color="001D77"/>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33,7</w:t>
            </w:r>
          </w:p>
        </w:tc>
      </w:tr>
      <w:tr w:rsidR="00C80E2C" w:rsidRPr="00471D63" w:rsidTr="00F8129D">
        <w:trPr>
          <w:trHeight w:val="354"/>
        </w:trPr>
        <w:tc>
          <w:tcPr>
            <w:tcW w:w="1418" w:type="dxa"/>
            <w:vMerge/>
            <w:tcBorders>
              <w:left w:val="nil"/>
              <w:bottom w:val="nil"/>
              <w:right w:val="nil"/>
            </w:tcBorders>
          </w:tcPr>
          <w:p w:rsidR="00C80E2C" w:rsidRPr="00471D63" w:rsidRDefault="00C80E2C" w:rsidP="00C80E2C">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C80E2C" w:rsidRPr="00471D63" w:rsidRDefault="00C80E2C" w:rsidP="00C80E2C">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nil"/>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6,4</w:t>
            </w:r>
          </w:p>
        </w:tc>
        <w:tc>
          <w:tcPr>
            <w:tcW w:w="851" w:type="dxa"/>
            <w:tcBorders>
              <w:top w:val="single" w:sz="4" w:space="0" w:color="001D77"/>
              <w:left w:val="single" w:sz="4" w:space="0" w:color="001D77"/>
              <w:bottom w:val="nil"/>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-18,1</w:t>
            </w:r>
          </w:p>
        </w:tc>
        <w:tc>
          <w:tcPr>
            <w:tcW w:w="850" w:type="dxa"/>
            <w:tcBorders>
              <w:top w:val="single" w:sz="4" w:space="0" w:color="001D77"/>
              <w:left w:val="single" w:sz="4" w:space="0" w:color="001D77"/>
              <w:bottom w:val="nil"/>
              <w:right w:val="single" w:sz="4" w:space="0" w:color="001D77"/>
            </w:tcBorders>
            <w:vAlign w:val="center"/>
          </w:tcPr>
          <w:p w:rsidR="00C80E2C" w:rsidRPr="00342828" w:rsidRDefault="00C80E2C" w:rsidP="00C80E2C">
            <w:pPr>
              <w:spacing w:before="40" w:after="40" w:line="259" w:lineRule="auto"/>
              <w:jc w:val="right"/>
              <w:rPr>
                <w:rFonts w:ascii="Fira Sans" w:hAnsi="Fira Sans" w:cs="Calibri"/>
                <w:b/>
                <w:color w:val="000000"/>
                <w:sz w:val="14"/>
                <w:szCs w:val="14"/>
              </w:rPr>
            </w:pPr>
            <w:r w:rsidRPr="00342828">
              <w:rPr>
                <w:rFonts w:ascii="Fira Sans" w:hAnsi="Fira Sans" w:cs="Calibri"/>
                <w:b/>
                <w:color w:val="000000"/>
                <w:sz w:val="14"/>
                <w:szCs w:val="14"/>
              </w:rPr>
              <w:t>-16,3</w:t>
            </w:r>
          </w:p>
        </w:tc>
        <w:tc>
          <w:tcPr>
            <w:tcW w:w="1115" w:type="dxa"/>
            <w:tcBorders>
              <w:top w:val="single" w:sz="4" w:space="0" w:color="001D77"/>
              <w:left w:val="single" w:sz="4" w:space="0" w:color="001D77"/>
              <w:bottom w:val="nil"/>
              <w:right w:val="nil"/>
            </w:tcBorders>
            <w:vAlign w:val="center"/>
          </w:tcPr>
          <w:p w:rsidR="00C80E2C" w:rsidRPr="00342828" w:rsidRDefault="00C80E2C" w:rsidP="00C80E2C">
            <w:pPr>
              <w:spacing w:before="40" w:after="40" w:line="259" w:lineRule="auto"/>
              <w:jc w:val="right"/>
              <w:rPr>
                <w:rFonts w:ascii="Fira Sans" w:hAnsi="Fira Sans" w:cs="Calibri"/>
                <w:color w:val="000000"/>
                <w:sz w:val="14"/>
                <w:szCs w:val="14"/>
              </w:rPr>
            </w:pPr>
            <w:r w:rsidRPr="00342828">
              <w:rPr>
                <w:rFonts w:ascii="Fira Sans" w:hAnsi="Fira Sans" w:cs="Calibri"/>
                <w:color w:val="000000"/>
                <w:sz w:val="14"/>
                <w:szCs w:val="14"/>
              </w:rPr>
              <w:t>21,1</w:t>
            </w:r>
          </w:p>
        </w:tc>
      </w:tr>
    </w:tbl>
    <w:p w:rsidR="0007237F" w:rsidRDefault="0007237F" w:rsidP="0060688F">
      <w:pPr>
        <w:pStyle w:val="tytuinformacji"/>
        <w:rPr>
          <w:lang w:val="en-GB"/>
        </w:rPr>
      </w:pPr>
    </w:p>
    <w:p w:rsidR="0007237F" w:rsidRPr="00A36444" w:rsidRDefault="0007237F" w:rsidP="0060688F">
      <w:pPr>
        <w:pStyle w:val="tytuinformacji"/>
        <w:rPr>
          <w:color w:val="auto"/>
          <w:sz w:val="32"/>
          <w:szCs w:val="32"/>
          <w:lang w:val="en-GB"/>
        </w:rPr>
      </w:pPr>
      <w:r w:rsidRPr="00A36444">
        <w:rPr>
          <w:color w:val="auto"/>
          <w:sz w:val="32"/>
          <w:szCs w:val="32"/>
          <w:lang w:val="en-GB"/>
        </w:rPr>
        <w:lastRenderedPageBreak/>
        <w:t>Annex</w:t>
      </w:r>
    </w:p>
    <w:p w:rsidR="00A36444" w:rsidRDefault="0060688F" w:rsidP="00F35043">
      <w:pPr>
        <w:pStyle w:val="tytuinformacji"/>
        <w:rPr>
          <w:color w:val="auto"/>
          <w:sz w:val="32"/>
          <w:szCs w:val="32"/>
          <w:lang w:val="en-GB"/>
        </w:rPr>
      </w:pPr>
      <w:r w:rsidRPr="00A36444">
        <w:rPr>
          <w:color w:val="auto"/>
          <w:sz w:val="32"/>
          <w:szCs w:val="32"/>
          <w:lang w:val="en-GB"/>
        </w:rPr>
        <w:t xml:space="preserve">Impact of </w:t>
      </w:r>
      <w:r w:rsidR="002876F4" w:rsidRPr="00A36444">
        <w:rPr>
          <w:color w:val="auto"/>
          <w:sz w:val="32"/>
          <w:szCs w:val="32"/>
          <w:lang w:val="en-GB"/>
        </w:rPr>
        <w:t>COVID-19</w:t>
      </w:r>
      <w:r w:rsidR="00A36444">
        <w:rPr>
          <w:color w:val="auto"/>
          <w:sz w:val="32"/>
          <w:szCs w:val="32"/>
          <w:lang w:val="en-GB"/>
        </w:rPr>
        <w:t xml:space="preserve"> pandemic on business tendency</w:t>
      </w:r>
    </w:p>
    <w:p w:rsidR="00700A94" w:rsidRPr="00A36444" w:rsidRDefault="0060688F" w:rsidP="00F35043">
      <w:pPr>
        <w:pStyle w:val="tytuinformacji"/>
        <w:rPr>
          <w:color w:val="auto"/>
          <w:sz w:val="32"/>
          <w:szCs w:val="32"/>
          <w:lang w:val="en-GB"/>
        </w:rPr>
      </w:pPr>
      <w:r w:rsidRPr="00A36444">
        <w:rPr>
          <w:color w:val="auto"/>
          <w:sz w:val="32"/>
          <w:szCs w:val="32"/>
          <w:lang w:val="en-GB"/>
        </w:rPr>
        <w:t xml:space="preserve">– </w:t>
      </w:r>
      <w:r w:rsidR="0007237F" w:rsidRPr="00A36444">
        <w:rPr>
          <w:color w:val="auto"/>
          <w:sz w:val="32"/>
          <w:szCs w:val="32"/>
          <w:lang w:val="en-GB"/>
        </w:rPr>
        <w:t>assessments and expectations</w:t>
      </w:r>
    </w:p>
    <w:p w:rsidR="00F35043" w:rsidRPr="00F35043" w:rsidRDefault="00F35043"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4F2061" w:rsidTr="00672E47">
        <w:tc>
          <w:tcPr>
            <w:tcW w:w="8057" w:type="dxa"/>
            <w:shd w:val="clear" w:color="auto" w:fill="C4CBF5"/>
          </w:tcPr>
          <w:p w:rsidR="00672E47" w:rsidRPr="00C30F7F" w:rsidRDefault="003A65E0" w:rsidP="00CB5981">
            <w:pPr>
              <w:spacing w:before="120" w:after="120" w:line="220" w:lineRule="exact"/>
              <w:rPr>
                <w:sz w:val="16"/>
                <w:szCs w:val="16"/>
                <w:highlight w:val="yellow"/>
                <w:lang w:val="en-US" w:eastAsia="pl-PL"/>
              </w:rPr>
            </w:pPr>
            <w:r w:rsidRPr="00C30F7F">
              <w:rPr>
                <w:rFonts w:ascii="Fira Sans" w:hAnsi="Fira Sans"/>
                <w:color w:val="000000" w:themeColor="text1"/>
                <w:sz w:val="16"/>
                <w:szCs w:val="16"/>
                <w:lang w:val="en-US"/>
              </w:rPr>
              <w:t xml:space="preserve">Survey was conducted between 1 and 10 </w:t>
            </w:r>
            <w:r w:rsidR="00CB5981">
              <w:rPr>
                <w:rFonts w:ascii="Fira Sans" w:hAnsi="Fira Sans"/>
                <w:color w:val="000000" w:themeColor="text1"/>
                <w:sz w:val="16"/>
                <w:szCs w:val="16"/>
                <w:lang w:val="en-US"/>
              </w:rPr>
              <w:t>March</w:t>
            </w:r>
            <w:r w:rsidR="00EC68D7">
              <w:rPr>
                <w:rFonts w:ascii="Fira Sans" w:hAnsi="Fira Sans"/>
                <w:color w:val="000000" w:themeColor="text1"/>
                <w:sz w:val="16"/>
                <w:szCs w:val="16"/>
                <w:lang w:val="en-US"/>
              </w:rPr>
              <w:t xml:space="preserve"> 2021</w:t>
            </w:r>
            <w:r w:rsidRPr="00C30F7F">
              <w:rPr>
                <w:rFonts w:ascii="Fira Sans" w:hAnsi="Fira Sans"/>
                <w:color w:val="000000" w:themeColor="text1"/>
                <w:sz w:val="16"/>
                <w:szCs w:val="16"/>
                <w:lang w:val="en-US"/>
              </w:rPr>
              <w:t xml:space="preserve"> on a sample of entities operating in manufacturing, construction, trade as well as services. As opposed to regular part of surveys, answers to additional set of questions were provi</w:t>
            </w:r>
            <w:r w:rsidR="00A4739F" w:rsidRPr="00C30F7F">
              <w:rPr>
                <w:rFonts w:ascii="Fira Sans" w:hAnsi="Fira Sans"/>
                <w:color w:val="000000" w:themeColor="text1"/>
                <w:sz w:val="16"/>
                <w:szCs w:val="16"/>
                <w:lang w:val="en-US"/>
              </w:rPr>
              <w:t xml:space="preserve">ded voluntarily. In questions 1, </w:t>
            </w:r>
            <w:r w:rsidRPr="00C30F7F">
              <w:rPr>
                <w:rFonts w:ascii="Fira Sans" w:hAnsi="Fira Sans"/>
                <w:color w:val="000000" w:themeColor="text1"/>
                <w:sz w:val="16"/>
                <w:szCs w:val="16"/>
                <w:lang w:val="en-US"/>
              </w:rPr>
              <w:t>4</w:t>
            </w:r>
            <w:r w:rsidR="00A4739F" w:rsidRPr="00C30F7F">
              <w:rPr>
                <w:rFonts w:ascii="Fira Sans" w:hAnsi="Fira Sans"/>
                <w:color w:val="000000" w:themeColor="text1"/>
                <w:sz w:val="16"/>
                <w:szCs w:val="16"/>
                <w:lang w:val="en-US"/>
              </w:rPr>
              <w:t xml:space="preserve"> and 5</w:t>
            </w:r>
            <w:r w:rsidRPr="00C30F7F">
              <w:rPr>
                <w:rFonts w:ascii="Fira Sans" w:hAnsi="Fira Sans"/>
                <w:color w:val="000000" w:themeColor="text1"/>
                <w:sz w:val="16"/>
                <w:szCs w:val="16"/>
                <w:lang w:val="en-US"/>
              </w:rPr>
              <w:t xml:space="preserve"> percent of respondents’ answers to a given variant is presented. In other questions it is average of values given. Data were aggregated according to methodology of aggregation (weighing) which is used by default in regular survey.</w:t>
            </w:r>
          </w:p>
        </w:tc>
      </w:tr>
    </w:tbl>
    <w:p w:rsidR="0060688F" w:rsidRPr="00DB245F" w:rsidRDefault="0060688F" w:rsidP="0060688F">
      <w:pPr>
        <w:pStyle w:val="Nagwek1"/>
        <w:rPr>
          <w:rFonts w:ascii="Fira Sans" w:hAnsi="Fira Sans"/>
          <w:spacing w:val="-2"/>
          <w:szCs w:val="19"/>
          <w:lang w:val="en-GB"/>
        </w:rPr>
      </w:pPr>
      <w:r w:rsidRPr="00DB245F">
        <w:rPr>
          <w:rFonts w:ascii="Fira Sans" w:hAnsi="Fira Sans"/>
          <w:spacing w:val="-2"/>
          <w:szCs w:val="19"/>
          <w:lang w:val="en-GB"/>
        </w:rPr>
        <w:t>Table</w:t>
      </w:r>
      <w:r w:rsidR="0042486E" w:rsidRPr="00DB245F">
        <w:rPr>
          <w:rFonts w:ascii="Fira Sans" w:hAnsi="Fira Sans"/>
          <w:spacing w:val="-2"/>
          <w:szCs w:val="19"/>
          <w:lang w:val="en-GB"/>
        </w:rPr>
        <w:t xml:space="preserve"> 2. </w:t>
      </w:r>
      <w:r w:rsidR="00DD6B30" w:rsidRPr="002A5BE7">
        <w:rPr>
          <w:rFonts w:ascii="Fira Sans" w:hAnsi="Fira Sans"/>
          <w:spacing w:val="-2"/>
          <w:szCs w:val="19"/>
          <w:lang w:val="en-GB"/>
        </w:rPr>
        <w:t>Survey data on i</w:t>
      </w:r>
      <w:r w:rsidRPr="00DB245F">
        <w:rPr>
          <w:rFonts w:ascii="Fira Sans" w:hAnsi="Fira Sans"/>
          <w:spacing w:val="-2"/>
          <w:szCs w:val="19"/>
          <w:lang w:val="en-GB"/>
        </w:rPr>
        <w:t xml:space="preserve">mpact of </w:t>
      </w:r>
      <w:r w:rsidR="00DF1B27">
        <w:rPr>
          <w:rFonts w:ascii="Fira Sans" w:hAnsi="Fira Sans"/>
          <w:spacing w:val="-2"/>
          <w:szCs w:val="19"/>
          <w:lang w:val="en-GB"/>
        </w:rPr>
        <w:t>COVID-19</w:t>
      </w:r>
      <w:r w:rsidRPr="00DB245F">
        <w:rPr>
          <w:rFonts w:ascii="Fira Sans" w:hAnsi="Fira Sans"/>
          <w:spacing w:val="-2"/>
          <w:szCs w:val="19"/>
          <w:lang w:val="en-GB"/>
        </w:rPr>
        <w:t xml:space="preserve"> pandemic on business tendency  </w:t>
      </w:r>
    </w:p>
    <w:tbl>
      <w:tblPr>
        <w:tblStyle w:val="Tabela-Siatka"/>
        <w:tblW w:w="8096" w:type="dxa"/>
        <w:tblLayout w:type="fixed"/>
        <w:tblLook w:val="04A0" w:firstRow="1" w:lastRow="0" w:firstColumn="1" w:lastColumn="0" w:noHBand="0" w:noVBand="1"/>
      </w:tblPr>
      <w:tblGrid>
        <w:gridCol w:w="2443"/>
        <w:gridCol w:w="959"/>
        <w:gridCol w:w="851"/>
        <w:gridCol w:w="992"/>
        <w:gridCol w:w="851"/>
        <w:gridCol w:w="992"/>
        <w:gridCol w:w="1008"/>
      </w:tblGrid>
      <w:tr w:rsidR="00451073" w:rsidRPr="004F2061" w:rsidTr="00451073">
        <w:tc>
          <w:tcPr>
            <w:tcW w:w="2443" w:type="dxa"/>
            <w:tcBorders>
              <w:top w:val="nil"/>
              <w:left w:val="nil"/>
              <w:bottom w:val="single" w:sz="2" w:space="0" w:color="001D77"/>
              <w:right w:val="single" w:sz="2" w:space="0" w:color="001D77"/>
            </w:tcBorders>
            <w:vAlign w:val="center"/>
          </w:tcPr>
          <w:p w:rsidR="00E30EE9" w:rsidRPr="0059047B" w:rsidRDefault="00EB7579" w:rsidP="002C69A6">
            <w:pPr>
              <w:spacing w:line="259" w:lineRule="auto"/>
              <w:jc w:val="center"/>
              <w:rPr>
                <w:rFonts w:ascii="Fira Sans" w:hAnsi="Fira Sans"/>
                <w:sz w:val="13"/>
                <w:szCs w:val="13"/>
              </w:rPr>
            </w:pPr>
            <w:proofErr w:type="spellStart"/>
            <w:r>
              <w:rPr>
                <w:rFonts w:ascii="Fira Sans" w:hAnsi="Fira Sans"/>
                <w:b/>
                <w:sz w:val="14"/>
                <w:szCs w:val="14"/>
              </w:rPr>
              <w:t>Questions</w:t>
            </w:r>
            <w:proofErr w:type="spellEnd"/>
          </w:p>
        </w:tc>
        <w:tc>
          <w:tcPr>
            <w:tcW w:w="959" w:type="dxa"/>
            <w:tcBorders>
              <w:top w:val="nil"/>
              <w:left w:val="single" w:sz="2" w:space="0" w:color="001D77"/>
              <w:bottom w:val="single" w:sz="2" w:space="0" w:color="001D77"/>
              <w:right w:val="single" w:sz="2" w:space="0" w:color="001D77"/>
            </w:tcBorders>
            <w:vAlign w:val="bottom"/>
          </w:tcPr>
          <w:p w:rsidR="00E30EE9" w:rsidRPr="00A042C8" w:rsidRDefault="00E30EE9" w:rsidP="002C69A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98976" behindDoc="0" locked="0" layoutInCell="1" allowOverlap="1" wp14:anchorId="3F65D739" wp14:editId="40FE8949">
                  <wp:simplePos x="0" y="0"/>
                  <wp:positionH relativeFrom="column">
                    <wp:posOffset>-1270</wp:posOffset>
                  </wp:positionH>
                  <wp:positionV relativeFrom="paragraph">
                    <wp:posOffset>71120</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E30EE9" w:rsidRPr="00A042C8" w:rsidRDefault="00451073" w:rsidP="002C69A6">
            <w:pPr>
              <w:spacing w:line="259" w:lineRule="auto"/>
              <w:jc w:val="center"/>
              <w:rPr>
                <w:rFonts w:ascii="Fira Sans" w:hAnsi="Fira Sans"/>
                <w:sz w:val="12"/>
                <w:szCs w:val="12"/>
              </w:rPr>
            </w:pPr>
            <w:r>
              <w:rPr>
                <w:rFonts w:ascii="Fira Sans" w:hAnsi="Fira Sans"/>
                <w:sz w:val="12"/>
                <w:szCs w:val="12"/>
              </w:rPr>
              <w:t>Manufacturing</w:t>
            </w:r>
          </w:p>
        </w:tc>
        <w:tc>
          <w:tcPr>
            <w:tcW w:w="851" w:type="dxa"/>
            <w:tcBorders>
              <w:top w:val="nil"/>
              <w:left w:val="single" w:sz="2" w:space="0" w:color="001D77"/>
              <w:bottom w:val="single" w:sz="2" w:space="0" w:color="001D77"/>
              <w:right w:val="single" w:sz="2" w:space="0" w:color="001D77"/>
            </w:tcBorders>
            <w:vAlign w:val="bottom"/>
          </w:tcPr>
          <w:p w:rsidR="00E30EE9" w:rsidRPr="00A042C8" w:rsidRDefault="00E30EE9" w:rsidP="002C69A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00000" behindDoc="0" locked="0" layoutInCell="1" allowOverlap="1" wp14:anchorId="7FE59EB7" wp14:editId="2706D395">
                  <wp:simplePos x="0" y="0"/>
                  <wp:positionH relativeFrom="column">
                    <wp:posOffset>-635</wp:posOffset>
                  </wp:positionH>
                  <wp:positionV relativeFrom="paragraph">
                    <wp:posOffset>-476250</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E30EE9" w:rsidRPr="00A042C8" w:rsidRDefault="00451073" w:rsidP="002C69A6">
            <w:pPr>
              <w:spacing w:line="259" w:lineRule="auto"/>
              <w:jc w:val="center"/>
              <w:rPr>
                <w:rFonts w:ascii="Fira Sans" w:hAnsi="Fira Sans"/>
                <w:sz w:val="12"/>
                <w:szCs w:val="12"/>
              </w:rPr>
            </w:pPr>
            <w:r>
              <w:rPr>
                <w:rFonts w:ascii="Fira Sans" w:hAnsi="Fira Sans"/>
                <w:sz w:val="12"/>
                <w:szCs w:val="12"/>
              </w:rPr>
              <w:t>Construction</w:t>
            </w:r>
          </w:p>
        </w:tc>
        <w:tc>
          <w:tcPr>
            <w:tcW w:w="992" w:type="dxa"/>
            <w:tcBorders>
              <w:top w:val="nil"/>
              <w:left w:val="single" w:sz="2" w:space="0" w:color="001D77"/>
              <w:bottom w:val="single" w:sz="2" w:space="0" w:color="001D77"/>
              <w:right w:val="single" w:sz="2" w:space="0" w:color="001D77"/>
            </w:tcBorders>
            <w:vAlign w:val="bottom"/>
          </w:tcPr>
          <w:p w:rsidR="00E30EE9" w:rsidRPr="00A042C8" w:rsidRDefault="00E30EE9" w:rsidP="002C69A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01024" behindDoc="0" locked="0" layoutInCell="1" allowOverlap="1" wp14:anchorId="4BEFD3C5" wp14:editId="4A9C01D6">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p>
          <w:p w:rsidR="00E30EE9" w:rsidRDefault="00E30EE9" w:rsidP="002C69A6">
            <w:pPr>
              <w:spacing w:line="259" w:lineRule="auto"/>
              <w:jc w:val="center"/>
              <w:rPr>
                <w:rFonts w:ascii="Fira Sans" w:hAnsi="Fira Sans"/>
                <w:sz w:val="12"/>
                <w:szCs w:val="12"/>
              </w:rPr>
            </w:pPr>
          </w:p>
          <w:p w:rsidR="00E30EE9" w:rsidRPr="00A042C8" w:rsidRDefault="00451073" w:rsidP="002C69A6">
            <w:pPr>
              <w:spacing w:line="259" w:lineRule="auto"/>
              <w:jc w:val="center"/>
              <w:rPr>
                <w:rFonts w:ascii="Fira Sans" w:hAnsi="Fira Sans"/>
                <w:sz w:val="12"/>
                <w:szCs w:val="12"/>
              </w:rPr>
            </w:pPr>
            <w:proofErr w:type="spellStart"/>
            <w:r>
              <w:rPr>
                <w:rFonts w:ascii="Fira Sans" w:hAnsi="Fira Sans"/>
                <w:sz w:val="12"/>
                <w:szCs w:val="12"/>
              </w:rPr>
              <w:t>Wholesale</w:t>
            </w:r>
            <w:proofErr w:type="spellEnd"/>
            <w:r>
              <w:rPr>
                <w:rFonts w:ascii="Fira Sans" w:hAnsi="Fira Sans"/>
                <w:sz w:val="12"/>
                <w:szCs w:val="12"/>
              </w:rPr>
              <w:t xml:space="preserve"> trade</w:t>
            </w:r>
          </w:p>
        </w:tc>
        <w:tc>
          <w:tcPr>
            <w:tcW w:w="851" w:type="dxa"/>
            <w:tcBorders>
              <w:top w:val="nil"/>
              <w:left w:val="single" w:sz="2" w:space="0" w:color="001D77"/>
              <w:bottom w:val="single" w:sz="2" w:space="0" w:color="001D77"/>
              <w:right w:val="single" w:sz="2" w:space="0" w:color="001D77"/>
            </w:tcBorders>
            <w:vAlign w:val="bottom"/>
          </w:tcPr>
          <w:p w:rsidR="00E30EE9" w:rsidRPr="00A042C8" w:rsidRDefault="00E30EE9" w:rsidP="002C69A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02048" behindDoc="0" locked="0" layoutInCell="1" allowOverlap="1" wp14:anchorId="5DFF3D57" wp14:editId="23E12134">
                  <wp:simplePos x="0" y="0"/>
                  <wp:positionH relativeFrom="column">
                    <wp:posOffset>-5715</wp:posOffset>
                  </wp:positionH>
                  <wp:positionV relativeFrom="paragraph">
                    <wp:posOffset>-696595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14:sizeRelH relativeFrom="margin">
                    <wp14:pctWidth>0</wp14:pctWidth>
                  </wp14:sizeRelH>
                  <wp14:sizeRelV relativeFrom="margin">
                    <wp14:pctHeight>0</wp14:pctHeight>
                  </wp14:sizeRelV>
                </wp:anchor>
              </w:drawing>
            </w:r>
          </w:p>
          <w:p w:rsidR="00451073" w:rsidRDefault="00451073" w:rsidP="002C69A6">
            <w:pPr>
              <w:spacing w:line="259" w:lineRule="auto"/>
              <w:jc w:val="center"/>
              <w:rPr>
                <w:rFonts w:ascii="Fira Sans" w:hAnsi="Fira Sans"/>
                <w:sz w:val="12"/>
                <w:szCs w:val="12"/>
              </w:rPr>
            </w:pPr>
            <w:r>
              <w:rPr>
                <w:rFonts w:ascii="Fira Sans" w:hAnsi="Fira Sans"/>
                <w:sz w:val="12"/>
                <w:szCs w:val="12"/>
              </w:rPr>
              <w:t>Retail</w:t>
            </w:r>
          </w:p>
          <w:p w:rsidR="00E30EE9" w:rsidRPr="00A042C8" w:rsidRDefault="00451073" w:rsidP="002C69A6">
            <w:pPr>
              <w:spacing w:line="259" w:lineRule="auto"/>
              <w:jc w:val="center"/>
              <w:rPr>
                <w:rFonts w:ascii="Fira Sans" w:hAnsi="Fira Sans"/>
                <w:sz w:val="12"/>
                <w:szCs w:val="12"/>
              </w:rPr>
            </w:pPr>
            <w:r>
              <w:rPr>
                <w:rFonts w:ascii="Fira Sans" w:hAnsi="Fira Sans"/>
                <w:sz w:val="12"/>
                <w:szCs w:val="12"/>
              </w:rPr>
              <w:t>trade</w:t>
            </w:r>
          </w:p>
        </w:tc>
        <w:tc>
          <w:tcPr>
            <w:tcW w:w="992" w:type="dxa"/>
            <w:tcBorders>
              <w:top w:val="nil"/>
              <w:left w:val="single" w:sz="2" w:space="0" w:color="001D77"/>
              <w:bottom w:val="single" w:sz="2" w:space="0" w:color="001D77"/>
              <w:right w:val="single" w:sz="2" w:space="0" w:color="001D77"/>
            </w:tcBorders>
            <w:vAlign w:val="bottom"/>
          </w:tcPr>
          <w:p w:rsidR="00E30EE9" w:rsidRPr="00A042C8" w:rsidRDefault="00E30EE9" w:rsidP="002C69A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03072" behindDoc="0" locked="0" layoutInCell="1" allowOverlap="1" wp14:anchorId="0EC37F44" wp14:editId="7CF61018">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E30EE9" w:rsidRPr="00A042C8" w:rsidRDefault="00451073" w:rsidP="002C69A6">
            <w:pPr>
              <w:spacing w:line="259" w:lineRule="auto"/>
              <w:jc w:val="center"/>
              <w:rPr>
                <w:rFonts w:ascii="Fira Sans" w:hAnsi="Fira Sans"/>
                <w:sz w:val="12"/>
                <w:szCs w:val="12"/>
              </w:rPr>
            </w:pPr>
            <w:r w:rsidRPr="00C30F7F">
              <w:rPr>
                <w:rFonts w:ascii="Fira Sans" w:hAnsi="Fira Sans"/>
                <w:sz w:val="12"/>
                <w:szCs w:val="12"/>
              </w:rPr>
              <w:t>Transportation and storage</w:t>
            </w:r>
          </w:p>
        </w:tc>
        <w:tc>
          <w:tcPr>
            <w:tcW w:w="1008" w:type="dxa"/>
            <w:tcBorders>
              <w:top w:val="nil"/>
              <w:left w:val="single" w:sz="2" w:space="0" w:color="001D77"/>
              <w:bottom w:val="single" w:sz="2" w:space="0" w:color="001D77"/>
              <w:right w:val="nil"/>
            </w:tcBorders>
            <w:vAlign w:val="bottom"/>
          </w:tcPr>
          <w:p w:rsidR="00E30EE9" w:rsidRPr="00451073" w:rsidRDefault="00E30EE9" w:rsidP="002C69A6">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2804096" behindDoc="0" locked="0" layoutInCell="1" allowOverlap="1" wp14:anchorId="06D451FF" wp14:editId="1A5A5F0F">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E30EE9" w:rsidRPr="00451073" w:rsidRDefault="00451073" w:rsidP="002C69A6">
            <w:pPr>
              <w:spacing w:line="259" w:lineRule="auto"/>
              <w:jc w:val="center"/>
              <w:rPr>
                <w:rFonts w:ascii="Fira Sans" w:hAnsi="Fira Sans"/>
                <w:sz w:val="12"/>
                <w:szCs w:val="12"/>
                <w:lang w:val="en-US"/>
              </w:rPr>
            </w:pPr>
            <w:r w:rsidRPr="00C30F7F">
              <w:rPr>
                <w:rFonts w:ascii="Fira Sans" w:hAnsi="Fira Sans"/>
                <w:sz w:val="12"/>
                <w:szCs w:val="12"/>
                <w:lang w:val="en-US"/>
              </w:rPr>
              <w:t>Accommodation and food service activities</w:t>
            </w:r>
          </w:p>
        </w:tc>
      </w:tr>
      <w:tr w:rsidR="00E30EE9" w:rsidRPr="004F2061" w:rsidTr="002C69A6">
        <w:trPr>
          <w:trHeight w:val="170"/>
        </w:trPr>
        <w:tc>
          <w:tcPr>
            <w:tcW w:w="8096" w:type="dxa"/>
            <w:gridSpan w:val="7"/>
            <w:tcBorders>
              <w:top w:val="single" w:sz="2" w:space="0" w:color="001D77"/>
              <w:left w:val="nil"/>
              <w:bottom w:val="single" w:sz="4" w:space="0" w:color="C4CBF5"/>
              <w:right w:val="nil"/>
            </w:tcBorders>
            <w:shd w:val="clear" w:color="auto" w:fill="C4CBF5"/>
          </w:tcPr>
          <w:p w:rsidR="00E30EE9" w:rsidRPr="00451073" w:rsidRDefault="00E30EE9" w:rsidP="002C69A6">
            <w:pPr>
              <w:spacing w:line="240" w:lineRule="auto"/>
              <w:rPr>
                <w:rFonts w:ascii="Fira Sans" w:hAnsi="Fira Sans"/>
                <w:b/>
                <w:sz w:val="14"/>
                <w:szCs w:val="14"/>
                <w:lang w:val="en-US"/>
              </w:rPr>
            </w:pPr>
          </w:p>
        </w:tc>
      </w:tr>
      <w:tr w:rsidR="00E30EE9" w:rsidRPr="004F2061" w:rsidTr="002C69A6">
        <w:tc>
          <w:tcPr>
            <w:tcW w:w="8096" w:type="dxa"/>
            <w:gridSpan w:val="7"/>
            <w:tcBorders>
              <w:top w:val="single" w:sz="4" w:space="0" w:color="C4CBF5"/>
              <w:left w:val="nil"/>
              <w:bottom w:val="single" w:sz="4" w:space="0" w:color="001D77"/>
              <w:right w:val="nil"/>
            </w:tcBorders>
          </w:tcPr>
          <w:p w:rsidR="00E30EE9" w:rsidRPr="00EB7579" w:rsidRDefault="00EB7579" w:rsidP="002C69A6">
            <w:pPr>
              <w:tabs>
                <w:tab w:val="left" w:pos="176"/>
              </w:tabs>
              <w:spacing w:before="60" w:after="60" w:line="259" w:lineRule="auto"/>
              <w:ind w:left="176" w:hanging="176"/>
              <w:rPr>
                <w:rFonts w:ascii="Fira Sans" w:hAnsi="Fira Sans"/>
                <w:sz w:val="14"/>
                <w:szCs w:val="14"/>
                <w:lang w:val="en-US"/>
              </w:rPr>
            </w:pPr>
            <w:r w:rsidRPr="00EB7579">
              <w:rPr>
                <w:rFonts w:ascii="Fira Sans" w:hAnsi="Fira Sans"/>
                <w:b/>
                <w:sz w:val="14"/>
                <w:szCs w:val="14"/>
                <w:lang w:val="en-US"/>
              </w:rPr>
              <w:t>1. Negative effects of coronavirus pandemic and its impact on your business activity in the current month will be:</w:t>
            </w:r>
          </w:p>
        </w:tc>
      </w:tr>
      <w:tr w:rsidR="002C69A6" w:rsidRPr="0059047B" w:rsidTr="000A0EB1">
        <w:tc>
          <w:tcPr>
            <w:tcW w:w="2443" w:type="dxa"/>
            <w:tcBorders>
              <w:top w:val="single" w:sz="2" w:space="0" w:color="001D77"/>
              <w:left w:val="nil"/>
              <w:bottom w:val="single" w:sz="2" w:space="0" w:color="001D77"/>
              <w:right w:val="single" w:sz="2" w:space="0" w:color="001D77"/>
            </w:tcBorders>
            <w:vAlign w:val="center"/>
          </w:tcPr>
          <w:p w:rsidR="002C69A6" w:rsidRPr="003F106B" w:rsidRDefault="002C69A6" w:rsidP="002C69A6">
            <w:pPr>
              <w:spacing w:before="40" w:after="40" w:line="259" w:lineRule="auto"/>
              <w:rPr>
                <w:rFonts w:ascii="Fira Sans" w:hAnsi="Fira Sans"/>
                <w:sz w:val="13"/>
                <w:szCs w:val="13"/>
              </w:rPr>
            </w:pPr>
            <w:r w:rsidRPr="00EB7579">
              <w:rPr>
                <w:rFonts w:ascii="Fira Sans" w:hAnsi="Fira Sans"/>
                <w:sz w:val="13"/>
                <w:szCs w:val="13"/>
              </w:rPr>
              <w:t>minor</w:t>
            </w:r>
          </w:p>
        </w:tc>
        <w:tc>
          <w:tcPr>
            <w:tcW w:w="959" w:type="dxa"/>
            <w:tcBorders>
              <w:top w:val="single" w:sz="4" w:space="0" w:color="001D77"/>
              <w:left w:val="single" w:sz="2"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65,2</w:t>
            </w:r>
          </w:p>
        </w:tc>
        <w:tc>
          <w:tcPr>
            <w:tcW w:w="851"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61,0</w:t>
            </w:r>
          </w:p>
        </w:tc>
        <w:tc>
          <w:tcPr>
            <w:tcW w:w="992"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64,4</w:t>
            </w:r>
          </w:p>
        </w:tc>
        <w:tc>
          <w:tcPr>
            <w:tcW w:w="851"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44,6</w:t>
            </w:r>
          </w:p>
        </w:tc>
        <w:tc>
          <w:tcPr>
            <w:tcW w:w="992"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42,8</w:t>
            </w:r>
          </w:p>
        </w:tc>
        <w:tc>
          <w:tcPr>
            <w:tcW w:w="1008" w:type="dxa"/>
            <w:tcBorders>
              <w:top w:val="single" w:sz="4" w:space="0" w:color="001D77"/>
              <w:left w:val="single" w:sz="4" w:space="0" w:color="001D77"/>
              <w:bottom w:val="single" w:sz="4"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1,5</w:t>
            </w:r>
          </w:p>
        </w:tc>
      </w:tr>
      <w:tr w:rsidR="002C69A6" w:rsidRPr="0059047B" w:rsidTr="000A0EB1">
        <w:tc>
          <w:tcPr>
            <w:tcW w:w="2443" w:type="dxa"/>
            <w:tcBorders>
              <w:top w:val="single" w:sz="2" w:space="0" w:color="001D77"/>
              <w:left w:val="nil"/>
              <w:bottom w:val="single" w:sz="2" w:space="0" w:color="001D77"/>
              <w:right w:val="single" w:sz="2" w:space="0" w:color="001D77"/>
            </w:tcBorders>
          </w:tcPr>
          <w:p w:rsidR="002C69A6" w:rsidRPr="003F106B" w:rsidRDefault="002C69A6" w:rsidP="002C69A6">
            <w:pPr>
              <w:spacing w:before="40" w:after="40" w:line="259" w:lineRule="auto"/>
              <w:rPr>
                <w:rFonts w:ascii="Fira Sans" w:hAnsi="Fira Sans"/>
                <w:sz w:val="13"/>
                <w:szCs w:val="13"/>
              </w:rPr>
            </w:pPr>
            <w:proofErr w:type="spellStart"/>
            <w:r w:rsidRPr="00EB7579">
              <w:rPr>
                <w:rFonts w:ascii="Fira Sans" w:hAnsi="Fira Sans"/>
                <w:sz w:val="13"/>
                <w:szCs w:val="13"/>
              </w:rPr>
              <w:t>serious</w:t>
            </w:r>
            <w:proofErr w:type="spellEnd"/>
          </w:p>
        </w:tc>
        <w:tc>
          <w:tcPr>
            <w:tcW w:w="959" w:type="dxa"/>
            <w:tcBorders>
              <w:top w:val="single" w:sz="4" w:space="0" w:color="001D77"/>
              <w:left w:val="single" w:sz="2"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22,4</w:t>
            </w:r>
          </w:p>
        </w:tc>
        <w:tc>
          <w:tcPr>
            <w:tcW w:w="851"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23,2</w:t>
            </w:r>
          </w:p>
        </w:tc>
        <w:tc>
          <w:tcPr>
            <w:tcW w:w="992"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21,6</w:t>
            </w:r>
          </w:p>
        </w:tc>
        <w:tc>
          <w:tcPr>
            <w:tcW w:w="851"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34,8</w:t>
            </w:r>
          </w:p>
        </w:tc>
        <w:tc>
          <w:tcPr>
            <w:tcW w:w="992"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27,8</w:t>
            </w:r>
          </w:p>
        </w:tc>
        <w:tc>
          <w:tcPr>
            <w:tcW w:w="1008" w:type="dxa"/>
            <w:tcBorders>
              <w:top w:val="single" w:sz="4" w:space="0" w:color="001D77"/>
              <w:left w:val="single" w:sz="4" w:space="0" w:color="001D77"/>
              <w:bottom w:val="single" w:sz="4"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40,8</w:t>
            </w:r>
          </w:p>
        </w:tc>
      </w:tr>
      <w:tr w:rsidR="002C69A6" w:rsidRPr="001D3B9B" w:rsidTr="000A0EB1">
        <w:tc>
          <w:tcPr>
            <w:tcW w:w="2443" w:type="dxa"/>
            <w:tcBorders>
              <w:top w:val="single" w:sz="2" w:space="0" w:color="001D77"/>
              <w:left w:val="nil"/>
              <w:bottom w:val="single" w:sz="2" w:space="0" w:color="001D77"/>
              <w:right w:val="single" w:sz="2" w:space="0" w:color="001D77"/>
            </w:tcBorders>
          </w:tcPr>
          <w:p w:rsidR="002C69A6" w:rsidRPr="00EB7579" w:rsidRDefault="002C69A6" w:rsidP="002C69A6">
            <w:pPr>
              <w:spacing w:before="40" w:after="40" w:line="259" w:lineRule="auto"/>
              <w:rPr>
                <w:rFonts w:ascii="Fira Sans" w:hAnsi="Fira Sans" w:cs="Fira Sans"/>
                <w:color w:val="000000"/>
                <w:sz w:val="13"/>
                <w:szCs w:val="13"/>
                <w:lang w:val="en-US"/>
              </w:rPr>
            </w:pPr>
            <w:r w:rsidRPr="00EB7579">
              <w:rPr>
                <w:rFonts w:ascii="Fira Sans" w:hAnsi="Fira Sans" w:cs="Fira Sans"/>
                <w:color w:val="000000"/>
                <w:sz w:val="13"/>
                <w:szCs w:val="13"/>
                <w:lang w:val="en-US"/>
              </w:rPr>
              <w:t>a threat to company’s stability</w:t>
            </w:r>
          </w:p>
        </w:tc>
        <w:tc>
          <w:tcPr>
            <w:tcW w:w="959" w:type="dxa"/>
            <w:tcBorders>
              <w:top w:val="single" w:sz="4" w:space="0" w:color="001D77"/>
              <w:left w:val="single" w:sz="2"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5,1</w:t>
            </w:r>
          </w:p>
        </w:tc>
        <w:tc>
          <w:tcPr>
            <w:tcW w:w="851"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9,1</w:t>
            </w:r>
          </w:p>
        </w:tc>
        <w:tc>
          <w:tcPr>
            <w:tcW w:w="992"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6,3</w:t>
            </w:r>
          </w:p>
        </w:tc>
        <w:tc>
          <w:tcPr>
            <w:tcW w:w="851"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12,7</w:t>
            </w:r>
          </w:p>
        </w:tc>
        <w:tc>
          <w:tcPr>
            <w:tcW w:w="992"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15,2</w:t>
            </w:r>
          </w:p>
        </w:tc>
        <w:tc>
          <w:tcPr>
            <w:tcW w:w="1008" w:type="dxa"/>
            <w:tcBorders>
              <w:top w:val="single" w:sz="4" w:space="0" w:color="001D77"/>
              <w:left w:val="single" w:sz="4"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55,9</w:t>
            </w:r>
          </w:p>
        </w:tc>
      </w:tr>
      <w:tr w:rsidR="002C69A6" w:rsidRPr="0059047B" w:rsidTr="000A0EB1">
        <w:tc>
          <w:tcPr>
            <w:tcW w:w="2443" w:type="dxa"/>
            <w:tcBorders>
              <w:top w:val="single" w:sz="2" w:space="0" w:color="001D77"/>
              <w:left w:val="nil"/>
              <w:bottom w:val="single" w:sz="2" w:space="0" w:color="001D77"/>
              <w:right w:val="single" w:sz="2" w:space="0" w:color="001D77"/>
            </w:tcBorders>
          </w:tcPr>
          <w:p w:rsidR="002C69A6" w:rsidRPr="003F106B" w:rsidRDefault="002C69A6" w:rsidP="002C69A6">
            <w:pPr>
              <w:spacing w:before="40" w:after="40" w:line="259" w:lineRule="auto"/>
              <w:rPr>
                <w:rFonts w:ascii="Fira Sans" w:hAnsi="Fira Sans"/>
                <w:sz w:val="13"/>
                <w:szCs w:val="13"/>
              </w:rPr>
            </w:pPr>
            <w:proofErr w:type="spellStart"/>
            <w:r w:rsidRPr="00EB7579">
              <w:rPr>
                <w:rFonts w:ascii="Fira Sans" w:hAnsi="Fira Sans"/>
                <w:sz w:val="13"/>
                <w:szCs w:val="13"/>
              </w:rPr>
              <w:t>lack</w:t>
            </w:r>
            <w:proofErr w:type="spellEnd"/>
            <w:r w:rsidRPr="00EB7579">
              <w:rPr>
                <w:rFonts w:ascii="Fira Sans" w:hAnsi="Fira Sans"/>
                <w:sz w:val="13"/>
                <w:szCs w:val="13"/>
              </w:rPr>
              <w:t xml:space="preserve"> of </w:t>
            </w:r>
            <w:proofErr w:type="spellStart"/>
            <w:r w:rsidRPr="00EB7579">
              <w:rPr>
                <w:rFonts w:ascii="Fira Sans" w:hAnsi="Fira Sans"/>
                <w:sz w:val="13"/>
                <w:szCs w:val="13"/>
              </w:rPr>
              <w:t>negative</w:t>
            </w:r>
            <w:proofErr w:type="spellEnd"/>
            <w:r w:rsidRPr="00EB7579">
              <w:rPr>
                <w:rFonts w:ascii="Fira Sans" w:hAnsi="Fira Sans"/>
                <w:sz w:val="13"/>
                <w:szCs w:val="13"/>
              </w:rPr>
              <w:t xml:space="preserve"> </w:t>
            </w:r>
            <w:proofErr w:type="spellStart"/>
            <w:r w:rsidRPr="00EB7579">
              <w:rPr>
                <w:rFonts w:ascii="Fira Sans" w:hAnsi="Fira Sans"/>
                <w:sz w:val="13"/>
                <w:szCs w:val="13"/>
              </w:rPr>
              <w:t>effects</w:t>
            </w:r>
            <w:proofErr w:type="spellEnd"/>
          </w:p>
        </w:tc>
        <w:tc>
          <w:tcPr>
            <w:tcW w:w="959" w:type="dxa"/>
            <w:tcBorders>
              <w:top w:val="single" w:sz="4" w:space="0" w:color="001D77"/>
              <w:left w:val="single" w:sz="2"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7,3</w:t>
            </w:r>
          </w:p>
        </w:tc>
        <w:tc>
          <w:tcPr>
            <w:tcW w:w="851"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6,7</w:t>
            </w:r>
          </w:p>
        </w:tc>
        <w:tc>
          <w:tcPr>
            <w:tcW w:w="992"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7,7</w:t>
            </w:r>
          </w:p>
        </w:tc>
        <w:tc>
          <w:tcPr>
            <w:tcW w:w="851"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7,9</w:t>
            </w:r>
          </w:p>
        </w:tc>
        <w:tc>
          <w:tcPr>
            <w:tcW w:w="992"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14,2</w:t>
            </w:r>
          </w:p>
        </w:tc>
        <w:tc>
          <w:tcPr>
            <w:tcW w:w="1008" w:type="dxa"/>
            <w:tcBorders>
              <w:top w:val="single" w:sz="4" w:space="0" w:color="001D77"/>
              <w:left w:val="single" w:sz="4"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1,8</w:t>
            </w:r>
          </w:p>
        </w:tc>
      </w:tr>
      <w:tr w:rsidR="00E30EE9" w:rsidRPr="0059047B" w:rsidTr="002C69A6">
        <w:trPr>
          <w:trHeight w:val="170"/>
        </w:trPr>
        <w:tc>
          <w:tcPr>
            <w:tcW w:w="8096" w:type="dxa"/>
            <w:gridSpan w:val="7"/>
            <w:tcBorders>
              <w:top w:val="single" w:sz="2" w:space="0" w:color="001D77"/>
              <w:left w:val="nil"/>
              <w:bottom w:val="single" w:sz="4" w:space="0" w:color="C4CBF5"/>
              <w:right w:val="nil"/>
            </w:tcBorders>
            <w:shd w:val="clear" w:color="auto" w:fill="C4CBF5"/>
          </w:tcPr>
          <w:p w:rsidR="00E30EE9" w:rsidRPr="00C75009" w:rsidRDefault="00E30EE9" w:rsidP="002C69A6">
            <w:pPr>
              <w:spacing w:line="240" w:lineRule="auto"/>
              <w:rPr>
                <w:rFonts w:ascii="Fira Sans" w:hAnsi="Fira Sans"/>
                <w:b/>
                <w:sz w:val="14"/>
                <w:szCs w:val="14"/>
              </w:rPr>
            </w:pPr>
          </w:p>
        </w:tc>
      </w:tr>
      <w:tr w:rsidR="00E30EE9" w:rsidRPr="004F2061" w:rsidTr="002C69A6">
        <w:tc>
          <w:tcPr>
            <w:tcW w:w="8096" w:type="dxa"/>
            <w:gridSpan w:val="7"/>
            <w:tcBorders>
              <w:top w:val="single" w:sz="4" w:space="0" w:color="C4CBF5"/>
              <w:left w:val="nil"/>
              <w:bottom w:val="single" w:sz="4" w:space="0" w:color="001D77"/>
              <w:right w:val="nil"/>
            </w:tcBorders>
          </w:tcPr>
          <w:p w:rsidR="00E30EE9" w:rsidRPr="0065710D" w:rsidRDefault="0065710D" w:rsidP="002C69A6">
            <w:pPr>
              <w:tabs>
                <w:tab w:val="left" w:pos="176"/>
              </w:tabs>
              <w:spacing w:before="60" w:after="60" w:line="259" w:lineRule="auto"/>
              <w:ind w:left="176" w:hanging="176"/>
              <w:rPr>
                <w:rFonts w:ascii="Fira Sans" w:hAnsi="Fira Sans"/>
                <w:b/>
                <w:sz w:val="14"/>
                <w:szCs w:val="14"/>
                <w:lang w:val="en-US"/>
              </w:rPr>
            </w:pPr>
            <w:r w:rsidRPr="0065710D">
              <w:rPr>
                <w:rFonts w:ascii="Fira Sans" w:hAnsi="Fira Sans"/>
                <w:b/>
                <w:sz w:val="14"/>
                <w:szCs w:val="14"/>
                <w:lang w:val="en-US"/>
              </w:rPr>
              <w:t>2. Please, estimate what is the percentage of your employees (regardless of type of contract: employment contract, civil law agreement, self-employed, interns, agents etc.) who will be affected in the current month by each of the following situations:</w:t>
            </w:r>
          </w:p>
        </w:tc>
      </w:tr>
      <w:tr w:rsidR="002C69A6" w:rsidRPr="001D3B9B" w:rsidTr="000A0EB1">
        <w:tc>
          <w:tcPr>
            <w:tcW w:w="2443" w:type="dxa"/>
            <w:tcBorders>
              <w:top w:val="single" w:sz="2" w:space="0" w:color="001D77"/>
              <w:left w:val="nil"/>
              <w:bottom w:val="single" w:sz="2" w:space="0" w:color="001D77"/>
              <w:right w:val="single" w:sz="4" w:space="0" w:color="001D77"/>
            </w:tcBorders>
            <w:vAlign w:val="center"/>
          </w:tcPr>
          <w:p w:rsidR="002C69A6" w:rsidRPr="0065710D" w:rsidRDefault="002C69A6" w:rsidP="002C69A6">
            <w:pPr>
              <w:spacing w:before="40" w:after="40" w:line="259" w:lineRule="auto"/>
              <w:rPr>
                <w:rFonts w:ascii="Fira Sans" w:hAnsi="Fira Sans"/>
                <w:sz w:val="13"/>
                <w:szCs w:val="13"/>
                <w:lang w:val="en-US"/>
              </w:rPr>
            </w:pPr>
            <w:r w:rsidRPr="0065710D">
              <w:rPr>
                <w:rFonts w:ascii="Fira Sans" w:hAnsi="Fira Sans"/>
                <w:sz w:val="13"/>
                <w:szCs w:val="13"/>
                <w:lang w:val="en-US"/>
              </w:rPr>
              <w:t>remote work and similar forms of work</w:t>
            </w:r>
          </w:p>
        </w:tc>
        <w:tc>
          <w:tcPr>
            <w:tcW w:w="959"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9,2</w:t>
            </w:r>
          </w:p>
        </w:tc>
        <w:tc>
          <w:tcPr>
            <w:tcW w:w="851"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7,4</w:t>
            </w:r>
          </w:p>
        </w:tc>
        <w:tc>
          <w:tcPr>
            <w:tcW w:w="992"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23,9</w:t>
            </w:r>
          </w:p>
        </w:tc>
        <w:tc>
          <w:tcPr>
            <w:tcW w:w="851"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10,8</w:t>
            </w:r>
          </w:p>
        </w:tc>
        <w:tc>
          <w:tcPr>
            <w:tcW w:w="992"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16,3</w:t>
            </w:r>
          </w:p>
        </w:tc>
        <w:tc>
          <w:tcPr>
            <w:tcW w:w="1008" w:type="dxa"/>
            <w:tcBorders>
              <w:top w:val="single" w:sz="4" w:space="0" w:color="001D77"/>
              <w:left w:val="single" w:sz="4"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5,8</w:t>
            </w:r>
          </w:p>
        </w:tc>
      </w:tr>
      <w:tr w:rsidR="002C69A6" w:rsidRPr="001D3B9B" w:rsidTr="000A0EB1">
        <w:tc>
          <w:tcPr>
            <w:tcW w:w="2443" w:type="dxa"/>
            <w:tcBorders>
              <w:top w:val="single" w:sz="2" w:space="0" w:color="001D77"/>
              <w:left w:val="nil"/>
              <w:bottom w:val="single" w:sz="2" w:space="0" w:color="001D77"/>
              <w:right w:val="single" w:sz="4" w:space="0" w:color="001D77"/>
            </w:tcBorders>
          </w:tcPr>
          <w:p w:rsidR="002C69A6" w:rsidRPr="0065710D" w:rsidRDefault="002C69A6" w:rsidP="002C69A6">
            <w:pPr>
              <w:spacing w:before="40" w:after="40" w:line="259" w:lineRule="auto"/>
              <w:rPr>
                <w:rFonts w:ascii="Fira Sans" w:hAnsi="Fira Sans"/>
                <w:sz w:val="13"/>
                <w:szCs w:val="13"/>
                <w:lang w:val="en-US"/>
              </w:rPr>
            </w:pPr>
            <w:r w:rsidRPr="0065710D">
              <w:rPr>
                <w:rFonts w:ascii="Fira Sans" w:hAnsi="Fira Sans" w:cs="Fira Sans"/>
                <w:color w:val="000000"/>
                <w:sz w:val="13"/>
                <w:szCs w:val="13"/>
                <w:lang w:val="en-US"/>
              </w:rPr>
              <w:t>unplanned absence due to holidays, childcare, looking after family member etc.</w:t>
            </w:r>
          </w:p>
        </w:tc>
        <w:tc>
          <w:tcPr>
            <w:tcW w:w="959" w:type="dxa"/>
            <w:tcBorders>
              <w:top w:val="single" w:sz="2"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3,5</w:t>
            </w:r>
          </w:p>
        </w:tc>
        <w:tc>
          <w:tcPr>
            <w:tcW w:w="851" w:type="dxa"/>
            <w:tcBorders>
              <w:top w:val="single" w:sz="2"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5,6</w:t>
            </w:r>
          </w:p>
        </w:tc>
        <w:tc>
          <w:tcPr>
            <w:tcW w:w="992" w:type="dxa"/>
            <w:tcBorders>
              <w:top w:val="single" w:sz="2"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4,7</w:t>
            </w:r>
          </w:p>
        </w:tc>
        <w:tc>
          <w:tcPr>
            <w:tcW w:w="851" w:type="dxa"/>
            <w:tcBorders>
              <w:top w:val="single" w:sz="2"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4,7</w:t>
            </w:r>
          </w:p>
        </w:tc>
        <w:tc>
          <w:tcPr>
            <w:tcW w:w="992" w:type="dxa"/>
            <w:tcBorders>
              <w:top w:val="single" w:sz="2"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4,6</w:t>
            </w:r>
          </w:p>
        </w:tc>
        <w:tc>
          <w:tcPr>
            <w:tcW w:w="1008" w:type="dxa"/>
            <w:tcBorders>
              <w:top w:val="single" w:sz="2" w:space="0" w:color="001D77"/>
              <w:left w:val="single" w:sz="4"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10,4</w:t>
            </w:r>
          </w:p>
        </w:tc>
      </w:tr>
      <w:tr w:rsidR="002C69A6" w:rsidRPr="001D3B9B" w:rsidTr="000A0EB1">
        <w:tc>
          <w:tcPr>
            <w:tcW w:w="2443" w:type="dxa"/>
            <w:tcBorders>
              <w:top w:val="single" w:sz="2" w:space="0" w:color="001D77"/>
              <w:left w:val="nil"/>
              <w:bottom w:val="single" w:sz="2" w:space="0" w:color="001D77"/>
              <w:right w:val="single" w:sz="4" w:space="0" w:color="001D77"/>
            </w:tcBorders>
          </w:tcPr>
          <w:p w:rsidR="002C69A6" w:rsidRPr="0065710D" w:rsidRDefault="002C69A6" w:rsidP="002C69A6">
            <w:pPr>
              <w:spacing w:before="40" w:after="40" w:line="259" w:lineRule="auto"/>
              <w:rPr>
                <w:rFonts w:ascii="Fira Sans" w:hAnsi="Fira Sans"/>
                <w:sz w:val="13"/>
                <w:szCs w:val="13"/>
                <w:lang w:val="en-US"/>
              </w:rPr>
            </w:pPr>
            <w:r w:rsidRPr="0065710D">
              <w:rPr>
                <w:rFonts w:ascii="Fira Sans" w:hAnsi="Fira Sans" w:cs="Fira Sans"/>
                <w:color w:val="000000"/>
                <w:sz w:val="13"/>
                <w:szCs w:val="13"/>
                <w:lang w:val="en-US"/>
              </w:rPr>
              <w:t>absence of employees resulting from quarantine or other restrictions</w:t>
            </w:r>
          </w:p>
        </w:tc>
        <w:tc>
          <w:tcPr>
            <w:tcW w:w="959" w:type="dxa"/>
            <w:tcBorders>
              <w:top w:val="single" w:sz="2"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2,6</w:t>
            </w:r>
          </w:p>
        </w:tc>
        <w:tc>
          <w:tcPr>
            <w:tcW w:w="851" w:type="dxa"/>
            <w:tcBorders>
              <w:top w:val="single" w:sz="2"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6,4</w:t>
            </w:r>
          </w:p>
        </w:tc>
        <w:tc>
          <w:tcPr>
            <w:tcW w:w="992" w:type="dxa"/>
            <w:tcBorders>
              <w:top w:val="single" w:sz="2"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2,9</w:t>
            </w:r>
          </w:p>
        </w:tc>
        <w:tc>
          <w:tcPr>
            <w:tcW w:w="851" w:type="dxa"/>
            <w:tcBorders>
              <w:top w:val="single" w:sz="2"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3,9</w:t>
            </w:r>
          </w:p>
        </w:tc>
        <w:tc>
          <w:tcPr>
            <w:tcW w:w="992" w:type="dxa"/>
            <w:tcBorders>
              <w:top w:val="single" w:sz="2"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4,0</w:t>
            </w:r>
          </w:p>
        </w:tc>
        <w:tc>
          <w:tcPr>
            <w:tcW w:w="1008" w:type="dxa"/>
            <w:tcBorders>
              <w:top w:val="single" w:sz="2" w:space="0" w:color="001D77"/>
              <w:left w:val="single" w:sz="4"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6,6</w:t>
            </w:r>
          </w:p>
        </w:tc>
      </w:tr>
      <w:tr w:rsidR="00E30EE9" w:rsidRPr="001D3B9B" w:rsidTr="002C69A6">
        <w:trPr>
          <w:trHeight w:val="170"/>
        </w:trPr>
        <w:tc>
          <w:tcPr>
            <w:tcW w:w="8096" w:type="dxa"/>
            <w:gridSpan w:val="7"/>
            <w:tcBorders>
              <w:top w:val="single" w:sz="2" w:space="0" w:color="001D77"/>
              <w:left w:val="nil"/>
              <w:bottom w:val="single" w:sz="4" w:space="0" w:color="C4CBF5"/>
              <w:right w:val="nil"/>
            </w:tcBorders>
            <w:shd w:val="clear" w:color="auto" w:fill="C4CBF5"/>
          </w:tcPr>
          <w:p w:rsidR="00E30EE9" w:rsidRPr="0065710D" w:rsidRDefault="00E30EE9" w:rsidP="002C69A6">
            <w:pPr>
              <w:spacing w:line="240" w:lineRule="auto"/>
              <w:rPr>
                <w:rFonts w:ascii="Fira Sans" w:hAnsi="Fira Sans"/>
                <w:b/>
                <w:sz w:val="14"/>
                <w:szCs w:val="14"/>
                <w:lang w:val="en-US"/>
              </w:rPr>
            </w:pPr>
          </w:p>
        </w:tc>
      </w:tr>
      <w:tr w:rsidR="00E30EE9" w:rsidRPr="004F2061" w:rsidTr="002C69A6">
        <w:tc>
          <w:tcPr>
            <w:tcW w:w="8096" w:type="dxa"/>
            <w:gridSpan w:val="7"/>
            <w:tcBorders>
              <w:top w:val="single" w:sz="4" w:space="0" w:color="C4CBF5"/>
              <w:left w:val="nil"/>
              <w:bottom w:val="single" w:sz="4" w:space="0" w:color="001D77"/>
              <w:right w:val="nil"/>
            </w:tcBorders>
          </w:tcPr>
          <w:p w:rsidR="0065710D" w:rsidRPr="0065710D" w:rsidRDefault="0065710D" w:rsidP="0065710D">
            <w:pPr>
              <w:tabs>
                <w:tab w:val="left" w:pos="176"/>
              </w:tabs>
              <w:spacing w:before="60" w:line="259" w:lineRule="auto"/>
              <w:ind w:left="176" w:hanging="176"/>
              <w:rPr>
                <w:rFonts w:ascii="Fira Sans" w:hAnsi="Fira Sans"/>
                <w:b/>
                <w:sz w:val="14"/>
                <w:szCs w:val="14"/>
                <w:lang w:val="en-US"/>
              </w:rPr>
            </w:pPr>
            <w:r w:rsidRPr="0065710D">
              <w:rPr>
                <w:rFonts w:ascii="Fira Sans" w:hAnsi="Fira Sans"/>
                <w:b/>
                <w:sz w:val="14"/>
                <w:szCs w:val="14"/>
                <w:lang w:val="en-US"/>
              </w:rPr>
              <w:t>3. What will be in the current month an estimated change (in percentage) in orders placed by customers on your company’s semi-finished products, raw materials, goods or services etc.?</w:t>
            </w:r>
          </w:p>
          <w:p w:rsidR="00E30EE9" w:rsidRPr="0065710D" w:rsidRDefault="0065710D" w:rsidP="0065710D">
            <w:pPr>
              <w:spacing w:after="60" w:line="259" w:lineRule="auto"/>
              <w:ind w:firstLine="176"/>
              <w:rPr>
                <w:rFonts w:ascii="Fira Sans" w:hAnsi="Fira Sans"/>
                <w:b/>
                <w:sz w:val="14"/>
                <w:szCs w:val="14"/>
                <w:lang w:val="en-US"/>
              </w:rPr>
            </w:pPr>
            <w:r w:rsidRPr="0065710D">
              <w:rPr>
                <w:rFonts w:ascii="Fira Sans" w:hAnsi="Fira Sans"/>
                <w:b/>
                <w:sz w:val="14"/>
                <w:szCs w:val="14"/>
                <w:lang w:val="en-US"/>
              </w:rPr>
              <w:t>Regardless of the reason for change and in comparison to the situation when there was no pandemic:</w:t>
            </w:r>
          </w:p>
        </w:tc>
      </w:tr>
      <w:tr w:rsidR="002C69A6" w:rsidRPr="0059047B" w:rsidTr="000A0EB1">
        <w:tc>
          <w:tcPr>
            <w:tcW w:w="2443" w:type="dxa"/>
            <w:tcBorders>
              <w:top w:val="single" w:sz="2" w:space="0" w:color="001D77"/>
              <w:left w:val="nil"/>
              <w:bottom w:val="single" w:sz="2" w:space="0" w:color="001D77"/>
              <w:right w:val="single" w:sz="4" w:space="0" w:color="001D77"/>
            </w:tcBorders>
            <w:vAlign w:val="center"/>
          </w:tcPr>
          <w:p w:rsidR="002C69A6" w:rsidRPr="003F106B" w:rsidRDefault="002C69A6" w:rsidP="002C69A6">
            <w:pPr>
              <w:spacing w:before="40" w:after="40" w:line="259" w:lineRule="auto"/>
              <w:rPr>
                <w:rFonts w:ascii="Fira Sans" w:hAnsi="Fira Sans"/>
                <w:sz w:val="13"/>
                <w:szCs w:val="13"/>
              </w:rPr>
            </w:pPr>
            <w:r>
              <w:rPr>
                <w:rFonts w:ascii="Fira Sans" w:hAnsi="Fira Sans" w:cs="Fira Sans"/>
                <w:color w:val="000000"/>
                <w:sz w:val="13"/>
                <w:szCs w:val="13"/>
              </w:rPr>
              <w:t>change [%]</w:t>
            </w:r>
          </w:p>
        </w:tc>
        <w:tc>
          <w:tcPr>
            <w:tcW w:w="959"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-3,5</w:t>
            </w:r>
          </w:p>
        </w:tc>
        <w:tc>
          <w:tcPr>
            <w:tcW w:w="851"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-10,8</w:t>
            </w:r>
          </w:p>
        </w:tc>
        <w:tc>
          <w:tcPr>
            <w:tcW w:w="992"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-5,6</w:t>
            </w:r>
          </w:p>
        </w:tc>
        <w:tc>
          <w:tcPr>
            <w:tcW w:w="851"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-7,4</w:t>
            </w:r>
          </w:p>
        </w:tc>
        <w:tc>
          <w:tcPr>
            <w:tcW w:w="992"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-14,0</w:t>
            </w:r>
          </w:p>
        </w:tc>
        <w:tc>
          <w:tcPr>
            <w:tcW w:w="1008" w:type="dxa"/>
            <w:tcBorders>
              <w:top w:val="single" w:sz="4" w:space="0" w:color="001D77"/>
              <w:left w:val="single" w:sz="4"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-39,7</w:t>
            </w:r>
          </w:p>
        </w:tc>
      </w:tr>
      <w:tr w:rsidR="00E30EE9" w:rsidRPr="0059047B" w:rsidTr="002C69A6">
        <w:trPr>
          <w:trHeight w:val="170"/>
        </w:trPr>
        <w:tc>
          <w:tcPr>
            <w:tcW w:w="8096" w:type="dxa"/>
            <w:gridSpan w:val="7"/>
            <w:tcBorders>
              <w:top w:val="single" w:sz="2" w:space="0" w:color="001D77"/>
              <w:left w:val="single" w:sz="4" w:space="0" w:color="C4CBF5"/>
              <w:bottom w:val="single" w:sz="4" w:space="0" w:color="C4CBF5"/>
              <w:right w:val="single" w:sz="4" w:space="0" w:color="C4CBF5"/>
            </w:tcBorders>
            <w:shd w:val="clear" w:color="auto" w:fill="C4CBF5"/>
          </w:tcPr>
          <w:p w:rsidR="00E30EE9" w:rsidRPr="00C75009" w:rsidRDefault="00E30EE9" w:rsidP="002C69A6">
            <w:pPr>
              <w:spacing w:line="240" w:lineRule="auto"/>
              <w:rPr>
                <w:rFonts w:ascii="Fira Sans" w:hAnsi="Fira Sans"/>
                <w:b/>
                <w:sz w:val="14"/>
                <w:szCs w:val="14"/>
              </w:rPr>
            </w:pPr>
          </w:p>
        </w:tc>
      </w:tr>
      <w:tr w:rsidR="00E30EE9" w:rsidRPr="004F2061" w:rsidTr="002C69A6">
        <w:tc>
          <w:tcPr>
            <w:tcW w:w="8096" w:type="dxa"/>
            <w:gridSpan w:val="7"/>
            <w:tcBorders>
              <w:top w:val="single" w:sz="4" w:space="0" w:color="C4CBF5"/>
              <w:left w:val="nil"/>
              <w:bottom w:val="single" w:sz="2" w:space="0" w:color="001D77"/>
              <w:right w:val="nil"/>
            </w:tcBorders>
          </w:tcPr>
          <w:p w:rsidR="00E30EE9" w:rsidRPr="0065710D" w:rsidRDefault="0065710D" w:rsidP="002C69A6">
            <w:pPr>
              <w:spacing w:before="60" w:after="60" w:line="240" w:lineRule="auto"/>
              <w:ind w:left="176" w:hanging="176"/>
              <w:rPr>
                <w:rFonts w:ascii="Fira Sans" w:hAnsi="Fira Sans"/>
                <w:b/>
                <w:sz w:val="19"/>
                <w:szCs w:val="19"/>
                <w:lang w:val="en-US"/>
              </w:rPr>
            </w:pPr>
            <w:r w:rsidRPr="0065710D">
              <w:rPr>
                <w:rFonts w:ascii="Fira Sans" w:hAnsi="Fira Sans"/>
                <w:b/>
                <w:sz w:val="14"/>
                <w:szCs w:val="14"/>
                <w:lang w:val="en-US"/>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2C69A6" w:rsidRPr="0059047B" w:rsidTr="000A0EB1">
        <w:tc>
          <w:tcPr>
            <w:tcW w:w="2443" w:type="dxa"/>
            <w:tcBorders>
              <w:top w:val="single" w:sz="2" w:space="0" w:color="001D77"/>
              <w:left w:val="nil"/>
              <w:bottom w:val="single" w:sz="2" w:space="0" w:color="001D77"/>
              <w:right w:val="single" w:sz="2" w:space="0" w:color="001D77"/>
            </w:tcBorders>
          </w:tcPr>
          <w:p w:rsidR="002C69A6" w:rsidRDefault="002C69A6" w:rsidP="002C69A6">
            <w:pPr>
              <w:autoSpaceDE w:val="0"/>
              <w:autoSpaceDN w:val="0"/>
              <w:adjustRightInd w:val="0"/>
              <w:spacing w:before="40" w:after="40" w:line="259" w:lineRule="auto"/>
              <w:rPr>
                <w:rFonts w:ascii="Fira Sans" w:hAnsi="Fira Sans" w:cs="Fira Sans"/>
                <w:color w:val="000000"/>
                <w:sz w:val="13"/>
                <w:szCs w:val="13"/>
              </w:rPr>
            </w:pPr>
            <w:r w:rsidRPr="0065710D">
              <w:rPr>
                <w:rFonts w:ascii="Fira Sans" w:hAnsi="Fira Sans" w:cs="Fira Sans"/>
                <w:color w:val="000000"/>
                <w:sz w:val="13"/>
                <w:szCs w:val="13"/>
              </w:rPr>
              <w:t xml:space="preserve">less </w:t>
            </w:r>
            <w:proofErr w:type="spellStart"/>
            <w:r w:rsidRPr="0065710D">
              <w:rPr>
                <w:rFonts w:ascii="Fira Sans" w:hAnsi="Fira Sans" w:cs="Fira Sans"/>
                <w:color w:val="000000"/>
                <w:sz w:val="13"/>
                <w:szCs w:val="13"/>
              </w:rPr>
              <w:t>than</w:t>
            </w:r>
            <w:proofErr w:type="spellEnd"/>
            <w:r w:rsidRPr="0065710D">
              <w:rPr>
                <w:rFonts w:ascii="Fira Sans" w:hAnsi="Fira Sans" w:cs="Fira Sans"/>
                <w:color w:val="000000"/>
                <w:sz w:val="13"/>
                <w:szCs w:val="13"/>
              </w:rPr>
              <w:t xml:space="preserve"> a </w:t>
            </w:r>
            <w:proofErr w:type="spellStart"/>
            <w:r w:rsidRPr="0065710D">
              <w:rPr>
                <w:rFonts w:ascii="Fira Sans" w:hAnsi="Fira Sans" w:cs="Fira Sans"/>
                <w:color w:val="000000"/>
                <w:sz w:val="13"/>
                <w:szCs w:val="13"/>
              </w:rPr>
              <w:t>month</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2,2</w:t>
            </w:r>
          </w:p>
        </w:tc>
        <w:tc>
          <w:tcPr>
            <w:tcW w:w="851"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2,4</w:t>
            </w:r>
          </w:p>
        </w:tc>
        <w:tc>
          <w:tcPr>
            <w:tcW w:w="992"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1,1</w:t>
            </w:r>
          </w:p>
        </w:tc>
        <w:tc>
          <w:tcPr>
            <w:tcW w:w="851"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1,1</w:t>
            </w:r>
          </w:p>
        </w:tc>
        <w:tc>
          <w:tcPr>
            <w:tcW w:w="992"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0,6</w:t>
            </w:r>
          </w:p>
        </w:tc>
        <w:tc>
          <w:tcPr>
            <w:tcW w:w="1008" w:type="dxa"/>
            <w:tcBorders>
              <w:top w:val="single" w:sz="2" w:space="0" w:color="001D77"/>
              <w:left w:val="single" w:sz="2"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2,3</w:t>
            </w:r>
          </w:p>
        </w:tc>
      </w:tr>
      <w:tr w:rsidR="002C69A6" w:rsidRPr="0059047B" w:rsidTr="000A0EB1">
        <w:tc>
          <w:tcPr>
            <w:tcW w:w="2443" w:type="dxa"/>
            <w:tcBorders>
              <w:top w:val="single" w:sz="2" w:space="0" w:color="001D77"/>
              <w:left w:val="nil"/>
              <w:bottom w:val="single" w:sz="2" w:space="0" w:color="001D77"/>
              <w:right w:val="single" w:sz="2" w:space="0" w:color="001D77"/>
            </w:tcBorders>
          </w:tcPr>
          <w:p w:rsidR="002C69A6" w:rsidRDefault="002C69A6" w:rsidP="002C69A6">
            <w:pPr>
              <w:autoSpaceDE w:val="0"/>
              <w:autoSpaceDN w:val="0"/>
              <w:adjustRightInd w:val="0"/>
              <w:spacing w:before="40" w:after="40" w:line="259" w:lineRule="auto"/>
              <w:rPr>
                <w:rFonts w:ascii="Fira Sans" w:hAnsi="Fira Sans" w:cs="Fira Sans"/>
                <w:color w:val="000000"/>
                <w:sz w:val="13"/>
                <w:szCs w:val="13"/>
              </w:rPr>
            </w:pPr>
            <w:r w:rsidRPr="0065710D">
              <w:rPr>
                <w:rFonts w:ascii="Fira Sans" w:hAnsi="Fira Sans" w:cs="Fira Sans"/>
                <w:color w:val="000000"/>
                <w:sz w:val="13"/>
                <w:szCs w:val="13"/>
              </w:rPr>
              <w:t xml:space="preserve">circa 1 </w:t>
            </w:r>
            <w:proofErr w:type="spellStart"/>
            <w:r w:rsidRPr="0065710D">
              <w:rPr>
                <w:rFonts w:ascii="Fira Sans" w:hAnsi="Fira Sans" w:cs="Fira Sans"/>
                <w:color w:val="000000"/>
                <w:sz w:val="13"/>
                <w:szCs w:val="13"/>
              </w:rPr>
              <w:t>month</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4,0</w:t>
            </w:r>
          </w:p>
        </w:tc>
        <w:tc>
          <w:tcPr>
            <w:tcW w:w="851"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5,1</w:t>
            </w:r>
          </w:p>
        </w:tc>
        <w:tc>
          <w:tcPr>
            <w:tcW w:w="992"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5,3</w:t>
            </w:r>
          </w:p>
        </w:tc>
        <w:tc>
          <w:tcPr>
            <w:tcW w:w="851"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3,8</w:t>
            </w:r>
          </w:p>
        </w:tc>
        <w:tc>
          <w:tcPr>
            <w:tcW w:w="992"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4,3</w:t>
            </w:r>
          </w:p>
        </w:tc>
        <w:tc>
          <w:tcPr>
            <w:tcW w:w="1008" w:type="dxa"/>
            <w:tcBorders>
              <w:top w:val="single" w:sz="2" w:space="0" w:color="001D77"/>
              <w:left w:val="single" w:sz="2"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11,6</w:t>
            </w:r>
          </w:p>
        </w:tc>
      </w:tr>
      <w:tr w:rsidR="002C69A6" w:rsidRPr="0059047B" w:rsidTr="000A0EB1">
        <w:tc>
          <w:tcPr>
            <w:tcW w:w="2443" w:type="dxa"/>
            <w:tcBorders>
              <w:top w:val="single" w:sz="2" w:space="0" w:color="001D77"/>
              <w:left w:val="nil"/>
              <w:bottom w:val="single" w:sz="2" w:space="0" w:color="001D77"/>
              <w:right w:val="single" w:sz="2" w:space="0" w:color="001D77"/>
            </w:tcBorders>
          </w:tcPr>
          <w:p w:rsidR="002C69A6" w:rsidRDefault="002C69A6" w:rsidP="002C69A6">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 xml:space="preserve">2 – 3 </w:t>
            </w:r>
            <w:proofErr w:type="spellStart"/>
            <w:r>
              <w:rPr>
                <w:rFonts w:ascii="Fira Sans" w:hAnsi="Fira Sans" w:cs="Fira Sans"/>
                <w:color w:val="000000"/>
                <w:sz w:val="13"/>
                <w:szCs w:val="13"/>
              </w:rPr>
              <w:t>months</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19,6</w:t>
            </w:r>
          </w:p>
        </w:tc>
        <w:tc>
          <w:tcPr>
            <w:tcW w:w="851"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26,7</w:t>
            </w:r>
          </w:p>
        </w:tc>
        <w:tc>
          <w:tcPr>
            <w:tcW w:w="992"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16,4</w:t>
            </w:r>
          </w:p>
        </w:tc>
        <w:tc>
          <w:tcPr>
            <w:tcW w:w="851"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20,2</w:t>
            </w:r>
          </w:p>
        </w:tc>
        <w:tc>
          <w:tcPr>
            <w:tcW w:w="992"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21,0</w:t>
            </w:r>
          </w:p>
        </w:tc>
        <w:tc>
          <w:tcPr>
            <w:tcW w:w="1008" w:type="dxa"/>
            <w:tcBorders>
              <w:top w:val="single" w:sz="2" w:space="0" w:color="001D77"/>
              <w:left w:val="single" w:sz="2"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41,4</w:t>
            </w:r>
          </w:p>
        </w:tc>
      </w:tr>
      <w:tr w:rsidR="002C69A6" w:rsidRPr="0059047B" w:rsidTr="000A0EB1">
        <w:tc>
          <w:tcPr>
            <w:tcW w:w="2443" w:type="dxa"/>
            <w:tcBorders>
              <w:top w:val="single" w:sz="2" w:space="0" w:color="001D77"/>
              <w:left w:val="nil"/>
              <w:bottom w:val="single" w:sz="2" w:space="0" w:color="001D77"/>
              <w:right w:val="single" w:sz="2" w:space="0" w:color="001D77"/>
            </w:tcBorders>
          </w:tcPr>
          <w:p w:rsidR="002C69A6" w:rsidRDefault="002C69A6" w:rsidP="002C69A6">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 xml:space="preserve">4 – 6 </w:t>
            </w:r>
            <w:proofErr w:type="spellStart"/>
            <w:r>
              <w:rPr>
                <w:rFonts w:ascii="Fira Sans" w:hAnsi="Fira Sans" w:cs="Fira Sans"/>
                <w:color w:val="000000"/>
                <w:sz w:val="13"/>
                <w:szCs w:val="13"/>
              </w:rPr>
              <w:t>months</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20,5</w:t>
            </w:r>
          </w:p>
        </w:tc>
        <w:tc>
          <w:tcPr>
            <w:tcW w:w="851"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23,0</w:t>
            </w:r>
          </w:p>
        </w:tc>
        <w:tc>
          <w:tcPr>
            <w:tcW w:w="992"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21,8</w:t>
            </w:r>
          </w:p>
        </w:tc>
        <w:tc>
          <w:tcPr>
            <w:tcW w:w="851"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22,3</w:t>
            </w:r>
          </w:p>
        </w:tc>
        <w:tc>
          <w:tcPr>
            <w:tcW w:w="992"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15,8</w:t>
            </w:r>
          </w:p>
        </w:tc>
        <w:tc>
          <w:tcPr>
            <w:tcW w:w="1008" w:type="dxa"/>
            <w:tcBorders>
              <w:top w:val="single" w:sz="2" w:space="0" w:color="001D77"/>
              <w:left w:val="single" w:sz="2"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26,4</w:t>
            </w:r>
          </w:p>
        </w:tc>
      </w:tr>
      <w:tr w:rsidR="002C69A6" w:rsidRPr="0059047B" w:rsidTr="000A0EB1">
        <w:tc>
          <w:tcPr>
            <w:tcW w:w="2443" w:type="dxa"/>
            <w:tcBorders>
              <w:top w:val="single" w:sz="2" w:space="0" w:color="001D77"/>
              <w:left w:val="nil"/>
              <w:bottom w:val="single" w:sz="2" w:space="0" w:color="001D77"/>
              <w:right w:val="single" w:sz="2" w:space="0" w:color="001D77"/>
            </w:tcBorders>
          </w:tcPr>
          <w:p w:rsidR="002C69A6" w:rsidRPr="003F106B" w:rsidRDefault="002C69A6" w:rsidP="002C69A6">
            <w:pPr>
              <w:autoSpaceDE w:val="0"/>
              <w:autoSpaceDN w:val="0"/>
              <w:adjustRightInd w:val="0"/>
              <w:spacing w:before="40" w:after="40" w:line="259" w:lineRule="auto"/>
              <w:rPr>
                <w:rFonts w:ascii="Fira Sans" w:hAnsi="Fira Sans" w:cs="Fira Sans"/>
                <w:color w:val="000000"/>
                <w:sz w:val="13"/>
                <w:szCs w:val="13"/>
              </w:rPr>
            </w:pPr>
            <w:proofErr w:type="spellStart"/>
            <w:r w:rsidRPr="0065710D">
              <w:rPr>
                <w:rFonts w:ascii="Fira Sans" w:hAnsi="Fira Sans" w:cs="Fira Sans"/>
                <w:color w:val="000000"/>
                <w:sz w:val="13"/>
                <w:szCs w:val="13"/>
              </w:rPr>
              <w:t>more</w:t>
            </w:r>
            <w:proofErr w:type="spellEnd"/>
            <w:r w:rsidRPr="0065710D">
              <w:rPr>
                <w:rFonts w:ascii="Fira Sans" w:hAnsi="Fira Sans" w:cs="Fira Sans"/>
                <w:color w:val="000000"/>
                <w:sz w:val="13"/>
                <w:szCs w:val="13"/>
              </w:rPr>
              <w:t xml:space="preserve"> </w:t>
            </w:r>
            <w:proofErr w:type="spellStart"/>
            <w:r w:rsidRPr="0065710D">
              <w:rPr>
                <w:rFonts w:ascii="Fira Sans" w:hAnsi="Fira Sans" w:cs="Fira Sans"/>
                <w:color w:val="000000"/>
                <w:sz w:val="13"/>
                <w:szCs w:val="13"/>
              </w:rPr>
              <w:t>than</w:t>
            </w:r>
            <w:proofErr w:type="spellEnd"/>
            <w:r w:rsidRPr="0065710D">
              <w:rPr>
                <w:rFonts w:ascii="Fira Sans" w:hAnsi="Fira Sans" w:cs="Fira Sans"/>
                <w:color w:val="000000"/>
                <w:sz w:val="13"/>
                <w:szCs w:val="13"/>
              </w:rPr>
              <w:t xml:space="preserve"> 6 </w:t>
            </w:r>
            <w:proofErr w:type="spellStart"/>
            <w:r w:rsidRPr="0065710D">
              <w:rPr>
                <w:rFonts w:ascii="Fira Sans" w:hAnsi="Fira Sans" w:cs="Fira Sans"/>
                <w:color w:val="000000"/>
                <w:sz w:val="13"/>
                <w:szCs w:val="13"/>
              </w:rPr>
              <w:t>months</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53,7</w:t>
            </w:r>
          </w:p>
        </w:tc>
        <w:tc>
          <w:tcPr>
            <w:tcW w:w="851"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42,8</w:t>
            </w:r>
          </w:p>
        </w:tc>
        <w:tc>
          <w:tcPr>
            <w:tcW w:w="992"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55,4</w:t>
            </w:r>
          </w:p>
        </w:tc>
        <w:tc>
          <w:tcPr>
            <w:tcW w:w="851"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52,6</w:t>
            </w:r>
          </w:p>
        </w:tc>
        <w:tc>
          <w:tcPr>
            <w:tcW w:w="992" w:type="dxa"/>
            <w:tcBorders>
              <w:top w:val="single" w:sz="2" w:space="0" w:color="001D77"/>
              <w:left w:val="single" w:sz="2" w:space="0" w:color="001D77"/>
              <w:bottom w:val="single" w:sz="2" w:space="0" w:color="001D77"/>
              <w:right w:val="single" w:sz="2"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58,3</w:t>
            </w:r>
          </w:p>
        </w:tc>
        <w:tc>
          <w:tcPr>
            <w:tcW w:w="1008" w:type="dxa"/>
            <w:tcBorders>
              <w:top w:val="single" w:sz="2" w:space="0" w:color="001D77"/>
              <w:left w:val="single" w:sz="2"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18,3</w:t>
            </w:r>
          </w:p>
        </w:tc>
      </w:tr>
    </w:tbl>
    <w:p w:rsidR="00E30EE9" w:rsidRDefault="00E30EE9" w:rsidP="006121D3">
      <w:pPr>
        <w:spacing w:after="0"/>
        <w:rPr>
          <w:rFonts w:ascii="Fira Sans" w:hAnsi="Fira Sans"/>
          <w:sz w:val="16"/>
          <w:szCs w:val="16"/>
          <w:lang w:val="en-GB"/>
        </w:rPr>
      </w:pPr>
    </w:p>
    <w:p w:rsidR="00E30EE9" w:rsidRDefault="00E30EE9">
      <w:pPr>
        <w:spacing w:line="259" w:lineRule="auto"/>
        <w:rPr>
          <w:rFonts w:ascii="Fira Sans" w:hAnsi="Fira Sans"/>
          <w:sz w:val="16"/>
          <w:szCs w:val="16"/>
          <w:lang w:val="en-GB"/>
        </w:rPr>
      </w:pPr>
      <w:r>
        <w:rPr>
          <w:rFonts w:ascii="Fira Sans" w:hAnsi="Fira Sans"/>
          <w:sz w:val="16"/>
          <w:szCs w:val="16"/>
          <w:lang w:val="en-GB"/>
        </w:rPr>
        <w:br w:type="page"/>
      </w:r>
    </w:p>
    <w:p w:rsidR="00E30EE9" w:rsidRDefault="00E30EE9" w:rsidP="00E30EE9">
      <w:pPr>
        <w:pStyle w:val="Nagwek1"/>
        <w:rPr>
          <w:rFonts w:ascii="Fira Sans" w:hAnsi="Fira Sans"/>
          <w:spacing w:val="-2"/>
          <w:szCs w:val="19"/>
          <w:lang w:val="en-GB"/>
        </w:rPr>
      </w:pPr>
      <w:r w:rsidRPr="00DB245F">
        <w:rPr>
          <w:rFonts w:ascii="Fira Sans" w:hAnsi="Fira Sans"/>
          <w:spacing w:val="-2"/>
          <w:szCs w:val="19"/>
          <w:lang w:val="en-GB"/>
        </w:rPr>
        <w:lastRenderedPageBreak/>
        <w:t xml:space="preserve">Table 2. </w:t>
      </w:r>
      <w:r w:rsidRPr="002A5BE7">
        <w:rPr>
          <w:rFonts w:ascii="Fira Sans" w:hAnsi="Fira Sans"/>
          <w:spacing w:val="-2"/>
          <w:szCs w:val="19"/>
          <w:lang w:val="en-GB"/>
        </w:rPr>
        <w:t>Survey data on i</w:t>
      </w:r>
      <w:r w:rsidRPr="00DB245F">
        <w:rPr>
          <w:rFonts w:ascii="Fira Sans" w:hAnsi="Fira Sans"/>
          <w:spacing w:val="-2"/>
          <w:szCs w:val="19"/>
          <w:lang w:val="en-GB"/>
        </w:rPr>
        <w:t xml:space="preserve">mpact of </w:t>
      </w:r>
      <w:r>
        <w:rPr>
          <w:rFonts w:ascii="Fira Sans" w:hAnsi="Fira Sans"/>
          <w:spacing w:val="-2"/>
          <w:szCs w:val="19"/>
          <w:lang w:val="en-GB"/>
        </w:rPr>
        <w:t>COVID-19 pandemic on business tendency (cont.)</w:t>
      </w:r>
    </w:p>
    <w:tbl>
      <w:tblPr>
        <w:tblStyle w:val="Tabela-Siatka"/>
        <w:tblW w:w="8096" w:type="dxa"/>
        <w:tblLayout w:type="fixed"/>
        <w:tblLook w:val="04A0" w:firstRow="1" w:lastRow="0" w:firstColumn="1" w:lastColumn="0" w:noHBand="0" w:noVBand="1"/>
      </w:tblPr>
      <w:tblGrid>
        <w:gridCol w:w="2443"/>
        <w:gridCol w:w="956"/>
        <w:gridCol w:w="854"/>
        <w:gridCol w:w="977"/>
        <w:gridCol w:w="866"/>
        <w:gridCol w:w="992"/>
        <w:gridCol w:w="1008"/>
      </w:tblGrid>
      <w:tr w:rsidR="00E30EE9" w:rsidRPr="004F2061" w:rsidTr="00556C63">
        <w:tc>
          <w:tcPr>
            <w:tcW w:w="2443" w:type="dxa"/>
            <w:tcBorders>
              <w:top w:val="nil"/>
              <w:left w:val="nil"/>
              <w:bottom w:val="single" w:sz="2" w:space="0" w:color="001D77"/>
              <w:right w:val="single" w:sz="2" w:space="0" w:color="001D77"/>
            </w:tcBorders>
            <w:vAlign w:val="center"/>
          </w:tcPr>
          <w:p w:rsidR="00E30EE9" w:rsidRPr="0059047B" w:rsidRDefault="00EB7579" w:rsidP="002C69A6">
            <w:pPr>
              <w:spacing w:line="259" w:lineRule="auto"/>
              <w:jc w:val="center"/>
              <w:rPr>
                <w:rFonts w:ascii="Fira Sans" w:hAnsi="Fira Sans"/>
                <w:sz w:val="13"/>
                <w:szCs w:val="13"/>
              </w:rPr>
            </w:pPr>
            <w:proofErr w:type="spellStart"/>
            <w:r>
              <w:rPr>
                <w:rFonts w:ascii="Fira Sans" w:hAnsi="Fira Sans"/>
                <w:b/>
                <w:sz w:val="14"/>
                <w:szCs w:val="14"/>
              </w:rPr>
              <w:t>Questions</w:t>
            </w:r>
            <w:proofErr w:type="spellEnd"/>
          </w:p>
        </w:tc>
        <w:tc>
          <w:tcPr>
            <w:tcW w:w="956" w:type="dxa"/>
            <w:tcBorders>
              <w:top w:val="nil"/>
              <w:left w:val="single" w:sz="2" w:space="0" w:color="001D77"/>
              <w:bottom w:val="single" w:sz="2" w:space="0" w:color="001D77"/>
              <w:right w:val="single" w:sz="2" w:space="0" w:color="001D77"/>
            </w:tcBorders>
            <w:vAlign w:val="bottom"/>
          </w:tcPr>
          <w:p w:rsidR="00E30EE9" w:rsidRPr="00A042C8" w:rsidRDefault="00E30EE9" w:rsidP="002C69A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06144" behindDoc="0" locked="0" layoutInCell="1" allowOverlap="1" wp14:anchorId="27B17831" wp14:editId="5E5CA97E">
                  <wp:simplePos x="0" y="0"/>
                  <wp:positionH relativeFrom="column">
                    <wp:posOffset>-1270</wp:posOffset>
                  </wp:positionH>
                  <wp:positionV relativeFrom="paragraph">
                    <wp:posOffset>52070</wp:posOffset>
                  </wp:positionV>
                  <wp:extent cx="514350" cy="514350"/>
                  <wp:effectExtent l="0" t="0" r="0" b="0"/>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E30EE9" w:rsidRPr="00A042C8" w:rsidRDefault="00556C63" w:rsidP="002C69A6">
            <w:pPr>
              <w:spacing w:line="259" w:lineRule="auto"/>
              <w:jc w:val="center"/>
              <w:rPr>
                <w:rFonts w:ascii="Fira Sans" w:hAnsi="Fira Sans"/>
                <w:sz w:val="12"/>
                <w:szCs w:val="12"/>
              </w:rPr>
            </w:pPr>
            <w:r>
              <w:rPr>
                <w:rFonts w:ascii="Fira Sans" w:hAnsi="Fira Sans"/>
                <w:sz w:val="12"/>
                <w:szCs w:val="12"/>
              </w:rPr>
              <w:t>Manufacturing</w:t>
            </w:r>
          </w:p>
        </w:tc>
        <w:tc>
          <w:tcPr>
            <w:tcW w:w="854" w:type="dxa"/>
            <w:tcBorders>
              <w:top w:val="nil"/>
              <w:left w:val="single" w:sz="2" w:space="0" w:color="001D77"/>
              <w:bottom w:val="single" w:sz="2" w:space="0" w:color="001D77"/>
              <w:right w:val="single" w:sz="2" w:space="0" w:color="001D77"/>
            </w:tcBorders>
            <w:vAlign w:val="bottom"/>
          </w:tcPr>
          <w:p w:rsidR="00E30EE9" w:rsidRPr="00A042C8" w:rsidRDefault="00E30EE9" w:rsidP="002C69A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07168" behindDoc="0" locked="0" layoutInCell="1" allowOverlap="1" wp14:anchorId="23DF41BC" wp14:editId="46E97F8B">
                  <wp:simplePos x="0" y="0"/>
                  <wp:positionH relativeFrom="column">
                    <wp:posOffset>-19685</wp:posOffset>
                  </wp:positionH>
                  <wp:positionV relativeFrom="paragraph">
                    <wp:posOffset>-497840</wp:posOffset>
                  </wp:positionV>
                  <wp:extent cx="492760" cy="492760"/>
                  <wp:effectExtent l="0" t="0" r="2540" b="254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E30EE9" w:rsidRPr="00A042C8" w:rsidRDefault="00556C63" w:rsidP="002C69A6">
            <w:pPr>
              <w:spacing w:line="259" w:lineRule="auto"/>
              <w:jc w:val="center"/>
              <w:rPr>
                <w:rFonts w:ascii="Fira Sans" w:hAnsi="Fira Sans"/>
                <w:sz w:val="12"/>
                <w:szCs w:val="12"/>
              </w:rPr>
            </w:pPr>
            <w:r>
              <w:rPr>
                <w:rFonts w:ascii="Fira Sans" w:hAnsi="Fira Sans"/>
                <w:sz w:val="12"/>
                <w:szCs w:val="12"/>
              </w:rPr>
              <w:t>Construction</w:t>
            </w:r>
          </w:p>
        </w:tc>
        <w:tc>
          <w:tcPr>
            <w:tcW w:w="977" w:type="dxa"/>
            <w:tcBorders>
              <w:top w:val="nil"/>
              <w:left w:val="single" w:sz="2" w:space="0" w:color="001D77"/>
              <w:bottom w:val="single" w:sz="2" w:space="0" w:color="001D77"/>
              <w:right w:val="single" w:sz="2" w:space="0" w:color="001D77"/>
            </w:tcBorders>
            <w:vAlign w:val="bottom"/>
          </w:tcPr>
          <w:p w:rsidR="00E30EE9" w:rsidRPr="00A042C8" w:rsidRDefault="00556C63" w:rsidP="002C69A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08192" behindDoc="0" locked="0" layoutInCell="1" allowOverlap="1" wp14:anchorId="06CEE4D2" wp14:editId="4A2D004A">
                  <wp:simplePos x="0" y="0"/>
                  <wp:positionH relativeFrom="column">
                    <wp:posOffset>4445</wp:posOffset>
                  </wp:positionH>
                  <wp:positionV relativeFrom="paragraph">
                    <wp:posOffset>138430</wp:posOffset>
                  </wp:positionV>
                  <wp:extent cx="402590" cy="402590"/>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p>
          <w:p w:rsidR="00E30EE9" w:rsidRDefault="00E30EE9" w:rsidP="002C69A6">
            <w:pPr>
              <w:spacing w:line="259" w:lineRule="auto"/>
              <w:jc w:val="center"/>
              <w:rPr>
                <w:rFonts w:ascii="Fira Sans" w:hAnsi="Fira Sans"/>
                <w:sz w:val="12"/>
                <w:szCs w:val="12"/>
              </w:rPr>
            </w:pPr>
          </w:p>
          <w:p w:rsidR="00E30EE9" w:rsidRPr="00A042C8" w:rsidRDefault="00556C63" w:rsidP="002C69A6">
            <w:pPr>
              <w:spacing w:line="259" w:lineRule="auto"/>
              <w:jc w:val="center"/>
              <w:rPr>
                <w:rFonts w:ascii="Fira Sans" w:hAnsi="Fira Sans"/>
                <w:sz w:val="12"/>
                <w:szCs w:val="12"/>
              </w:rPr>
            </w:pPr>
            <w:proofErr w:type="spellStart"/>
            <w:r>
              <w:rPr>
                <w:rFonts w:ascii="Fira Sans" w:hAnsi="Fira Sans"/>
                <w:sz w:val="12"/>
                <w:szCs w:val="12"/>
              </w:rPr>
              <w:t>Wholesale</w:t>
            </w:r>
            <w:proofErr w:type="spellEnd"/>
            <w:r>
              <w:rPr>
                <w:rFonts w:ascii="Fira Sans" w:hAnsi="Fira Sans"/>
                <w:sz w:val="12"/>
                <w:szCs w:val="12"/>
              </w:rPr>
              <w:t xml:space="preserve"> trade</w:t>
            </w:r>
          </w:p>
        </w:tc>
        <w:tc>
          <w:tcPr>
            <w:tcW w:w="866" w:type="dxa"/>
            <w:tcBorders>
              <w:top w:val="nil"/>
              <w:left w:val="single" w:sz="2" w:space="0" w:color="001D77"/>
              <w:bottom w:val="single" w:sz="2" w:space="0" w:color="001D77"/>
              <w:right w:val="single" w:sz="2" w:space="0" w:color="001D77"/>
            </w:tcBorders>
            <w:vAlign w:val="bottom"/>
          </w:tcPr>
          <w:p w:rsidR="00E30EE9" w:rsidRPr="00A042C8" w:rsidRDefault="00E30EE9" w:rsidP="002C69A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09216" behindDoc="0" locked="0" layoutInCell="1" allowOverlap="1" wp14:anchorId="3B70F2F8" wp14:editId="7725F6FF">
                  <wp:simplePos x="0" y="0"/>
                  <wp:positionH relativeFrom="column">
                    <wp:posOffset>-15240</wp:posOffset>
                  </wp:positionH>
                  <wp:positionV relativeFrom="paragraph">
                    <wp:posOffset>-445770</wp:posOffset>
                  </wp:positionV>
                  <wp:extent cx="493395" cy="493395"/>
                  <wp:effectExtent l="0" t="0" r="1905" b="1905"/>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14:sizeRelH relativeFrom="margin">
                    <wp14:pctWidth>0</wp14:pctWidth>
                  </wp14:sizeRelH>
                  <wp14:sizeRelV relativeFrom="margin">
                    <wp14:pctHeight>0</wp14:pctHeight>
                  </wp14:sizeRelV>
                </wp:anchor>
              </w:drawing>
            </w:r>
          </w:p>
          <w:p w:rsidR="00556C63" w:rsidRDefault="00556C63" w:rsidP="002C69A6">
            <w:pPr>
              <w:spacing w:line="259" w:lineRule="auto"/>
              <w:jc w:val="center"/>
              <w:rPr>
                <w:rFonts w:ascii="Fira Sans" w:hAnsi="Fira Sans"/>
                <w:sz w:val="12"/>
                <w:szCs w:val="12"/>
              </w:rPr>
            </w:pPr>
            <w:r>
              <w:rPr>
                <w:rFonts w:ascii="Fira Sans" w:hAnsi="Fira Sans"/>
                <w:sz w:val="12"/>
                <w:szCs w:val="12"/>
              </w:rPr>
              <w:t>Retail</w:t>
            </w:r>
          </w:p>
          <w:p w:rsidR="00E30EE9" w:rsidRPr="00A042C8" w:rsidRDefault="00556C63" w:rsidP="002C69A6">
            <w:pPr>
              <w:spacing w:line="259" w:lineRule="auto"/>
              <w:jc w:val="center"/>
              <w:rPr>
                <w:rFonts w:ascii="Fira Sans" w:hAnsi="Fira Sans"/>
                <w:sz w:val="12"/>
                <w:szCs w:val="12"/>
              </w:rPr>
            </w:pPr>
            <w:r>
              <w:rPr>
                <w:rFonts w:ascii="Fira Sans" w:hAnsi="Fira Sans"/>
                <w:sz w:val="12"/>
                <w:szCs w:val="12"/>
              </w:rPr>
              <w:t>trade</w:t>
            </w:r>
          </w:p>
        </w:tc>
        <w:tc>
          <w:tcPr>
            <w:tcW w:w="992" w:type="dxa"/>
            <w:tcBorders>
              <w:top w:val="nil"/>
              <w:left w:val="single" w:sz="2" w:space="0" w:color="001D77"/>
              <w:bottom w:val="single" w:sz="2" w:space="0" w:color="001D77"/>
              <w:right w:val="single" w:sz="2" w:space="0" w:color="001D77"/>
            </w:tcBorders>
            <w:vAlign w:val="bottom"/>
          </w:tcPr>
          <w:p w:rsidR="00E30EE9" w:rsidRPr="00A042C8" w:rsidRDefault="00E30EE9" w:rsidP="002C69A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10240" behindDoc="0" locked="0" layoutInCell="1" allowOverlap="1" wp14:anchorId="06818BDA" wp14:editId="32DEDD5F">
                  <wp:simplePos x="0" y="0"/>
                  <wp:positionH relativeFrom="column">
                    <wp:posOffset>-5715</wp:posOffset>
                  </wp:positionH>
                  <wp:positionV relativeFrom="paragraph">
                    <wp:posOffset>108585</wp:posOffset>
                  </wp:positionV>
                  <wp:extent cx="492760" cy="492760"/>
                  <wp:effectExtent l="0" t="0" r="2540" b="2540"/>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E30EE9" w:rsidRPr="00A042C8" w:rsidRDefault="00556C63" w:rsidP="002C69A6">
            <w:pPr>
              <w:spacing w:line="259" w:lineRule="auto"/>
              <w:jc w:val="center"/>
              <w:rPr>
                <w:rFonts w:ascii="Fira Sans" w:hAnsi="Fira Sans"/>
                <w:sz w:val="12"/>
                <w:szCs w:val="12"/>
              </w:rPr>
            </w:pPr>
            <w:r w:rsidRPr="00C30F7F">
              <w:rPr>
                <w:rFonts w:ascii="Fira Sans" w:hAnsi="Fira Sans"/>
                <w:sz w:val="12"/>
                <w:szCs w:val="12"/>
              </w:rPr>
              <w:t>Transportation and storage</w:t>
            </w:r>
          </w:p>
        </w:tc>
        <w:tc>
          <w:tcPr>
            <w:tcW w:w="1008" w:type="dxa"/>
            <w:tcBorders>
              <w:top w:val="nil"/>
              <w:left w:val="single" w:sz="2" w:space="0" w:color="001D77"/>
              <w:bottom w:val="single" w:sz="2" w:space="0" w:color="001D77"/>
              <w:right w:val="nil"/>
            </w:tcBorders>
            <w:vAlign w:val="bottom"/>
          </w:tcPr>
          <w:p w:rsidR="00E30EE9" w:rsidRPr="001D3B9B" w:rsidRDefault="00E30EE9" w:rsidP="002C69A6">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2811264" behindDoc="0" locked="0" layoutInCell="1" allowOverlap="1" wp14:anchorId="2ADF61AD" wp14:editId="56B2ED5B">
                  <wp:simplePos x="0" y="0"/>
                  <wp:positionH relativeFrom="column">
                    <wp:posOffset>-1905</wp:posOffset>
                  </wp:positionH>
                  <wp:positionV relativeFrom="paragraph">
                    <wp:posOffset>108585</wp:posOffset>
                  </wp:positionV>
                  <wp:extent cx="447675" cy="447675"/>
                  <wp:effectExtent l="0" t="0" r="9525" b="9525"/>
                  <wp:wrapSquare wrapText="bothSides"/>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E30EE9" w:rsidRPr="00556C63" w:rsidRDefault="00556C63" w:rsidP="002C69A6">
            <w:pPr>
              <w:spacing w:line="259" w:lineRule="auto"/>
              <w:jc w:val="center"/>
              <w:rPr>
                <w:rFonts w:ascii="Fira Sans" w:hAnsi="Fira Sans"/>
                <w:sz w:val="12"/>
                <w:szCs w:val="12"/>
                <w:lang w:val="en-US"/>
              </w:rPr>
            </w:pPr>
            <w:r w:rsidRPr="00C30F7F">
              <w:rPr>
                <w:rFonts w:ascii="Fira Sans" w:hAnsi="Fira Sans"/>
                <w:sz w:val="12"/>
                <w:szCs w:val="12"/>
                <w:lang w:val="en-US"/>
              </w:rPr>
              <w:t>Accommodation and food service activities</w:t>
            </w:r>
          </w:p>
        </w:tc>
      </w:tr>
      <w:tr w:rsidR="00E30EE9" w:rsidRPr="004F2061" w:rsidTr="002C69A6">
        <w:trPr>
          <w:trHeight w:val="170"/>
        </w:trPr>
        <w:tc>
          <w:tcPr>
            <w:tcW w:w="8096" w:type="dxa"/>
            <w:gridSpan w:val="7"/>
            <w:tcBorders>
              <w:top w:val="single" w:sz="2" w:space="0" w:color="001D77"/>
              <w:left w:val="nil"/>
              <w:bottom w:val="single" w:sz="4" w:space="0" w:color="C4CBF5"/>
              <w:right w:val="nil"/>
            </w:tcBorders>
            <w:shd w:val="clear" w:color="auto" w:fill="C4CBF5"/>
          </w:tcPr>
          <w:p w:rsidR="00E30EE9" w:rsidRPr="00556C63" w:rsidRDefault="00E30EE9" w:rsidP="002C69A6">
            <w:pPr>
              <w:spacing w:line="240" w:lineRule="auto"/>
              <w:rPr>
                <w:rFonts w:ascii="Fira Sans" w:hAnsi="Fira Sans"/>
                <w:b/>
                <w:sz w:val="14"/>
                <w:szCs w:val="14"/>
                <w:lang w:val="en-US"/>
              </w:rPr>
            </w:pPr>
          </w:p>
        </w:tc>
      </w:tr>
      <w:tr w:rsidR="00E30EE9" w:rsidRPr="004F2061" w:rsidTr="002C69A6">
        <w:tc>
          <w:tcPr>
            <w:tcW w:w="8096" w:type="dxa"/>
            <w:gridSpan w:val="7"/>
            <w:tcBorders>
              <w:top w:val="single" w:sz="4" w:space="0" w:color="C4CBF5"/>
              <w:left w:val="nil"/>
              <w:bottom w:val="single" w:sz="4" w:space="0" w:color="001D77"/>
              <w:right w:val="nil"/>
            </w:tcBorders>
          </w:tcPr>
          <w:p w:rsidR="00E30EE9" w:rsidRPr="004B4C59" w:rsidRDefault="004B4C59" w:rsidP="002C69A6">
            <w:pPr>
              <w:tabs>
                <w:tab w:val="left" w:pos="176"/>
              </w:tabs>
              <w:spacing w:before="60" w:after="60" w:line="259" w:lineRule="auto"/>
              <w:ind w:left="176" w:hanging="176"/>
              <w:rPr>
                <w:rFonts w:ascii="Fira Sans" w:hAnsi="Fira Sans"/>
                <w:sz w:val="14"/>
                <w:szCs w:val="14"/>
                <w:lang w:val="en-US"/>
              </w:rPr>
            </w:pPr>
            <w:r w:rsidRPr="004B4C59">
              <w:rPr>
                <w:rFonts w:ascii="Fira Sans" w:hAnsi="Fira Sans"/>
                <w:b/>
                <w:sz w:val="14"/>
                <w:szCs w:val="14"/>
                <w:lang w:val="en-US"/>
              </w:rPr>
              <w:t>5. Out of negative effects of the coronavirus pandemic reported in the last three months (December, January, February), which of them relate to your company the most:</w:t>
            </w:r>
          </w:p>
        </w:tc>
      </w:tr>
      <w:tr w:rsidR="002C69A6" w:rsidRPr="001D3B9B" w:rsidTr="000A0EB1">
        <w:tc>
          <w:tcPr>
            <w:tcW w:w="2443" w:type="dxa"/>
            <w:tcBorders>
              <w:top w:val="single" w:sz="2" w:space="0" w:color="001D77"/>
              <w:left w:val="nil"/>
              <w:bottom w:val="single" w:sz="2" w:space="0" w:color="001D77"/>
              <w:right w:val="single" w:sz="2" w:space="0" w:color="001D77"/>
            </w:tcBorders>
          </w:tcPr>
          <w:p w:rsidR="002C69A6" w:rsidRPr="004B4C59" w:rsidRDefault="002C69A6" w:rsidP="002C69A6">
            <w:pPr>
              <w:autoSpaceDE w:val="0"/>
              <w:autoSpaceDN w:val="0"/>
              <w:adjustRightInd w:val="0"/>
              <w:spacing w:before="40" w:after="40" w:line="259" w:lineRule="auto"/>
              <w:rPr>
                <w:rFonts w:ascii="Fira Sans" w:hAnsi="Fira Sans" w:cs="Fira Sans"/>
                <w:color w:val="000000"/>
                <w:sz w:val="13"/>
                <w:szCs w:val="13"/>
                <w:lang w:val="en-US"/>
              </w:rPr>
            </w:pPr>
            <w:r w:rsidRPr="004B4C59">
              <w:rPr>
                <w:rFonts w:ascii="Fira Sans" w:hAnsi="Fira Sans" w:cs="Fira Sans"/>
                <w:color w:val="000000"/>
                <w:sz w:val="13"/>
                <w:szCs w:val="13"/>
                <w:lang w:val="en-US"/>
              </w:rPr>
              <w:t>drop in sales – drop in revenues</w:t>
            </w:r>
          </w:p>
        </w:tc>
        <w:tc>
          <w:tcPr>
            <w:tcW w:w="956" w:type="dxa"/>
            <w:tcBorders>
              <w:top w:val="single" w:sz="4" w:space="0" w:color="001D77"/>
              <w:left w:val="single" w:sz="2"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40,1</w:t>
            </w:r>
          </w:p>
        </w:tc>
        <w:tc>
          <w:tcPr>
            <w:tcW w:w="854"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42,5</w:t>
            </w:r>
          </w:p>
        </w:tc>
        <w:tc>
          <w:tcPr>
            <w:tcW w:w="977"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49,3</w:t>
            </w:r>
          </w:p>
        </w:tc>
        <w:tc>
          <w:tcPr>
            <w:tcW w:w="866"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60,4</w:t>
            </w:r>
          </w:p>
        </w:tc>
        <w:tc>
          <w:tcPr>
            <w:tcW w:w="992"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50,5</w:t>
            </w:r>
          </w:p>
        </w:tc>
        <w:tc>
          <w:tcPr>
            <w:tcW w:w="1008" w:type="dxa"/>
            <w:tcBorders>
              <w:top w:val="single" w:sz="4" w:space="0" w:color="001D77"/>
              <w:left w:val="single" w:sz="4" w:space="0" w:color="001D77"/>
              <w:bottom w:val="single" w:sz="4"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94,1</w:t>
            </w:r>
          </w:p>
        </w:tc>
      </w:tr>
      <w:tr w:rsidR="002C69A6" w:rsidRPr="0059047B" w:rsidTr="000A0EB1">
        <w:tc>
          <w:tcPr>
            <w:tcW w:w="2443" w:type="dxa"/>
            <w:tcBorders>
              <w:top w:val="single" w:sz="2" w:space="0" w:color="001D77"/>
              <w:left w:val="nil"/>
              <w:bottom w:val="single" w:sz="2" w:space="0" w:color="001D77"/>
              <w:right w:val="single" w:sz="2" w:space="0" w:color="001D77"/>
            </w:tcBorders>
          </w:tcPr>
          <w:p w:rsidR="002C69A6" w:rsidRPr="0027001B" w:rsidRDefault="002C69A6" w:rsidP="002C69A6">
            <w:pPr>
              <w:autoSpaceDE w:val="0"/>
              <w:autoSpaceDN w:val="0"/>
              <w:adjustRightInd w:val="0"/>
              <w:spacing w:before="40" w:after="40" w:line="259" w:lineRule="auto"/>
              <w:rPr>
                <w:rFonts w:ascii="Fira Sans" w:hAnsi="Fira Sans" w:cs="Fira Sans"/>
                <w:color w:val="000000"/>
                <w:sz w:val="13"/>
                <w:szCs w:val="13"/>
              </w:rPr>
            </w:pPr>
            <w:proofErr w:type="spellStart"/>
            <w:r w:rsidRPr="004B4C59">
              <w:rPr>
                <w:rFonts w:ascii="Fira Sans" w:hAnsi="Fira Sans" w:cs="Fira Sans"/>
                <w:color w:val="000000"/>
                <w:sz w:val="13"/>
                <w:szCs w:val="13"/>
              </w:rPr>
              <w:t>increase</w:t>
            </w:r>
            <w:proofErr w:type="spellEnd"/>
            <w:r w:rsidRPr="004B4C59">
              <w:rPr>
                <w:rFonts w:ascii="Fira Sans" w:hAnsi="Fira Sans" w:cs="Fira Sans"/>
                <w:color w:val="000000"/>
                <w:sz w:val="13"/>
                <w:szCs w:val="13"/>
              </w:rPr>
              <w:t xml:space="preserve"> in </w:t>
            </w:r>
            <w:proofErr w:type="spellStart"/>
            <w:r w:rsidRPr="004B4C59">
              <w:rPr>
                <w:rFonts w:ascii="Fira Sans" w:hAnsi="Fira Sans" w:cs="Fira Sans"/>
                <w:color w:val="000000"/>
                <w:sz w:val="13"/>
                <w:szCs w:val="13"/>
              </w:rPr>
              <w:t>costs</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47,3</w:t>
            </w:r>
          </w:p>
        </w:tc>
        <w:tc>
          <w:tcPr>
            <w:tcW w:w="854"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53,2</w:t>
            </w:r>
          </w:p>
        </w:tc>
        <w:tc>
          <w:tcPr>
            <w:tcW w:w="977"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38,1</w:t>
            </w:r>
          </w:p>
        </w:tc>
        <w:tc>
          <w:tcPr>
            <w:tcW w:w="866"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41,1</w:t>
            </w:r>
          </w:p>
        </w:tc>
        <w:tc>
          <w:tcPr>
            <w:tcW w:w="992"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44,2</w:t>
            </w:r>
          </w:p>
        </w:tc>
        <w:tc>
          <w:tcPr>
            <w:tcW w:w="1008" w:type="dxa"/>
            <w:tcBorders>
              <w:top w:val="single" w:sz="4" w:space="0" w:color="001D77"/>
              <w:left w:val="single" w:sz="4" w:space="0" w:color="001D77"/>
              <w:bottom w:val="single" w:sz="4"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22,3</w:t>
            </w:r>
          </w:p>
        </w:tc>
      </w:tr>
      <w:tr w:rsidR="002C69A6" w:rsidRPr="0059047B" w:rsidTr="000A0EB1">
        <w:tc>
          <w:tcPr>
            <w:tcW w:w="2443" w:type="dxa"/>
            <w:tcBorders>
              <w:top w:val="single" w:sz="2" w:space="0" w:color="001D77"/>
              <w:left w:val="nil"/>
              <w:bottom w:val="single" w:sz="2" w:space="0" w:color="001D77"/>
              <w:right w:val="single" w:sz="2" w:space="0" w:color="001D77"/>
            </w:tcBorders>
          </w:tcPr>
          <w:p w:rsidR="002C69A6" w:rsidRPr="0027001B" w:rsidRDefault="002C69A6" w:rsidP="002C69A6">
            <w:pPr>
              <w:autoSpaceDE w:val="0"/>
              <w:autoSpaceDN w:val="0"/>
              <w:adjustRightInd w:val="0"/>
              <w:spacing w:before="40" w:after="40" w:line="259" w:lineRule="auto"/>
              <w:rPr>
                <w:rFonts w:ascii="Fira Sans" w:hAnsi="Fira Sans" w:cs="Fira Sans"/>
                <w:color w:val="000000"/>
                <w:sz w:val="13"/>
                <w:szCs w:val="13"/>
              </w:rPr>
            </w:pPr>
            <w:proofErr w:type="spellStart"/>
            <w:r w:rsidRPr="004B4C59">
              <w:rPr>
                <w:rFonts w:ascii="Fira Sans" w:hAnsi="Fira Sans" w:cs="Fira Sans"/>
                <w:color w:val="000000"/>
                <w:sz w:val="13"/>
                <w:szCs w:val="13"/>
              </w:rPr>
              <w:t>disruption</w:t>
            </w:r>
            <w:proofErr w:type="spellEnd"/>
            <w:r w:rsidRPr="004B4C59">
              <w:rPr>
                <w:rFonts w:ascii="Fira Sans" w:hAnsi="Fira Sans" w:cs="Fira Sans"/>
                <w:color w:val="000000"/>
                <w:sz w:val="13"/>
                <w:szCs w:val="13"/>
              </w:rPr>
              <w:t xml:space="preserve"> in </w:t>
            </w:r>
            <w:proofErr w:type="spellStart"/>
            <w:r w:rsidRPr="004B4C59">
              <w:rPr>
                <w:rFonts w:ascii="Fira Sans" w:hAnsi="Fira Sans" w:cs="Fira Sans"/>
                <w:color w:val="000000"/>
                <w:sz w:val="13"/>
                <w:szCs w:val="13"/>
              </w:rPr>
              <w:t>supply</w:t>
            </w:r>
            <w:proofErr w:type="spellEnd"/>
            <w:r w:rsidRPr="004B4C59">
              <w:rPr>
                <w:rFonts w:ascii="Fira Sans" w:hAnsi="Fira Sans" w:cs="Fira Sans"/>
                <w:color w:val="000000"/>
                <w:sz w:val="13"/>
                <w:szCs w:val="13"/>
              </w:rPr>
              <w:t xml:space="preserve"> </w:t>
            </w:r>
            <w:proofErr w:type="spellStart"/>
            <w:r w:rsidRPr="004B4C59">
              <w:rPr>
                <w:rFonts w:ascii="Fira Sans" w:hAnsi="Fira Sans" w:cs="Fira Sans"/>
                <w:color w:val="000000"/>
                <w:sz w:val="13"/>
                <w:szCs w:val="13"/>
              </w:rPr>
              <w:t>chain</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41,0</w:t>
            </w:r>
          </w:p>
        </w:tc>
        <w:tc>
          <w:tcPr>
            <w:tcW w:w="854"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21,7</w:t>
            </w:r>
          </w:p>
        </w:tc>
        <w:tc>
          <w:tcPr>
            <w:tcW w:w="977"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30,6</w:t>
            </w:r>
          </w:p>
        </w:tc>
        <w:tc>
          <w:tcPr>
            <w:tcW w:w="866"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24,8</w:t>
            </w:r>
          </w:p>
        </w:tc>
        <w:tc>
          <w:tcPr>
            <w:tcW w:w="992"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21,7</w:t>
            </w:r>
          </w:p>
        </w:tc>
        <w:tc>
          <w:tcPr>
            <w:tcW w:w="1008" w:type="dxa"/>
            <w:tcBorders>
              <w:top w:val="single" w:sz="4" w:space="0" w:color="001D77"/>
              <w:left w:val="single" w:sz="4" w:space="0" w:color="001D77"/>
              <w:bottom w:val="single" w:sz="4"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8,7</w:t>
            </w:r>
          </w:p>
        </w:tc>
      </w:tr>
      <w:tr w:rsidR="002C69A6" w:rsidRPr="001D3B9B" w:rsidTr="000A0EB1">
        <w:tc>
          <w:tcPr>
            <w:tcW w:w="2443" w:type="dxa"/>
            <w:tcBorders>
              <w:top w:val="single" w:sz="2" w:space="0" w:color="001D77"/>
              <w:left w:val="nil"/>
              <w:bottom w:val="single" w:sz="2" w:space="0" w:color="001D77"/>
              <w:right w:val="single" w:sz="2" w:space="0" w:color="001D77"/>
            </w:tcBorders>
          </w:tcPr>
          <w:p w:rsidR="002C69A6" w:rsidRPr="004B4C59" w:rsidRDefault="002C69A6" w:rsidP="002C69A6">
            <w:pPr>
              <w:autoSpaceDE w:val="0"/>
              <w:autoSpaceDN w:val="0"/>
              <w:adjustRightInd w:val="0"/>
              <w:spacing w:before="40" w:after="40" w:line="259" w:lineRule="auto"/>
              <w:rPr>
                <w:rFonts w:ascii="Fira Sans" w:hAnsi="Fira Sans" w:cs="Fira Sans"/>
                <w:color w:val="000000"/>
                <w:sz w:val="13"/>
                <w:szCs w:val="13"/>
                <w:lang w:val="en-US"/>
              </w:rPr>
            </w:pPr>
            <w:r w:rsidRPr="004B4C59">
              <w:rPr>
                <w:rFonts w:ascii="Fira Sans" w:hAnsi="Fira Sans" w:cs="Fira Sans"/>
                <w:color w:val="000000"/>
                <w:sz w:val="13"/>
                <w:szCs w:val="13"/>
                <w:lang w:val="en-US"/>
              </w:rPr>
              <w:t xml:space="preserve">large </w:t>
            </w:r>
            <w:proofErr w:type="spellStart"/>
            <w:r w:rsidRPr="004B4C59">
              <w:rPr>
                <w:rFonts w:ascii="Fira Sans" w:hAnsi="Fira Sans" w:cs="Fira Sans"/>
                <w:color w:val="000000"/>
                <w:sz w:val="13"/>
                <w:szCs w:val="13"/>
                <w:lang w:val="en-US"/>
              </w:rPr>
              <w:t>organisational</w:t>
            </w:r>
            <w:proofErr w:type="spellEnd"/>
            <w:r w:rsidRPr="004B4C59">
              <w:rPr>
                <w:rFonts w:ascii="Fira Sans" w:hAnsi="Fira Sans" w:cs="Fira Sans"/>
                <w:color w:val="000000"/>
                <w:sz w:val="13"/>
                <w:szCs w:val="13"/>
                <w:lang w:val="en-US"/>
              </w:rPr>
              <w:t xml:space="preserve"> disturbances in company’s functioning</w:t>
            </w:r>
          </w:p>
        </w:tc>
        <w:tc>
          <w:tcPr>
            <w:tcW w:w="956" w:type="dxa"/>
            <w:tcBorders>
              <w:top w:val="single" w:sz="4" w:space="0" w:color="001D77"/>
              <w:left w:val="single" w:sz="2"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9,5</w:t>
            </w:r>
          </w:p>
        </w:tc>
        <w:tc>
          <w:tcPr>
            <w:tcW w:w="854"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18,5</w:t>
            </w:r>
          </w:p>
        </w:tc>
        <w:tc>
          <w:tcPr>
            <w:tcW w:w="977"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10,5</w:t>
            </w:r>
          </w:p>
        </w:tc>
        <w:tc>
          <w:tcPr>
            <w:tcW w:w="866"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17,4</w:t>
            </w:r>
          </w:p>
        </w:tc>
        <w:tc>
          <w:tcPr>
            <w:tcW w:w="992"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10,0</w:t>
            </w:r>
          </w:p>
        </w:tc>
        <w:tc>
          <w:tcPr>
            <w:tcW w:w="1008" w:type="dxa"/>
            <w:tcBorders>
              <w:top w:val="single" w:sz="4" w:space="0" w:color="001D77"/>
              <w:left w:val="single" w:sz="4" w:space="0" w:color="001D77"/>
              <w:bottom w:val="single" w:sz="4"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32,7</w:t>
            </w:r>
          </w:p>
        </w:tc>
      </w:tr>
      <w:tr w:rsidR="002C69A6" w:rsidRPr="001D3B9B" w:rsidTr="000A0EB1">
        <w:tc>
          <w:tcPr>
            <w:tcW w:w="2443" w:type="dxa"/>
            <w:tcBorders>
              <w:top w:val="single" w:sz="2" w:space="0" w:color="001D77"/>
              <w:left w:val="nil"/>
              <w:bottom w:val="single" w:sz="2" w:space="0" w:color="001D77"/>
              <w:right w:val="single" w:sz="2" w:space="0" w:color="001D77"/>
            </w:tcBorders>
          </w:tcPr>
          <w:p w:rsidR="002C69A6" w:rsidRPr="004B4C59" w:rsidRDefault="002C69A6" w:rsidP="002C69A6">
            <w:pPr>
              <w:autoSpaceDE w:val="0"/>
              <w:autoSpaceDN w:val="0"/>
              <w:adjustRightInd w:val="0"/>
              <w:spacing w:before="40" w:after="40" w:line="259" w:lineRule="auto"/>
              <w:rPr>
                <w:rFonts w:ascii="Fira Sans" w:hAnsi="Fira Sans" w:cs="Fira Sans"/>
                <w:color w:val="000000"/>
                <w:sz w:val="13"/>
                <w:szCs w:val="13"/>
                <w:lang w:val="en-US"/>
              </w:rPr>
            </w:pPr>
            <w:r w:rsidRPr="004B4C59">
              <w:rPr>
                <w:rFonts w:ascii="Fira Sans" w:hAnsi="Fira Sans" w:cs="Fira Sans"/>
                <w:color w:val="000000"/>
                <w:sz w:val="13"/>
                <w:szCs w:val="13"/>
                <w:lang w:val="en-US"/>
              </w:rPr>
              <w:t>limitation of business activity (“shutting down” activity)</w:t>
            </w:r>
          </w:p>
        </w:tc>
        <w:tc>
          <w:tcPr>
            <w:tcW w:w="956" w:type="dxa"/>
            <w:tcBorders>
              <w:top w:val="single" w:sz="4" w:space="0" w:color="001D77"/>
              <w:left w:val="single" w:sz="2"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3,6</w:t>
            </w:r>
          </w:p>
        </w:tc>
        <w:tc>
          <w:tcPr>
            <w:tcW w:w="854"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8,8</w:t>
            </w:r>
          </w:p>
        </w:tc>
        <w:tc>
          <w:tcPr>
            <w:tcW w:w="977"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4,4</w:t>
            </w:r>
          </w:p>
        </w:tc>
        <w:tc>
          <w:tcPr>
            <w:tcW w:w="866"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18,0</w:t>
            </w:r>
          </w:p>
        </w:tc>
        <w:tc>
          <w:tcPr>
            <w:tcW w:w="992"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15,6</w:t>
            </w:r>
          </w:p>
        </w:tc>
        <w:tc>
          <w:tcPr>
            <w:tcW w:w="1008" w:type="dxa"/>
            <w:tcBorders>
              <w:top w:val="single" w:sz="4" w:space="0" w:color="001D77"/>
              <w:left w:val="single" w:sz="4" w:space="0" w:color="001D77"/>
              <w:bottom w:val="single" w:sz="4"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69,4</w:t>
            </w:r>
          </w:p>
        </w:tc>
      </w:tr>
      <w:tr w:rsidR="002C69A6" w:rsidRPr="001D3B9B" w:rsidTr="000A0EB1">
        <w:tc>
          <w:tcPr>
            <w:tcW w:w="2443" w:type="dxa"/>
            <w:tcBorders>
              <w:top w:val="single" w:sz="2" w:space="0" w:color="001D77"/>
              <w:left w:val="nil"/>
              <w:bottom w:val="single" w:sz="2" w:space="0" w:color="001D77"/>
              <w:right w:val="single" w:sz="2" w:space="0" w:color="001D77"/>
            </w:tcBorders>
          </w:tcPr>
          <w:p w:rsidR="002C69A6" w:rsidRPr="004B4C59" w:rsidRDefault="002C69A6" w:rsidP="002C69A6">
            <w:pPr>
              <w:autoSpaceDE w:val="0"/>
              <w:autoSpaceDN w:val="0"/>
              <w:adjustRightInd w:val="0"/>
              <w:spacing w:before="40" w:after="40" w:line="259" w:lineRule="auto"/>
              <w:rPr>
                <w:rFonts w:ascii="Fira Sans" w:hAnsi="Fira Sans" w:cs="Fira Sans"/>
                <w:color w:val="000000"/>
                <w:sz w:val="13"/>
                <w:szCs w:val="13"/>
                <w:lang w:val="en-US"/>
              </w:rPr>
            </w:pPr>
            <w:r w:rsidRPr="004B4C59">
              <w:rPr>
                <w:rFonts w:ascii="Fira Sans" w:hAnsi="Fira Sans" w:cs="Fira Sans"/>
                <w:color w:val="000000"/>
                <w:sz w:val="13"/>
                <w:szCs w:val="13"/>
                <w:lang w:val="en-US"/>
              </w:rPr>
              <w:t xml:space="preserve">lack of employees (quarantine, illness, </w:t>
            </w:r>
            <w:proofErr w:type="spellStart"/>
            <w:r w:rsidRPr="004B4C59">
              <w:rPr>
                <w:rFonts w:ascii="Fira Sans" w:hAnsi="Fira Sans" w:cs="Fira Sans"/>
                <w:color w:val="000000"/>
                <w:sz w:val="13"/>
                <w:szCs w:val="13"/>
                <w:lang w:val="en-US"/>
              </w:rPr>
              <w:t>carer’s</w:t>
            </w:r>
            <w:proofErr w:type="spellEnd"/>
            <w:r w:rsidRPr="004B4C59">
              <w:rPr>
                <w:rFonts w:ascii="Fira Sans" w:hAnsi="Fira Sans" w:cs="Fira Sans"/>
                <w:color w:val="000000"/>
                <w:sz w:val="13"/>
                <w:szCs w:val="13"/>
                <w:lang w:val="en-US"/>
              </w:rPr>
              <w:t xml:space="preserve"> leave)</w:t>
            </w:r>
          </w:p>
        </w:tc>
        <w:tc>
          <w:tcPr>
            <w:tcW w:w="956" w:type="dxa"/>
            <w:tcBorders>
              <w:top w:val="single" w:sz="4" w:space="0" w:color="001D77"/>
              <w:left w:val="single" w:sz="2"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32,9</w:t>
            </w:r>
          </w:p>
        </w:tc>
        <w:tc>
          <w:tcPr>
            <w:tcW w:w="854"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39,7</w:t>
            </w:r>
          </w:p>
        </w:tc>
        <w:tc>
          <w:tcPr>
            <w:tcW w:w="977"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20,7</w:t>
            </w:r>
          </w:p>
        </w:tc>
        <w:tc>
          <w:tcPr>
            <w:tcW w:w="866"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16,7</w:t>
            </w:r>
          </w:p>
        </w:tc>
        <w:tc>
          <w:tcPr>
            <w:tcW w:w="992" w:type="dxa"/>
            <w:tcBorders>
              <w:top w:val="single" w:sz="4" w:space="0" w:color="001D77"/>
              <w:left w:val="single" w:sz="4" w:space="0" w:color="001D77"/>
              <w:bottom w:val="single" w:sz="4"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25,1</w:t>
            </w:r>
          </w:p>
        </w:tc>
        <w:tc>
          <w:tcPr>
            <w:tcW w:w="1008" w:type="dxa"/>
            <w:tcBorders>
              <w:top w:val="single" w:sz="4" w:space="0" w:color="001D77"/>
              <w:left w:val="single" w:sz="4" w:space="0" w:color="001D77"/>
              <w:bottom w:val="single" w:sz="4"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14,4</w:t>
            </w:r>
          </w:p>
        </w:tc>
      </w:tr>
      <w:tr w:rsidR="002C69A6" w:rsidRPr="0059047B" w:rsidTr="000A0EB1">
        <w:tc>
          <w:tcPr>
            <w:tcW w:w="2443" w:type="dxa"/>
            <w:tcBorders>
              <w:top w:val="single" w:sz="2" w:space="0" w:color="001D77"/>
              <w:left w:val="nil"/>
              <w:bottom w:val="single" w:sz="2" w:space="0" w:color="001D77"/>
              <w:right w:val="single" w:sz="2" w:space="0" w:color="001D77"/>
            </w:tcBorders>
          </w:tcPr>
          <w:p w:rsidR="002C69A6" w:rsidRPr="0027001B" w:rsidRDefault="002C69A6" w:rsidP="002C69A6">
            <w:pPr>
              <w:autoSpaceDE w:val="0"/>
              <w:autoSpaceDN w:val="0"/>
              <w:adjustRightInd w:val="0"/>
              <w:spacing w:before="40" w:after="40" w:line="259" w:lineRule="auto"/>
              <w:rPr>
                <w:rFonts w:ascii="Fira Sans" w:hAnsi="Fira Sans" w:cs="Fira Sans"/>
                <w:color w:val="000000"/>
                <w:sz w:val="13"/>
                <w:szCs w:val="13"/>
              </w:rPr>
            </w:pPr>
            <w:proofErr w:type="spellStart"/>
            <w:r w:rsidRPr="004B4C59">
              <w:rPr>
                <w:rFonts w:ascii="Fira Sans" w:hAnsi="Fira Sans" w:cs="Fira Sans"/>
                <w:color w:val="000000"/>
                <w:sz w:val="13"/>
                <w:szCs w:val="13"/>
              </w:rPr>
              <w:t>problems</w:t>
            </w:r>
            <w:proofErr w:type="spellEnd"/>
            <w:r w:rsidRPr="004B4C59">
              <w:rPr>
                <w:rFonts w:ascii="Fira Sans" w:hAnsi="Fira Sans" w:cs="Fira Sans"/>
                <w:color w:val="000000"/>
                <w:sz w:val="13"/>
                <w:szCs w:val="13"/>
              </w:rPr>
              <w:t xml:space="preserve"> with </w:t>
            </w:r>
            <w:proofErr w:type="spellStart"/>
            <w:r w:rsidRPr="004B4C59">
              <w:rPr>
                <w:rFonts w:ascii="Fira Sans" w:hAnsi="Fira Sans" w:cs="Fira Sans"/>
                <w:color w:val="000000"/>
                <w:sz w:val="13"/>
                <w:szCs w:val="13"/>
              </w:rPr>
              <w:t>current</w:t>
            </w:r>
            <w:proofErr w:type="spellEnd"/>
            <w:r w:rsidRPr="004B4C59">
              <w:rPr>
                <w:rFonts w:ascii="Fira Sans" w:hAnsi="Fira Sans" w:cs="Fira Sans"/>
                <w:color w:val="000000"/>
                <w:sz w:val="13"/>
                <w:szCs w:val="13"/>
              </w:rPr>
              <w:t xml:space="preserve"> </w:t>
            </w:r>
            <w:proofErr w:type="spellStart"/>
            <w:r w:rsidRPr="004B4C59">
              <w:rPr>
                <w:rFonts w:ascii="Fira Sans" w:hAnsi="Fira Sans" w:cs="Fira Sans"/>
                <w:color w:val="000000"/>
                <w:sz w:val="13"/>
                <w:szCs w:val="13"/>
              </w:rPr>
              <w:t>financing</w:t>
            </w:r>
            <w:proofErr w:type="spellEnd"/>
          </w:p>
        </w:tc>
        <w:tc>
          <w:tcPr>
            <w:tcW w:w="956" w:type="dxa"/>
            <w:tcBorders>
              <w:top w:val="single" w:sz="4" w:space="0" w:color="001D77"/>
              <w:left w:val="single" w:sz="2"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8,1</w:t>
            </w:r>
          </w:p>
        </w:tc>
        <w:tc>
          <w:tcPr>
            <w:tcW w:w="854"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19,2</w:t>
            </w:r>
          </w:p>
        </w:tc>
        <w:tc>
          <w:tcPr>
            <w:tcW w:w="977"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10,1</w:t>
            </w:r>
          </w:p>
        </w:tc>
        <w:tc>
          <w:tcPr>
            <w:tcW w:w="866"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12,1</w:t>
            </w:r>
          </w:p>
        </w:tc>
        <w:tc>
          <w:tcPr>
            <w:tcW w:w="992"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12,3</w:t>
            </w:r>
          </w:p>
        </w:tc>
        <w:tc>
          <w:tcPr>
            <w:tcW w:w="1008" w:type="dxa"/>
            <w:tcBorders>
              <w:top w:val="single" w:sz="4" w:space="0" w:color="001D77"/>
              <w:left w:val="single" w:sz="4"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34,1</w:t>
            </w:r>
          </w:p>
        </w:tc>
      </w:tr>
      <w:tr w:rsidR="002C69A6" w:rsidRPr="0059047B" w:rsidTr="000A0EB1">
        <w:tc>
          <w:tcPr>
            <w:tcW w:w="2443" w:type="dxa"/>
            <w:tcBorders>
              <w:top w:val="single" w:sz="2" w:space="0" w:color="001D77"/>
              <w:left w:val="nil"/>
              <w:bottom w:val="single" w:sz="2" w:space="0" w:color="001D77"/>
              <w:right w:val="single" w:sz="2" w:space="0" w:color="001D77"/>
            </w:tcBorders>
          </w:tcPr>
          <w:p w:rsidR="002C69A6" w:rsidRPr="0027001B" w:rsidRDefault="002C69A6" w:rsidP="002C69A6">
            <w:pPr>
              <w:autoSpaceDE w:val="0"/>
              <w:autoSpaceDN w:val="0"/>
              <w:adjustRightInd w:val="0"/>
              <w:spacing w:before="40" w:after="40" w:line="259" w:lineRule="auto"/>
              <w:rPr>
                <w:rFonts w:ascii="Fira Sans" w:hAnsi="Fira Sans" w:cs="Fira Sans"/>
                <w:color w:val="000000"/>
                <w:sz w:val="13"/>
                <w:szCs w:val="13"/>
              </w:rPr>
            </w:pPr>
            <w:proofErr w:type="spellStart"/>
            <w:r w:rsidRPr="004B4C59">
              <w:rPr>
                <w:rFonts w:ascii="Fira Sans" w:hAnsi="Fira Sans" w:cs="Fira Sans"/>
                <w:color w:val="000000"/>
                <w:sz w:val="13"/>
                <w:szCs w:val="13"/>
              </w:rPr>
              <w:t>surplus</w:t>
            </w:r>
            <w:proofErr w:type="spellEnd"/>
            <w:r w:rsidRPr="004B4C59">
              <w:rPr>
                <w:rFonts w:ascii="Fira Sans" w:hAnsi="Fira Sans" w:cs="Fira Sans"/>
                <w:color w:val="000000"/>
                <w:sz w:val="13"/>
                <w:szCs w:val="13"/>
              </w:rPr>
              <w:t xml:space="preserve"> </w:t>
            </w:r>
            <w:proofErr w:type="spellStart"/>
            <w:r w:rsidRPr="004B4C59">
              <w:rPr>
                <w:rFonts w:ascii="Fira Sans" w:hAnsi="Fira Sans" w:cs="Fira Sans"/>
                <w:color w:val="000000"/>
                <w:sz w:val="13"/>
                <w:szCs w:val="13"/>
              </w:rPr>
              <w:t>stocks</w:t>
            </w:r>
            <w:proofErr w:type="spellEnd"/>
          </w:p>
        </w:tc>
        <w:tc>
          <w:tcPr>
            <w:tcW w:w="956" w:type="dxa"/>
            <w:tcBorders>
              <w:top w:val="single" w:sz="4" w:space="0" w:color="001D77"/>
              <w:left w:val="single" w:sz="2"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7,8</w:t>
            </w:r>
          </w:p>
        </w:tc>
        <w:tc>
          <w:tcPr>
            <w:tcW w:w="854"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1,3</w:t>
            </w:r>
          </w:p>
        </w:tc>
        <w:tc>
          <w:tcPr>
            <w:tcW w:w="977"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10,3</w:t>
            </w:r>
          </w:p>
        </w:tc>
        <w:tc>
          <w:tcPr>
            <w:tcW w:w="866"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15,2</w:t>
            </w:r>
          </w:p>
        </w:tc>
        <w:tc>
          <w:tcPr>
            <w:tcW w:w="992" w:type="dxa"/>
            <w:tcBorders>
              <w:top w:val="single" w:sz="4" w:space="0" w:color="001D77"/>
              <w:left w:val="single" w:sz="4" w:space="0" w:color="001D77"/>
              <w:bottom w:val="single" w:sz="2" w:space="0" w:color="001D77"/>
              <w:right w:val="single" w:sz="4" w:space="0" w:color="001D77"/>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0,3</w:t>
            </w:r>
          </w:p>
        </w:tc>
        <w:tc>
          <w:tcPr>
            <w:tcW w:w="1008" w:type="dxa"/>
            <w:tcBorders>
              <w:top w:val="single" w:sz="4" w:space="0" w:color="001D77"/>
              <w:left w:val="single" w:sz="4" w:space="0" w:color="001D77"/>
              <w:bottom w:val="single" w:sz="2" w:space="0" w:color="001D77"/>
              <w:right w:val="nil"/>
            </w:tcBorders>
            <w:vAlign w:val="center"/>
          </w:tcPr>
          <w:p w:rsidR="002C69A6" w:rsidRPr="009247DB" w:rsidRDefault="002C69A6"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2,6</w:t>
            </w:r>
          </w:p>
        </w:tc>
      </w:tr>
      <w:tr w:rsidR="00E30EE9" w:rsidRPr="0059047B" w:rsidTr="002C69A6">
        <w:trPr>
          <w:trHeight w:val="170"/>
        </w:trPr>
        <w:tc>
          <w:tcPr>
            <w:tcW w:w="8096" w:type="dxa"/>
            <w:gridSpan w:val="7"/>
            <w:tcBorders>
              <w:top w:val="single" w:sz="2" w:space="0" w:color="001D77"/>
              <w:left w:val="nil"/>
              <w:bottom w:val="single" w:sz="4" w:space="0" w:color="C4CBF5"/>
              <w:right w:val="nil"/>
            </w:tcBorders>
            <w:shd w:val="clear" w:color="auto" w:fill="C4CBF5"/>
          </w:tcPr>
          <w:p w:rsidR="00E30EE9" w:rsidRPr="00C75009" w:rsidRDefault="00E30EE9" w:rsidP="002C69A6">
            <w:pPr>
              <w:spacing w:line="240" w:lineRule="auto"/>
              <w:rPr>
                <w:rFonts w:ascii="Fira Sans" w:hAnsi="Fira Sans"/>
                <w:b/>
                <w:sz w:val="14"/>
                <w:szCs w:val="14"/>
              </w:rPr>
            </w:pPr>
          </w:p>
        </w:tc>
      </w:tr>
      <w:tr w:rsidR="00E30EE9" w:rsidRPr="004F2061" w:rsidTr="002C69A6">
        <w:tc>
          <w:tcPr>
            <w:tcW w:w="8096" w:type="dxa"/>
            <w:gridSpan w:val="7"/>
            <w:tcBorders>
              <w:top w:val="single" w:sz="4" w:space="0" w:color="C4CBF5"/>
              <w:left w:val="nil"/>
              <w:bottom w:val="single" w:sz="4" w:space="0" w:color="001D77"/>
              <w:right w:val="nil"/>
            </w:tcBorders>
          </w:tcPr>
          <w:p w:rsidR="00E30EE9" w:rsidRPr="004B4C59" w:rsidRDefault="004B4C59" w:rsidP="002C69A6">
            <w:pPr>
              <w:tabs>
                <w:tab w:val="left" w:pos="176"/>
              </w:tabs>
              <w:spacing w:before="60" w:after="60" w:line="259" w:lineRule="auto"/>
              <w:ind w:left="176" w:hanging="176"/>
              <w:rPr>
                <w:rFonts w:ascii="Fira Sans" w:hAnsi="Fira Sans"/>
                <w:sz w:val="14"/>
                <w:szCs w:val="14"/>
                <w:lang w:val="en-US"/>
              </w:rPr>
            </w:pPr>
            <w:r w:rsidRPr="004B4C59">
              <w:rPr>
                <w:rFonts w:ascii="Fira Sans" w:hAnsi="Fira Sans"/>
                <w:b/>
                <w:sz w:val="14"/>
                <w:szCs w:val="14"/>
                <w:lang w:val="en-US"/>
              </w:rPr>
              <w:t>6. What will be in the current month an estimated change (in percentage) in level of employment in your company, with reference to the previous month?</w:t>
            </w:r>
          </w:p>
        </w:tc>
      </w:tr>
      <w:tr w:rsidR="000414BE" w:rsidRPr="0059047B" w:rsidTr="000A0EB1">
        <w:tc>
          <w:tcPr>
            <w:tcW w:w="2443" w:type="dxa"/>
            <w:tcBorders>
              <w:top w:val="single" w:sz="2" w:space="0" w:color="001D77"/>
              <w:left w:val="nil"/>
              <w:bottom w:val="single" w:sz="2" w:space="0" w:color="001D77"/>
              <w:right w:val="single" w:sz="2" w:space="0" w:color="001D77"/>
            </w:tcBorders>
            <w:vAlign w:val="center"/>
          </w:tcPr>
          <w:p w:rsidR="000414BE" w:rsidRPr="003F106B" w:rsidRDefault="000414BE" w:rsidP="000414BE">
            <w:pPr>
              <w:spacing w:before="40" w:after="40" w:line="259" w:lineRule="auto"/>
              <w:rPr>
                <w:rFonts w:ascii="Fira Sans" w:hAnsi="Fira Sans"/>
                <w:sz w:val="13"/>
                <w:szCs w:val="13"/>
              </w:rPr>
            </w:pPr>
            <w:r>
              <w:rPr>
                <w:rFonts w:ascii="Fira Sans" w:hAnsi="Fira Sans" w:cs="Fira Sans"/>
                <w:color w:val="000000"/>
                <w:sz w:val="13"/>
                <w:szCs w:val="13"/>
              </w:rPr>
              <w:t>change [%]</w:t>
            </w:r>
          </w:p>
        </w:tc>
        <w:tc>
          <w:tcPr>
            <w:tcW w:w="956" w:type="dxa"/>
            <w:tcBorders>
              <w:top w:val="single" w:sz="4" w:space="0" w:color="001D77"/>
              <w:left w:val="single" w:sz="2" w:space="0" w:color="001D77"/>
              <w:bottom w:val="single" w:sz="4" w:space="0" w:color="001D77"/>
              <w:right w:val="single" w:sz="4" w:space="0" w:color="001D77"/>
            </w:tcBorders>
            <w:vAlign w:val="center"/>
          </w:tcPr>
          <w:p w:rsidR="000414BE" w:rsidRPr="009247DB" w:rsidRDefault="000414BE"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0,0</w:t>
            </w:r>
          </w:p>
        </w:tc>
        <w:tc>
          <w:tcPr>
            <w:tcW w:w="854" w:type="dxa"/>
            <w:tcBorders>
              <w:top w:val="single" w:sz="4" w:space="0" w:color="001D77"/>
              <w:left w:val="single" w:sz="4" w:space="0" w:color="001D77"/>
              <w:bottom w:val="single" w:sz="4" w:space="0" w:color="001D77"/>
              <w:right w:val="single" w:sz="4" w:space="0" w:color="001D77"/>
            </w:tcBorders>
            <w:vAlign w:val="center"/>
          </w:tcPr>
          <w:p w:rsidR="000414BE" w:rsidRPr="009247DB" w:rsidRDefault="000414BE"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-0,5</w:t>
            </w:r>
          </w:p>
        </w:tc>
        <w:tc>
          <w:tcPr>
            <w:tcW w:w="977" w:type="dxa"/>
            <w:tcBorders>
              <w:top w:val="single" w:sz="4" w:space="0" w:color="001D77"/>
              <w:left w:val="single" w:sz="4" w:space="0" w:color="001D77"/>
              <w:bottom w:val="single" w:sz="4" w:space="0" w:color="001D77"/>
              <w:right w:val="single" w:sz="4" w:space="0" w:color="001D77"/>
            </w:tcBorders>
            <w:vAlign w:val="center"/>
          </w:tcPr>
          <w:p w:rsidR="000414BE" w:rsidRPr="009247DB" w:rsidRDefault="000414BE"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-0,6</w:t>
            </w:r>
          </w:p>
        </w:tc>
        <w:tc>
          <w:tcPr>
            <w:tcW w:w="866" w:type="dxa"/>
            <w:tcBorders>
              <w:top w:val="single" w:sz="4" w:space="0" w:color="001D77"/>
              <w:left w:val="single" w:sz="4" w:space="0" w:color="001D77"/>
              <w:bottom w:val="single" w:sz="4" w:space="0" w:color="001D77"/>
              <w:right w:val="single" w:sz="4" w:space="0" w:color="001D77"/>
            </w:tcBorders>
            <w:vAlign w:val="center"/>
          </w:tcPr>
          <w:p w:rsidR="000414BE" w:rsidRPr="009247DB" w:rsidRDefault="000414BE"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-0,9</w:t>
            </w:r>
          </w:p>
        </w:tc>
        <w:tc>
          <w:tcPr>
            <w:tcW w:w="992" w:type="dxa"/>
            <w:tcBorders>
              <w:top w:val="single" w:sz="4" w:space="0" w:color="001D77"/>
              <w:left w:val="single" w:sz="4" w:space="0" w:color="001D77"/>
              <w:bottom w:val="single" w:sz="4" w:space="0" w:color="001D77"/>
              <w:right w:val="single" w:sz="4" w:space="0" w:color="001D77"/>
            </w:tcBorders>
            <w:vAlign w:val="center"/>
          </w:tcPr>
          <w:p w:rsidR="000414BE" w:rsidRPr="009247DB" w:rsidRDefault="000414BE"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-0,9</w:t>
            </w:r>
          </w:p>
        </w:tc>
        <w:tc>
          <w:tcPr>
            <w:tcW w:w="1008" w:type="dxa"/>
            <w:tcBorders>
              <w:top w:val="single" w:sz="4" w:space="0" w:color="001D77"/>
              <w:left w:val="single" w:sz="4" w:space="0" w:color="001D77"/>
              <w:bottom w:val="single" w:sz="4" w:space="0" w:color="001D77"/>
              <w:right w:val="nil"/>
            </w:tcBorders>
            <w:vAlign w:val="center"/>
          </w:tcPr>
          <w:p w:rsidR="000414BE" w:rsidRPr="009247DB" w:rsidRDefault="000414BE" w:rsidP="000A0EB1">
            <w:pPr>
              <w:spacing w:before="40" w:after="40" w:line="259" w:lineRule="auto"/>
              <w:jc w:val="right"/>
              <w:rPr>
                <w:rFonts w:ascii="Fira Sans" w:hAnsi="Fira Sans" w:cs="Calibri"/>
                <w:color w:val="000000"/>
                <w:sz w:val="14"/>
                <w:szCs w:val="14"/>
              </w:rPr>
            </w:pPr>
            <w:r w:rsidRPr="009247DB">
              <w:rPr>
                <w:rFonts w:ascii="Fira Sans" w:hAnsi="Fira Sans" w:cs="Calibri"/>
                <w:color w:val="000000"/>
                <w:sz w:val="14"/>
                <w:szCs w:val="14"/>
              </w:rPr>
              <w:t>-5,7</w:t>
            </w:r>
          </w:p>
        </w:tc>
      </w:tr>
    </w:tbl>
    <w:p w:rsidR="00E30EE9" w:rsidRDefault="00E30EE9" w:rsidP="00E30EE9">
      <w:pPr>
        <w:pStyle w:val="Nagwek1"/>
        <w:rPr>
          <w:rFonts w:ascii="Fira Sans" w:hAnsi="Fira Sans"/>
          <w:spacing w:val="-2"/>
          <w:szCs w:val="19"/>
          <w:lang w:val="en-GB"/>
        </w:rPr>
      </w:pPr>
      <w:r w:rsidRPr="00DB245F">
        <w:rPr>
          <w:rFonts w:ascii="Fira Sans" w:hAnsi="Fira Sans"/>
          <w:spacing w:val="-2"/>
          <w:szCs w:val="19"/>
          <w:lang w:val="en-GB"/>
        </w:rPr>
        <w:t xml:space="preserve"> </w:t>
      </w: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Default="00617A94" w:rsidP="00617A94">
      <w:pPr>
        <w:rPr>
          <w:lang w:val="en-GB" w:eastAsia="pl-PL"/>
        </w:rPr>
      </w:pPr>
    </w:p>
    <w:p w:rsidR="00617A94" w:rsidRPr="00617A94" w:rsidRDefault="00617A94" w:rsidP="00617A94">
      <w:pPr>
        <w:rPr>
          <w:lang w:val="en-GB" w:eastAsia="pl-PL"/>
        </w:rPr>
      </w:pPr>
    </w:p>
    <w:p w:rsidR="00E30EE9" w:rsidRDefault="00E30EE9" w:rsidP="006121D3">
      <w:pPr>
        <w:spacing w:after="0"/>
        <w:rPr>
          <w:rFonts w:ascii="Fira Sans" w:hAnsi="Fira Sans"/>
          <w:sz w:val="16"/>
          <w:szCs w:val="16"/>
          <w:lang w:val="en-GB"/>
        </w:rPr>
      </w:pPr>
    </w:p>
    <w:p w:rsidR="00AB6D9B" w:rsidRPr="00404022" w:rsidRDefault="006121D3" w:rsidP="00404022">
      <w:pPr>
        <w:spacing w:after="0"/>
        <w:rPr>
          <w:rFonts w:ascii="Fira Sans" w:hAnsi="Fira Sans"/>
          <w:sz w:val="16"/>
          <w:szCs w:val="16"/>
          <w:lang w:val="en-GB"/>
        </w:rPr>
        <w:sectPr w:rsidR="00AB6D9B" w:rsidRPr="00404022"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6121D3">
        <w:rPr>
          <w:rFonts w:ascii="Fira Sans" w:hAnsi="Fira Sans"/>
          <w:sz w:val="16"/>
          <w:szCs w:val="16"/>
          <w:lang w:val="en-GB"/>
        </w:rPr>
        <w:t>In the case of quoting data from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"Statistics Poland data source"</w:t>
      </w:r>
      <w:r w:rsidR="00682422">
        <w:rPr>
          <w:rFonts w:ascii="Fira Sans" w:hAnsi="Fira Sans"/>
          <w:sz w:val="16"/>
          <w:szCs w:val="16"/>
          <w:lang w:val="en-GB"/>
        </w:rPr>
        <w:t>,</w:t>
      </w:r>
      <w:r w:rsidRPr="006121D3">
        <w:rPr>
          <w:rFonts w:ascii="Fira Sans" w:hAnsi="Fira Sans"/>
          <w:sz w:val="16"/>
          <w:szCs w:val="16"/>
          <w:lang w:val="en-GB"/>
        </w:rPr>
        <w:t xml:space="preserve"> and in the case of publishing calculations made on data published by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"Own study based on Statistics Poland data".</w:t>
      </w:r>
      <w:r w:rsidR="00E011CF" w:rsidRPr="00471D63">
        <w:rPr>
          <w:rFonts w:ascii="Fira Sans" w:hAnsi="Fira Sans"/>
          <w:sz w:val="18"/>
          <w:lang w:val="en-GB"/>
        </w:rPr>
        <w:br w:type="page"/>
      </w:r>
    </w:p>
    <w:p w:rsidR="00437395" w:rsidRPr="00471D6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4F2061" w:rsidTr="007D335D">
        <w:trPr>
          <w:trHeight w:val="1848"/>
        </w:trPr>
        <w:tc>
          <w:tcPr>
            <w:tcW w:w="4379" w:type="dxa"/>
          </w:tcPr>
          <w:p w:rsidR="004356F0" w:rsidRPr="00471D63" w:rsidRDefault="004356F0" w:rsidP="004356F0">
            <w:pPr>
              <w:spacing w:after="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Prepared by:</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Macroeconomic Studies and Finance Statistics Department</w:t>
            </w:r>
          </w:p>
          <w:p w:rsidR="00AB6D25" w:rsidRPr="00471D63" w:rsidRDefault="00E21A61"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Director Mirosław Błażej</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Office</w:t>
            </w:r>
            <w:r w:rsidR="00AB6D25" w:rsidRPr="00471D63">
              <w:rPr>
                <w:rFonts w:ascii="Fira Sans" w:hAnsi="Fira Sans" w:cs="Arial"/>
                <w:color w:val="000000" w:themeColor="text1"/>
                <w:sz w:val="20"/>
                <w:lang w:val="en-GB"/>
              </w:rPr>
              <w:t>:</w:t>
            </w:r>
            <w:r w:rsidR="007C42ED" w:rsidRPr="00471D63">
              <w:rPr>
                <w:rFonts w:ascii="Fira Sans" w:hAnsi="Fira Sans" w:cs="Arial"/>
                <w:color w:val="000000" w:themeColor="text1"/>
                <w:sz w:val="20"/>
                <w:lang w:val="en-GB"/>
              </w:rPr>
              <w:t xml:space="preserve"> tel.</w:t>
            </w:r>
            <w:r w:rsidR="00AB6D25" w:rsidRPr="00471D63">
              <w:rPr>
                <w:rFonts w:ascii="Fira Sans" w:hAnsi="Fira Sans" w:cs="Arial"/>
                <w:color w:val="000000" w:themeColor="text1"/>
                <w:sz w:val="20"/>
                <w:lang w:val="en-GB"/>
              </w:rPr>
              <w:t xml:space="preserve"> </w:t>
            </w:r>
            <w:r w:rsidR="00AD63D1" w:rsidRPr="00471D63">
              <w:rPr>
                <w:rFonts w:ascii="Fira Sans" w:hAnsi="Fira Sans" w:cs="Arial"/>
                <w:color w:val="000000" w:themeColor="text1"/>
                <w:sz w:val="20"/>
                <w:lang w:val="en-GB"/>
              </w:rPr>
              <w:t>(</w:t>
            </w:r>
            <w:r w:rsidR="006159EE" w:rsidRPr="00471D63">
              <w:rPr>
                <w:rFonts w:ascii="Fira Sans" w:hAnsi="Fira Sans" w:cs="Arial"/>
                <w:color w:val="000000" w:themeColor="text1"/>
                <w:sz w:val="20"/>
                <w:lang w:val="en-GB"/>
              </w:rPr>
              <w:t xml:space="preserve">+48 </w:t>
            </w:r>
            <w:r w:rsidR="00AB6D25" w:rsidRPr="00471D63">
              <w:rPr>
                <w:rFonts w:ascii="Fira Sans" w:hAnsi="Fira Sans" w:cs="Arial"/>
                <w:color w:val="000000" w:themeColor="text1"/>
                <w:sz w:val="20"/>
                <w:lang w:val="en-GB"/>
              </w:rPr>
              <w:t>22</w:t>
            </w:r>
            <w:r w:rsidR="00AD63D1" w:rsidRPr="00471D63">
              <w:rPr>
                <w:rFonts w:ascii="Fira Sans" w:hAnsi="Fira Sans" w:cs="Arial"/>
                <w:color w:val="000000" w:themeColor="text1"/>
                <w:sz w:val="20"/>
                <w:lang w:val="en-GB"/>
              </w:rPr>
              <w:t>)</w:t>
            </w:r>
            <w:r w:rsidR="00AB6D25" w:rsidRPr="00471D63">
              <w:rPr>
                <w:rFonts w:ascii="Fira Sans" w:hAnsi="Fira Sans" w:cs="Arial"/>
                <w:color w:val="000000" w:themeColor="text1"/>
                <w:sz w:val="20"/>
                <w:lang w:val="en-GB"/>
              </w:rPr>
              <w:t xml:space="preserve"> 608 </w:t>
            </w:r>
            <w:r w:rsidR="005564F6" w:rsidRPr="00471D63">
              <w:rPr>
                <w:rFonts w:ascii="Fira Sans" w:hAnsi="Fira Sans" w:cs="Arial"/>
                <w:color w:val="000000" w:themeColor="text1"/>
                <w:sz w:val="20"/>
                <w:lang w:val="en-GB"/>
              </w:rPr>
              <w:t>3</w:t>
            </w:r>
            <w:r w:rsidR="005F3E18" w:rsidRPr="00471D63">
              <w:rPr>
                <w:rFonts w:ascii="Fira Sans" w:hAnsi="Fira Sans" w:cs="Arial"/>
                <w:color w:val="000000" w:themeColor="text1"/>
                <w:sz w:val="20"/>
                <w:lang w:val="en-GB"/>
              </w:rPr>
              <w:t>7</w:t>
            </w:r>
            <w:r w:rsidRPr="00471D63">
              <w:rPr>
                <w:rFonts w:ascii="Fira Sans" w:hAnsi="Fira Sans" w:cs="Arial"/>
                <w:color w:val="000000" w:themeColor="text1"/>
                <w:sz w:val="20"/>
                <w:lang w:val="en-GB"/>
              </w:rPr>
              <w:t xml:space="preserve"> </w:t>
            </w:r>
            <w:r w:rsidR="005F3E18" w:rsidRPr="00471D63">
              <w:rPr>
                <w:rFonts w:ascii="Fira Sans" w:hAnsi="Fira Sans" w:cs="Arial"/>
                <w:color w:val="000000" w:themeColor="text1"/>
                <w:sz w:val="20"/>
                <w:lang w:val="en-GB"/>
              </w:rPr>
              <w:t>73</w:t>
            </w:r>
          </w:p>
          <w:p w:rsidR="001951DA" w:rsidRPr="00471D63" w:rsidRDefault="001951DA" w:rsidP="00C823AC">
            <w:pPr>
              <w:rPr>
                <w:lang w:val="en-GB"/>
              </w:rPr>
            </w:pPr>
          </w:p>
        </w:tc>
        <w:tc>
          <w:tcPr>
            <w:tcW w:w="3942" w:type="dxa"/>
          </w:tcPr>
          <w:p w:rsidR="00AB6D25"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color w:val="000000" w:themeColor="text1"/>
                <w:sz w:val="20"/>
                <w:lang w:val="en-GB"/>
              </w:rPr>
              <w:t>Issued by:</w:t>
            </w:r>
            <w:r w:rsidRPr="00471D63">
              <w:rPr>
                <w:rFonts w:cs="Arial"/>
                <w:color w:val="000000" w:themeColor="text1"/>
                <w:sz w:val="20"/>
                <w:lang w:val="en-GB"/>
              </w:rPr>
              <w:br/>
            </w:r>
            <w:r w:rsidRPr="00471D63">
              <w:rPr>
                <w:rFonts w:ascii="Fira Sans" w:hAnsi="Fira Sans" w:cs="Arial"/>
                <w:b/>
                <w:color w:val="000000" w:themeColor="text1"/>
                <w:sz w:val="20"/>
                <w:lang w:val="en-GB"/>
              </w:rPr>
              <w:t>The Spoke</w:t>
            </w:r>
            <w:r w:rsidR="00286ED2" w:rsidRPr="00471D63">
              <w:rPr>
                <w:rFonts w:ascii="Fira Sans" w:hAnsi="Fira Sans" w:cs="Arial"/>
                <w:b/>
                <w:color w:val="000000" w:themeColor="text1"/>
                <w:sz w:val="20"/>
                <w:lang w:val="en-GB"/>
              </w:rPr>
              <w:t>s</w:t>
            </w:r>
            <w:r w:rsidRPr="00471D63">
              <w:rPr>
                <w:rFonts w:ascii="Fira Sans" w:hAnsi="Fira Sans" w:cs="Arial"/>
                <w:b/>
                <w:color w:val="000000" w:themeColor="text1"/>
                <w:sz w:val="20"/>
                <w:lang w:val="en-GB"/>
              </w:rPr>
              <w:t>person for the President</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of Statistics Poland</w:t>
            </w:r>
          </w:p>
          <w:p w:rsidR="00AB6D25" w:rsidRPr="00471D63" w:rsidRDefault="00AB6D25" w:rsidP="00E76D26">
            <w:pPr>
              <w:pStyle w:val="Nagwek3"/>
              <w:spacing w:before="0" w:line="276" w:lineRule="auto"/>
              <w:rPr>
                <w:rFonts w:ascii="Fira Sans" w:hAnsi="Fira Sans" w:cs="Arial"/>
                <w:b/>
                <w:color w:val="000000" w:themeColor="text1"/>
                <w:sz w:val="20"/>
                <w:szCs w:val="28"/>
                <w:lang w:val="en-GB"/>
              </w:rPr>
            </w:pPr>
            <w:r w:rsidRPr="00471D63">
              <w:rPr>
                <w:rFonts w:ascii="Fira Sans" w:hAnsi="Fira Sans" w:cs="Arial"/>
                <w:b/>
                <w:color w:val="000000" w:themeColor="text1"/>
                <w:sz w:val="20"/>
                <w:szCs w:val="28"/>
                <w:lang w:val="en-GB"/>
              </w:rPr>
              <w:t xml:space="preserve">Karolina </w:t>
            </w:r>
            <w:r w:rsidR="00062C3F" w:rsidRPr="00471D63">
              <w:rPr>
                <w:rFonts w:ascii="Fira Sans" w:hAnsi="Fira Sans" w:cs="Arial"/>
                <w:b/>
                <w:color w:val="000000" w:themeColor="text1"/>
                <w:sz w:val="20"/>
                <w:szCs w:val="28"/>
                <w:lang w:val="en-GB"/>
              </w:rPr>
              <w:t>Banaszek</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Mobile:</w:t>
            </w:r>
            <w:r w:rsidR="00AB6D25" w:rsidRPr="00471D63">
              <w:rPr>
                <w:rFonts w:ascii="Fira Sans" w:hAnsi="Fira Sans" w:cs="Arial"/>
                <w:color w:val="000000" w:themeColor="text1"/>
                <w:sz w:val="20"/>
                <w:lang w:val="en-GB"/>
              </w:rPr>
              <w:t xml:space="preserve"> </w:t>
            </w:r>
            <w:r w:rsidRPr="00471D63">
              <w:rPr>
                <w:rFonts w:ascii="Fira Sans" w:hAnsi="Fira Sans" w:cs="Arial"/>
                <w:color w:val="000000" w:themeColor="text1"/>
                <w:sz w:val="20"/>
                <w:lang w:val="en-GB"/>
              </w:rPr>
              <w:t>(+48) 695 255 011</w:t>
            </w:r>
          </w:p>
          <w:p w:rsidR="00AB6D25" w:rsidRPr="00471D6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4F2061" w:rsidTr="00463E39">
        <w:trPr>
          <w:trHeight w:val="62"/>
        </w:trPr>
        <w:tc>
          <w:tcPr>
            <w:tcW w:w="4397" w:type="dxa"/>
            <w:vMerge w:val="restart"/>
            <w:vAlign w:val="center"/>
          </w:tcPr>
          <w:p w:rsidR="00521BC3" w:rsidRPr="00471D63" w:rsidRDefault="004356F0" w:rsidP="00E76D26">
            <w:pPr>
              <w:spacing w:before="120" w:after="120"/>
              <w:rPr>
                <w:rFonts w:ascii="Fira Sans" w:hAnsi="Fira Sans"/>
                <w:b/>
                <w:sz w:val="20"/>
                <w:lang w:val="en-GB"/>
              </w:rPr>
            </w:pPr>
            <w:r w:rsidRPr="00471D63">
              <w:rPr>
                <w:rFonts w:ascii="Fira Sans" w:hAnsi="Fira Sans"/>
                <w:b/>
                <w:sz w:val="20"/>
                <w:lang w:val="en-GB"/>
              </w:rPr>
              <w:t>Press Office</w:t>
            </w:r>
          </w:p>
          <w:p w:rsidR="00521BC3" w:rsidRPr="00471D63" w:rsidRDefault="00AD63D1" w:rsidP="00E76D26">
            <w:pPr>
              <w:spacing w:before="120" w:after="120"/>
              <w:rPr>
                <w:rFonts w:ascii="Fira Sans" w:hAnsi="Fira Sans"/>
                <w:sz w:val="20"/>
                <w:lang w:val="en-GB"/>
              </w:rPr>
            </w:pPr>
            <w:r w:rsidRPr="00471D63">
              <w:rPr>
                <w:rFonts w:ascii="Fira Sans" w:hAnsi="Fira Sans"/>
                <w:sz w:val="20"/>
                <w:lang w:val="en-GB"/>
              </w:rPr>
              <w:t>Office</w:t>
            </w:r>
            <w:r w:rsidR="00521BC3" w:rsidRPr="00471D63">
              <w:rPr>
                <w:rFonts w:ascii="Fira Sans" w:hAnsi="Fira Sans"/>
                <w:sz w:val="20"/>
                <w:lang w:val="en-GB"/>
              </w:rPr>
              <w:t xml:space="preserve">: </w:t>
            </w:r>
            <w:r w:rsidR="007C42ED" w:rsidRPr="00471D63">
              <w:rPr>
                <w:rFonts w:ascii="Fira Sans" w:hAnsi="Fira Sans"/>
                <w:sz w:val="20"/>
                <w:lang w:val="en-GB"/>
              </w:rPr>
              <w:t xml:space="preserve">tel. </w:t>
            </w:r>
            <w:r w:rsidRPr="00471D63">
              <w:rPr>
                <w:rFonts w:ascii="Fira Sans" w:hAnsi="Fira Sans"/>
                <w:sz w:val="20"/>
                <w:lang w:val="en-GB"/>
              </w:rPr>
              <w:t>(</w:t>
            </w:r>
            <w:r w:rsidR="006159EE" w:rsidRPr="00471D63">
              <w:rPr>
                <w:rFonts w:ascii="Fira Sans" w:hAnsi="Fira Sans"/>
                <w:sz w:val="20"/>
                <w:lang w:val="en-GB"/>
              </w:rPr>
              <w:t>+48</w:t>
            </w:r>
            <w:r w:rsidR="006159EE" w:rsidRPr="00471D63">
              <w:rPr>
                <w:rFonts w:ascii="Fira Sans" w:hAnsi="Fira Sans"/>
                <w:b/>
                <w:sz w:val="20"/>
                <w:lang w:val="en-GB"/>
              </w:rPr>
              <w:t xml:space="preserve"> </w:t>
            </w:r>
            <w:r w:rsidR="00521BC3" w:rsidRPr="00471D63">
              <w:rPr>
                <w:rFonts w:ascii="Fira Sans" w:hAnsi="Fira Sans"/>
                <w:sz w:val="20"/>
                <w:lang w:val="en-GB"/>
              </w:rPr>
              <w:t>22</w:t>
            </w:r>
            <w:r w:rsidRPr="00471D63">
              <w:rPr>
                <w:rFonts w:ascii="Fira Sans" w:hAnsi="Fira Sans"/>
                <w:sz w:val="20"/>
                <w:lang w:val="en-GB"/>
              </w:rPr>
              <w:t>)</w:t>
            </w:r>
            <w:r w:rsidR="00521BC3" w:rsidRPr="00471D63">
              <w:rPr>
                <w:rFonts w:ascii="Fira Sans" w:hAnsi="Fira Sans"/>
                <w:sz w:val="20"/>
                <w:lang w:val="en-GB"/>
              </w:rPr>
              <w:t xml:space="preserve"> 608 34</w:t>
            </w:r>
            <w:r w:rsidRPr="00471D63">
              <w:rPr>
                <w:rFonts w:ascii="Fira Sans" w:hAnsi="Fira Sans"/>
                <w:sz w:val="20"/>
                <w:lang w:val="en-GB"/>
              </w:rPr>
              <w:t xml:space="preserve"> 91</w:t>
            </w:r>
            <w:r w:rsidR="00C65734">
              <w:rPr>
                <w:rFonts w:ascii="Fira Sans" w:hAnsi="Fira Sans"/>
                <w:sz w:val="20"/>
                <w:lang w:val="en-GB"/>
              </w:rPr>
              <w:t>,</w:t>
            </w:r>
            <w:r w:rsidRPr="00471D63">
              <w:rPr>
                <w:rFonts w:ascii="Fira Sans" w:hAnsi="Fira Sans"/>
                <w:sz w:val="20"/>
                <w:lang w:val="en-GB"/>
              </w:rPr>
              <w:t xml:space="preserve"> </w:t>
            </w:r>
            <w:r w:rsidR="00521BC3" w:rsidRPr="00471D63">
              <w:rPr>
                <w:rFonts w:ascii="Fira Sans" w:hAnsi="Fira Sans"/>
                <w:sz w:val="20"/>
                <w:lang w:val="en-GB"/>
              </w:rPr>
              <w:t>608 38</w:t>
            </w:r>
            <w:r w:rsidRPr="00471D63">
              <w:rPr>
                <w:rFonts w:ascii="Fira Sans" w:hAnsi="Fira Sans"/>
                <w:sz w:val="20"/>
                <w:lang w:val="en-GB"/>
              </w:rPr>
              <w:t xml:space="preserve"> </w:t>
            </w:r>
            <w:r w:rsidR="00521BC3" w:rsidRPr="00471D63">
              <w:rPr>
                <w:rFonts w:ascii="Fira Sans" w:hAnsi="Fira Sans"/>
                <w:sz w:val="20"/>
                <w:lang w:val="en-GB"/>
              </w:rPr>
              <w:t xml:space="preserve">04 </w:t>
            </w:r>
          </w:p>
          <w:p w:rsidR="00521BC3" w:rsidRPr="00757455" w:rsidRDefault="00521BC3" w:rsidP="00E76D26">
            <w:pPr>
              <w:spacing w:before="120" w:after="120"/>
              <w:rPr>
                <w:rFonts w:ascii="Fira Sans" w:hAnsi="Fira Sans"/>
                <w:sz w:val="18"/>
                <w:lang w:val="it-IT"/>
              </w:rPr>
            </w:pPr>
            <w:r w:rsidRPr="00757455">
              <w:rPr>
                <w:rFonts w:ascii="Fira Sans" w:hAnsi="Fira Sans"/>
                <w:b/>
                <w:sz w:val="20"/>
                <w:lang w:val="it-IT"/>
              </w:rPr>
              <w:t>e-mail:</w:t>
            </w:r>
            <w:r w:rsidRPr="00757455">
              <w:rPr>
                <w:rFonts w:ascii="Fira Sans" w:hAnsi="Fira Sans"/>
                <w:sz w:val="20"/>
                <w:szCs w:val="20"/>
                <w:lang w:val="it-IT"/>
              </w:rPr>
              <w:t xml:space="preserve"> </w:t>
            </w:r>
            <w:hyperlink r:id="rId50" w:history="1">
              <w:r w:rsidRPr="00757455">
                <w:rPr>
                  <w:rStyle w:val="Hipercze"/>
                  <w:rFonts w:ascii="Fira Sans" w:hAnsi="Fira Sans"/>
                  <w:b/>
                  <w:color w:val="auto"/>
                  <w:sz w:val="20"/>
                  <w:lang w:val="it-IT"/>
                </w:rPr>
                <w:t>obslugaprasowa@stat.gov.pl</w:t>
              </w:r>
            </w:hyperlink>
          </w:p>
        </w:tc>
        <w:tc>
          <w:tcPr>
            <w:tcW w:w="597" w:type="dxa"/>
            <w:vAlign w:val="center"/>
          </w:tcPr>
          <w:p w:rsidR="00521BC3" w:rsidRPr="00757455" w:rsidRDefault="00521BC3" w:rsidP="00E76D26">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4800"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757455" w:rsidRDefault="00B5109D" w:rsidP="007D335D">
            <w:pPr>
              <w:spacing w:before="120" w:after="120"/>
              <w:rPr>
                <w:rFonts w:ascii="Fira Sans" w:hAnsi="Fira Sans"/>
                <w:sz w:val="20"/>
                <w:lang w:val="it-IT"/>
              </w:rPr>
            </w:pPr>
            <w:r w:rsidRPr="00757455">
              <w:rPr>
                <w:rFonts w:ascii="Fira Sans" w:hAnsi="Fira Sans"/>
                <w:sz w:val="20"/>
                <w:lang w:val="it-IT"/>
              </w:rPr>
              <w:t>www.stat.gov.pl/en/</w:t>
            </w:r>
          </w:p>
        </w:tc>
      </w:tr>
      <w:tr w:rsidR="00521BC3" w:rsidRPr="00471D63" w:rsidTr="00463E39">
        <w:trPr>
          <w:trHeight w:val="434"/>
        </w:trPr>
        <w:tc>
          <w:tcPr>
            <w:tcW w:w="4397" w:type="dxa"/>
            <w:vMerge/>
            <w:vAlign w:val="center"/>
          </w:tcPr>
          <w:p w:rsidR="00521BC3" w:rsidRPr="00757455" w:rsidRDefault="00521BC3" w:rsidP="00E76D26">
            <w:pPr>
              <w:spacing w:before="120" w:after="120"/>
              <w:rPr>
                <w:rFonts w:ascii="Fira Sans" w:hAnsi="Fira Sans"/>
                <w:sz w:val="18"/>
                <w:lang w:val="it-IT"/>
              </w:rPr>
            </w:pPr>
          </w:p>
        </w:tc>
        <w:tc>
          <w:tcPr>
            <w:tcW w:w="597" w:type="dxa"/>
            <w:vAlign w:val="bottom"/>
          </w:tcPr>
          <w:p w:rsidR="00521BC3" w:rsidRPr="00757455" w:rsidRDefault="00521BC3" w:rsidP="007D335D">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5824"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471D63" w:rsidRDefault="004B0F9D" w:rsidP="007D335D">
            <w:pPr>
              <w:spacing w:before="120" w:after="120"/>
              <w:rPr>
                <w:rFonts w:ascii="Fira Sans" w:hAnsi="Fira Sans"/>
                <w:sz w:val="18"/>
                <w:lang w:val="en-GB"/>
              </w:rPr>
            </w:pPr>
            <w:r w:rsidRPr="00471D63">
              <w:rPr>
                <w:rFonts w:ascii="Fira Sans" w:hAnsi="Fira Sans"/>
                <w:sz w:val="20"/>
                <w:lang w:val="en-GB"/>
              </w:rPr>
              <w:t>@</w:t>
            </w:r>
            <w:proofErr w:type="spellStart"/>
            <w:r w:rsidRPr="00471D63">
              <w:rPr>
                <w:rFonts w:ascii="Fira Sans" w:hAnsi="Fira Sans"/>
                <w:sz w:val="20"/>
                <w:lang w:val="en-GB"/>
              </w:rPr>
              <w:t>StatPoland</w:t>
            </w:r>
            <w:proofErr w:type="spellEnd"/>
          </w:p>
        </w:tc>
      </w:tr>
      <w:tr w:rsidR="00521BC3" w:rsidRPr="00471D63" w:rsidTr="00463E39">
        <w:trPr>
          <w:trHeight w:val="51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6848"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521BC3" w:rsidP="007D335D">
            <w:pPr>
              <w:spacing w:before="120" w:after="120"/>
              <w:rPr>
                <w:rFonts w:ascii="Fira Sans" w:hAnsi="Fira Sans"/>
                <w:sz w:val="20"/>
                <w:lang w:val="en-GB"/>
              </w:rPr>
            </w:pPr>
            <w:r w:rsidRPr="00471D63">
              <w:rPr>
                <w:rFonts w:ascii="Fira Sans" w:hAnsi="Fira Sans"/>
                <w:sz w:val="20"/>
                <w:lang w:val="en-GB"/>
              </w:rPr>
              <w:t>@</w:t>
            </w:r>
            <w:proofErr w:type="spellStart"/>
            <w:r w:rsidRPr="00471D63">
              <w:rPr>
                <w:rFonts w:ascii="Fira Sans" w:hAnsi="Fira Sans"/>
                <w:sz w:val="20"/>
                <w:lang w:val="en-GB"/>
              </w:rPr>
              <w:t>GlownyUrzadStatystyczny</w:t>
            </w:r>
            <w:proofErr w:type="spellEnd"/>
          </w:p>
        </w:tc>
      </w:tr>
    </w:tbl>
    <w:p w:rsidR="000353EA" w:rsidRPr="00471D63" w:rsidRDefault="000353EA" w:rsidP="00E76D26">
      <w:pPr>
        <w:spacing w:before="120" w:after="120"/>
        <w:rPr>
          <w:rFonts w:ascii="Fira Sans" w:hAnsi="Fira Sans"/>
          <w:sz w:val="18"/>
          <w:lang w:val="en-GB"/>
        </w:rPr>
      </w:pPr>
    </w:p>
    <w:p w:rsidR="00D261A2" w:rsidRPr="00471D63" w:rsidRDefault="00123319" w:rsidP="00E76D26">
      <w:pPr>
        <w:spacing w:before="120" w:after="120"/>
        <w:rPr>
          <w:rFonts w:ascii="Fira Sans" w:hAnsi="Fira Sans"/>
          <w:sz w:val="18"/>
          <w:lang w:val="en-GB"/>
        </w:rPr>
      </w:pPr>
      <w:r w:rsidRPr="00471D63">
        <w:rPr>
          <w:noProof/>
          <w:lang w:eastAsia="pl-PL"/>
        </w:rPr>
        <mc:AlternateContent>
          <mc:Choice Requires="wps">
            <w:drawing>
              <wp:anchor distT="0" distB="0" distL="114300" distR="114300" simplePos="0" relativeHeight="251734016" behindDoc="0" locked="0" layoutInCell="1" allowOverlap="1" wp14:anchorId="3784ED7F" wp14:editId="0197E121">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188A"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sidRPr="00471D63">
        <w:rPr>
          <w:noProof/>
          <w:lang w:eastAsia="pl-PL"/>
        </w:rPr>
        <mc:AlternateContent>
          <mc:Choice Requires="wps">
            <w:drawing>
              <wp:anchor distT="0" distB="0" distL="114300" distR="114300" simplePos="0" relativeHeight="251731968" behindDoc="0" locked="0" layoutInCell="1" allowOverlap="1" wp14:anchorId="3AA4671C" wp14:editId="501478E2">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D4207"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sidRPr="00471D63">
        <w:rPr>
          <w:noProof/>
          <w:lang w:eastAsia="pl-PL"/>
        </w:rPr>
        <w:drawing>
          <wp:anchor distT="0" distB="0" distL="114300" distR="114300" simplePos="0" relativeHeight="251730944" behindDoc="0" locked="0" layoutInCell="1" allowOverlap="1" wp14:anchorId="3C6E67FE" wp14:editId="729858B5">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1729920" behindDoc="0" locked="0" layoutInCell="1" allowOverlap="1" wp14:anchorId="59900500" wp14:editId="051CA48D">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471D63">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anchorId="36E156A4" wp14:editId="7DC5ABDD">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2C69A6" w:rsidRPr="00F9632A" w:rsidRDefault="002C69A6"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56A4"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2C69A6" w:rsidRPr="00F9632A" w:rsidRDefault="002C69A6"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v:textbox>
                <w10:wrap type="square"/>
              </v:shape>
            </w:pict>
          </mc:Fallback>
        </mc:AlternateContent>
      </w:r>
      <w:r w:rsidR="001448A7" w:rsidRPr="00471D63">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2C69A6" w:rsidRDefault="002C69A6" w:rsidP="00AB6D25">
                            <w:pPr>
                              <w:rPr>
                                <w:rFonts w:ascii="Fira Sans" w:hAnsi="Fira Sans"/>
                                <w:b/>
                              </w:rPr>
                            </w:pPr>
                          </w:p>
                          <w:p w:rsidR="002C69A6" w:rsidRPr="00FC7168" w:rsidRDefault="002C69A6" w:rsidP="00AB6D25">
                            <w:pPr>
                              <w:rPr>
                                <w:rFonts w:ascii="Fira Sans" w:hAnsi="Fira Sans"/>
                                <w:b/>
                                <w:sz w:val="19"/>
                                <w:szCs w:val="19"/>
                                <w:lang w:val="en-US"/>
                              </w:rPr>
                            </w:pPr>
                            <w:r w:rsidRPr="00FC7168">
                              <w:rPr>
                                <w:rFonts w:ascii="Fira Sans" w:hAnsi="Fira Sans"/>
                                <w:b/>
                                <w:sz w:val="19"/>
                                <w:szCs w:val="19"/>
                                <w:lang w:val="en-US"/>
                              </w:rPr>
                              <w:t>Related information</w:t>
                            </w:r>
                          </w:p>
                          <w:p w:rsidR="002C69A6" w:rsidRPr="00FA343D" w:rsidRDefault="002C69A6"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2C69A6" w:rsidRPr="00FC7168" w:rsidRDefault="002C69A6"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2C69A6" w:rsidRPr="00FC7168" w:rsidRDefault="002C69A6" w:rsidP="00AB6D25">
                            <w:pPr>
                              <w:rPr>
                                <w:rFonts w:ascii="Fira Sans" w:hAnsi="Fira Sans"/>
                                <w:b/>
                                <w:color w:val="000000" w:themeColor="text1"/>
                                <w:szCs w:val="24"/>
                                <w:lang w:val="en-US"/>
                              </w:rPr>
                            </w:pPr>
                          </w:p>
                          <w:p w:rsidR="002C69A6" w:rsidRPr="00536792" w:rsidRDefault="002C69A6"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2C69A6" w:rsidRPr="005F3FB6" w:rsidRDefault="001A049A" w:rsidP="00C75CAD">
                            <w:pPr>
                              <w:spacing w:before="120" w:after="120"/>
                              <w:rPr>
                                <w:rStyle w:val="Hipercze"/>
                                <w:rFonts w:ascii="Fira Sans" w:hAnsi="Fira Sans" w:cs="Arial"/>
                                <w:color w:val="001D77"/>
                                <w:sz w:val="18"/>
                                <w:szCs w:val="30"/>
                                <w:shd w:val="clear" w:color="auto" w:fill="F0F0F0"/>
                                <w:lang w:val="en-US"/>
                              </w:rPr>
                            </w:pPr>
                            <w:hyperlink r:id="rId56" w:history="1">
                              <w:r w:rsidR="002C69A6" w:rsidRPr="005F3FB6">
                                <w:rPr>
                                  <w:rStyle w:val="Hipercze"/>
                                  <w:rFonts w:ascii="Fira Sans" w:hAnsi="Fira Sans" w:cs="Arial"/>
                                  <w:color w:val="001D77"/>
                                  <w:sz w:val="18"/>
                                  <w:szCs w:val="30"/>
                                  <w:shd w:val="clear" w:color="auto" w:fill="F0F0F0"/>
                                  <w:lang w:val="en-US"/>
                                </w:rPr>
                                <w:t>Knowledge Database Business Tendency</w:t>
                              </w:r>
                            </w:hyperlink>
                          </w:p>
                          <w:p w:rsidR="002C69A6" w:rsidRPr="005F3FB6" w:rsidRDefault="002C69A6"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2C69A6" w:rsidRDefault="002C69A6"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2C69A6" w:rsidRPr="00DE33FD" w:rsidRDefault="002C69A6" w:rsidP="00AB6D25">
                            <w:pPr>
                              <w:rPr>
                                <w:rFonts w:ascii="Fira Sans" w:hAnsi="Fira Sans"/>
                                <w:b/>
                                <w:color w:val="000000" w:themeColor="text1"/>
                                <w:szCs w:val="24"/>
                                <w:lang w:val="en-US"/>
                              </w:rPr>
                            </w:pPr>
                          </w:p>
                          <w:p w:rsidR="002C69A6" w:rsidRPr="00ED32D8" w:rsidRDefault="002C69A6"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2C69A6" w:rsidRPr="00ED32D8" w:rsidRDefault="001A049A" w:rsidP="00C75CAD">
                            <w:pPr>
                              <w:spacing w:before="120" w:after="120"/>
                              <w:rPr>
                                <w:rStyle w:val="Hipercze"/>
                                <w:rFonts w:cs="Arial"/>
                                <w:color w:val="001D77"/>
                                <w:szCs w:val="30"/>
                                <w:shd w:val="clear" w:color="auto" w:fill="F0F0F0"/>
                                <w:lang w:val="en-US"/>
                              </w:rPr>
                            </w:pPr>
                            <w:hyperlink r:id="rId57" w:history="1">
                              <w:r w:rsidR="002C69A6">
                                <w:rPr>
                                  <w:rStyle w:val="Hipercze"/>
                                  <w:rFonts w:ascii="Fira Sans" w:hAnsi="Fira Sans" w:cs="Arial"/>
                                  <w:color w:val="001D77"/>
                                  <w:sz w:val="18"/>
                                  <w:szCs w:val="30"/>
                                  <w:shd w:val="clear" w:color="auto" w:fill="F0F0F0"/>
                                  <w:lang w:val="en-US"/>
                                </w:rPr>
                                <w:t>Business tendency</w:t>
                              </w:r>
                            </w:hyperlink>
                          </w:p>
                          <w:p w:rsidR="002C69A6" w:rsidRPr="00ED32D8" w:rsidRDefault="002C69A6"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2C69A6" w:rsidRDefault="002C69A6" w:rsidP="00AB6D25">
                      <w:pPr>
                        <w:rPr>
                          <w:rFonts w:ascii="Fira Sans" w:hAnsi="Fira Sans"/>
                          <w:b/>
                        </w:rPr>
                      </w:pPr>
                    </w:p>
                    <w:p w:rsidR="002C69A6" w:rsidRPr="00FC7168" w:rsidRDefault="002C69A6" w:rsidP="00AB6D25">
                      <w:pPr>
                        <w:rPr>
                          <w:rFonts w:ascii="Fira Sans" w:hAnsi="Fira Sans"/>
                          <w:b/>
                          <w:sz w:val="19"/>
                          <w:szCs w:val="19"/>
                          <w:lang w:val="en-US"/>
                        </w:rPr>
                      </w:pPr>
                      <w:r w:rsidRPr="00FC7168">
                        <w:rPr>
                          <w:rFonts w:ascii="Fira Sans" w:hAnsi="Fira Sans"/>
                          <w:b/>
                          <w:sz w:val="19"/>
                          <w:szCs w:val="19"/>
                          <w:lang w:val="en-US"/>
                        </w:rPr>
                        <w:t>Related information</w:t>
                      </w:r>
                    </w:p>
                    <w:p w:rsidR="002C69A6" w:rsidRPr="00FA343D" w:rsidRDefault="002C69A6"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2C69A6" w:rsidRPr="00FC7168" w:rsidRDefault="002C69A6"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2C69A6" w:rsidRPr="00FC7168" w:rsidRDefault="002C69A6" w:rsidP="00AB6D25">
                      <w:pPr>
                        <w:rPr>
                          <w:rFonts w:ascii="Fira Sans" w:hAnsi="Fira Sans"/>
                          <w:b/>
                          <w:color w:val="000000" w:themeColor="text1"/>
                          <w:szCs w:val="24"/>
                          <w:lang w:val="en-US"/>
                        </w:rPr>
                      </w:pPr>
                    </w:p>
                    <w:p w:rsidR="002C69A6" w:rsidRPr="00536792" w:rsidRDefault="002C69A6"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2C69A6" w:rsidRPr="005F3FB6" w:rsidRDefault="002C69A6" w:rsidP="00C75CAD">
                      <w:pPr>
                        <w:spacing w:before="120" w:after="120"/>
                        <w:rPr>
                          <w:rStyle w:val="Hipercze"/>
                          <w:rFonts w:ascii="Fira Sans" w:hAnsi="Fira Sans" w:cs="Arial"/>
                          <w:color w:val="001D77"/>
                          <w:sz w:val="18"/>
                          <w:szCs w:val="30"/>
                          <w:shd w:val="clear" w:color="auto" w:fill="F0F0F0"/>
                          <w:lang w:val="en-US"/>
                        </w:rPr>
                      </w:pPr>
                      <w:hyperlink r:id="rId58" w:history="1">
                        <w:r w:rsidRPr="005F3FB6">
                          <w:rPr>
                            <w:rStyle w:val="Hipercze"/>
                            <w:rFonts w:ascii="Fira Sans" w:hAnsi="Fira Sans" w:cs="Arial"/>
                            <w:color w:val="001D77"/>
                            <w:sz w:val="18"/>
                            <w:szCs w:val="30"/>
                            <w:shd w:val="clear" w:color="auto" w:fill="F0F0F0"/>
                            <w:lang w:val="en-US"/>
                          </w:rPr>
                          <w:t>Knowledge Database Business Tendency</w:t>
                        </w:r>
                      </w:hyperlink>
                    </w:p>
                    <w:p w:rsidR="002C69A6" w:rsidRPr="005F3FB6" w:rsidRDefault="002C69A6"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2C69A6" w:rsidRDefault="002C69A6"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2C69A6" w:rsidRPr="00DE33FD" w:rsidRDefault="002C69A6" w:rsidP="00AB6D25">
                      <w:pPr>
                        <w:rPr>
                          <w:rFonts w:ascii="Fira Sans" w:hAnsi="Fira Sans"/>
                          <w:b/>
                          <w:color w:val="000000" w:themeColor="text1"/>
                          <w:szCs w:val="24"/>
                          <w:lang w:val="en-US"/>
                        </w:rPr>
                      </w:pPr>
                    </w:p>
                    <w:p w:rsidR="002C69A6" w:rsidRPr="00ED32D8" w:rsidRDefault="002C69A6"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2C69A6" w:rsidRPr="00ED32D8" w:rsidRDefault="002C69A6" w:rsidP="00C75CAD">
                      <w:pPr>
                        <w:spacing w:before="120" w:after="120"/>
                        <w:rPr>
                          <w:rStyle w:val="Hipercze"/>
                          <w:rFonts w:cs="Arial"/>
                          <w:color w:val="001D77"/>
                          <w:szCs w:val="30"/>
                          <w:shd w:val="clear" w:color="auto" w:fill="F0F0F0"/>
                          <w:lang w:val="en-US"/>
                        </w:rPr>
                      </w:pPr>
                      <w:hyperlink r:id="rId59" w:history="1">
                        <w:r>
                          <w:rPr>
                            <w:rStyle w:val="Hipercze"/>
                            <w:rFonts w:ascii="Fira Sans" w:hAnsi="Fira Sans" w:cs="Arial"/>
                            <w:color w:val="001D77"/>
                            <w:sz w:val="18"/>
                            <w:szCs w:val="30"/>
                            <w:shd w:val="clear" w:color="auto" w:fill="F0F0F0"/>
                            <w:lang w:val="en-US"/>
                          </w:rPr>
                          <w:t>Business tendency</w:t>
                        </w:r>
                      </w:hyperlink>
                    </w:p>
                    <w:p w:rsidR="002C69A6" w:rsidRPr="00ED32D8" w:rsidRDefault="002C69A6"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471D63" w:rsidSect="00AE4F99">
      <w:headerReference w:type="default" r:id="rId60"/>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9A" w:rsidRDefault="001A049A" w:rsidP="000662E2">
      <w:pPr>
        <w:spacing w:after="0" w:line="240" w:lineRule="auto"/>
      </w:pPr>
      <w:r>
        <w:separator/>
      </w:r>
    </w:p>
  </w:endnote>
  <w:endnote w:type="continuationSeparator" w:id="0">
    <w:p w:rsidR="001A049A" w:rsidRDefault="001A049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2C69A6" w:rsidRPr="00B7359B" w:rsidRDefault="002C69A6"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4F2061">
          <w:rPr>
            <w:rFonts w:ascii="Fira Sans" w:hAnsi="Fira Sans"/>
            <w:noProof/>
            <w:sz w:val="19"/>
            <w:szCs w:val="19"/>
          </w:rPr>
          <w:t>8</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2C69A6" w:rsidRPr="002B1A65" w:rsidRDefault="002C69A6"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4F2061">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9A" w:rsidRDefault="001A049A" w:rsidP="000662E2">
      <w:pPr>
        <w:spacing w:after="0" w:line="240" w:lineRule="auto"/>
      </w:pPr>
      <w:r>
        <w:separator/>
      </w:r>
    </w:p>
  </w:footnote>
  <w:footnote w:type="continuationSeparator" w:id="0">
    <w:p w:rsidR="001A049A" w:rsidRDefault="001A049A" w:rsidP="000662E2">
      <w:pPr>
        <w:spacing w:after="0" w:line="240" w:lineRule="auto"/>
      </w:pPr>
      <w:r>
        <w:continuationSeparator/>
      </w:r>
    </w:p>
  </w:footnote>
  <w:footnote w:id="1">
    <w:p w:rsidR="002C69A6" w:rsidRPr="00D12470" w:rsidRDefault="002C69A6" w:rsidP="00884578">
      <w:pPr>
        <w:pStyle w:val="Tekstprzypisudolnego"/>
        <w:rPr>
          <w:lang w:val="en-US"/>
        </w:rPr>
      </w:pPr>
      <w:r>
        <w:rPr>
          <w:rStyle w:val="Odwoanieprzypisudolnego"/>
        </w:rPr>
        <w:footnoteRef/>
      </w:r>
      <w:r w:rsidRPr="00D12470">
        <w:rPr>
          <w:lang w:val="en-US"/>
        </w:rPr>
        <w:t xml:space="preserve"> </w:t>
      </w:r>
      <w:r w:rsidRPr="009F09F5">
        <w:rPr>
          <w:rFonts w:ascii="Fira Sans" w:hAnsi="Fira Sans"/>
          <w:sz w:val="14"/>
          <w:szCs w:val="14"/>
          <w:lang w:val="en-US"/>
        </w:rPr>
        <w:t xml:space="preserve">It means that the percentage of entrepreneurs expecting </w:t>
      </w:r>
      <w:r>
        <w:rPr>
          <w:rFonts w:ascii="Fira Sans" w:hAnsi="Fira Sans"/>
          <w:sz w:val="14"/>
          <w:szCs w:val="14"/>
          <w:lang w:val="en-US"/>
        </w:rPr>
        <w:t>improvement</w:t>
      </w:r>
      <w:r w:rsidRPr="009F09F5">
        <w:rPr>
          <w:rFonts w:ascii="Fira Sans" w:hAnsi="Fira Sans"/>
          <w:sz w:val="14"/>
          <w:szCs w:val="14"/>
          <w:lang w:val="en-US"/>
        </w:rPr>
        <w:t xml:space="preserve"> of their entities’ economic situation in the next three months outweighs the percentage of entrepreneurs expecting its </w:t>
      </w:r>
      <w:r>
        <w:rPr>
          <w:rFonts w:ascii="Fira Sans" w:hAnsi="Fira Sans"/>
          <w:sz w:val="14"/>
          <w:szCs w:val="14"/>
          <w:lang w:val="en-US"/>
        </w:rPr>
        <w:t>deterioration</w:t>
      </w:r>
      <w:r w:rsidRPr="009F09F5">
        <w:rPr>
          <w:rFonts w:ascii="Fira Sans" w:hAnsi="Fira Sans"/>
          <w:sz w:val="14"/>
          <w:szCs w:val="14"/>
          <w:lang w:val="en-US"/>
        </w:rPr>
        <w:t>.</w:t>
      </w:r>
    </w:p>
  </w:footnote>
  <w:footnote w:id="2">
    <w:p w:rsidR="002C69A6" w:rsidRPr="00207ECF" w:rsidRDefault="002C69A6"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2C69A6" w:rsidRPr="00207ECF" w:rsidRDefault="002C69A6"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2C69A6" w:rsidRPr="008C1F32" w:rsidRDefault="002C69A6"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A6" w:rsidRDefault="002C69A6">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2C69A6" w:rsidRDefault="002C69A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A6" w:rsidRDefault="002C69A6">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69A6" w:rsidRPr="000201D2" w:rsidRDefault="002C69A6"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C69A6" w:rsidRPr="000201D2" w:rsidRDefault="002C69A6"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2C69A6" w:rsidRDefault="002C69A6">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2C69A6" w:rsidRPr="000201D2" w:rsidRDefault="002C69A6" w:rsidP="00F37172">
                          <w:pPr>
                            <w:jc w:val="both"/>
                            <w:rPr>
                              <w:rFonts w:ascii="Fira Sans SemiBold" w:hAnsi="Fira Sans SemiBold"/>
                              <w:color w:val="001D77"/>
                              <w:sz w:val="19"/>
                              <w:szCs w:val="19"/>
                            </w:rPr>
                          </w:pPr>
                          <w:r>
                            <w:rPr>
                              <w:rFonts w:ascii="Fira Sans SemiBold" w:hAnsi="Fira Sans SemiBold"/>
                              <w:color w:val="001D77"/>
                              <w:sz w:val="19"/>
                              <w:szCs w:val="19"/>
                            </w:rPr>
                            <w:t>22.03.2021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2C69A6" w:rsidRPr="000201D2" w:rsidRDefault="002C69A6" w:rsidP="00F37172">
                    <w:pPr>
                      <w:jc w:val="both"/>
                      <w:rPr>
                        <w:rFonts w:ascii="Fira Sans SemiBold" w:hAnsi="Fira Sans SemiBold"/>
                        <w:color w:val="001D77"/>
                        <w:sz w:val="19"/>
                        <w:szCs w:val="19"/>
                      </w:rPr>
                    </w:pPr>
                    <w:r>
                      <w:rPr>
                        <w:rFonts w:ascii="Fira Sans SemiBold" w:hAnsi="Fira Sans SemiBold"/>
                        <w:color w:val="001D77"/>
                        <w:sz w:val="19"/>
                        <w:szCs w:val="19"/>
                      </w:rPr>
                      <w:t>22.03.2021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A6" w:rsidRDefault="002C69A6">
    <w:pPr>
      <w:pStyle w:val="Nagwek"/>
    </w:pPr>
  </w:p>
  <w:p w:rsidR="002C69A6" w:rsidRDefault="002C69A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23.25pt;height:124.4pt;visibility:visible;mso-wrap-style:square" o:bullet="t">
        <v:imagedata r:id="rId1" o:title=""/>
      </v:shape>
    </w:pict>
  </w:numPicBullet>
  <w:numPicBullet w:numPicBulletId="1">
    <w:pict>
      <v:shape id="_x0000_i1091" type="#_x0000_t75" style="width:124.4pt;height:124.4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0F6"/>
    <w:rsid w:val="00003437"/>
    <w:rsid w:val="000039B9"/>
    <w:rsid w:val="00004825"/>
    <w:rsid w:val="0000577F"/>
    <w:rsid w:val="00005CE7"/>
    <w:rsid w:val="0000709F"/>
    <w:rsid w:val="000108B8"/>
    <w:rsid w:val="00010F2E"/>
    <w:rsid w:val="00011378"/>
    <w:rsid w:val="00011A11"/>
    <w:rsid w:val="00011C7D"/>
    <w:rsid w:val="000129BF"/>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66E9"/>
    <w:rsid w:val="00040963"/>
    <w:rsid w:val="00040B45"/>
    <w:rsid w:val="000414BE"/>
    <w:rsid w:val="00041821"/>
    <w:rsid w:val="00043A21"/>
    <w:rsid w:val="0004400B"/>
    <w:rsid w:val="0004582E"/>
    <w:rsid w:val="0004594F"/>
    <w:rsid w:val="00050C96"/>
    <w:rsid w:val="00051931"/>
    <w:rsid w:val="00051E3A"/>
    <w:rsid w:val="000534A5"/>
    <w:rsid w:val="00057B5C"/>
    <w:rsid w:val="00057BCF"/>
    <w:rsid w:val="00057CA1"/>
    <w:rsid w:val="00061635"/>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5945"/>
    <w:rsid w:val="00087973"/>
    <w:rsid w:val="00090853"/>
    <w:rsid w:val="00090DEE"/>
    <w:rsid w:val="00092ECF"/>
    <w:rsid w:val="0009359E"/>
    <w:rsid w:val="0009439B"/>
    <w:rsid w:val="0009541F"/>
    <w:rsid w:val="00096571"/>
    <w:rsid w:val="00096BB4"/>
    <w:rsid w:val="000A0C17"/>
    <w:rsid w:val="000A0EB1"/>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ECF"/>
    <w:rsid w:val="000D1065"/>
    <w:rsid w:val="000D1D43"/>
    <w:rsid w:val="000D225C"/>
    <w:rsid w:val="000D5527"/>
    <w:rsid w:val="000D5E6C"/>
    <w:rsid w:val="000E084D"/>
    <w:rsid w:val="000E0918"/>
    <w:rsid w:val="000E112D"/>
    <w:rsid w:val="000E276F"/>
    <w:rsid w:val="000E6E32"/>
    <w:rsid w:val="000E7ED0"/>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E06"/>
    <w:rsid w:val="001132EF"/>
    <w:rsid w:val="00114DB9"/>
    <w:rsid w:val="00114E77"/>
    <w:rsid w:val="00114F89"/>
    <w:rsid w:val="00115084"/>
    <w:rsid w:val="0011518C"/>
    <w:rsid w:val="00116087"/>
    <w:rsid w:val="00117ABE"/>
    <w:rsid w:val="00123319"/>
    <w:rsid w:val="00123A2C"/>
    <w:rsid w:val="001244A5"/>
    <w:rsid w:val="00130296"/>
    <w:rsid w:val="001303CA"/>
    <w:rsid w:val="001316F2"/>
    <w:rsid w:val="00133B51"/>
    <w:rsid w:val="00134060"/>
    <w:rsid w:val="00134852"/>
    <w:rsid w:val="00134F39"/>
    <w:rsid w:val="00137E8E"/>
    <w:rsid w:val="001423B6"/>
    <w:rsid w:val="001448A0"/>
    <w:rsid w:val="001448A7"/>
    <w:rsid w:val="00144913"/>
    <w:rsid w:val="0014596C"/>
    <w:rsid w:val="00145AC2"/>
    <w:rsid w:val="00146047"/>
    <w:rsid w:val="00146621"/>
    <w:rsid w:val="001479AC"/>
    <w:rsid w:val="001507C7"/>
    <w:rsid w:val="00150BC6"/>
    <w:rsid w:val="001523FD"/>
    <w:rsid w:val="00153ABA"/>
    <w:rsid w:val="00154F31"/>
    <w:rsid w:val="001557B1"/>
    <w:rsid w:val="00155A33"/>
    <w:rsid w:val="00156B91"/>
    <w:rsid w:val="00160CE4"/>
    <w:rsid w:val="00161109"/>
    <w:rsid w:val="00162325"/>
    <w:rsid w:val="00162A67"/>
    <w:rsid w:val="00162D31"/>
    <w:rsid w:val="0016305E"/>
    <w:rsid w:val="00163E39"/>
    <w:rsid w:val="0016411C"/>
    <w:rsid w:val="0016451D"/>
    <w:rsid w:val="00165E66"/>
    <w:rsid w:val="0017010B"/>
    <w:rsid w:val="00171A1E"/>
    <w:rsid w:val="00172E2E"/>
    <w:rsid w:val="00176163"/>
    <w:rsid w:val="001762A6"/>
    <w:rsid w:val="00176881"/>
    <w:rsid w:val="00177A58"/>
    <w:rsid w:val="00180135"/>
    <w:rsid w:val="0018029F"/>
    <w:rsid w:val="00182C12"/>
    <w:rsid w:val="0018424E"/>
    <w:rsid w:val="001865F6"/>
    <w:rsid w:val="001866DD"/>
    <w:rsid w:val="00186B0A"/>
    <w:rsid w:val="00187A01"/>
    <w:rsid w:val="00187EC6"/>
    <w:rsid w:val="0019042A"/>
    <w:rsid w:val="00191705"/>
    <w:rsid w:val="00193BDE"/>
    <w:rsid w:val="00194FED"/>
    <w:rsid w:val="001951DA"/>
    <w:rsid w:val="001962C2"/>
    <w:rsid w:val="001A049A"/>
    <w:rsid w:val="001A1B86"/>
    <w:rsid w:val="001A1D09"/>
    <w:rsid w:val="001A25AA"/>
    <w:rsid w:val="001A26F9"/>
    <w:rsid w:val="001A3EF8"/>
    <w:rsid w:val="001A42E2"/>
    <w:rsid w:val="001A5C5E"/>
    <w:rsid w:val="001A6FD0"/>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DB4"/>
    <w:rsid w:val="001D3B9B"/>
    <w:rsid w:val="001D477A"/>
    <w:rsid w:val="001D5205"/>
    <w:rsid w:val="001D5454"/>
    <w:rsid w:val="001E11CC"/>
    <w:rsid w:val="001E1427"/>
    <w:rsid w:val="001E14AC"/>
    <w:rsid w:val="001E155C"/>
    <w:rsid w:val="001E2238"/>
    <w:rsid w:val="001E480E"/>
    <w:rsid w:val="001E668B"/>
    <w:rsid w:val="001E6930"/>
    <w:rsid w:val="001E7E7E"/>
    <w:rsid w:val="001F0737"/>
    <w:rsid w:val="001F0B09"/>
    <w:rsid w:val="001F0E57"/>
    <w:rsid w:val="001F1025"/>
    <w:rsid w:val="001F135A"/>
    <w:rsid w:val="001F1BE1"/>
    <w:rsid w:val="001F2BFF"/>
    <w:rsid w:val="001F4170"/>
    <w:rsid w:val="001F62F2"/>
    <w:rsid w:val="001F74D7"/>
    <w:rsid w:val="0020416B"/>
    <w:rsid w:val="0020428C"/>
    <w:rsid w:val="002053BC"/>
    <w:rsid w:val="00205545"/>
    <w:rsid w:val="00205BC2"/>
    <w:rsid w:val="00205DCD"/>
    <w:rsid w:val="00207ECF"/>
    <w:rsid w:val="00207ED8"/>
    <w:rsid w:val="002105E1"/>
    <w:rsid w:val="00211044"/>
    <w:rsid w:val="002112C0"/>
    <w:rsid w:val="0021378D"/>
    <w:rsid w:val="002140F5"/>
    <w:rsid w:val="00216024"/>
    <w:rsid w:val="002213DC"/>
    <w:rsid w:val="00222263"/>
    <w:rsid w:val="002230ED"/>
    <w:rsid w:val="00223BC5"/>
    <w:rsid w:val="00223D5A"/>
    <w:rsid w:val="00224708"/>
    <w:rsid w:val="002248CD"/>
    <w:rsid w:val="00224BF7"/>
    <w:rsid w:val="00224FBD"/>
    <w:rsid w:val="00230A7E"/>
    <w:rsid w:val="002322D3"/>
    <w:rsid w:val="00232A7A"/>
    <w:rsid w:val="002367B3"/>
    <w:rsid w:val="00236D7C"/>
    <w:rsid w:val="0023792A"/>
    <w:rsid w:val="00245099"/>
    <w:rsid w:val="002476AC"/>
    <w:rsid w:val="00250845"/>
    <w:rsid w:val="00250B60"/>
    <w:rsid w:val="002514D2"/>
    <w:rsid w:val="00252628"/>
    <w:rsid w:val="002537A7"/>
    <w:rsid w:val="002574F9"/>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BE7"/>
    <w:rsid w:val="002B0472"/>
    <w:rsid w:val="002B1A65"/>
    <w:rsid w:val="002B499E"/>
    <w:rsid w:val="002B5972"/>
    <w:rsid w:val="002B6B12"/>
    <w:rsid w:val="002C01DB"/>
    <w:rsid w:val="002C0550"/>
    <w:rsid w:val="002C1D25"/>
    <w:rsid w:val="002C22D7"/>
    <w:rsid w:val="002C393E"/>
    <w:rsid w:val="002C39DC"/>
    <w:rsid w:val="002C48F0"/>
    <w:rsid w:val="002C4FF0"/>
    <w:rsid w:val="002C5B73"/>
    <w:rsid w:val="002C69A6"/>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4D66"/>
    <w:rsid w:val="002F4E60"/>
    <w:rsid w:val="002F77C8"/>
    <w:rsid w:val="002F7BAD"/>
    <w:rsid w:val="00301633"/>
    <w:rsid w:val="00301BC0"/>
    <w:rsid w:val="00301C9E"/>
    <w:rsid w:val="003031C9"/>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5366"/>
    <w:rsid w:val="003407E4"/>
    <w:rsid w:val="003415EB"/>
    <w:rsid w:val="003443F4"/>
    <w:rsid w:val="003462B6"/>
    <w:rsid w:val="00346D76"/>
    <w:rsid w:val="0034734A"/>
    <w:rsid w:val="00347A0E"/>
    <w:rsid w:val="00347D72"/>
    <w:rsid w:val="00350660"/>
    <w:rsid w:val="00350D50"/>
    <w:rsid w:val="00350F9A"/>
    <w:rsid w:val="00351097"/>
    <w:rsid w:val="003538AF"/>
    <w:rsid w:val="00354A53"/>
    <w:rsid w:val="00357F62"/>
    <w:rsid w:val="0036049A"/>
    <w:rsid w:val="00362EA6"/>
    <w:rsid w:val="00365352"/>
    <w:rsid w:val="00365A7C"/>
    <w:rsid w:val="00365F36"/>
    <w:rsid w:val="0036698B"/>
    <w:rsid w:val="00367237"/>
    <w:rsid w:val="0036763D"/>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5E0"/>
    <w:rsid w:val="003A6932"/>
    <w:rsid w:val="003B02C1"/>
    <w:rsid w:val="003B1FED"/>
    <w:rsid w:val="003B276C"/>
    <w:rsid w:val="003B51A6"/>
    <w:rsid w:val="003B5B72"/>
    <w:rsid w:val="003B6025"/>
    <w:rsid w:val="003B6C19"/>
    <w:rsid w:val="003C0845"/>
    <w:rsid w:val="003C4464"/>
    <w:rsid w:val="003C4528"/>
    <w:rsid w:val="003C4724"/>
    <w:rsid w:val="003C59E0"/>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3E83"/>
    <w:rsid w:val="003E66B5"/>
    <w:rsid w:val="003E781B"/>
    <w:rsid w:val="003F2CD1"/>
    <w:rsid w:val="003F3E36"/>
    <w:rsid w:val="003F4C97"/>
    <w:rsid w:val="003F4E4F"/>
    <w:rsid w:val="003F5CAE"/>
    <w:rsid w:val="003F6F7D"/>
    <w:rsid w:val="003F7B62"/>
    <w:rsid w:val="003F7FE6"/>
    <w:rsid w:val="004002B7"/>
    <w:rsid w:val="004004CC"/>
    <w:rsid w:val="00401588"/>
    <w:rsid w:val="00401F88"/>
    <w:rsid w:val="00403A17"/>
    <w:rsid w:val="00403C6B"/>
    <w:rsid w:val="00404022"/>
    <w:rsid w:val="004040CC"/>
    <w:rsid w:val="0040435C"/>
    <w:rsid w:val="00404E5B"/>
    <w:rsid w:val="0040505F"/>
    <w:rsid w:val="00406CF1"/>
    <w:rsid w:val="00411589"/>
    <w:rsid w:val="004118D1"/>
    <w:rsid w:val="00413D76"/>
    <w:rsid w:val="004159FA"/>
    <w:rsid w:val="004169C5"/>
    <w:rsid w:val="004206E0"/>
    <w:rsid w:val="00420979"/>
    <w:rsid w:val="00420A58"/>
    <w:rsid w:val="0042323E"/>
    <w:rsid w:val="004232C1"/>
    <w:rsid w:val="00423D86"/>
    <w:rsid w:val="0042406F"/>
    <w:rsid w:val="0042446D"/>
    <w:rsid w:val="0042486E"/>
    <w:rsid w:val="0042641A"/>
    <w:rsid w:val="00427BF8"/>
    <w:rsid w:val="00430375"/>
    <w:rsid w:val="00430FBF"/>
    <w:rsid w:val="00431C02"/>
    <w:rsid w:val="00432D84"/>
    <w:rsid w:val="00432E3F"/>
    <w:rsid w:val="004335CF"/>
    <w:rsid w:val="00433981"/>
    <w:rsid w:val="004356F0"/>
    <w:rsid w:val="004366B1"/>
    <w:rsid w:val="00437395"/>
    <w:rsid w:val="00437872"/>
    <w:rsid w:val="00437A10"/>
    <w:rsid w:val="00443E3C"/>
    <w:rsid w:val="00445047"/>
    <w:rsid w:val="00445683"/>
    <w:rsid w:val="00445A7C"/>
    <w:rsid w:val="0044644A"/>
    <w:rsid w:val="00446E6F"/>
    <w:rsid w:val="00451073"/>
    <w:rsid w:val="0045269C"/>
    <w:rsid w:val="0045286A"/>
    <w:rsid w:val="004537F0"/>
    <w:rsid w:val="00453E1F"/>
    <w:rsid w:val="00454346"/>
    <w:rsid w:val="004546ED"/>
    <w:rsid w:val="00454A5C"/>
    <w:rsid w:val="004553E8"/>
    <w:rsid w:val="00457611"/>
    <w:rsid w:val="00457C4E"/>
    <w:rsid w:val="004600F1"/>
    <w:rsid w:val="00460B52"/>
    <w:rsid w:val="00461CA9"/>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82BBE"/>
    <w:rsid w:val="00482FAD"/>
    <w:rsid w:val="00483C65"/>
    <w:rsid w:val="004853D3"/>
    <w:rsid w:val="00486BAE"/>
    <w:rsid w:val="00490BA1"/>
    <w:rsid w:val="00495D50"/>
    <w:rsid w:val="0049621B"/>
    <w:rsid w:val="00497E9D"/>
    <w:rsid w:val="004A569A"/>
    <w:rsid w:val="004A592F"/>
    <w:rsid w:val="004A599C"/>
    <w:rsid w:val="004A640B"/>
    <w:rsid w:val="004A6CC2"/>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4BCB"/>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63FC"/>
    <w:rsid w:val="00500DE2"/>
    <w:rsid w:val="0050144E"/>
    <w:rsid w:val="0050225F"/>
    <w:rsid w:val="005027AB"/>
    <w:rsid w:val="0050498B"/>
    <w:rsid w:val="005057DA"/>
    <w:rsid w:val="00505A92"/>
    <w:rsid w:val="00506FD7"/>
    <w:rsid w:val="0051254F"/>
    <w:rsid w:val="00512936"/>
    <w:rsid w:val="00513117"/>
    <w:rsid w:val="0051326F"/>
    <w:rsid w:val="00515924"/>
    <w:rsid w:val="00515FBC"/>
    <w:rsid w:val="005175A1"/>
    <w:rsid w:val="005203F1"/>
    <w:rsid w:val="00521BC3"/>
    <w:rsid w:val="00521CED"/>
    <w:rsid w:val="00523DD7"/>
    <w:rsid w:val="00524732"/>
    <w:rsid w:val="00526B0F"/>
    <w:rsid w:val="00527EF0"/>
    <w:rsid w:val="00530791"/>
    <w:rsid w:val="00530B2D"/>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63"/>
    <w:rsid w:val="00556CF1"/>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2FF7"/>
    <w:rsid w:val="005835B6"/>
    <w:rsid w:val="0058585A"/>
    <w:rsid w:val="005864BA"/>
    <w:rsid w:val="005916D7"/>
    <w:rsid w:val="00593254"/>
    <w:rsid w:val="005A19C5"/>
    <w:rsid w:val="005A1C1A"/>
    <w:rsid w:val="005A50E2"/>
    <w:rsid w:val="005A65A0"/>
    <w:rsid w:val="005A698C"/>
    <w:rsid w:val="005A6F50"/>
    <w:rsid w:val="005B0759"/>
    <w:rsid w:val="005B11DA"/>
    <w:rsid w:val="005B2433"/>
    <w:rsid w:val="005B2A39"/>
    <w:rsid w:val="005B44E2"/>
    <w:rsid w:val="005B5280"/>
    <w:rsid w:val="005B78C1"/>
    <w:rsid w:val="005C023D"/>
    <w:rsid w:val="005C4C57"/>
    <w:rsid w:val="005C4F00"/>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FE0"/>
    <w:rsid w:val="005F5A80"/>
    <w:rsid w:val="005F604A"/>
    <w:rsid w:val="005F6701"/>
    <w:rsid w:val="005F6DFA"/>
    <w:rsid w:val="005F7E58"/>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3AEC"/>
    <w:rsid w:val="006260AF"/>
    <w:rsid w:val="0063078C"/>
    <w:rsid w:val="00632056"/>
    <w:rsid w:val="00633014"/>
    <w:rsid w:val="00633B23"/>
    <w:rsid w:val="0063437B"/>
    <w:rsid w:val="00635566"/>
    <w:rsid w:val="006365B5"/>
    <w:rsid w:val="00636B46"/>
    <w:rsid w:val="0063792B"/>
    <w:rsid w:val="00640163"/>
    <w:rsid w:val="00640F41"/>
    <w:rsid w:val="00644405"/>
    <w:rsid w:val="00644F2A"/>
    <w:rsid w:val="006467C3"/>
    <w:rsid w:val="00646D73"/>
    <w:rsid w:val="006516CF"/>
    <w:rsid w:val="00652262"/>
    <w:rsid w:val="00652FE9"/>
    <w:rsid w:val="0065356C"/>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5217"/>
    <w:rsid w:val="00686AD5"/>
    <w:rsid w:val="00690BEE"/>
    <w:rsid w:val="00692138"/>
    <w:rsid w:val="006932A5"/>
    <w:rsid w:val="00694612"/>
    <w:rsid w:val="00694F1E"/>
    <w:rsid w:val="00695688"/>
    <w:rsid w:val="00695D66"/>
    <w:rsid w:val="006966AD"/>
    <w:rsid w:val="00696B4B"/>
    <w:rsid w:val="006A280D"/>
    <w:rsid w:val="006A41E2"/>
    <w:rsid w:val="006B05FA"/>
    <w:rsid w:val="006B0E9E"/>
    <w:rsid w:val="006B2281"/>
    <w:rsid w:val="006B2B4A"/>
    <w:rsid w:val="006B2D75"/>
    <w:rsid w:val="006B3239"/>
    <w:rsid w:val="006B3857"/>
    <w:rsid w:val="006B5AE4"/>
    <w:rsid w:val="006B5E8A"/>
    <w:rsid w:val="006B6F94"/>
    <w:rsid w:val="006B7C5E"/>
    <w:rsid w:val="006C5224"/>
    <w:rsid w:val="006C5C81"/>
    <w:rsid w:val="006D4054"/>
    <w:rsid w:val="006D4318"/>
    <w:rsid w:val="006D6347"/>
    <w:rsid w:val="006D6BB7"/>
    <w:rsid w:val="006D7274"/>
    <w:rsid w:val="006E02EC"/>
    <w:rsid w:val="006E045A"/>
    <w:rsid w:val="006E0768"/>
    <w:rsid w:val="006E1123"/>
    <w:rsid w:val="006E266D"/>
    <w:rsid w:val="006E4BB4"/>
    <w:rsid w:val="006E62CE"/>
    <w:rsid w:val="006E7789"/>
    <w:rsid w:val="006E7F34"/>
    <w:rsid w:val="006F182B"/>
    <w:rsid w:val="006F2A38"/>
    <w:rsid w:val="006F36A8"/>
    <w:rsid w:val="006F45AD"/>
    <w:rsid w:val="006F4B1B"/>
    <w:rsid w:val="006F57E5"/>
    <w:rsid w:val="00700009"/>
    <w:rsid w:val="00700A94"/>
    <w:rsid w:val="00701AB2"/>
    <w:rsid w:val="00702737"/>
    <w:rsid w:val="007027A1"/>
    <w:rsid w:val="00704D3B"/>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30184"/>
    <w:rsid w:val="007306EC"/>
    <w:rsid w:val="007318C7"/>
    <w:rsid w:val="00732809"/>
    <w:rsid w:val="0073602C"/>
    <w:rsid w:val="00737ADD"/>
    <w:rsid w:val="00743F79"/>
    <w:rsid w:val="00745912"/>
    <w:rsid w:val="00746187"/>
    <w:rsid w:val="00752B07"/>
    <w:rsid w:val="00754106"/>
    <w:rsid w:val="00754C63"/>
    <w:rsid w:val="00755FD3"/>
    <w:rsid w:val="00757455"/>
    <w:rsid w:val="007612C6"/>
    <w:rsid w:val="007615BC"/>
    <w:rsid w:val="007623ED"/>
    <w:rsid w:val="00762403"/>
    <w:rsid w:val="0076254F"/>
    <w:rsid w:val="007655EB"/>
    <w:rsid w:val="0076747D"/>
    <w:rsid w:val="00767A71"/>
    <w:rsid w:val="007700E4"/>
    <w:rsid w:val="0077196D"/>
    <w:rsid w:val="00772E50"/>
    <w:rsid w:val="00773D71"/>
    <w:rsid w:val="00773E86"/>
    <w:rsid w:val="00774C6B"/>
    <w:rsid w:val="00776C05"/>
    <w:rsid w:val="00776EFA"/>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DC1"/>
    <w:rsid w:val="007A3C6F"/>
    <w:rsid w:val="007A7C0E"/>
    <w:rsid w:val="007B07BD"/>
    <w:rsid w:val="007B1307"/>
    <w:rsid w:val="007B1B50"/>
    <w:rsid w:val="007B2B88"/>
    <w:rsid w:val="007B3145"/>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254"/>
    <w:rsid w:val="007E0F2E"/>
    <w:rsid w:val="007E23A0"/>
    <w:rsid w:val="007E2821"/>
    <w:rsid w:val="007E3301"/>
    <w:rsid w:val="007E3314"/>
    <w:rsid w:val="007E4B03"/>
    <w:rsid w:val="007E6156"/>
    <w:rsid w:val="007E6B4A"/>
    <w:rsid w:val="007E7EC1"/>
    <w:rsid w:val="007F0BD3"/>
    <w:rsid w:val="007F2CC9"/>
    <w:rsid w:val="007F324B"/>
    <w:rsid w:val="007F3482"/>
    <w:rsid w:val="007F408C"/>
    <w:rsid w:val="007F5697"/>
    <w:rsid w:val="007F65E3"/>
    <w:rsid w:val="007F69C3"/>
    <w:rsid w:val="007F7C13"/>
    <w:rsid w:val="0080066B"/>
    <w:rsid w:val="00801530"/>
    <w:rsid w:val="00802264"/>
    <w:rsid w:val="0080476C"/>
    <w:rsid w:val="00804892"/>
    <w:rsid w:val="00804C27"/>
    <w:rsid w:val="00805096"/>
    <w:rsid w:val="0080553C"/>
    <w:rsid w:val="00805B46"/>
    <w:rsid w:val="008106B9"/>
    <w:rsid w:val="0081118B"/>
    <w:rsid w:val="0081152F"/>
    <w:rsid w:val="008139CE"/>
    <w:rsid w:val="0081493A"/>
    <w:rsid w:val="0081659C"/>
    <w:rsid w:val="008173D4"/>
    <w:rsid w:val="00817606"/>
    <w:rsid w:val="00822513"/>
    <w:rsid w:val="00822545"/>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A97"/>
    <w:rsid w:val="008468C4"/>
    <w:rsid w:val="00846BFF"/>
    <w:rsid w:val="00847F0F"/>
    <w:rsid w:val="0085032D"/>
    <w:rsid w:val="00851467"/>
    <w:rsid w:val="00852448"/>
    <w:rsid w:val="00854334"/>
    <w:rsid w:val="00854901"/>
    <w:rsid w:val="00857998"/>
    <w:rsid w:val="00860135"/>
    <w:rsid w:val="00864F19"/>
    <w:rsid w:val="00865255"/>
    <w:rsid w:val="008672E8"/>
    <w:rsid w:val="0087165C"/>
    <w:rsid w:val="00871AEC"/>
    <w:rsid w:val="008724F0"/>
    <w:rsid w:val="00872B57"/>
    <w:rsid w:val="00875949"/>
    <w:rsid w:val="00875D1F"/>
    <w:rsid w:val="00876C34"/>
    <w:rsid w:val="0087751C"/>
    <w:rsid w:val="00877A02"/>
    <w:rsid w:val="008800C9"/>
    <w:rsid w:val="00880870"/>
    <w:rsid w:val="0088188F"/>
    <w:rsid w:val="0088258A"/>
    <w:rsid w:val="00883AA9"/>
    <w:rsid w:val="00884578"/>
    <w:rsid w:val="00884717"/>
    <w:rsid w:val="008857A4"/>
    <w:rsid w:val="00885B0F"/>
    <w:rsid w:val="00885B56"/>
    <w:rsid w:val="00886332"/>
    <w:rsid w:val="00886696"/>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A4E"/>
    <w:rsid w:val="008C61D3"/>
    <w:rsid w:val="008D361F"/>
    <w:rsid w:val="008D6880"/>
    <w:rsid w:val="008E0426"/>
    <w:rsid w:val="008E3158"/>
    <w:rsid w:val="008E3B1E"/>
    <w:rsid w:val="008E3FD2"/>
    <w:rsid w:val="008E6509"/>
    <w:rsid w:val="008E6907"/>
    <w:rsid w:val="008E6D40"/>
    <w:rsid w:val="008E6E6D"/>
    <w:rsid w:val="008E750B"/>
    <w:rsid w:val="008E7B86"/>
    <w:rsid w:val="008F2DF0"/>
    <w:rsid w:val="008F3638"/>
    <w:rsid w:val="008F41AD"/>
    <w:rsid w:val="008F423C"/>
    <w:rsid w:val="008F464F"/>
    <w:rsid w:val="008F6CB7"/>
    <w:rsid w:val="008F6F31"/>
    <w:rsid w:val="008F74DF"/>
    <w:rsid w:val="008F7BDC"/>
    <w:rsid w:val="00900CCE"/>
    <w:rsid w:val="009016C6"/>
    <w:rsid w:val="009024C5"/>
    <w:rsid w:val="00902896"/>
    <w:rsid w:val="00903EC3"/>
    <w:rsid w:val="009046CB"/>
    <w:rsid w:val="00904947"/>
    <w:rsid w:val="0090526A"/>
    <w:rsid w:val="00905FA3"/>
    <w:rsid w:val="009101F4"/>
    <w:rsid w:val="009104D1"/>
    <w:rsid w:val="00910C4C"/>
    <w:rsid w:val="00912467"/>
    <w:rsid w:val="009127BA"/>
    <w:rsid w:val="00913383"/>
    <w:rsid w:val="0091509B"/>
    <w:rsid w:val="009177C1"/>
    <w:rsid w:val="00920B7D"/>
    <w:rsid w:val="009227A6"/>
    <w:rsid w:val="0092366F"/>
    <w:rsid w:val="0092690B"/>
    <w:rsid w:val="009269E1"/>
    <w:rsid w:val="0092753D"/>
    <w:rsid w:val="009326CA"/>
    <w:rsid w:val="00933B6D"/>
    <w:rsid w:val="00933EC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602FC"/>
    <w:rsid w:val="00961A8B"/>
    <w:rsid w:val="0096445C"/>
    <w:rsid w:val="00964638"/>
    <w:rsid w:val="00964678"/>
    <w:rsid w:val="009647C9"/>
    <w:rsid w:val="00964B83"/>
    <w:rsid w:val="00965865"/>
    <w:rsid w:val="00967F99"/>
    <w:rsid w:val="009705EE"/>
    <w:rsid w:val="00975482"/>
    <w:rsid w:val="0097594D"/>
    <w:rsid w:val="00977927"/>
    <w:rsid w:val="0098135C"/>
    <w:rsid w:val="0098156A"/>
    <w:rsid w:val="00983021"/>
    <w:rsid w:val="00984351"/>
    <w:rsid w:val="00984C77"/>
    <w:rsid w:val="0098537F"/>
    <w:rsid w:val="00985CAD"/>
    <w:rsid w:val="009921EB"/>
    <w:rsid w:val="009928AA"/>
    <w:rsid w:val="00992E10"/>
    <w:rsid w:val="00995C48"/>
    <w:rsid w:val="00995FA6"/>
    <w:rsid w:val="00996693"/>
    <w:rsid w:val="00997329"/>
    <w:rsid w:val="009A24B0"/>
    <w:rsid w:val="009A40B0"/>
    <w:rsid w:val="009A45B4"/>
    <w:rsid w:val="009A5C20"/>
    <w:rsid w:val="009A742C"/>
    <w:rsid w:val="009B068E"/>
    <w:rsid w:val="009B1DF2"/>
    <w:rsid w:val="009B3390"/>
    <w:rsid w:val="009B4CC8"/>
    <w:rsid w:val="009B5808"/>
    <w:rsid w:val="009C0165"/>
    <w:rsid w:val="009C0950"/>
    <w:rsid w:val="009C1335"/>
    <w:rsid w:val="009C1AB2"/>
    <w:rsid w:val="009C22CC"/>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E88"/>
    <w:rsid w:val="009F2D5E"/>
    <w:rsid w:val="009F2EEC"/>
    <w:rsid w:val="009F40B2"/>
    <w:rsid w:val="009F46AA"/>
    <w:rsid w:val="009F4927"/>
    <w:rsid w:val="009F49CD"/>
    <w:rsid w:val="009F4C96"/>
    <w:rsid w:val="009F60EF"/>
    <w:rsid w:val="009F62B9"/>
    <w:rsid w:val="009F7BAC"/>
    <w:rsid w:val="00A0402E"/>
    <w:rsid w:val="00A051F6"/>
    <w:rsid w:val="00A052BA"/>
    <w:rsid w:val="00A0682F"/>
    <w:rsid w:val="00A068AA"/>
    <w:rsid w:val="00A06BD8"/>
    <w:rsid w:val="00A11D43"/>
    <w:rsid w:val="00A13211"/>
    <w:rsid w:val="00A139F5"/>
    <w:rsid w:val="00A13D15"/>
    <w:rsid w:val="00A1570A"/>
    <w:rsid w:val="00A22043"/>
    <w:rsid w:val="00A22F17"/>
    <w:rsid w:val="00A230E9"/>
    <w:rsid w:val="00A24EE1"/>
    <w:rsid w:val="00A25C9B"/>
    <w:rsid w:val="00A25E14"/>
    <w:rsid w:val="00A26DED"/>
    <w:rsid w:val="00A30F61"/>
    <w:rsid w:val="00A321E4"/>
    <w:rsid w:val="00A33452"/>
    <w:rsid w:val="00A33F4A"/>
    <w:rsid w:val="00A34347"/>
    <w:rsid w:val="00A36444"/>
    <w:rsid w:val="00A365F4"/>
    <w:rsid w:val="00A36BA6"/>
    <w:rsid w:val="00A36E57"/>
    <w:rsid w:val="00A36EB7"/>
    <w:rsid w:val="00A372DE"/>
    <w:rsid w:val="00A4019F"/>
    <w:rsid w:val="00A422C5"/>
    <w:rsid w:val="00A42C37"/>
    <w:rsid w:val="00A43B04"/>
    <w:rsid w:val="00A44AB4"/>
    <w:rsid w:val="00A452F6"/>
    <w:rsid w:val="00A45E5E"/>
    <w:rsid w:val="00A4739F"/>
    <w:rsid w:val="00A47D80"/>
    <w:rsid w:val="00A521CD"/>
    <w:rsid w:val="00A53132"/>
    <w:rsid w:val="00A54264"/>
    <w:rsid w:val="00A563F2"/>
    <w:rsid w:val="00A566E8"/>
    <w:rsid w:val="00A57A69"/>
    <w:rsid w:val="00A62657"/>
    <w:rsid w:val="00A643BB"/>
    <w:rsid w:val="00A65579"/>
    <w:rsid w:val="00A6679B"/>
    <w:rsid w:val="00A667AB"/>
    <w:rsid w:val="00A66A57"/>
    <w:rsid w:val="00A66C2E"/>
    <w:rsid w:val="00A66EAC"/>
    <w:rsid w:val="00A67A65"/>
    <w:rsid w:val="00A7030D"/>
    <w:rsid w:val="00A705DB"/>
    <w:rsid w:val="00A70B9B"/>
    <w:rsid w:val="00A71806"/>
    <w:rsid w:val="00A71E05"/>
    <w:rsid w:val="00A72F76"/>
    <w:rsid w:val="00A734BC"/>
    <w:rsid w:val="00A73ABE"/>
    <w:rsid w:val="00A73D77"/>
    <w:rsid w:val="00A74B25"/>
    <w:rsid w:val="00A74FE4"/>
    <w:rsid w:val="00A758C8"/>
    <w:rsid w:val="00A76F08"/>
    <w:rsid w:val="00A83695"/>
    <w:rsid w:val="00A846EA"/>
    <w:rsid w:val="00A852B4"/>
    <w:rsid w:val="00A859D9"/>
    <w:rsid w:val="00A86A42"/>
    <w:rsid w:val="00A86ECC"/>
    <w:rsid w:val="00A86FCC"/>
    <w:rsid w:val="00A922E8"/>
    <w:rsid w:val="00A94A12"/>
    <w:rsid w:val="00A94D3D"/>
    <w:rsid w:val="00A96559"/>
    <w:rsid w:val="00A96959"/>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63D1"/>
    <w:rsid w:val="00AD699B"/>
    <w:rsid w:val="00AD6DDD"/>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CB6"/>
    <w:rsid w:val="00B1091A"/>
    <w:rsid w:val="00B126DD"/>
    <w:rsid w:val="00B14952"/>
    <w:rsid w:val="00B1589E"/>
    <w:rsid w:val="00B15C99"/>
    <w:rsid w:val="00B170F4"/>
    <w:rsid w:val="00B17BDC"/>
    <w:rsid w:val="00B201D6"/>
    <w:rsid w:val="00B20DC0"/>
    <w:rsid w:val="00B23D69"/>
    <w:rsid w:val="00B24A8B"/>
    <w:rsid w:val="00B25B97"/>
    <w:rsid w:val="00B31926"/>
    <w:rsid w:val="00B31E5A"/>
    <w:rsid w:val="00B33E2C"/>
    <w:rsid w:val="00B35F4F"/>
    <w:rsid w:val="00B366F3"/>
    <w:rsid w:val="00B36FEF"/>
    <w:rsid w:val="00B3793E"/>
    <w:rsid w:val="00B41A2C"/>
    <w:rsid w:val="00B41C60"/>
    <w:rsid w:val="00B443C0"/>
    <w:rsid w:val="00B44F0A"/>
    <w:rsid w:val="00B45E4D"/>
    <w:rsid w:val="00B465FD"/>
    <w:rsid w:val="00B50344"/>
    <w:rsid w:val="00B5109D"/>
    <w:rsid w:val="00B511F2"/>
    <w:rsid w:val="00B51E9F"/>
    <w:rsid w:val="00B52B53"/>
    <w:rsid w:val="00B53BF2"/>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4817"/>
    <w:rsid w:val="00B84893"/>
    <w:rsid w:val="00B86633"/>
    <w:rsid w:val="00B86A7A"/>
    <w:rsid w:val="00B8712B"/>
    <w:rsid w:val="00B914E9"/>
    <w:rsid w:val="00B92CBA"/>
    <w:rsid w:val="00B93E09"/>
    <w:rsid w:val="00B956EE"/>
    <w:rsid w:val="00BA0245"/>
    <w:rsid w:val="00BA221E"/>
    <w:rsid w:val="00BA2BA1"/>
    <w:rsid w:val="00BA2C1D"/>
    <w:rsid w:val="00BA437D"/>
    <w:rsid w:val="00BB127F"/>
    <w:rsid w:val="00BB6F68"/>
    <w:rsid w:val="00BC0C0A"/>
    <w:rsid w:val="00BC50FB"/>
    <w:rsid w:val="00BC512B"/>
    <w:rsid w:val="00BC5EBC"/>
    <w:rsid w:val="00BC609A"/>
    <w:rsid w:val="00BC6E12"/>
    <w:rsid w:val="00BD04F9"/>
    <w:rsid w:val="00BD0CFD"/>
    <w:rsid w:val="00BD26FA"/>
    <w:rsid w:val="00BD3265"/>
    <w:rsid w:val="00BD3958"/>
    <w:rsid w:val="00BD3C94"/>
    <w:rsid w:val="00BD409C"/>
    <w:rsid w:val="00BD4E33"/>
    <w:rsid w:val="00BD5225"/>
    <w:rsid w:val="00BD6EB4"/>
    <w:rsid w:val="00BE0358"/>
    <w:rsid w:val="00BE14EE"/>
    <w:rsid w:val="00BE280F"/>
    <w:rsid w:val="00BE29A1"/>
    <w:rsid w:val="00BE6128"/>
    <w:rsid w:val="00BE627B"/>
    <w:rsid w:val="00BE62E3"/>
    <w:rsid w:val="00BE6E57"/>
    <w:rsid w:val="00BE74D5"/>
    <w:rsid w:val="00BF1A32"/>
    <w:rsid w:val="00BF21DD"/>
    <w:rsid w:val="00BF27BE"/>
    <w:rsid w:val="00C030DE"/>
    <w:rsid w:val="00C04116"/>
    <w:rsid w:val="00C06507"/>
    <w:rsid w:val="00C11462"/>
    <w:rsid w:val="00C11798"/>
    <w:rsid w:val="00C12AE5"/>
    <w:rsid w:val="00C1417A"/>
    <w:rsid w:val="00C158B4"/>
    <w:rsid w:val="00C159B4"/>
    <w:rsid w:val="00C17BB9"/>
    <w:rsid w:val="00C21FB9"/>
    <w:rsid w:val="00C22105"/>
    <w:rsid w:val="00C224EF"/>
    <w:rsid w:val="00C22549"/>
    <w:rsid w:val="00C22830"/>
    <w:rsid w:val="00C244B6"/>
    <w:rsid w:val="00C26D47"/>
    <w:rsid w:val="00C2702E"/>
    <w:rsid w:val="00C27D7C"/>
    <w:rsid w:val="00C30F7F"/>
    <w:rsid w:val="00C3244F"/>
    <w:rsid w:val="00C339B0"/>
    <w:rsid w:val="00C33AD6"/>
    <w:rsid w:val="00C3598D"/>
    <w:rsid w:val="00C40D4F"/>
    <w:rsid w:val="00C41277"/>
    <w:rsid w:val="00C41968"/>
    <w:rsid w:val="00C4555A"/>
    <w:rsid w:val="00C464F5"/>
    <w:rsid w:val="00C4751D"/>
    <w:rsid w:val="00C50D9C"/>
    <w:rsid w:val="00C51B70"/>
    <w:rsid w:val="00C537C3"/>
    <w:rsid w:val="00C548B8"/>
    <w:rsid w:val="00C549B0"/>
    <w:rsid w:val="00C554E3"/>
    <w:rsid w:val="00C5561A"/>
    <w:rsid w:val="00C57837"/>
    <w:rsid w:val="00C60C4B"/>
    <w:rsid w:val="00C61654"/>
    <w:rsid w:val="00C63888"/>
    <w:rsid w:val="00C64A37"/>
    <w:rsid w:val="00C65734"/>
    <w:rsid w:val="00C6574D"/>
    <w:rsid w:val="00C7158E"/>
    <w:rsid w:val="00C7250B"/>
    <w:rsid w:val="00C7346B"/>
    <w:rsid w:val="00C73924"/>
    <w:rsid w:val="00C75437"/>
    <w:rsid w:val="00C75940"/>
    <w:rsid w:val="00C75CAD"/>
    <w:rsid w:val="00C77C0E"/>
    <w:rsid w:val="00C80E2C"/>
    <w:rsid w:val="00C823AC"/>
    <w:rsid w:val="00C8318C"/>
    <w:rsid w:val="00C84E5C"/>
    <w:rsid w:val="00C86BB3"/>
    <w:rsid w:val="00C90561"/>
    <w:rsid w:val="00C90880"/>
    <w:rsid w:val="00C910FB"/>
    <w:rsid w:val="00C91687"/>
    <w:rsid w:val="00C924A8"/>
    <w:rsid w:val="00C93EB3"/>
    <w:rsid w:val="00C945FE"/>
    <w:rsid w:val="00C96F5F"/>
    <w:rsid w:val="00C96FAA"/>
    <w:rsid w:val="00C97A04"/>
    <w:rsid w:val="00C97E85"/>
    <w:rsid w:val="00CA107B"/>
    <w:rsid w:val="00CA484D"/>
    <w:rsid w:val="00CA4EBC"/>
    <w:rsid w:val="00CA6E21"/>
    <w:rsid w:val="00CA7C8D"/>
    <w:rsid w:val="00CB067C"/>
    <w:rsid w:val="00CB16B0"/>
    <w:rsid w:val="00CB5981"/>
    <w:rsid w:val="00CB61AE"/>
    <w:rsid w:val="00CB77D4"/>
    <w:rsid w:val="00CB7B94"/>
    <w:rsid w:val="00CB7EB7"/>
    <w:rsid w:val="00CC1792"/>
    <w:rsid w:val="00CC2037"/>
    <w:rsid w:val="00CC2AD4"/>
    <w:rsid w:val="00CC3523"/>
    <w:rsid w:val="00CC45BC"/>
    <w:rsid w:val="00CC4D5F"/>
    <w:rsid w:val="00CC4F14"/>
    <w:rsid w:val="00CC5331"/>
    <w:rsid w:val="00CC5D7D"/>
    <w:rsid w:val="00CC739E"/>
    <w:rsid w:val="00CC769F"/>
    <w:rsid w:val="00CD2740"/>
    <w:rsid w:val="00CD58B7"/>
    <w:rsid w:val="00CE06F1"/>
    <w:rsid w:val="00CE1B54"/>
    <w:rsid w:val="00CE52F5"/>
    <w:rsid w:val="00CE738C"/>
    <w:rsid w:val="00CF0700"/>
    <w:rsid w:val="00CF3244"/>
    <w:rsid w:val="00CF4099"/>
    <w:rsid w:val="00CF47ED"/>
    <w:rsid w:val="00D00E24"/>
    <w:rsid w:val="00D018D8"/>
    <w:rsid w:val="00D05C62"/>
    <w:rsid w:val="00D06D53"/>
    <w:rsid w:val="00D07944"/>
    <w:rsid w:val="00D10090"/>
    <w:rsid w:val="00D118CA"/>
    <w:rsid w:val="00D12470"/>
    <w:rsid w:val="00D144D4"/>
    <w:rsid w:val="00D148C0"/>
    <w:rsid w:val="00D20D4B"/>
    <w:rsid w:val="00D23304"/>
    <w:rsid w:val="00D236D2"/>
    <w:rsid w:val="00D23A75"/>
    <w:rsid w:val="00D261A2"/>
    <w:rsid w:val="00D26CD7"/>
    <w:rsid w:val="00D310F7"/>
    <w:rsid w:val="00D31EDD"/>
    <w:rsid w:val="00D32507"/>
    <w:rsid w:val="00D32852"/>
    <w:rsid w:val="00D32E28"/>
    <w:rsid w:val="00D33ADF"/>
    <w:rsid w:val="00D33AF1"/>
    <w:rsid w:val="00D3676A"/>
    <w:rsid w:val="00D4076C"/>
    <w:rsid w:val="00D41C37"/>
    <w:rsid w:val="00D41CB1"/>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701FC"/>
    <w:rsid w:val="00D7099F"/>
    <w:rsid w:val="00D70EF7"/>
    <w:rsid w:val="00D715DF"/>
    <w:rsid w:val="00D72775"/>
    <w:rsid w:val="00D738D3"/>
    <w:rsid w:val="00D742B6"/>
    <w:rsid w:val="00D74A5A"/>
    <w:rsid w:val="00D76238"/>
    <w:rsid w:val="00D766F2"/>
    <w:rsid w:val="00D76976"/>
    <w:rsid w:val="00D76E82"/>
    <w:rsid w:val="00D77205"/>
    <w:rsid w:val="00D816EE"/>
    <w:rsid w:val="00D827C1"/>
    <w:rsid w:val="00D828A4"/>
    <w:rsid w:val="00D8397C"/>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D4D9D"/>
    <w:rsid w:val="00DD54A4"/>
    <w:rsid w:val="00DD6B30"/>
    <w:rsid w:val="00DD6C42"/>
    <w:rsid w:val="00DE0352"/>
    <w:rsid w:val="00DE14E6"/>
    <w:rsid w:val="00DE2DE3"/>
    <w:rsid w:val="00DE33FD"/>
    <w:rsid w:val="00DE5AC2"/>
    <w:rsid w:val="00DE6052"/>
    <w:rsid w:val="00DE6C7D"/>
    <w:rsid w:val="00DF0556"/>
    <w:rsid w:val="00DF1B27"/>
    <w:rsid w:val="00DF2D55"/>
    <w:rsid w:val="00DF3B68"/>
    <w:rsid w:val="00DF5991"/>
    <w:rsid w:val="00DF7B76"/>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30AAF"/>
    <w:rsid w:val="00E30EE9"/>
    <w:rsid w:val="00E31714"/>
    <w:rsid w:val="00E31766"/>
    <w:rsid w:val="00E318F3"/>
    <w:rsid w:val="00E31B99"/>
    <w:rsid w:val="00E32061"/>
    <w:rsid w:val="00E3508C"/>
    <w:rsid w:val="00E3648B"/>
    <w:rsid w:val="00E364A0"/>
    <w:rsid w:val="00E36AD5"/>
    <w:rsid w:val="00E36B28"/>
    <w:rsid w:val="00E42FF9"/>
    <w:rsid w:val="00E4382B"/>
    <w:rsid w:val="00E454B8"/>
    <w:rsid w:val="00E4714C"/>
    <w:rsid w:val="00E4751B"/>
    <w:rsid w:val="00E501CD"/>
    <w:rsid w:val="00E5190C"/>
    <w:rsid w:val="00E51AEB"/>
    <w:rsid w:val="00E522A7"/>
    <w:rsid w:val="00E54452"/>
    <w:rsid w:val="00E54C4E"/>
    <w:rsid w:val="00E55153"/>
    <w:rsid w:val="00E55C62"/>
    <w:rsid w:val="00E64818"/>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0E1F"/>
    <w:rsid w:val="00EA1D9A"/>
    <w:rsid w:val="00EA2FA9"/>
    <w:rsid w:val="00EA45BA"/>
    <w:rsid w:val="00EA4DB4"/>
    <w:rsid w:val="00EA5038"/>
    <w:rsid w:val="00EB1289"/>
    <w:rsid w:val="00EB1390"/>
    <w:rsid w:val="00EB2C71"/>
    <w:rsid w:val="00EB4340"/>
    <w:rsid w:val="00EB7579"/>
    <w:rsid w:val="00EB7FF2"/>
    <w:rsid w:val="00EC17B8"/>
    <w:rsid w:val="00EC41F8"/>
    <w:rsid w:val="00EC526F"/>
    <w:rsid w:val="00EC5695"/>
    <w:rsid w:val="00EC68D7"/>
    <w:rsid w:val="00ED0A2A"/>
    <w:rsid w:val="00ED32D8"/>
    <w:rsid w:val="00ED55C0"/>
    <w:rsid w:val="00ED682B"/>
    <w:rsid w:val="00ED6FDF"/>
    <w:rsid w:val="00ED7F3A"/>
    <w:rsid w:val="00EE096A"/>
    <w:rsid w:val="00EE0F10"/>
    <w:rsid w:val="00EE24B6"/>
    <w:rsid w:val="00EE4180"/>
    <w:rsid w:val="00EE41D5"/>
    <w:rsid w:val="00EE7023"/>
    <w:rsid w:val="00EF4652"/>
    <w:rsid w:val="00EF6153"/>
    <w:rsid w:val="00F026D9"/>
    <w:rsid w:val="00F037A4"/>
    <w:rsid w:val="00F0474B"/>
    <w:rsid w:val="00F049CD"/>
    <w:rsid w:val="00F070E2"/>
    <w:rsid w:val="00F07A6E"/>
    <w:rsid w:val="00F109B0"/>
    <w:rsid w:val="00F10EB2"/>
    <w:rsid w:val="00F12BB9"/>
    <w:rsid w:val="00F1337D"/>
    <w:rsid w:val="00F21234"/>
    <w:rsid w:val="00F27C8F"/>
    <w:rsid w:val="00F30E7D"/>
    <w:rsid w:val="00F311FC"/>
    <w:rsid w:val="00F31360"/>
    <w:rsid w:val="00F3198A"/>
    <w:rsid w:val="00F32749"/>
    <w:rsid w:val="00F35043"/>
    <w:rsid w:val="00F36422"/>
    <w:rsid w:val="00F37172"/>
    <w:rsid w:val="00F37483"/>
    <w:rsid w:val="00F37D5F"/>
    <w:rsid w:val="00F4061B"/>
    <w:rsid w:val="00F40BB4"/>
    <w:rsid w:val="00F40E98"/>
    <w:rsid w:val="00F4273C"/>
    <w:rsid w:val="00F4477E"/>
    <w:rsid w:val="00F45D68"/>
    <w:rsid w:val="00F47728"/>
    <w:rsid w:val="00F5014A"/>
    <w:rsid w:val="00F57707"/>
    <w:rsid w:val="00F601A3"/>
    <w:rsid w:val="00F60794"/>
    <w:rsid w:val="00F653E7"/>
    <w:rsid w:val="00F65518"/>
    <w:rsid w:val="00F67D8F"/>
    <w:rsid w:val="00F70A4C"/>
    <w:rsid w:val="00F71749"/>
    <w:rsid w:val="00F7209B"/>
    <w:rsid w:val="00F72489"/>
    <w:rsid w:val="00F76A64"/>
    <w:rsid w:val="00F8129D"/>
    <w:rsid w:val="00F82B22"/>
    <w:rsid w:val="00F85CFD"/>
    <w:rsid w:val="00F85F78"/>
    <w:rsid w:val="00F86024"/>
    <w:rsid w:val="00F8611A"/>
    <w:rsid w:val="00F865C6"/>
    <w:rsid w:val="00F86708"/>
    <w:rsid w:val="00F86DE3"/>
    <w:rsid w:val="00F8700B"/>
    <w:rsid w:val="00F92C00"/>
    <w:rsid w:val="00F932F6"/>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762F"/>
    <w:rsid w:val="00FC2AED"/>
    <w:rsid w:val="00FC2B74"/>
    <w:rsid w:val="00FC4A0F"/>
    <w:rsid w:val="00FC50D1"/>
    <w:rsid w:val="00FC58C4"/>
    <w:rsid w:val="00FC5CAB"/>
    <w:rsid w:val="00FC6AE9"/>
    <w:rsid w:val="00FC7168"/>
    <w:rsid w:val="00FC78F7"/>
    <w:rsid w:val="00FD0C73"/>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yperlink" Target="http://swaid.stat.gov.pl/en/SitePagesDBW/KoniunkturaGospodarcza.aspx"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waid.stat.gov.pl/en/SitePagesDBW/KoniunkturaGospodarcza.aspx" TargetMode="Externa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hyperlink" Target="https://stat.gov.pl/en/metainformations/glossary/terms-used-in-official-statistics/2076,term.html" TargetMode="Externa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stat.gov.pl/en/metainformations/glossary/terms-used-in-official-statistics/2076,term.html" TargetMode="External"/><Relationship Id="rId10" Type="http://schemas.openxmlformats.org/officeDocument/2006/relationships/image" Target="media/image40.emf"/><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085F1-9E21-43D7-AA55-CAAE05CF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1307</Words>
  <Characters>7843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2020-01-20T11:00:00Z</cp:lastPrinted>
  <dcterms:created xsi:type="dcterms:W3CDTF">2021-01-20T08:10:00Z</dcterms:created>
  <dcterms:modified xsi:type="dcterms:W3CDTF">2021-03-19T07:39:00Z</dcterms:modified>
</cp:coreProperties>
</file>