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1C382" w14:textId="77777777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BC51FC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5E61F5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December</w:t>
      </w:r>
      <w:r w:rsidR="004E0D33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14:paraId="3B46417F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903A3EA" wp14:editId="7BB434BA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1CE5F" w14:textId="77777777" w:rsidR="00054AA7" w:rsidRPr="005C1756" w:rsidRDefault="00054AA7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054AA7" w:rsidRPr="005C1756" w:rsidRDefault="00054AA7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B74DD" w14:textId="77777777"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B57B2EA" wp14:editId="7E7791D9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5B3C" w14:textId="77777777" w:rsidR="00054AA7" w:rsidRPr="00EF6555" w:rsidRDefault="00054AA7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+53.7 bn</w:t>
                            </w:r>
                          </w:p>
                          <w:p w14:paraId="56B6F6BF" w14:textId="77777777" w:rsidR="00054AA7" w:rsidRPr="00422CBD" w:rsidRDefault="00054AA7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14:paraId="4424D115" w14:textId="77777777" w:rsidR="00054AA7" w:rsidRPr="00EF6555" w:rsidRDefault="00054AA7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054AA7" w:rsidRPr="00EF6555" w:rsidRDefault="00054AA7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+53.7 bn</w:t>
                      </w:r>
                    </w:p>
                    <w:p w:rsidR="00054AA7" w:rsidRPr="00422CBD" w:rsidRDefault="00054AA7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054AA7" w:rsidRPr="00EF6555" w:rsidRDefault="00054AA7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5E61F5">
        <w:rPr>
          <w:lang w:val="en-US"/>
        </w:rPr>
        <w:t>after twelve months of 2020</w:t>
      </w:r>
      <w:r w:rsidR="005E61F5" w:rsidRPr="005E61F5">
        <w:rPr>
          <w:lang w:val="en-US"/>
        </w:rPr>
        <w:t xml:space="preserve"> according to temporary data</w:t>
      </w:r>
      <w:r w:rsidR="005E61F5">
        <w:rPr>
          <w:rStyle w:val="Odwoanieprzypisudolnego"/>
          <w:lang w:val="en-US"/>
        </w:rPr>
        <w:footnoteReference w:id="2"/>
      </w:r>
      <w:r w:rsidR="005E61F5" w:rsidRPr="005E61F5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5E61F5">
        <w:rPr>
          <w:rFonts w:cs="Arial"/>
          <w:lang w:val="en-US"/>
        </w:rPr>
        <w:t>1051</w:t>
      </w:r>
      <w:r w:rsidR="00C76401">
        <w:rPr>
          <w:rFonts w:cs="Arial"/>
          <w:lang w:val="en-US"/>
        </w:rPr>
        <w:t>.</w:t>
      </w:r>
      <w:r w:rsidR="005E61F5">
        <w:rPr>
          <w:rFonts w:cs="Arial"/>
          <w:lang w:val="en-US"/>
        </w:rPr>
        <w:t>9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880CA5">
        <w:rPr>
          <w:rFonts w:cs="Arial"/>
          <w:lang w:val="en-US"/>
        </w:rPr>
        <w:t>99</w:t>
      </w:r>
      <w:r w:rsidR="005E61F5">
        <w:rPr>
          <w:rFonts w:cs="Arial"/>
          <w:lang w:val="en-US"/>
        </w:rPr>
        <w:t>8</w:t>
      </w:r>
      <w:r w:rsidR="00670E27">
        <w:rPr>
          <w:rFonts w:cs="Arial"/>
          <w:lang w:val="en-US"/>
        </w:rPr>
        <w:t>.</w:t>
      </w:r>
      <w:r w:rsidR="005E61F5">
        <w:rPr>
          <w:rFonts w:cs="Arial"/>
          <w:lang w:val="en-US"/>
        </w:rPr>
        <w:t>3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880CA5">
        <w:rPr>
          <w:rFonts w:cs="Arial"/>
          <w:spacing w:val="-3"/>
          <w:lang w:val="en-US"/>
        </w:rPr>
        <w:t>5</w:t>
      </w:r>
      <w:r w:rsidR="005E61F5">
        <w:rPr>
          <w:rFonts w:cs="Arial"/>
          <w:spacing w:val="-3"/>
          <w:lang w:val="en-US"/>
        </w:rPr>
        <w:t>3</w:t>
      </w:r>
      <w:r w:rsidR="00670E27">
        <w:rPr>
          <w:rFonts w:cs="Arial"/>
          <w:spacing w:val="-3"/>
          <w:lang w:val="en-US"/>
        </w:rPr>
        <w:t>.</w:t>
      </w:r>
      <w:r w:rsidR="005E61F5">
        <w:rPr>
          <w:rFonts w:cs="Arial"/>
          <w:spacing w:val="-3"/>
          <w:lang w:val="en-US"/>
        </w:rPr>
        <w:t>7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80CA5">
        <w:rPr>
          <w:rFonts w:cs="Arial"/>
          <w:spacing w:val="-3"/>
          <w:lang w:val="en-US"/>
        </w:rPr>
        <w:t>5</w:t>
      </w:r>
      <w:r w:rsidR="00341FC0">
        <w:rPr>
          <w:rFonts w:cs="Arial"/>
          <w:spacing w:val="-3"/>
          <w:lang w:val="en-US"/>
        </w:rPr>
        <w:t>.</w:t>
      </w:r>
      <w:r w:rsidR="005E61F5">
        <w:rPr>
          <w:rFonts w:cs="Arial"/>
          <w:spacing w:val="-3"/>
          <w:lang w:val="en-US"/>
        </w:rPr>
        <w:t>1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201</w:t>
      </w:r>
      <w:r w:rsidR="00670AAF">
        <w:rPr>
          <w:rFonts w:cs="Arial"/>
          <w:lang w:val="en-US"/>
        </w:rPr>
        <w:t>9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E61F5">
        <w:rPr>
          <w:rFonts w:cs="Arial"/>
          <w:lang w:val="en-US"/>
        </w:rPr>
        <w:t>increased by 2</w:t>
      </w:r>
      <w:r w:rsidR="00880CA5">
        <w:rPr>
          <w:rFonts w:cs="Arial"/>
          <w:lang w:val="en-US"/>
        </w:rPr>
        <w:t>.</w:t>
      </w:r>
      <w:r w:rsidR="005E61F5">
        <w:rPr>
          <w:rFonts w:cs="Arial"/>
          <w:lang w:val="en-US"/>
        </w:rPr>
        <w:t>8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5E61F5">
        <w:rPr>
          <w:rFonts w:cs="Arial"/>
          <w:lang w:val="en-US"/>
        </w:rPr>
        <w:t>2</w:t>
      </w:r>
      <w:r w:rsidR="00880CA5">
        <w:rPr>
          <w:rFonts w:cs="Arial"/>
          <w:lang w:val="en-US"/>
        </w:rPr>
        <w:t>.</w:t>
      </w:r>
      <w:r w:rsidR="005E61F5">
        <w:rPr>
          <w:rFonts w:cs="Arial"/>
          <w:lang w:val="en-US"/>
        </w:rPr>
        <w:t>0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14:paraId="16CEFFF4" w14:textId="77777777" w:rsidR="005313E7" w:rsidRPr="005313E7" w:rsidRDefault="005313E7" w:rsidP="00633014">
      <w:pPr>
        <w:pStyle w:val="LID"/>
        <w:rPr>
          <w:rFonts w:cs="Arial"/>
          <w:lang w:val="en-US"/>
        </w:rPr>
      </w:pPr>
    </w:p>
    <w:p w14:paraId="1E3DF9ED" w14:textId="77777777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C231FAD" wp14:editId="7A8314C6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F7060" w14:textId="77777777" w:rsidR="00054AA7" w:rsidRPr="00070820" w:rsidRDefault="00054AA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054AA7" w:rsidRPr="00070820" w:rsidRDefault="00054AA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4AA9BB1C" w14:textId="36D3CD52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774C1C">
        <w:rPr>
          <w:rFonts w:cs="Arial"/>
          <w:spacing w:val="-3"/>
          <w:szCs w:val="19"/>
          <w:lang w:val="en-US"/>
        </w:rPr>
        <w:t xml:space="preserve">USD </w:t>
      </w:r>
      <w:r w:rsidR="005E61F5" w:rsidRPr="005E61F5">
        <w:rPr>
          <w:rFonts w:cs="Arial"/>
          <w:spacing w:val="-3"/>
          <w:szCs w:val="19"/>
          <w:lang w:val="en-US"/>
        </w:rPr>
        <w:t>269.9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5E61F5" w:rsidRPr="005E61F5">
        <w:rPr>
          <w:rFonts w:cs="Arial"/>
          <w:spacing w:val="-3"/>
          <w:szCs w:val="19"/>
          <w:lang w:val="en-US"/>
        </w:rPr>
        <w:t>256</w:t>
      </w:r>
      <w:r w:rsidR="005E61F5" w:rsidRPr="00054AA7">
        <w:rPr>
          <w:rFonts w:cs="Arial"/>
          <w:spacing w:val="-3"/>
          <w:szCs w:val="19"/>
          <w:lang w:val="en-US"/>
        </w:rPr>
        <w:t>.2</w:t>
      </w:r>
      <w:r w:rsidR="002415A6" w:rsidRPr="00054AA7">
        <w:rPr>
          <w:rFonts w:cs="Arial"/>
          <w:bCs/>
          <w:color w:val="000000"/>
          <w:szCs w:val="19"/>
          <w:lang w:val="en-US"/>
        </w:rPr>
        <w:t xml:space="preserve"> </w:t>
      </w:r>
      <w:r w:rsidR="00070820" w:rsidRPr="00054AA7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054AA7">
        <w:rPr>
          <w:rFonts w:cs="Arial"/>
          <w:spacing w:val="-3"/>
          <w:szCs w:val="19"/>
          <w:lang w:val="en-US"/>
        </w:rPr>
        <w:t>n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054AA7">
        <w:rPr>
          <w:rFonts w:cs="Arial"/>
          <w:spacing w:val="-3"/>
          <w:szCs w:val="19"/>
          <w:lang w:val="en-US"/>
        </w:rPr>
        <w:t>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054AA7">
        <w:rPr>
          <w:rFonts w:cs="Arial"/>
          <w:spacing w:val="-3"/>
          <w:szCs w:val="19"/>
          <w:lang w:val="en-US"/>
        </w:rPr>
        <w:t>1</w:t>
      </w:r>
      <w:r w:rsidR="00670AAF">
        <w:rPr>
          <w:rFonts w:cs="Arial"/>
          <w:spacing w:val="-3"/>
          <w:szCs w:val="19"/>
          <w:lang w:val="en-US"/>
        </w:rPr>
        <w:t>.</w:t>
      </w:r>
      <w:r w:rsidR="00054AA7">
        <w:rPr>
          <w:rFonts w:cs="Arial"/>
          <w:spacing w:val="-3"/>
          <w:szCs w:val="19"/>
          <w:lang w:val="en-US"/>
        </w:rPr>
        <w:t>1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 xml:space="preserve">and in imports </w:t>
      </w:r>
      <w:r w:rsidR="00054AA7">
        <w:rPr>
          <w:rFonts w:cs="Arial"/>
          <w:spacing w:val="-3"/>
          <w:szCs w:val="19"/>
          <w:lang w:val="en-US"/>
        </w:rPr>
        <w:t xml:space="preserve">a decrease </w:t>
      </w:r>
      <w:r w:rsidR="00102D3E" w:rsidRPr="00070820">
        <w:rPr>
          <w:rFonts w:cs="Arial"/>
          <w:spacing w:val="-3"/>
          <w:szCs w:val="19"/>
          <w:lang w:val="en-US"/>
        </w:rPr>
        <w:t>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054AA7">
        <w:rPr>
          <w:rFonts w:cs="Arial"/>
          <w:spacing w:val="-3"/>
          <w:szCs w:val="19"/>
          <w:lang w:val="en-US"/>
        </w:rPr>
        <w:t>3</w:t>
      </w:r>
      <w:r w:rsidR="001E3F4A">
        <w:rPr>
          <w:rFonts w:cs="Arial"/>
          <w:spacing w:val="-3"/>
          <w:szCs w:val="19"/>
          <w:lang w:val="en-US"/>
        </w:rPr>
        <w:t>.</w:t>
      </w:r>
      <w:r w:rsidR="00054AA7">
        <w:rPr>
          <w:rFonts w:cs="Arial"/>
          <w:spacing w:val="-3"/>
          <w:szCs w:val="19"/>
          <w:lang w:val="en-US"/>
        </w:rPr>
        <w:t>6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2415A6">
        <w:rPr>
          <w:rFonts w:cs="Arial"/>
          <w:spacing w:val="-3"/>
          <w:szCs w:val="19"/>
          <w:lang w:val="en-US"/>
        </w:rPr>
        <w:t>13</w:t>
      </w:r>
      <w:r w:rsidR="00AD1CDE">
        <w:rPr>
          <w:rFonts w:cs="Arial"/>
          <w:spacing w:val="-3"/>
          <w:szCs w:val="19"/>
          <w:lang w:val="en-US"/>
        </w:rPr>
        <w:t>.</w:t>
      </w:r>
      <w:r w:rsidR="00B041EE">
        <w:rPr>
          <w:rFonts w:cs="Arial"/>
          <w:spacing w:val="-3"/>
          <w:szCs w:val="19"/>
          <w:lang w:val="en-US"/>
        </w:rPr>
        <w:t>7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2415A6">
        <w:rPr>
          <w:rFonts w:cs="Arial"/>
          <w:szCs w:val="19"/>
          <w:lang w:val="en-US"/>
        </w:rPr>
        <w:t>1</w:t>
      </w:r>
      <w:r w:rsidR="001C2334">
        <w:rPr>
          <w:rFonts w:cs="Arial"/>
          <w:szCs w:val="19"/>
          <w:lang w:val="en-US"/>
        </w:rPr>
        <w:t>.</w:t>
      </w:r>
      <w:r w:rsidR="00B041EE">
        <w:rPr>
          <w:rFonts w:cs="Arial"/>
          <w:szCs w:val="19"/>
          <w:lang w:val="en-US"/>
        </w:rPr>
        <w:t>3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6C7BFBFC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6B7ED214" w14:textId="318F32F7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CB3873">
        <w:rPr>
          <w:rFonts w:cs="Arial"/>
          <w:spacing w:val="-3"/>
          <w:szCs w:val="19"/>
          <w:lang w:val="en-US"/>
        </w:rPr>
        <w:t xml:space="preserve">EUR </w:t>
      </w:r>
      <w:r w:rsidR="00B041EE">
        <w:rPr>
          <w:rFonts w:cs="Arial"/>
          <w:spacing w:val="-3"/>
          <w:szCs w:val="19"/>
          <w:lang w:val="en-US"/>
        </w:rPr>
        <w:t>23</w:t>
      </w:r>
      <w:r w:rsidR="00802FAD">
        <w:rPr>
          <w:rFonts w:cs="Arial"/>
          <w:spacing w:val="-3"/>
          <w:szCs w:val="19"/>
          <w:lang w:val="en-US"/>
        </w:rPr>
        <w:t>7</w:t>
      </w:r>
      <w:r w:rsidR="00A735AD">
        <w:rPr>
          <w:rFonts w:cs="Arial"/>
          <w:szCs w:val="19"/>
          <w:lang w:val="en-US"/>
        </w:rPr>
        <w:t>.</w:t>
      </w:r>
      <w:r w:rsidR="00B041EE">
        <w:rPr>
          <w:rFonts w:cs="Arial"/>
          <w:szCs w:val="19"/>
          <w:lang w:val="en-US"/>
        </w:rPr>
        <w:t>5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</w:t>
      </w:r>
      <w:r w:rsidRPr="00744D22">
        <w:rPr>
          <w:rFonts w:cs="Arial"/>
          <w:szCs w:val="19"/>
          <w:lang w:val="en-US"/>
        </w:rPr>
        <w:t xml:space="preserve">EUR </w:t>
      </w:r>
      <w:r w:rsidR="002D5D49">
        <w:rPr>
          <w:rFonts w:cs="Arial"/>
          <w:szCs w:val="19"/>
          <w:lang w:val="en-US"/>
        </w:rPr>
        <w:t>225.5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B041EE">
        <w:rPr>
          <w:rFonts w:cs="Arial"/>
          <w:szCs w:val="19"/>
          <w:lang w:val="en-US"/>
        </w:rPr>
        <w:t>0</w:t>
      </w:r>
      <w:r w:rsidR="00A735AD">
        <w:rPr>
          <w:rFonts w:cs="Arial"/>
          <w:szCs w:val="19"/>
          <w:lang w:val="en-US"/>
        </w:rPr>
        <w:t>.</w:t>
      </w:r>
      <w:r w:rsidR="00B041EE">
        <w:rPr>
          <w:rFonts w:cs="Arial"/>
          <w:szCs w:val="19"/>
          <w:lang w:val="en-US"/>
        </w:rPr>
        <w:t>3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B041EE">
        <w:rPr>
          <w:rFonts w:cs="Arial"/>
          <w:szCs w:val="19"/>
          <w:lang w:val="en-US"/>
        </w:rPr>
        <w:t>4</w:t>
      </w:r>
      <w:r w:rsidR="001423BE">
        <w:rPr>
          <w:rFonts w:cs="Arial"/>
          <w:szCs w:val="19"/>
          <w:lang w:val="en-US"/>
        </w:rPr>
        <w:t>.</w:t>
      </w:r>
      <w:r w:rsidR="00B041EE">
        <w:rPr>
          <w:rFonts w:cs="Arial"/>
          <w:szCs w:val="19"/>
          <w:lang w:val="en-US"/>
        </w:rPr>
        <w:t>8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EUR </w:t>
      </w:r>
      <w:r w:rsidR="00B041EE">
        <w:rPr>
          <w:rFonts w:cs="Arial"/>
          <w:szCs w:val="19"/>
          <w:lang w:val="en-US"/>
        </w:rPr>
        <w:t>12</w:t>
      </w:r>
      <w:r w:rsidR="005700CF">
        <w:rPr>
          <w:rFonts w:cs="Arial"/>
          <w:szCs w:val="19"/>
          <w:lang w:val="en-US"/>
        </w:rPr>
        <w:t>.</w:t>
      </w:r>
      <w:r w:rsidR="00B041EE">
        <w:rPr>
          <w:rFonts w:cs="Arial"/>
          <w:szCs w:val="19"/>
          <w:lang w:val="en-US"/>
        </w:rPr>
        <w:t>0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CB3873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 xml:space="preserve">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530299">
        <w:rPr>
          <w:rFonts w:cs="Arial"/>
          <w:szCs w:val="19"/>
          <w:lang w:val="en-US"/>
        </w:rPr>
        <w:t xml:space="preserve"> </w:t>
      </w:r>
      <w:r w:rsidR="001E70FA">
        <w:rPr>
          <w:rFonts w:cs="Arial"/>
          <w:szCs w:val="19"/>
          <w:lang w:val="en-US"/>
        </w:rPr>
        <w:t xml:space="preserve">- </w:t>
      </w:r>
      <w:r w:rsidR="00530299" w:rsidRPr="00070820">
        <w:rPr>
          <w:rFonts w:cs="Arial"/>
          <w:szCs w:val="19"/>
          <w:lang w:val="en-US"/>
        </w:rPr>
        <w:t>EUR </w:t>
      </w:r>
      <w:r w:rsidR="00530299">
        <w:rPr>
          <w:rFonts w:cs="Arial"/>
          <w:szCs w:val="19"/>
          <w:lang w:val="en-US"/>
        </w:rPr>
        <w:t>1.2</w:t>
      </w:r>
      <w:r w:rsidR="00530299" w:rsidRPr="00070820">
        <w:rPr>
          <w:rFonts w:cs="Arial"/>
          <w:szCs w:val="19"/>
          <w:lang w:val="en-US"/>
        </w:rPr>
        <w:t xml:space="preserve"> </w:t>
      </w:r>
      <w:r w:rsidR="00530299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>.</w:t>
      </w:r>
    </w:p>
    <w:p w14:paraId="7B4E39E1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030F6D3F" w14:textId="77777777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1C0E379" wp14:editId="2FE35008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5EF0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361F1D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47F7D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ABC417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E6C7D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E4D1D8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5354E3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EC6767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479336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E772AE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2764FC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55A0757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D86EBE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1D5C91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7515F3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D7B4A4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39B53E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EAF82C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13F71FE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051E74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6E0150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35243F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BC319E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C86519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5DB3CBC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B5CB2B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400669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42E985" w14:textId="77777777" w:rsidR="00054AA7" w:rsidRPr="00F63B71" w:rsidRDefault="00054AA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058B6E" w14:textId="77777777" w:rsidR="00054AA7" w:rsidRPr="00F63B71" w:rsidRDefault="00054AA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F63B71" w:rsidRDefault="00054AA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3"/>
      </w:r>
    </w:p>
    <w:p w14:paraId="01DEAAC9" w14:textId="77777777"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7D7204" w:rsidRPr="001E704E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.</w:t>
      </w:r>
      <w:r w:rsidR="005857B8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3</w:t>
      </w:r>
      <w:r w:rsidR="000B4CC0" w:rsidRPr="001E704E">
        <w:rPr>
          <w:rFonts w:cs="Arial"/>
          <w:szCs w:val="19"/>
          <w:lang w:val="en"/>
        </w:rPr>
        <w:t>.</w:t>
      </w:r>
      <w:r w:rsidR="005857B8">
        <w:rPr>
          <w:rFonts w:cs="Arial"/>
          <w:szCs w:val="19"/>
          <w:lang w:val="en"/>
        </w:rPr>
        <w:t>8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A24DAE" w:rsidRPr="001E704E">
        <w:rPr>
          <w:rFonts w:cs="Arial"/>
          <w:szCs w:val="19"/>
          <w:lang w:val="en"/>
        </w:rPr>
        <w:t>4.</w:t>
      </w:r>
      <w:r w:rsidR="005857B8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CC5570" w:rsidRPr="001E704E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5857B8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>8</w:t>
      </w:r>
      <w:r w:rsidR="00E61359">
        <w:rPr>
          <w:rFonts w:cs="Arial"/>
          <w:szCs w:val="19"/>
          <w:lang w:val="en"/>
        </w:rPr>
        <w:t>6</w:t>
      </w:r>
      <w:r w:rsidR="00341FC0" w:rsidRPr="001E704E">
        <w:rPr>
          <w:rFonts w:cs="Arial"/>
          <w:szCs w:val="19"/>
          <w:lang w:val="en"/>
        </w:rPr>
        <w:t>.</w:t>
      </w:r>
      <w:r w:rsidR="005857B8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4</w:t>
      </w:r>
      <w:r w:rsidR="00B43A4C" w:rsidRPr="001E704E">
        <w:rPr>
          <w:rFonts w:cs="Arial"/>
          <w:szCs w:val="19"/>
          <w:lang w:val="en"/>
        </w:rPr>
        <w:t>.</w:t>
      </w:r>
      <w:r w:rsidR="005857B8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>%) and 6</w:t>
      </w:r>
      <w:r w:rsidR="008A718D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5857B8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5857B8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.</w:t>
      </w:r>
      <w:r w:rsidR="005857B8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A735AD" w:rsidRPr="001E704E">
        <w:rPr>
          <w:rFonts w:cs="Arial"/>
          <w:szCs w:val="19"/>
          <w:lang w:val="en"/>
        </w:rPr>
        <w:t xml:space="preserve"> 201</w:t>
      </w:r>
      <w:r w:rsidR="00A06170" w:rsidRPr="001E704E">
        <w:rPr>
          <w:rFonts w:cs="Arial"/>
          <w:szCs w:val="19"/>
          <w:lang w:val="en"/>
        </w:rPr>
        <w:t>9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A76F14" w:rsidRPr="00F86A8F">
        <w:rPr>
          <w:shd w:val="clear" w:color="auto" w:fill="FFFFFF"/>
          <w:lang w:val="en-US"/>
        </w:rPr>
        <w:t>However</w:t>
      </w:r>
      <w:r w:rsidR="00A76F14" w:rsidRPr="00A16E9B">
        <w:rPr>
          <w:shd w:val="clear" w:color="auto" w:fill="FFFFFF"/>
          <w:lang w:val="en-US"/>
        </w:rPr>
        <w:t>,</w:t>
      </w:r>
      <w:r w:rsidR="00A76F14" w:rsidRPr="001E704E">
        <w:rPr>
          <w:shd w:val="clear" w:color="auto" w:fill="FFFFFF"/>
          <w:lang w:val="en-US"/>
        </w:rPr>
        <w:t xml:space="preserve"> the smallest share </w:t>
      </w:r>
      <w:r w:rsidR="00C86E6F" w:rsidRPr="001E704E">
        <w:rPr>
          <w:shd w:val="clear" w:color="auto" w:fill="FFFFFF"/>
          <w:lang w:val="en-US"/>
        </w:rPr>
        <w:t>was observed with</w:t>
      </w:r>
      <w:r w:rsidR="00A76F14" w:rsidRPr="001E704E">
        <w:rPr>
          <w:shd w:val="clear" w:color="auto" w:fill="FFFFFF"/>
          <w:lang w:val="en-US"/>
        </w:rPr>
        <w:t xml:space="preserve"> the countries of Central and Eastern Europe</w:t>
      </w:r>
      <w:r w:rsidR="006A1323" w:rsidRPr="001E704E">
        <w:rPr>
          <w:shd w:val="clear" w:color="auto" w:fill="FFFFFF"/>
          <w:lang w:val="en-US"/>
        </w:rPr>
        <w:t>, which</w:t>
      </w:r>
      <w:r w:rsidR="00A76F14" w:rsidRPr="001E704E">
        <w:rPr>
          <w:shd w:val="clear" w:color="auto" w:fill="FFFFFF"/>
          <w:lang w:val="en-US"/>
        </w:rPr>
        <w:t xml:space="preserve"> in total </w:t>
      </w:r>
      <w:r w:rsidR="006A1323" w:rsidRPr="001E704E">
        <w:rPr>
          <w:shd w:val="clear" w:color="auto" w:fill="FFFFFF"/>
          <w:lang w:val="en-US"/>
        </w:rPr>
        <w:t>e</w:t>
      </w:r>
      <w:r w:rsidR="00A76F14" w:rsidRPr="001E704E">
        <w:rPr>
          <w:shd w:val="clear" w:color="auto" w:fill="FFFFFF"/>
          <w:lang w:val="en-US"/>
        </w:rPr>
        <w:t xml:space="preserve">xports </w:t>
      </w:r>
      <w:r w:rsidR="00FF5BC0">
        <w:rPr>
          <w:shd w:val="clear" w:color="auto" w:fill="FFFFFF"/>
          <w:lang w:val="en-US"/>
        </w:rPr>
        <w:t xml:space="preserve">was at the same level and </w:t>
      </w:r>
      <w:r w:rsidR="00A76F14" w:rsidRPr="001E704E">
        <w:rPr>
          <w:shd w:val="clear" w:color="auto" w:fill="FFFFFF"/>
          <w:lang w:val="en-US"/>
        </w:rPr>
        <w:t xml:space="preserve">amounted to </w:t>
      </w:r>
      <w:r w:rsidR="00367987" w:rsidRPr="001E704E">
        <w:rPr>
          <w:shd w:val="clear" w:color="auto" w:fill="FFFFFF"/>
          <w:lang w:val="en-US"/>
        </w:rPr>
        <w:t>6.</w:t>
      </w:r>
      <w:r w:rsidR="00DC5E80">
        <w:rPr>
          <w:shd w:val="clear" w:color="auto" w:fill="FFFFFF"/>
          <w:lang w:val="en-US"/>
        </w:rPr>
        <w:t>0</w:t>
      </w:r>
      <w:r w:rsidR="00A76F14" w:rsidRPr="001E704E">
        <w:rPr>
          <w:shd w:val="clear" w:color="auto" w:fill="FFFFFF"/>
          <w:lang w:val="en-US"/>
        </w:rPr>
        <w:t>%,</w:t>
      </w:r>
      <w:r w:rsidR="005857B8">
        <w:rPr>
          <w:shd w:val="clear" w:color="auto" w:fill="FFFFFF"/>
          <w:lang w:val="en-US"/>
        </w:rPr>
        <w:t xml:space="preserve"> </w:t>
      </w:r>
      <w:r w:rsidR="00DC5E80">
        <w:rPr>
          <w:shd w:val="clear" w:color="auto" w:fill="FFFFFF"/>
          <w:lang w:val="en-US"/>
        </w:rPr>
        <w:t>an</w:t>
      </w:r>
      <w:r w:rsidR="003B2673">
        <w:rPr>
          <w:shd w:val="clear" w:color="auto" w:fill="FFFFFF"/>
          <w:lang w:val="en-US"/>
        </w:rPr>
        <w:t>d</w:t>
      </w:r>
      <w:r w:rsidR="00DC5E80">
        <w:rPr>
          <w:shd w:val="clear" w:color="auto" w:fill="FFFFFF"/>
          <w:lang w:val="en-US"/>
        </w:rPr>
        <w:t xml:space="preserve"> in import</w:t>
      </w:r>
      <w:r w:rsidR="003B2673">
        <w:rPr>
          <w:shd w:val="clear" w:color="auto" w:fill="FFFFFF"/>
          <w:lang w:val="en-US"/>
        </w:rPr>
        <w:t>s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367987" w:rsidRPr="001E704E">
        <w:rPr>
          <w:shd w:val="clear" w:color="auto" w:fill="FFFFFF"/>
          <w:lang w:val="en-US"/>
        </w:rPr>
        <w:t>6.</w:t>
      </w:r>
      <w:r w:rsidR="003B2673">
        <w:rPr>
          <w:shd w:val="clear" w:color="auto" w:fill="FFFFFF"/>
          <w:lang w:val="en-US"/>
        </w:rPr>
        <w:t>2</w:t>
      </w:r>
      <w:r w:rsidR="00A76F14" w:rsidRPr="001E704E">
        <w:rPr>
          <w:shd w:val="clear" w:color="auto" w:fill="FFFFFF"/>
          <w:lang w:val="en-US"/>
        </w:rPr>
        <w:t xml:space="preserve">%, </w:t>
      </w:r>
      <w:r w:rsidR="000C609F">
        <w:rPr>
          <w:shd w:val="clear" w:color="auto" w:fill="FFFFFF"/>
          <w:lang w:val="en-US"/>
        </w:rPr>
        <w:t xml:space="preserve">in comparison with </w:t>
      </w:r>
      <w:r w:rsidR="00367987" w:rsidRPr="001E704E">
        <w:rPr>
          <w:shd w:val="clear" w:color="auto" w:fill="FFFFFF"/>
          <w:lang w:val="en-US"/>
        </w:rPr>
        <w:t>7.</w:t>
      </w:r>
      <w:r w:rsidR="005857B8">
        <w:rPr>
          <w:shd w:val="clear" w:color="auto" w:fill="FFFFFF"/>
          <w:lang w:val="en-US"/>
        </w:rPr>
        <w:t>8</w:t>
      </w:r>
      <w:r w:rsidR="00A76F14" w:rsidRPr="001E704E">
        <w:rPr>
          <w:shd w:val="clear" w:color="auto" w:fill="FFFFFF"/>
          <w:lang w:val="en-US"/>
        </w:rPr>
        <w:t xml:space="preserve">%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5249BC" w:rsidRPr="001E704E">
        <w:rPr>
          <w:shd w:val="clear" w:color="auto" w:fill="FFFFFF"/>
          <w:lang w:val="en-US"/>
        </w:rPr>
        <w:t>–</w:t>
      </w:r>
      <w:r w:rsidR="00367987" w:rsidRPr="001E704E">
        <w:rPr>
          <w:shd w:val="clear" w:color="auto" w:fill="FFFFFF"/>
          <w:lang w:val="en-US"/>
        </w:rPr>
        <w:t xml:space="preserve"> </w:t>
      </w:r>
      <w:r w:rsidR="005857B8">
        <w:rPr>
          <w:shd w:val="clear" w:color="auto" w:fill="FFFFFF"/>
          <w:lang w:val="en-US"/>
        </w:rPr>
        <w:t>December</w:t>
      </w:r>
      <w:r w:rsidR="003B267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201</w:t>
      </w:r>
      <w:r w:rsidR="00A06170" w:rsidRPr="001E704E">
        <w:rPr>
          <w:shd w:val="clear" w:color="auto" w:fill="FFFFFF"/>
          <w:lang w:val="en-US"/>
        </w:rPr>
        <w:t>9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14:paraId="564A8A88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04B16603" w14:textId="7047167C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5857B8">
        <w:rPr>
          <w:rFonts w:cs="Arial"/>
          <w:spacing w:val="-3"/>
          <w:lang w:val="en-US"/>
        </w:rPr>
        <w:t>209</w:t>
      </w:r>
      <w:r w:rsidR="00CF46BB">
        <w:rPr>
          <w:rFonts w:cs="Arial"/>
          <w:spacing w:val="-3"/>
          <w:lang w:val="en-US"/>
        </w:rPr>
        <w:t>.</w:t>
      </w:r>
      <w:r w:rsidR="005857B8">
        <w:rPr>
          <w:rFonts w:cs="Arial"/>
          <w:spacing w:val="-3"/>
          <w:lang w:val="en-US"/>
        </w:rPr>
        <w:t>2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5857B8">
        <w:rPr>
          <w:rFonts w:cs="Arial"/>
          <w:spacing w:val="-3"/>
          <w:lang w:val="en-US"/>
        </w:rPr>
        <w:t>53</w:t>
      </w:r>
      <w:r w:rsidR="00CF46BB">
        <w:rPr>
          <w:rFonts w:cs="Arial"/>
          <w:spacing w:val="-3"/>
          <w:lang w:val="en-US"/>
        </w:rPr>
        <w:t>.</w:t>
      </w:r>
      <w:r w:rsidR="005857B8">
        <w:rPr>
          <w:rFonts w:cs="Arial"/>
          <w:spacing w:val="-3"/>
          <w:lang w:val="en-US"/>
        </w:rPr>
        <w:t>7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BA6E41">
        <w:rPr>
          <w:rFonts w:cs="Arial"/>
          <w:spacing w:val="-3"/>
          <w:lang w:val="en-US"/>
        </w:rPr>
        <w:t>4</w:t>
      </w:r>
      <w:r w:rsidR="005857B8">
        <w:rPr>
          <w:rFonts w:cs="Arial"/>
          <w:spacing w:val="-3"/>
          <w:lang w:val="en-US"/>
        </w:rPr>
        <w:t>7</w:t>
      </w:r>
      <w:r w:rsidR="00CF46BB">
        <w:rPr>
          <w:rFonts w:cs="Arial"/>
          <w:spacing w:val="-3"/>
          <w:lang w:val="en-US"/>
        </w:rPr>
        <w:t>.</w:t>
      </w:r>
      <w:r w:rsidR="005857B8">
        <w:rPr>
          <w:rFonts w:cs="Arial"/>
          <w:spacing w:val="-3"/>
          <w:lang w:val="en-US"/>
        </w:rPr>
        <w:t>2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5857B8" w:rsidRPr="005857B8">
        <w:rPr>
          <w:rFonts w:cs="Arial"/>
          <w:spacing w:val="-3"/>
          <w:lang w:val="en-US"/>
        </w:rPr>
        <w:t>261</w:t>
      </w:r>
      <w:r w:rsidR="00A735AD">
        <w:rPr>
          <w:rFonts w:cs="Arial"/>
          <w:spacing w:val="-3"/>
          <w:lang w:val="en-US"/>
        </w:rPr>
        <w:t>.</w:t>
      </w:r>
      <w:r w:rsidR="005857B8">
        <w:rPr>
          <w:rFonts w:cs="Arial"/>
          <w:spacing w:val="-3"/>
          <w:lang w:val="en-US"/>
        </w:rPr>
        <w:t>0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5857B8">
        <w:rPr>
          <w:rFonts w:cs="Arial"/>
          <w:spacing w:val="-3"/>
          <w:lang w:val="en-US"/>
        </w:rPr>
        <w:t>67.</w:t>
      </w:r>
      <w:r w:rsidR="005857B8">
        <w:rPr>
          <w:rFonts w:cs="Arial"/>
          <w:color w:val="000000"/>
          <w:lang w:val="en-US"/>
        </w:rPr>
        <w:t>0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857B8">
        <w:rPr>
          <w:rFonts w:cs="Arial"/>
          <w:spacing w:val="-3"/>
          <w:lang w:val="en-US"/>
        </w:rPr>
        <w:t>58</w:t>
      </w:r>
      <w:r w:rsidR="00EE269C">
        <w:rPr>
          <w:rFonts w:cs="Arial"/>
          <w:spacing w:val="-3"/>
          <w:lang w:val="en-US"/>
        </w:rPr>
        <w:t>.</w:t>
      </w:r>
      <w:r w:rsidR="005857B8">
        <w:rPr>
          <w:rFonts w:cs="Arial"/>
          <w:spacing w:val="-3"/>
          <w:lang w:val="en-US"/>
        </w:rPr>
        <w:t>8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A45DC9">
        <w:rPr>
          <w:rFonts w:cs="Arial"/>
          <w:spacing w:val="-3"/>
          <w:lang w:val="en-US"/>
        </w:rPr>
        <w:t>227</w:t>
      </w:r>
      <w:r w:rsidR="00A735AD">
        <w:rPr>
          <w:rFonts w:cs="Arial"/>
          <w:color w:val="000000"/>
          <w:lang w:val="en-US"/>
        </w:rPr>
        <w:t>.</w:t>
      </w:r>
      <w:r w:rsidR="005857B8">
        <w:rPr>
          <w:rFonts w:cs="Arial"/>
          <w:color w:val="000000"/>
          <w:lang w:val="en-US"/>
        </w:rPr>
        <w:t>3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0653D3">
        <w:rPr>
          <w:rFonts w:cs="Arial"/>
          <w:spacing w:val="-3"/>
          <w:lang w:val="en-US"/>
        </w:rPr>
        <w:t>5</w:t>
      </w:r>
      <w:r w:rsidR="005857B8">
        <w:rPr>
          <w:rFonts w:cs="Arial"/>
          <w:spacing w:val="-3"/>
          <w:lang w:val="en-US"/>
        </w:rPr>
        <w:t>8</w:t>
      </w:r>
      <w:r w:rsidR="00A735AD">
        <w:rPr>
          <w:rFonts w:cs="Arial"/>
          <w:spacing w:val="-3"/>
          <w:lang w:val="en-US"/>
        </w:rPr>
        <w:t>.</w:t>
      </w:r>
      <w:r w:rsidR="000653D3">
        <w:rPr>
          <w:rFonts w:cs="Arial"/>
          <w:spacing w:val="-3"/>
          <w:lang w:val="en-US"/>
        </w:rPr>
        <w:t xml:space="preserve">3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5857B8">
        <w:rPr>
          <w:rFonts w:cs="Arial"/>
          <w:spacing w:val="-3"/>
          <w:lang w:val="en-US"/>
        </w:rPr>
        <w:t>51</w:t>
      </w:r>
      <w:r w:rsidR="00572459">
        <w:rPr>
          <w:rFonts w:cs="Arial"/>
          <w:spacing w:val="-3"/>
          <w:lang w:val="en-US"/>
        </w:rPr>
        <w:t>.</w:t>
      </w:r>
      <w:r w:rsidR="005857B8">
        <w:rPr>
          <w:rFonts w:cs="Arial"/>
          <w:spacing w:val="-3"/>
          <w:lang w:val="en-US"/>
        </w:rPr>
        <w:t>2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 w:rsidRPr="00DC5E80">
        <w:rPr>
          <w:rFonts w:cs="Arial"/>
          <w:spacing w:val="-3"/>
          <w:lang w:val="en-US"/>
        </w:rPr>
        <w:t xml:space="preserve"> </w:t>
      </w:r>
      <w:r w:rsidR="00DC5E80">
        <w:rPr>
          <w:rFonts w:cs="Arial"/>
          <w:spacing w:val="-3"/>
          <w:lang w:val="en-US"/>
        </w:rPr>
        <w:t xml:space="preserve">and with </w:t>
      </w:r>
      <w:r w:rsidR="00903B4C">
        <w:rPr>
          <w:rFonts w:cs="Arial"/>
          <w:spacing w:val="-3"/>
          <w:lang w:val="en-US"/>
        </w:rPr>
        <w:t xml:space="preserve">the </w:t>
      </w:r>
      <w:r w:rsidR="00DC5E80">
        <w:rPr>
          <w:rFonts w:cs="Arial"/>
          <w:spacing w:val="-3"/>
          <w:lang w:val="en-US"/>
        </w:rPr>
        <w:t xml:space="preserve">countries </w:t>
      </w:r>
      <w:r w:rsidR="000653D3">
        <w:rPr>
          <w:rFonts w:cs="Arial"/>
          <w:spacing w:val="-3"/>
          <w:lang w:val="en-US"/>
        </w:rPr>
        <w:t xml:space="preserve">of </w:t>
      </w:r>
      <w:r w:rsidR="00DC5E80" w:rsidRPr="00FC1A50">
        <w:rPr>
          <w:rFonts w:cs="Arial"/>
          <w:spacing w:val="-3"/>
          <w:lang w:val="en-US"/>
        </w:rPr>
        <w:t>C</w:t>
      </w:r>
      <w:r w:rsidR="00DC5E80" w:rsidRPr="00BD70A2">
        <w:rPr>
          <w:rFonts w:cs="Arial"/>
          <w:spacing w:val="-3"/>
          <w:lang w:val="en-US"/>
        </w:rPr>
        <w:t>e</w:t>
      </w:r>
      <w:r w:rsidR="00DC5E80">
        <w:rPr>
          <w:rFonts w:cs="Arial"/>
          <w:spacing w:val="-3"/>
          <w:lang w:val="en-US"/>
        </w:rPr>
        <w:t xml:space="preserve">ntral and Eastern Europe PLN </w:t>
      </w:r>
      <w:r w:rsidR="000653D3">
        <w:rPr>
          <w:rFonts w:cs="Arial"/>
          <w:spacing w:val="-3"/>
          <w:lang w:val="en-US"/>
        </w:rPr>
        <w:t>1</w:t>
      </w:r>
      <w:r w:rsidR="00DC5E80">
        <w:rPr>
          <w:rFonts w:cs="Arial"/>
          <w:spacing w:val="-3"/>
          <w:lang w:val="en-US"/>
        </w:rPr>
        <w:t>.</w:t>
      </w:r>
      <w:r w:rsidR="005857B8">
        <w:rPr>
          <w:rFonts w:cs="Arial"/>
          <w:spacing w:val="-3"/>
          <w:lang w:val="en-US"/>
        </w:rPr>
        <w:t>9</w:t>
      </w:r>
      <w:r w:rsidR="000653D3" w:rsidRPr="0014778F">
        <w:rPr>
          <w:lang w:val="en-US"/>
        </w:rPr>
        <w:t> </w:t>
      </w:r>
      <w:r w:rsidR="00DC5E80" w:rsidRPr="0014778F">
        <w:rPr>
          <w:lang w:val="en-US"/>
        </w:rPr>
        <w:t>bn</w:t>
      </w:r>
      <w:r w:rsidR="00DC5E80">
        <w:rPr>
          <w:rFonts w:cs="Arial"/>
          <w:spacing w:val="-3"/>
          <w:lang w:val="en-US"/>
        </w:rPr>
        <w:t xml:space="preserve"> (USD 0.</w:t>
      </w:r>
      <w:r w:rsidR="005857B8">
        <w:rPr>
          <w:rFonts w:cs="Arial"/>
          <w:spacing w:val="-3"/>
          <w:lang w:val="en-US"/>
        </w:rPr>
        <w:t>5</w:t>
      </w:r>
      <w:r w:rsidR="000653D3">
        <w:rPr>
          <w:rFonts w:cs="Arial"/>
          <w:spacing w:val="-3"/>
          <w:lang w:val="en-US"/>
        </w:rPr>
        <w:t xml:space="preserve"> </w:t>
      </w:r>
      <w:r w:rsidR="00DC5E80">
        <w:rPr>
          <w:rFonts w:cs="Arial"/>
          <w:spacing w:val="-3"/>
          <w:lang w:val="en-US"/>
        </w:rPr>
        <w:t>bn, EUR 0.</w:t>
      </w:r>
      <w:r w:rsidR="00FC1B56" w:rsidDel="00FC1B56">
        <w:rPr>
          <w:rFonts w:cs="Arial"/>
          <w:spacing w:val="-3"/>
          <w:lang w:val="en-US"/>
        </w:rPr>
        <w:t xml:space="preserve"> </w:t>
      </w:r>
      <w:r w:rsidR="005857B8">
        <w:rPr>
          <w:rFonts w:cs="Arial"/>
          <w:spacing w:val="-3"/>
          <w:lang w:val="en-US"/>
        </w:rPr>
        <w:t>4</w:t>
      </w:r>
      <w:r w:rsidR="00DC5E80">
        <w:rPr>
          <w:rFonts w:cs="Arial"/>
          <w:spacing w:val="-3"/>
          <w:lang w:val="en-US"/>
        </w:rPr>
        <w:t>bn).</w:t>
      </w:r>
    </w:p>
    <w:p w14:paraId="24A32E6C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2338BAF4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5268F4B0" w14:textId="77777777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2F06D8AF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1F7FD9CF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6D393D3" w14:textId="77777777" w:rsidR="004B64A7" w:rsidRPr="000C2149" w:rsidRDefault="000F397C" w:rsidP="00FD69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E31D41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7DDAACE9" w14:textId="77777777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49286DBD" w14:textId="7777777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14:paraId="37F3343C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4B37011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62DF026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6B4B03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F296AA9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2EDB48F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4347949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1C1DCD3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E56DD3F" w14:textId="77777777" w:rsidR="004B64A7" w:rsidRPr="000C2149" w:rsidRDefault="000F397C" w:rsidP="00C4074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E31D4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572960D" w14:textId="77777777"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E31D41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774FBD21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827AE8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5F248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E08D3FD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3B96A7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B3599F0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25F760F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341108B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22457F8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3713D" w:rsidRPr="00E33A76" w14:paraId="46F9AAEA" w14:textId="77777777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49178B75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74DD3B5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1051.9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6FBF962D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269.9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3F12ADE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237.5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76065D7D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6D3D7241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550C8A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7ECEFDBE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65E96CA4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3713D" w:rsidRPr="00E33A76" w14:paraId="5F8C99CB" w14:textId="77777777" w:rsidTr="0086768A">
        <w:trPr>
          <w:trHeight w:val="352"/>
        </w:trPr>
        <w:tc>
          <w:tcPr>
            <w:tcW w:w="2552" w:type="dxa"/>
            <w:vAlign w:val="center"/>
          </w:tcPr>
          <w:p w14:paraId="731EBCF4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D43D6B2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907.0</w:t>
            </w:r>
          </w:p>
        </w:tc>
        <w:tc>
          <w:tcPr>
            <w:tcW w:w="717" w:type="dxa"/>
            <w:vAlign w:val="bottom"/>
          </w:tcPr>
          <w:p w14:paraId="2E9066D2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232.7</w:t>
            </w:r>
          </w:p>
        </w:tc>
        <w:tc>
          <w:tcPr>
            <w:tcW w:w="717" w:type="dxa"/>
            <w:vAlign w:val="bottom"/>
          </w:tcPr>
          <w:p w14:paraId="74C55F6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204.8</w:t>
            </w:r>
          </w:p>
        </w:tc>
        <w:tc>
          <w:tcPr>
            <w:tcW w:w="717" w:type="dxa"/>
            <w:vAlign w:val="bottom"/>
          </w:tcPr>
          <w:p w14:paraId="52E8E4F4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717" w:type="dxa"/>
            <w:vAlign w:val="bottom"/>
          </w:tcPr>
          <w:p w14:paraId="4BA440E1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666" w:type="dxa"/>
            <w:vAlign w:val="bottom"/>
          </w:tcPr>
          <w:p w14:paraId="7759C237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56" w:type="dxa"/>
            <w:vAlign w:val="bottom"/>
          </w:tcPr>
          <w:p w14:paraId="497CA6F3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48" w:type="dxa"/>
            <w:vAlign w:val="bottom"/>
          </w:tcPr>
          <w:p w14:paraId="4E1D9291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86.2</w:t>
            </w:r>
          </w:p>
        </w:tc>
      </w:tr>
      <w:tr w:rsidR="0073713D" w:rsidRPr="00E33A76" w14:paraId="5FF6FDE1" w14:textId="77777777" w:rsidTr="0086768A">
        <w:trPr>
          <w:trHeight w:val="342"/>
        </w:trPr>
        <w:tc>
          <w:tcPr>
            <w:tcW w:w="2552" w:type="dxa"/>
            <w:vAlign w:val="center"/>
          </w:tcPr>
          <w:p w14:paraId="2FF4E7C6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6C6767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776.8</w:t>
            </w:r>
          </w:p>
        </w:tc>
        <w:tc>
          <w:tcPr>
            <w:tcW w:w="717" w:type="dxa"/>
            <w:vAlign w:val="bottom"/>
          </w:tcPr>
          <w:p w14:paraId="16C7B768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199.4</w:t>
            </w:r>
          </w:p>
        </w:tc>
        <w:tc>
          <w:tcPr>
            <w:tcW w:w="717" w:type="dxa"/>
            <w:vAlign w:val="bottom"/>
          </w:tcPr>
          <w:p w14:paraId="06D3D438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717" w:type="dxa"/>
            <w:vAlign w:val="bottom"/>
          </w:tcPr>
          <w:p w14:paraId="07812E1B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bottom"/>
          </w:tcPr>
          <w:p w14:paraId="01D27969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66" w:type="dxa"/>
            <w:vAlign w:val="bottom"/>
          </w:tcPr>
          <w:p w14:paraId="02885C15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56" w:type="dxa"/>
            <w:vAlign w:val="bottom"/>
          </w:tcPr>
          <w:p w14:paraId="4441482E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648" w:type="dxa"/>
            <w:vAlign w:val="bottom"/>
          </w:tcPr>
          <w:p w14:paraId="177AE02E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73.8</w:t>
            </w:r>
          </w:p>
        </w:tc>
      </w:tr>
      <w:tr w:rsidR="0073713D" w:rsidRPr="00E33A76" w14:paraId="36DFC74E" w14:textId="77777777" w:rsidTr="0086768A">
        <w:trPr>
          <w:trHeight w:val="352"/>
        </w:trPr>
        <w:tc>
          <w:tcPr>
            <w:tcW w:w="2552" w:type="dxa"/>
            <w:vAlign w:val="center"/>
          </w:tcPr>
          <w:p w14:paraId="21769148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CB04A4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609.2</w:t>
            </w:r>
          </w:p>
        </w:tc>
        <w:tc>
          <w:tcPr>
            <w:tcW w:w="717" w:type="dxa"/>
            <w:vAlign w:val="bottom"/>
          </w:tcPr>
          <w:p w14:paraId="721D63F2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156.4</w:t>
            </w:r>
          </w:p>
        </w:tc>
        <w:tc>
          <w:tcPr>
            <w:tcW w:w="717" w:type="dxa"/>
            <w:vAlign w:val="bottom"/>
          </w:tcPr>
          <w:p w14:paraId="6C902DE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137.5</w:t>
            </w:r>
          </w:p>
        </w:tc>
        <w:tc>
          <w:tcPr>
            <w:tcW w:w="717" w:type="dxa"/>
            <w:vAlign w:val="bottom"/>
          </w:tcPr>
          <w:p w14:paraId="723ED667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717" w:type="dxa"/>
            <w:vAlign w:val="bottom"/>
          </w:tcPr>
          <w:p w14:paraId="6FB4309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66" w:type="dxa"/>
            <w:vAlign w:val="bottom"/>
          </w:tcPr>
          <w:p w14:paraId="6EB9F955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656" w:type="dxa"/>
            <w:vAlign w:val="bottom"/>
          </w:tcPr>
          <w:p w14:paraId="6F9F2D49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648" w:type="dxa"/>
            <w:vAlign w:val="bottom"/>
          </w:tcPr>
          <w:p w14:paraId="489929A7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</w:tr>
      <w:tr w:rsidR="0073713D" w:rsidRPr="00E33A76" w14:paraId="6F4C4E48" w14:textId="77777777" w:rsidTr="0086768A">
        <w:trPr>
          <w:trHeight w:val="342"/>
        </w:trPr>
        <w:tc>
          <w:tcPr>
            <w:tcW w:w="2552" w:type="dxa"/>
            <w:vAlign w:val="center"/>
          </w:tcPr>
          <w:p w14:paraId="41EDDACB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CEF8752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17" w:type="dxa"/>
            <w:vAlign w:val="bottom"/>
          </w:tcPr>
          <w:p w14:paraId="6C272C01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17" w:type="dxa"/>
            <w:vAlign w:val="bottom"/>
          </w:tcPr>
          <w:p w14:paraId="35D00CB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17" w:type="dxa"/>
            <w:vAlign w:val="bottom"/>
          </w:tcPr>
          <w:p w14:paraId="09838C3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717" w:type="dxa"/>
            <w:vAlign w:val="bottom"/>
          </w:tcPr>
          <w:p w14:paraId="16A5D585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666" w:type="dxa"/>
            <w:vAlign w:val="bottom"/>
          </w:tcPr>
          <w:p w14:paraId="72FD1F1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656" w:type="dxa"/>
            <w:vAlign w:val="bottom"/>
          </w:tcPr>
          <w:p w14:paraId="739F8688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48" w:type="dxa"/>
            <w:vAlign w:val="bottom"/>
          </w:tcPr>
          <w:p w14:paraId="49F8F7EE" w14:textId="77777777" w:rsidR="0073713D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</w:tr>
      <w:tr w:rsidR="0073713D" w:rsidRPr="00E33A76" w14:paraId="2395C785" w14:textId="77777777" w:rsidTr="0086768A">
        <w:trPr>
          <w:trHeight w:val="308"/>
        </w:trPr>
        <w:tc>
          <w:tcPr>
            <w:tcW w:w="2552" w:type="dxa"/>
            <w:vAlign w:val="center"/>
          </w:tcPr>
          <w:p w14:paraId="5D6424C7" w14:textId="77777777" w:rsidR="0073713D" w:rsidRPr="00890348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65E3D39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17" w:type="dxa"/>
            <w:vAlign w:val="bottom"/>
          </w:tcPr>
          <w:p w14:paraId="703A0865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17" w:type="dxa"/>
            <w:vAlign w:val="bottom"/>
          </w:tcPr>
          <w:p w14:paraId="7D610D23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717" w:type="dxa"/>
            <w:vAlign w:val="bottom"/>
          </w:tcPr>
          <w:p w14:paraId="0F42011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bottom"/>
          </w:tcPr>
          <w:p w14:paraId="722F7456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66" w:type="dxa"/>
            <w:vAlign w:val="bottom"/>
          </w:tcPr>
          <w:p w14:paraId="218F09EB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56" w:type="dxa"/>
            <w:vAlign w:val="bottom"/>
          </w:tcPr>
          <w:p w14:paraId="077C4DD2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48" w:type="dxa"/>
            <w:vAlign w:val="bottom"/>
          </w:tcPr>
          <w:p w14:paraId="46C235C6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</w:tr>
      <w:tr w:rsidR="0073713D" w:rsidRPr="00E33A76" w14:paraId="00B84AB4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41403F2" w14:textId="77777777" w:rsidR="0073713D" w:rsidRPr="00A00ADB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vAlign w:val="bottom"/>
          </w:tcPr>
          <w:p w14:paraId="4EE83175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998.3</w:t>
            </w:r>
          </w:p>
        </w:tc>
        <w:tc>
          <w:tcPr>
            <w:tcW w:w="717" w:type="dxa"/>
            <w:vAlign w:val="bottom"/>
          </w:tcPr>
          <w:p w14:paraId="3CBE277A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256.2</w:t>
            </w:r>
          </w:p>
        </w:tc>
        <w:tc>
          <w:tcPr>
            <w:tcW w:w="717" w:type="dxa"/>
            <w:vAlign w:val="bottom"/>
          </w:tcPr>
          <w:p w14:paraId="65FD4238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225.5</w:t>
            </w:r>
          </w:p>
        </w:tc>
        <w:tc>
          <w:tcPr>
            <w:tcW w:w="717" w:type="dxa"/>
            <w:vAlign w:val="bottom"/>
          </w:tcPr>
          <w:p w14:paraId="3FE24273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17" w:type="dxa"/>
            <w:vAlign w:val="bottom"/>
          </w:tcPr>
          <w:p w14:paraId="661C0307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66" w:type="dxa"/>
            <w:vAlign w:val="bottom"/>
          </w:tcPr>
          <w:p w14:paraId="5BAD07CC" w14:textId="77777777" w:rsidR="0073713D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56" w:type="dxa"/>
            <w:vAlign w:val="center"/>
          </w:tcPr>
          <w:p w14:paraId="1810F84D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14:paraId="5E12579F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3713D" w:rsidRPr="00E33A76" w14:paraId="6C8F5568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391689FF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0B8D4BB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646.0</w:t>
            </w:r>
          </w:p>
        </w:tc>
        <w:tc>
          <w:tcPr>
            <w:tcW w:w="717" w:type="dxa"/>
            <w:vAlign w:val="bottom"/>
          </w:tcPr>
          <w:p w14:paraId="3DC5C7C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165.8</w:t>
            </w:r>
          </w:p>
        </w:tc>
        <w:tc>
          <w:tcPr>
            <w:tcW w:w="717" w:type="dxa"/>
            <w:vAlign w:val="bottom"/>
          </w:tcPr>
          <w:p w14:paraId="678CE4F8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146.0</w:t>
            </w:r>
          </w:p>
        </w:tc>
        <w:tc>
          <w:tcPr>
            <w:tcW w:w="717" w:type="dxa"/>
            <w:vAlign w:val="bottom"/>
          </w:tcPr>
          <w:p w14:paraId="2338DE3B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717" w:type="dxa"/>
            <w:vAlign w:val="bottom"/>
          </w:tcPr>
          <w:p w14:paraId="57B232A2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66" w:type="dxa"/>
            <w:vAlign w:val="bottom"/>
          </w:tcPr>
          <w:p w14:paraId="6A4D4957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656" w:type="dxa"/>
            <w:vAlign w:val="bottom"/>
          </w:tcPr>
          <w:p w14:paraId="32037C4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648" w:type="dxa"/>
            <w:vAlign w:val="bottom"/>
          </w:tcPr>
          <w:p w14:paraId="4AC46CD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64.7</w:t>
            </w:r>
          </w:p>
        </w:tc>
      </w:tr>
      <w:tr w:rsidR="0073713D" w:rsidRPr="00E33A76" w14:paraId="4F8C9D8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51CC5B8F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7E162A1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549.5</w:t>
            </w:r>
          </w:p>
        </w:tc>
        <w:tc>
          <w:tcPr>
            <w:tcW w:w="717" w:type="dxa"/>
            <w:vAlign w:val="bottom"/>
          </w:tcPr>
          <w:p w14:paraId="0C9180A0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717" w:type="dxa"/>
            <w:vAlign w:val="bottom"/>
          </w:tcPr>
          <w:p w14:paraId="45002E33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717" w:type="dxa"/>
            <w:vAlign w:val="bottom"/>
          </w:tcPr>
          <w:p w14:paraId="32F93D95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717" w:type="dxa"/>
            <w:vAlign w:val="bottom"/>
          </w:tcPr>
          <w:p w14:paraId="1EBC5BEA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66" w:type="dxa"/>
            <w:vAlign w:val="bottom"/>
          </w:tcPr>
          <w:p w14:paraId="3B1EF13B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56" w:type="dxa"/>
            <w:vAlign w:val="bottom"/>
          </w:tcPr>
          <w:p w14:paraId="2D193A61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648" w:type="dxa"/>
            <w:vAlign w:val="bottom"/>
          </w:tcPr>
          <w:p w14:paraId="3BE15BD4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55.0</w:t>
            </w:r>
          </w:p>
        </w:tc>
      </w:tr>
      <w:tr w:rsidR="0073713D" w:rsidRPr="00E33A76" w14:paraId="6EF7FF8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083D86C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D1290A9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456.0</w:t>
            </w:r>
          </w:p>
        </w:tc>
        <w:tc>
          <w:tcPr>
            <w:tcW w:w="717" w:type="dxa"/>
            <w:vAlign w:val="bottom"/>
          </w:tcPr>
          <w:p w14:paraId="0C446CAE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717" w:type="dxa"/>
            <w:vAlign w:val="bottom"/>
          </w:tcPr>
          <w:p w14:paraId="3809F50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717" w:type="dxa"/>
            <w:vAlign w:val="bottom"/>
          </w:tcPr>
          <w:p w14:paraId="710AC325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717" w:type="dxa"/>
            <w:vAlign w:val="bottom"/>
          </w:tcPr>
          <w:p w14:paraId="44ED50F6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66" w:type="dxa"/>
            <w:vAlign w:val="bottom"/>
          </w:tcPr>
          <w:p w14:paraId="5F47C435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56" w:type="dxa"/>
            <w:vAlign w:val="bottom"/>
          </w:tcPr>
          <w:p w14:paraId="5F3F1319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648" w:type="dxa"/>
            <w:vAlign w:val="bottom"/>
          </w:tcPr>
          <w:p w14:paraId="11CC8AD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45.7</w:t>
            </w:r>
          </w:p>
        </w:tc>
      </w:tr>
      <w:tr w:rsidR="0073713D" w:rsidRPr="00E33A76" w14:paraId="03CD52E1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B129D35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425D8E3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290.7</w:t>
            </w:r>
          </w:p>
        </w:tc>
        <w:tc>
          <w:tcPr>
            <w:tcW w:w="717" w:type="dxa"/>
            <w:vAlign w:val="bottom"/>
          </w:tcPr>
          <w:p w14:paraId="4AFE661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717" w:type="dxa"/>
            <w:vAlign w:val="bottom"/>
          </w:tcPr>
          <w:p w14:paraId="1CA044B9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717" w:type="dxa"/>
            <w:vAlign w:val="bottom"/>
          </w:tcPr>
          <w:p w14:paraId="4B792D0C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717" w:type="dxa"/>
            <w:vAlign w:val="bottom"/>
          </w:tcPr>
          <w:p w14:paraId="02C1F5E9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666" w:type="dxa"/>
            <w:vAlign w:val="bottom"/>
          </w:tcPr>
          <w:p w14:paraId="6603A93C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56" w:type="dxa"/>
            <w:vAlign w:val="bottom"/>
          </w:tcPr>
          <w:p w14:paraId="3580487A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648" w:type="dxa"/>
            <w:vAlign w:val="bottom"/>
          </w:tcPr>
          <w:p w14:paraId="15694D76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29.1</w:t>
            </w:r>
          </w:p>
        </w:tc>
      </w:tr>
      <w:tr w:rsidR="0073713D" w:rsidRPr="00E33A76" w14:paraId="3028003D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76F13F40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20147F53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717" w:type="dxa"/>
            <w:vAlign w:val="bottom"/>
          </w:tcPr>
          <w:p w14:paraId="4D655D68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17" w:type="dxa"/>
            <w:vAlign w:val="bottom"/>
          </w:tcPr>
          <w:p w14:paraId="44BD38D8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717" w:type="dxa"/>
            <w:vAlign w:val="bottom"/>
          </w:tcPr>
          <w:p w14:paraId="2A3A9D0C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717" w:type="dxa"/>
            <w:vAlign w:val="bottom"/>
          </w:tcPr>
          <w:p w14:paraId="25A7A263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666" w:type="dxa"/>
            <w:vAlign w:val="bottom"/>
          </w:tcPr>
          <w:p w14:paraId="2B0D7F51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656" w:type="dxa"/>
            <w:vAlign w:val="bottom"/>
          </w:tcPr>
          <w:p w14:paraId="3FDA079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14:paraId="2A62ECED" w14:textId="77777777" w:rsidR="0073713D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6.2</w:t>
            </w:r>
          </w:p>
        </w:tc>
      </w:tr>
      <w:tr w:rsidR="0073713D" w:rsidRPr="00E33A76" w14:paraId="25013494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99DEA39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A2F39D1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53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0C9C7BD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68007C11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12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75A49348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45B31BB4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033AAD9F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7D236F72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53775B95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3713D" w:rsidRPr="00E33A76" w14:paraId="543406C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3A4AD640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40A2FD6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261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75DA15BB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67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4A80A3D7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58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441A4127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3E424B09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10457842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423233D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630BBBE4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3713D" w:rsidRPr="00E33A76" w14:paraId="2CEB358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6AF4B7D0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93C9741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227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48379A5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58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2DE9166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51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center"/>
          </w:tcPr>
          <w:p w14:paraId="1F7CC375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10632B56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47822ED3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684B3169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27B38467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3713D" w:rsidRPr="00E33A76" w14:paraId="6264E1AE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671CBF8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6AAC4F4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153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052B901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39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40903893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34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center"/>
          </w:tcPr>
          <w:p w14:paraId="77D737BD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168253C9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20D4FEE4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26434580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7DCDFCB7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3713D" w:rsidRPr="00E33A76" w14:paraId="551361F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5332AAF3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9D504D7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-209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C27A0C4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-53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774F7849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-47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center"/>
          </w:tcPr>
          <w:p w14:paraId="3EC676BD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5EC611FE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6FAD153D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E14A870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598EC473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3713D" w:rsidRPr="00E33A76" w14:paraId="7C6D75A2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63A23A0A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61996E64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562CED96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14A3659E" w14:textId="77777777" w:rsidR="0073713D" w:rsidRPr="00E911F8" w:rsidRDefault="0073713D" w:rsidP="0073713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center"/>
          </w:tcPr>
          <w:p w14:paraId="5B7E14DF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0EF38AE1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30238160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D271D16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4093AD55" w14:textId="77777777" w:rsidR="0073713D" w:rsidRPr="001651EA" w:rsidRDefault="0073713D" w:rsidP="0073713D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0E46CD4D" w14:textId="77777777" w:rsidR="00EF6555" w:rsidRDefault="00EF6555" w:rsidP="00345F7C">
      <w:pPr>
        <w:pStyle w:val="Nagwek1"/>
        <w:rPr>
          <w:lang w:val="en-US"/>
        </w:rPr>
      </w:pPr>
    </w:p>
    <w:p w14:paraId="4D3EC9C8" w14:textId="77777777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E8209CA" wp14:editId="1DBE5DC8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7C4FA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63C9932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CDB5B4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C0B07A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3F1C59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2F6EFA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C15559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FF3F9CC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DC2BF02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267688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59E3233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F88C7F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329FED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2E455B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276A16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1D800D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6C623BB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556877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9599E7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E0737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A789B8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5B2F4A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31DC63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E085C7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8E588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0A5BC4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6F1B03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6C0D64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4AA438" w14:textId="77777777" w:rsidR="00054AA7" w:rsidRPr="003F7B61" w:rsidRDefault="00054AA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8AF1F3" w14:textId="77777777" w:rsidR="00054AA7" w:rsidRPr="003F7B61" w:rsidRDefault="00054AA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054AA7" w:rsidRPr="003F7B61" w:rsidRDefault="00054AA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7CCFCA14" w14:textId="72368263" w:rsidR="0051626B" w:rsidRPr="001A33F3" w:rsidRDefault="00003760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 xml:space="preserve">After </w:t>
      </w:r>
      <w:r w:rsidR="005857B8">
        <w:rPr>
          <w:lang w:val="en-US"/>
        </w:rPr>
        <w:t>twelve</w:t>
      </w:r>
      <w:r w:rsidR="0064284B">
        <w:rPr>
          <w:lang w:val="en-US"/>
        </w:rPr>
        <w:t xml:space="preserve"> </w:t>
      </w:r>
      <w:r>
        <w:rPr>
          <w:lang w:val="en-US"/>
        </w:rPr>
        <w:t>months</w:t>
      </w:r>
      <w:r w:rsidR="008A7C7B">
        <w:rPr>
          <w:lang w:val="en-US"/>
        </w:rPr>
        <w:t xml:space="preserve"> </w:t>
      </w:r>
      <w:r w:rsidR="0064284B">
        <w:rPr>
          <w:lang w:val="en-US"/>
        </w:rPr>
        <w:t xml:space="preserve">of 2020 </w:t>
      </w:r>
      <w:r w:rsidR="00B60288">
        <w:rPr>
          <w:lang w:val="en-US"/>
        </w:rPr>
        <w:t>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644979">
        <w:rPr>
          <w:rFonts w:cs="Arial"/>
          <w:szCs w:val="19"/>
          <w:lang w:val="en-US"/>
        </w:rPr>
        <w:t xml:space="preserve"> to </w:t>
      </w:r>
      <w:r w:rsidR="007924C1">
        <w:rPr>
          <w:rFonts w:cs="Arial"/>
          <w:szCs w:val="19"/>
          <w:lang w:val="en-US"/>
        </w:rPr>
        <w:t>most countries</w:t>
      </w:r>
      <w:r w:rsidR="008A7C7B">
        <w:rPr>
          <w:rFonts w:cs="Arial"/>
          <w:szCs w:val="19"/>
          <w:lang w:val="en-US"/>
        </w:rPr>
        <w:t xml:space="preserve">, </w:t>
      </w:r>
      <w:r w:rsidR="003A7703">
        <w:rPr>
          <w:rFonts w:cs="Arial"/>
          <w:szCs w:val="19"/>
          <w:lang w:val="en-US"/>
        </w:rPr>
        <w:t>except</w:t>
      </w:r>
      <w:r w:rsidR="00644979" w:rsidRPr="00644979">
        <w:rPr>
          <w:rFonts w:cs="Arial"/>
          <w:szCs w:val="19"/>
          <w:lang w:val="en-US"/>
        </w:rPr>
        <w:t xml:space="preserve"> </w:t>
      </w:r>
      <w:r w:rsidR="00644979">
        <w:rPr>
          <w:rFonts w:cs="Arial"/>
          <w:szCs w:val="19"/>
          <w:lang w:val="en-US"/>
        </w:rPr>
        <w:t>Sweden</w:t>
      </w:r>
      <w:r w:rsidR="000C4D4C">
        <w:rPr>
          <w:rFonts w:cs="Arial"/>
          <w:szCs w:val="19"/>
          <w:lang w:val="en-US"/>
        </w:rPr>
        <w:t>,</w:t>
      </w:r>
      <w:r>
        <w:rPr>
          <w:rFonts w:cs="Arial"/>
          <w:szCs w:val="19"/>
          <w:lang w:val="en-US"/>
        </w:rPr>
        <w:t xml:space="preserve"> </w:t>
      </w:r>
      <w:r w:rsidR="000B2704">
        <w:rPr>
          <w:rFonts w:cs="Arial"/>
          <w:szCs w:val="19"/>
          <w:lang w:val="en-US"/>
        </w:rPr>
        <w:t>Germany</w:t>
      </w:r>
      <w:r w:rsidR="00644979">
        <w:rPr>
          <w:rFonts w:cs="Arial"/>
          <w:szCs w:val="19"/>
          <w:lang w:val="en-US"/>
        </w:rPr>
        <w:t xml:space="preserve">, </w:t>
      </w:r>
      <w:r w:rsidR="00A47ACD">
        <w:rPr>
          <w:rFonts w:cs="Arial"/>
          <w:szCs w:val="19"/>
          <w:lang w:val="en-US"/>
        </w:rPr>
        <w:t xml:space="preserve">the </w:t>
      </w:r>
      <w:r w:rsidR="00644979" w:rsidRPr="00644979">
        <w:rPr>
          <w:rFonts w:cs="Arial"/>
          <w:szCs w:val="19"/>
          <w:lang w:val="en-US"/>
        </w:rPr>
        <w:t>United States</w:t>
      </w:r>
      <w:r w:rsidR="000B2704">
        <w:rPr>
          <w:rFonts w:cs="Arial"/>
          <w:szCs w:val="19"/>
          <w:lang w:val="en-US"/>
        </w:rPr>
        <w:t xml:space="preserve"> and </w:t>
      </w:r>
      <w:r w:rsidR="00644979">
        <w:rPr>
          <w:rFonts w:cs="Arial"/>
          <w:szCs w:val="19"/>
          <w:lang w:val="en-US"/>
        </w:rPr>
        <w:t xml:space="preserve">Spain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0B2704">
        <w:rPr>
          <w:rFonts w:cs="Arial"/>
          <w:szCs w:val="19"/>
          <w:lang w:val="en-US"/>
        </w:rPr>
        <w:t xml:space="preserve">China, </w:t>
      </w:r>
      <w:r w:rsidR="008A7C7B">
        <w:rPr>
          <w:rFonts w:cs="Arial"/>
          <w:lang w:val="en-US"/>
        </w:rPr>
        <w:t>South Korea</w:t>
      </w:r>
      <w:r w:rsidR="003A7703">
        <w:rPr>
          <w:rFonts w:cs="Arial"/>
          <w:lang w:val="en-US"/>
        </w:rPr>
        <w:t xml:space="preserve"> and</w:t>
      </w:r>
      <w:r w:rsidR="005700CF">
        <w:rPr>
          <w:rFonts w:cs="Arial"/>
          <w:lang w:val="en-US"/>
        </w:rPr>
        <w:t xml:space="preserve"> </w:t>
      </w:r>
      <w:r w:rsidR="0038101F">
        <w:rPr>
          <w:rFonts w:cs="Arial"/>
          <w:lang w:val="en-US"/>
        </w:rPr>
        <w:t xml:space="preserve">the </w:t>
      </w:r>
      <w:r w:rsidR="00B21E21">
        <w:rPr>
          <w:rFonts w:cs="Arial"/>
          <w:lang w:val="en-US"/>
        </w:rPr>
        <w:t>Netherlands</w:t>
      </w:r>
      <w:r w:rsidR="0051626B" w:rsidRPr="00DA4E89">
        <w:rPr>
          <w:rFonts w:cs="Arial"/>
          <w:szCs w:val="19"/>
          <w:lang w:val="en-US"/>
        </w:rPr>
        <w:t>.</w:t>
      </w:r>
    </w:p>
    <w:p w14:paraId="4A886BF5" w14:textId="592C7185"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87213F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644979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644979">
        <w:rPr>
          <w:rFonts w:cs="Arial"/>
          <w:color w:val="222222"/>
          <w:szCs w:val="19"/>
          <w:lang w:val="en"/>
        </w:rPr>
        <w:t>9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>
        <w:rPr>
          <w:rFonts w:cs="Arial"/>
          <w:color w:val="222222"/>
          <w:szCs w:val="19"/>
          <w:lang w:val="en"/>
        </w:rPr>
        <w:t xml:space="preserve">of </w:t>
      </w:r>
      <w:r w:rsidR="00A25F4C">
        <w:rPr>
          <w:rFonts w:cs="Arial"/>
          <w:color w:val="222222"/>
          <w:szCs w:val="19"/>
          <w:lang w:val="en"/>
        </w:rPr>
        <w:t xml:space="preserve">the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644979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>
        <w:rPr>
          <w:rFonts w:cs="Arial"/>
          <w:lang w:val="en-US"/>
        </w:rPr>
        <w:t>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644979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644979">
        <w:rPr>
          <w:rFonts w:cs="Arial"/>
          <w:lang w:val="en-US"/>
        </w:rPr>
        <w:t>December</w:t>
      </w:r>
      <w:r w:rsidR="00A25F4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2019) </w:t>
      </w:r>
      <w:r w:rsidRPr="00D45E4A">
        <w:rPr>
          <w:rFonts w:cs="Arial"/>
          <w:lang w:val="en-US"/>
        </w:rPr>
        <w:t>.</w:t>
      </w:r>
    </w:p>
    <w:p w14:paraId="6EA2783B" w14:textId="77777777"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</w:t>
      </w:r>
      <w:r w:rsidR="00A25F4C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 xml:space="preserve">last year by </w:t>
      </w:r>
      <w:r w:rsidR="00A25F4C">
        <w:rPr>
          <w:rFonts w:cs="Arial"/>
          <w:lang w:val="en-US"/>
        </w:rPr>
        <w:t>1</w:t>
      </w:r>
      <w:r w:rsidR="00141776">
        <w:rPr>
          <w:rFonts w:cs="Arial"/>
          <w:lang w:val="en-US"/>
        </w:rPr>
        <w:t>.</w:t>
      </w:r>
      <w:r w:rsidR="00644979">
        <w:rPr>
          <w:rFonts w:cs="Arial"/>
          <w:lang w:val="en-US"/>
        </w:rPr>
        <w:t>2</w:t>
      </w:r>
      <w:r w:rsidR="00A25F4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pp and amounted to</w:t>
      </w:r>
      <w:r w:rsidRPr="009B6005">
        <w:rPr>
          <w:rFonts w:cs="Arial"/>
          <w:lang w:val="en-US"/>
        </w:rPr>
        <w:t xml:space="preserve">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644979">
        <w:rPr>
          <w:rFonts w:cs="Arial"/>
          <w:lang w:val="en-US"/>
        </w:rPr>
        <w:t>9</w:t>
      </w:r>
      <w:r w:rsidRPr="009B6005">
        <w:rPr>
          <w:rFonts w:cs="Arial"/>
          <w:lang w:val="en-US"/>
        </w:rPr>
        <w:t>%</w:t>
      </w:r>
      <w:r w:rsidR="00DF0000">
        <w:rPr>
          <w:rFonts w:cs="Arial"/>
          <w:lang w:val="en-US"/>
        </w:rPr>
        <w:t>,</w:t>
      </w:r>
      <w:r w:rsidRPr="009B6005">
        <w:rPr>
          <w:rFonts w:cs="Arial"/>
          <w:lang w:val="en-US"/>
        </w:rPr>
        <w:t xml:space="preserve"> </w:t>
      </w:r>
      <w:r w:rsidR="00A25F4C">
        <w:rPr>
          <w:rFonts w:cs="Arial"/>
          <w:lang w:val="en-US"/>
        </w:rPr>
        <w:t>while</w:t>
      </w:r>
      <w:r w:rsidR="00A25F4C" w:rsidRPr="009B6005">
        <w:rPr>
          <w:rFonts w:cs="Arial"/>
          <w:lang w:val="en-US"/>
        </w:rPr>
        <w:t xml:space="preserve"> </w:t>
      </w:r>
      <w:r w:rsidR="00A25F4C">
        <w:rPr>
          <w:rFonts w:cs="Arial"/>
          <w:lang w:val="en-US"/>
        </w:rPr>
        <w:t xml:space="preserve">in </w:t>
      </w:r>
      <w:r w:rsidRPr="009B6005">
        <w:rPr>
          <w:rFonts w:cs="Arial"/>
          <w:lang w:val="en-US"/>
        </w:rPr>
        <w:t>impor</w:t>
      </w:r>
      <w:r>
        <w:rPr>
          <w:rFonts w:cs="Arial"/>
          <w:lang w:val="en-US"/>
        </w:rPr>
        <w:t xml:space="preserve">ts decreased by </w:t>
      </w:r>
      <w:r w:rsidR="008B0722">
        <w:rPr>
          <w:rFonts w:cs="Arial"/>
          <w:lang w:val="en-US"/>
        </w:rPr>
        <w:t>0.</w:t>
      </w:r>
      <w:r w:rsidR="00644979">
        <w:rPr>
          <w:rFonts w:cs="Arial"/>
          <w:lang w:val="en-US"/>
        </w:rPr>
        <w:t>1</w:t>
      </w:r>
      <w:r w:rsidR="00A25F4C" w:rsidRPr="009B6005">
        <w:rPr>
          <w:rFonts w:cs="Arial"/>
          <w:lang w:val="en-US"/>
        </w:rPr>
        <w:t xml:space="preserve"> </w:t>
      </w:r>
      <w:r w:rsidRPr="009A05CC">
        <w:rPr>
          <w:rFonts w:cs="Arial"/>
          <w:lang w:val="en-US"/>
        </w:rPr>
        <w:t>pp</w:t>
      </w:r>
      <w:r>
        <w:rPr>
          <w:rFonts w:cs="Arial"/>
          <w:lang w:val="en-US"/>
        </w:rPr>
        <w:t xml:space="preserve">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8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644979">
        <w:rPr>
          <w:rFonts w:cs="Arial"/>
          <w:lang w:val="en-US"/>
        </w:rPr>
        <w:t>85</w:t>
      </w:r>
      <w:r w:rsidR="00141776">
        <w:rPr>
          <w:rFonts w:cs="Arial"/>
          <w:lang w:val="en-US"/>
        </w:rPr>
        <w:t>.</w:t>
      </w:r>
      <w:r w:rsidR="00644979">
        <w:rPr>
          <w:rFonts w:cs="Arial"/>
          <w:lang w:val="en-US"/>
        </w:rPr>
        <w:t>9</w:t>
      </w:r>
      <w:r w:rsidR="00A25F4C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644979">
        <w:rPr>
          <w:rFonts w:cs="Arial"/>
          <w:lang w:val="en-US"/>
        </w:rPr>
        <w:t>22</w:t>
      </w:r>
      <w:r w:rsidR="00843537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 xml:space="preserve">0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A25F4C">
        <w:rPr>
          <w:rFonts w:cs="Arial"/>
          <w:lang w:val="en-US"/>
        </w:rPr>
        <w:t>1</w:t>
      </w:r>
      <w:r w:rsidR="00644979">
        <w:rPr>
          <w:rFonts w:cs="Arial"/>
          <w:lang w:val="en-US"/>
        </w:rPr>
        <w:t>9</w:t>
      </w:r>
      <w:r w:rsidR="00843537">
        <w:rPr>
          <w:rFonts w:cs="Arial"/>
          <w:lang w:val="en-US"/>
        </w:rPr>
        <w:t>.</w:t>
      </w:r>
      <w:r w:rsidR="00644979">
        <w:rPr>
          <w:rFonts w:cs="Arial"/>
          <w:lang w:val="en-US"/>
        </w:rPr>
        <w:t>3</w:t>
      </w:r>
      <w:r w:rsidR="00A25F4C"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 w:rsidR="00574882">
        <w:rPr>
          <w:rFonts w:cs="Arial"/>
          <w:lang w:val="en-US"/>
        </w:rPr>
        <w:t xml:space="preserve">in comparison with </w:t>
      </w:r>
      <w:r>
        <w:rPr>
          <w:rFonts w:cs="Arial"/>
          <w:lang w:val="en-US"/>
        </w:rPr>
        <w:t xml:space="preserve">PLN </w:t>
      </w:r>
      <w:r w:rsidR="00644979">
        <w:rPr>
          <w:rFonts w:cs="Arial"/>
          <w:lang w:val="en-US"/>
        </w:rPr>
        <w:t>61</w:t>
      </w:r>
      <w:r w:rsidR="00843537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>1</w:t>
      </w:r>
      <w:r w:rsidR="00A25F4C"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87213F">
        <w:rPr>
          <w:rFonts w:cs="Arial"/>
          <w:szCs w:val="19"/>
          <w:lang w:val="en-US"/>
        </w:rPr>
        <w:t>1</w:t>
      </w:r>
      <w:r w:rsidR="00644979">
        <w:rPr>
          <w:rFonts w:cs="Arial"/>
          <w:szCs w:val="19"/>
          <w:lang w:val="en-US"/>
        </w:rPr>
        <w:t>6</w:t>
      </w:r>
      <w:r w:rsidR="00141776">
        <w:rPr>
          <w:rFonts w:cs="Arial"/>
          <w:szCs w:val="19"/>
          <w:lang w:val="en-US"/>
        </w:rPr>
        <w:t>.</w:t>
      </w:r>
      <w:r w:rsidR="00644979">
        <w:rPr>
          <w:rFonts w:cs="Arial"/>
          <w:szCs w:val="19"/>
          <w:lang w:val="en-US"/>
        </w:rPr>
        <w:t>0</w:t>
      </w:r>
      <w:r w:rsidR="00A25F4C" w:rsidRPr="0019402A">
        <w:rPr>
          <w:rFonts w:cs="Arial"/>
          <w:szCs w:val="19"/>
          <w:lang w:val="en-US"/>
        </w:rPr>
        <w:t xml:space="preserve"> </w:t>
      </w:r>
      <w:r w:rsidRPr="0019402A">
        <w:rPr>
          <w:rFonts w:cs="Arial"/>
          <w:szCs w:val="19"/>
          <w:lang w:val="en-US"/>
        </w:rPr>
        <w:t xml:space="preserve">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87213F">
        <w:rPr>
          <w:rFonts w:cs="Arial"/>
          <w:szCs w:val="19"/>
          <w:lang w:val="en-US"/>
        </w:rPr>
        <w:t>1</w:t>
      </w:r>
      <w:r w:rsidR="00644979">
        <w:rPr>
          <w:rFonts w:cs="Arial"/>
          <w:szCs w:val="19"/>
          <w:lang w:val="en-US"/>
        </w:rPr>
        <w:t>4</w:t>
      </w:r>
      <w:r w:rsidR="00141776">
        <w:rPr>
          <w:rFonts w:cs="Arial"/>
          <w:szCs w:val="19"/>
          <w:lang w:val="en-US"/>
        </w:rPr>
        <w:t>.</w:t>
      </w:r>
      <w:r w:rsidR="00644979">
        <w:rPr>
          <w:rFonts w:cs="Arial"/>
          <w:szCs w:val="19"/>
          <w:lang w:val="en-US"/>
        </w:rPr>
        <w:t>2</w:t>
      </w:r>
      <w:r w:rsidR="00A25F4C" w:rsidRPr="0019402A">
        <w:rPr>
          <w:rFonts w:cs="Arial"/>
          <w:szCs w:val="19"/>
          <w:lang w:val="en-US"/>
        </w:rPr>
        <w:t xml:space="preserve"> </w:t>
      </w:r>
      <w:r w:rsidRPr="0019402A">
        <w:rPr>
          <w:rFonts w:cs="Arial"/>
          <w:szCs w:val="19"/>
          <w:lang w:val="en-US"/>
        </w:rPr>
        <w:t xml:space="preserve">bn) </w:t>
      </w:r>
      <w:r w:rsidRPr="0019402A">
        <w:rPr>
          <w:rFonts w:cs="Arial"/>
          <w:spacing w:val="-3"/>
          <w:szCs w:val="19"/>
          <w:lang w:val="en-US"/>
        </w:rPr>
        <w:t>in the same period of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69EB74A7" w14:textId="77777777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8E72960" w14:textId="77777777"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72B0146" w14:textId="77777777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7DC9327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B207B81" wp14:editId="182EC009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A891" w14:textId="0C1DF14B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after </w:t>
                            </w:r>
                            <w:r w:rsidR="00902ED3">
                              <w:rPr>
                                <w:rFonts w:cs="Arial"/>
                                <w:lang w:val="en-US"/>
                              </w:rPr>
                              <w:t>twelve</w:t>
                            </w:r>
                            <w:r w:rsidR="00902ED3" w:rsidRPr="00C448F9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months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2020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year amounted to PLN </w:t>
                            </w:r>
                            <w:r w:rsidR="00855740">
                              <w:rPr>
                                <w:rFonts w:cs="Arial"/>
                                <w:lang w:val="en-US"/>
                              </w:rPr>
                              <w:t>21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855740"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 w:rsidR="00855740">
                              <w:rPr>
                                <w:rFonts w:cs="Arial"/>
                                <w:lang w:val="en-US"/>
                              </w:rPr>
                              <w:t>5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855740"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bn and EUR 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855740">
                              <w:rPr>
                                <w:rFonts w:cs="Arial"/>
                                <w:lang w:val="en-US"/>
                              </w:rPr>
                              <w:t>8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14:paraId="1B3FA43C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8C584D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247F40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2AF11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72D978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0DB692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21E10D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C35350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60089D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376619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5498AE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7255FA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5940F1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D57C3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7BC9134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1B6F07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7F320A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AF82F3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3F6B89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0D36A5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F6238B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BE6FE6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D7B3AE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14EDFC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2FA92DE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1E142EF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9D1C76E" w14:textId="77777777" w:rsidR="00054AA7" w:rsidRPr="00DB5C76" w:rsidRDefault="00054AA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DCA380" w14:textId="77777777" w:rsidR="00054AA7" w:rsidRPr="00DB5C76" w:rsidRDefault="00054AA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07B81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33B0A891" w14:textId="0C1DF14B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after </w:t>
                      </w:r>
                      <w:r w:rsidR="00902ED3">
                        <w:rPr>
                          <w:rFonts w:cs="Arial"/>
                          <w:lang w:val="en-US"/>
                        </w:rPr>
                        <w:t>twelve</w:t>
                      </w:r>
                      <w:r w:rsidR="00902ED3" w:rsidRPr="00C448F9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months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2020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year amounted to PLN </w:t>
                      </w:r>
                      <w:r w:rsidR="00855740">
                        <w:rPr>
                          <w:rFonts w:cs="Arial"/>
                          <w:lang w:val="en-US"/>
                        </w:rPr>
                        <w:t>21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855740">
                        <w:rPr>
                          <w:rFonts w:cs="Arial"/>
                          <w:lang w:val="en-US"/>
                        </w:rPr>
                        <w:t>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 w:rsidR="00855740">
                        <w:rPr>
                          <w:rFonts w:cs="Arial"/>
                          <w:lang w:val="en-US"/>
                        </w:rPr>
                        <w:t>5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 w:rsidR="00855740">
                        <w:rPr>
                          <w:rFonts w:cs="Arial"/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bn and EUR 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 w:rsidR="00855740">
                        <w:rPr>
                          <w:rFonts w:cs="Arial"/>
                          <w:lang w:val="en-US"/>
                        </w:rPr>
                        <w:t>8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14:paraId="1B3FA43C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8C584D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247F40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2AF11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72D978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0DB692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21E10D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C35350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60089D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376619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5498AE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7255FA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5940F1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D57C3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7BC9134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1B6F07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7F320A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AF82F3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3F6B89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0D36A5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F6238B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BE6FE6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D7B3AE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14EDFC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2FA92DE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1E142EF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9D1C76E" w14:textId="77777777" w:rsidR="00054AA7" w:rsidRPr="00DB5C76" w:rsidRDefault="00054AA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DCA380" w14:textId="77777777" w:rsidR="00054AA7" w:rsidRPr="00DB5C76" w:rsidRDefault="00054AA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4680050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40605E7" w14:textId="7777777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61D3461" w14:textId="77777777" w:rsidR="00366025" w:rsidRPr="000C2149" w:rsidRDefault="000F397C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093169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796F2F52" w14:textId="77777777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397764EF" w14:textId="77777777"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14:paraId="2B5FC2B3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4E0CE96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621BF3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1D6E962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6CC41F9A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AFD5054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2FF8A3F" w14:textId="77777777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406763A9" w14:textId="77777777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9671CE4" w14:textId="77777777" w:rsidR="00FA3774" w:rsidRPr="000C2149" w:rsidRDefault="000F397C" w:rsidP="00BA3A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093169">
              <w:rPr>
                <w:rFonts w:cs="Arial"/>
                <w:sz w:val="16"/>
                <w:szCs w:val="16"/>
              </w:rPr>
              <w:t>I</w:t>
            </w:r>
            <w:r w:rsidR="00D9465D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3CC3024" w14:textId="77777777" w:rsidR="00FA3774" w:rsidRPr="000C2149" w:rsidRDefault="000F397C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093169">
              <w:rPr>
                <w:rFonts w:cs="Arial"/>
                <w:sz w:val="16"/>
                <w:szCs w:val="16"/>
              </w:rPr>
              <w:t>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2F6DEF25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3BD1CE7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90A9585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616F3B9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90C2F8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19477DE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7C735F9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06E5F6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54E144F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61DBA719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77C2D1E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73713D" w:rsidRPr="00366025" w14:paraId="67A809FE" w14:textId="77777777" w:rsidTr="00110077">
        <w:tc>
          <w:tcPr>
            <w:tcW w:w="2268" w:type="dxa"/>
            <w:vAlign w:val="bottom"/>
          </w:tcPr>
          <w:p w14:paraId="42A643B2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F7FE6C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304.0</w:t>
            </w:r>
          </w:p>
        </w:tc>
        <w:tc>
          <w:tcPr>
            <w:tcW w:w="772" w:type="dxa"/>
            <w:vAlign w:val="bottom"/>
          </w:tcPr>
          <w:p w14:paraId="68C5DF7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78.0</w:t>
            </w:r>
          </w:p>
        </w:tc>
        <w:tc>
          <w:tcPr>
            <w:tcW w:w="772" w:type="dxa"/>
            <w:vAlign w:val="bottom"/>
          </w:tcPr>
          <w:p w14:paraId="0A1BFEC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68.6</w:t>
            </w:r>
          </w:p>
        </w:tc>
        <w:tc>
          <w:tcPr>
            <w:tcW w:w="671" w:type="dxa"/>
            <w:vAlign w:val="center"/>
          </w:tcPr>
          <w:p w14:paraId="6F08F00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671" w:type="dxa"/>
            <w:vAlign w:val="center"/>
          </w:tcPr>
          <w:p w14:paraId="44EC318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670" w:type="dxa"/>
            <w:vAlign w:val="center"/>
          </w:tcPr>
          <w:p w14:paraId="3435CA5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44" w:type="dxa"/>
            <w:vAlign w:val="bottom"/>
          </w:tcPr>
          <w:p w14:paraId="0E9F1B9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vAlign w:val="bottom"/>
          </w:tcPr>
          <w:p w14:paraId="08F2DA2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28.9</w:t>
            </w:r>
          </w:p>
        </w:tc>
      </w:tr>
      <w:tr w:rsidR="0073713D" w:rsidRPr="00366025" w14:paraId="2FCEFBC6" w14:textId="77777777" w:rsidTr="00110077">
        <w:tc>
          <w:tcPr>
            <w:tcW w:w="2268" w:type="dxa"/>
            <w:vAlign w:val="bottom"/>
          </w:tcPr>
          <w:p w14:paraId="349450D5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14:paraId="38EDC30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61.3</w:t>
            </w:r>
          </w:p>
        </w:tc>
        <w:tc>
          <w:tcPr>
            <w:tcW w:w="772" w:type="dxa"/>
            <w:vAlign w:val="bottom"/>
          </w:tcPr>
          <w:p w14:paraId="145F167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15.7</w:t>
            </w:r>
          </w:p>
        </w:tc>
        <w:tc>
          <w:tcPr>
            <w:tcW w:w="772" w:type="dxa"/>
            <w:vAlign w:val="bottom"/>
          </w:tcPr>
          <w:p w14:paraId="1EECCA6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671" w:type="dxa"/>
            <w:vAlign w:val="center"/>
          </w:tcPr>
          <w:p w14:paraId="7D1E046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1" w:type="dxa"/>
            <w:vAlign w:val="center"/>
          </w:tcPr>
          <w:p w14:paraId="039C7AC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70" w:type="dxa"/>
            <w:vAlign w:val="center"/>
          </w:tcPr>
          <w:p w14:paraId="251DF79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44" w:type="dxa"/>
            <w:vAlign w:val="bottom"/>
          </w:tcPr>
          <w:p w14:paraId="09AFF52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14:paraId="3E5DCEB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</w:tr>
      <w:tr w:rsidR="0073713D" w:rsidRPr="00366025" w14:paraId="3603DE1D" w14:textId="77777777" w:rsidTr="00110077">
        <w:tc>
          <w:tcPr>
            <w:tcW w:w="2268" w:type="dxa"/>
            <w:vAlign w:val="bottom"/>
          </w:tcPr>
          <w:p w14:paraId="329D997F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63166A5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60.2</w:t>
            </w:r>
          </w:p>
        </w:tc>
        <w:tc>
          <w:tcPr>
            <w:tcW w:w="772" w:type="dxa"/>
            <w:vAlign w:val="bottom"/>
          </w:tcPr>
          <w:p w14:paraId="6DF95C5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772" w:type="dxa"/>
            <w:vAlign w:val="bottom"/>
          </w:tcPr>
          <w:p w14:paraId="1258A1A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671" w:type="dxa"/>
            <w:vAlign w:val="center"/>
          </w:tcPr>
          <w:p w14:paraId="6D3DEC3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vAlign w:val="center"/>
          </w:tcPr>
          <w:p w14:paraId="7B9BD97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70" w:type="dxa"/>
            <w:vAlign w:val="center"/>
          </w:tcPr>
          <w:p w14:paraId="24F1876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vAlign w:val="bottom"/>
          </w:tcPr>
          <w:p w14:paraId="60E4AC5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14:paraId="3FB5A19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73713D" w:rsidRPr="00366025" w14:paraId="17B643C4" w14:textId="77777777" w:rsidTr="00110077">
        <w:tc>
          <w:tcPr>
            <w:tcW w:w="2268" w:type="dxa"/>
            <w:vAlign w:val="bottom"/>
          </w:tcPr>
          <w:p w14:paraId="4D6CDF58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64C1008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59.0</w:t>
            </w:r>
          </w:p>
        </w:tc>
        <w:tc>
          <w:tcPr>
            <w:tcW w:w="772" w:type="dxa"/>
            <w:vAlign w:val="bottom"/>
          </w:tcPr>
          <w:p w14:paraId="5B3DC81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772" w:type="dxa"/>
            <w:vAlign w:val="bottom"/>
          </w:tcPr>
          <w:p w14:paraId="6C31985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671" w:type="dxa"/>
            <w:vAlign w:val="center"/>
          </w:tcPr>
          <w:p w14:paraId="45ADD26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vAlign w:val="center"/>
          </w:tcPr>
          <w:p w14:paraId="386D142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70" w:type="dxa"/>
            <w:vAlign w:val="center"/>
          </w:tcPr>
          <w:p w14:paraId="4BABF7F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vAlign w:val="bottom"/>
          </w:tcPr>
          <w:p w14:paraId="1F555F2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14:paraId="292F540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73713D" w:rsidRPr="00366025" w14:paraId="505DDEE2" w14:textId="77777777" w:rsidTr="00110077">
        <w:tc>
          <w:tcPr>
            <w:tcW w:w="2268" w:type="dxa"/>
            <w:vAlign w:val="bottom"/>
          </w:tcPr>
          <w:p w14:paraId="46527FC8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14:paraId="65FD03B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45.5</w:t>
            </w:r>
          </w:p>
        </w:tc>
        <w:tc>
          <w:tcPr>
            <w:tcW w:w="772" w:type="dxa"/>
            <w:vAlign w:val="bottom"/>
          </w:tcPr>
          <w:p w14:paraId="3685023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772" w:type="dxa"/>
            <w:vAlign w:val="bottom"/>
          </w:tcPr>
          <w:p w14:paraId="27B3A7D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671" w:type="dxa"/>
            <w:vAlign w:val="center"/>
          </w:tcPr>
          <w:p w14:paraId="3239C59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71" w:type="dxa"/>
            <w:vAlign w:val="center"/>
          </w:tcPr>
          <w:p w14:paraId="6D5EAC7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70" w:type="dxa"/>
            <w:vAlign w:val="center"/>
          </w:tcPr>
          <w:p w14:paraId="640C27C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44" w:type="dxa"/>
            <w:vAlign w:val="bottom"/>
          </w:tcPr>
          <w:p w14:paraId="415FCEF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1394D93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73713D" w:rsidRPr="00366025" w14:paraId="7F7E7B72" w14:textId="77777777" w:rsidTr="00110077">
        <w:tc>
          <w:tcPr>
            <w:tcW w:w="2268" w:type="dxa"/>
            <w:vAlign w:val="bottom"/>
          </w:tcPr>
          <w:p w14:paraId="3C3C5E04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72EF981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772" w:type="dxa"/>
            <w:vAlign w:val="bottom"/>
          </w:tcPr>
          <w:p w14:paraId="6CAAA5F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772" w:type="dxa"/>
            <w:vAlign w:val="bottom"/>
          </w:tcPr>
          <w:p w14:paraId="69AEA9A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671" w:type="dxa"/>
            <w:vAlign w:val="center"/>
          </w:tcPr>
          <w:p w14:paraId="6CAF8EA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671" w:type="dxa"/>
            <w:vAlign w:val="center"/>
          </w:tcPr>
          <w:p w14:paraId="25FFDFA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0" w:type="dxa"/>
            <w:vAlign w:val="center"/>
          </w:tcPr>
          <w:p w14:paraId="6434CF6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644" w:type="dxa"/>
            <w:vAlign w:val="bottom"/>
          </w:tcPr>
          <w:p w14:paraId="5904ACC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14:paraId="236547C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</w:tr>
      <w:tr w:rsidR="0073713D" w:rsidRPr="00366025" w14:paraId="363C7A99" w14:textId="77777777" w:rsidTr="00110077">
        <w:tc>
          <w:tcPr>
            <w:tcW w:w="2268" w:type="dxa"/>
            <w:vAlign w:val="bottom"/>
          </w:tcPr>
          <w:p w14:paraId="3252B76E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A53C9E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772" w:type="dxa"/>
            <w:vAlign w:val="bottom"/>
          </w:tcPr>
          <w:p w14:paraId="6B75A60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14:paraId="1B6FC8E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vAlign w:val="center"/>
          </w:tcPr>
          <w:p w14:paraId="2A7AA50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71" w:type="dxa"/>
            <w:vAlign w:val="center"/>
          </w:tcPr>
          <w:p w14:paraId="3E19BAF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0" w:type="dxa"/>
            <w:vAlign w:val="center"/>
          </w:tcPr>
          <w:p w14:paraId="7C272D4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44" w:type="dxa"/>
            <w:vAlign w:val="bottom"/>
          </w:tcPr>
          <w:p w14:paraId="06013E4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vAlign w:val="bottom"/>
          </w:tcPr>
          <w:p w14:paraId="78BE43D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73713D" w:rsidRPr="00366025" w14:paraId="51161666" w14:textId="77777777" w:rsidTr="00110077">
        <w:tc>
          <w:tcPr>
            <w:tcW w:w="2268" w:type="dxa"/>
            <w:vAlign w:val="bottom"/>
          </w:tcPr>
          <w:p w14:paraId="4938191F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0828966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772" w:type="dxa"/>
            <w:vAlign w:val="bottom"/>
          </w:tcPr>
          <w:p w14:paraId="181F971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vAlign w:val="bottom"/>
          </w:tcPr>
          <w:p w14:paraId="0EF4D9E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vAlign w:val="center"/>
          </w:tcPr>
          <w:p w14:paraId="6258266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671" w:type="dxa"/>
            <w:vAlign w:val="center"/>
          </w:tcPr>
          <w:p w14:paraId="6AC5C25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70" w:type="dxa"/>
            <w:vAlign w:val="center"/>
          </w:tcPr>
          <w:p w14:paraId="3FBE432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644" w:type="dxa"/>
            <w:vAlign w:val="bottom"/>
          </w:tcPr>
          <w:p w14:paraId="0123E3A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58E12A0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73713D" w:rsidRPr="00366025" w14:paraId="641C5B9C" w14:textId="77777777" w:rsidTr="00110077">
        <w:tc>
          <w:tcPr>
            <w:tcW w:w="2268" w:type="dxa"/>
            <w:vAlign w:val="bottom"/>
          </w:tcPr>
          <w:p w14:paraId="576633C6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06DD224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772" w:type="dxa"/>
            <w:vAlign w:val="bottom"/>
          </w:tcPr>
          <w:p w14:paraId="6C78AE1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72" w:type="dxa"/>
            <w:vAlign w:val="bottom"/>
          </w:tcPr>
          <w:p w14:paraId="6CBCBB2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1" w:type="dxa"/>
            <w:vAlign w:val="center"/>
          </w:tcPr>
          <w:p w14:paraId="1F654DA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1" w:type="dxa"/>
            <w:vAlign w:val="center"/>
          </w:tcPr>
          <w:p w14:paraId="0C60718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0" w:type="dxa"/>
            <w:vAlign w:val="center"/>
          </w:tcPr>
          <w:p w14:paraId="6AEF556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644" w:type="dxa"/>
            <w:vAlign w:val="bottom"/>
          </w:tcPr>
          <w:p w14:paraId="7AAC2DB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A6231C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73713D" w:rsidRPr="00366025" w14:paraId="4CF9719C" w14:textId="77777777" w:rsidTr="00110077">
        <w:tc>
          <w:tcPr>
            <w:tcW w:w="2268" w:type="dxa"/>
            <w:vAlign w:val="bottom"/>
          </w:tcPr>
          <w:p w14:paraId="2EF351FB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14:paraId="479CC9A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772" w:type="dxa"/>
            <w:vAlign w:val="bottom"/>
          </w:tcPr>
          <w:p w14:paraId="64F0B95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772" w:type="dxa"/>
            <w:vAlign w:val="bottom"/>
          </w:tcPr>
          <w:p w14:paraId="02046A1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71" w:type="dxa"/>
            <w:vAlign w:val="center"/>
          </w:tcPr>
          <w:p w14:paraId="7E66185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71" w:type="dxa"/>
            <w:vAlign w:val="center"/>
          </w:tcPr>
          <w:p w14:paraId="2DC0BFB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70" w:type="dxa"/>
            <w:vAlign w:val="center"/>
          </w:tcPr>
          <w:p w14:paraId="56878E7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44" w:type="dxa"/>
            <w:vAlign w:val="bottom"/>
          </w:tcPr>
          <w:p w14:paraId="29726EC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260FF36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366025" w:rsidRPr="00366025" w14:paraId="42065D6A" w14:textId="77777777" w:rsidTr="000C2149">
        <w:tc>
          <w:tcPr>
            <w:tcW w:w="8023" w:type="dxa"/>
            <w:gridSpan w:val="9"/>
            <w:vAlign w:val="center"/>
          </w:tcPr>
          <w:p w14:paraId="18885A8C" w14:textId="77777777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3713D" w:rsidRPr="00366025" w14:paraId="39888147" w14:textId="77777777" w:rsidTr="00402E8E">
        <w:tc>
          <w:tcPr>
            <w:tcW w:w="2268" w:type="dxa"/>
            <w:vAlign w:val="bottom"/>
          </w:tcPr>
          <w:p w14:paraId="093A79F6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23658CA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218.1</w:t>
            </w:r>
          </w:p>
        </w:tc>
        <w:tc>
          <w:tcPr>
            <w:tcW w:w="772" w:type="dxa"/>
            <w:vAlign w:val="bottom"/>
          </w:tcPr>
          <w:p w14:paraId="09D2156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56.0</w:t>
            </w:r>
          </w:p>
        </w:tc>
        <w:tc>
          <w:tcPr>
            <w:tcW w:w="772" w:type="dxa"/>
            <w:vAlign w:val="bottom"/>
          </w:tcPr>
          <w:p w14:paraId="5B8ABF8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49.3</w:t>
            </w:r>
          </w:p>
        </w:tc>
        <w:tc>
          <w:tcPr>
            <w:tcW w:w="671" w:type="dxa"/>
            <w:vAlign w:val="bottom"/>
          </w:tcPr>
          <w:p w14:paraId="74E21B4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71" w:type="dxa"/>
            <w:vAlign w:val="bottom"/>
          </w:tcPr>
          <w:p w14:paraId="213D0A9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0" w:type="dxa"/>
            <w:vAlign w:val="bottom"/>
          </w:tcPr>
          <w:p w14:paraId="3DCD469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44" w:type="dxa"/>
            <w:vAlign w:val="bottom"/>
          </w:tcPr>
          <w:p w14:paraId="071AA82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644" w:type="dxa"/>
            <w:vAlign w:val="bottom"/>
          </w:tcPr>
          <w:p w14:paraId="24B11BE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</w:tr>
      <w:tr w:rsidR="0073713D" w:rsidRPr="00366025" w14:paraId="2021A09D" w14:textId="77777777" w:rsidTr="00402E8E">
        <w:tc>
          <w:tcPr>
            <w:tcW w:w="2268" w:type="dxa"/>
            <w:vAlign w:val="bottom"/>
          </w:tcPr>
          <w:p w14:paraId="44D44D25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1FA061C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145.5</w:t>
            </w:r>
          </w:p>
        </w:tc>
        <w:tc>
          <w:tcPr>
            <w:tcW w:w="772" w:type="dxa"/>
            <w:vAlign w:val="bottom"/>
          </w:tcPr>
          <w:p w14:paraId="66D4DBB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772" w:type="dxa"/>
            <w:vAlign w:val="bottom"/>
          </w:tcPr>
          <w:p w14:paraId="0EFF2C4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32.8</w:t>
            </w:r>
          </w:p>
        </w:tc>
        <w:tc>
          <w:tcPr>
            <w:tcW w:w="671" w:type="dxa"/>
            <w:vAlign w:val="bottom"/>
          </w:tcPr>
          <w:p w14:paraId="6E520C8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671" w:type="dxa"/>
            <w:vAlign w:val="bottom"/>
          </w:tcPr>
          <w:p w14:paraId="5CB7C9D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113.9</w:t>
            </w:r>
          </w:p>
        </w:tc>
        <w:tc>
          <w:tcPr>
            <w:tcW w:w="670" w:type="dxa"/>
            <w:vAlign w:val="bottom"/>
          </w:tcPr>
          <w:p w14:paraId="11C6666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644" w:type="dxa"/>
            <w:vAlign w:val="bottom"/>
          </w:tcPr>
          <w:p w14:paraId="0353C44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644" w:type="dxa"/>
            <w:vAlign w:val="bottom"/>
          </w:tcPr>
          <w:p w14:paraId="3F9DB47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</w:tr>
      <w:tr w:rsidR="0073713D" w:rsidRPr="00366025" w14:paraId="1924DA92" w14:textId="77777777" w:rsidTr="00402E8E">
        <w:tc>
          <w:tcPr>
            <w:tcW w:w="2268" w:type="dxa"/>
            <w:vAlign w:val="bottom"/>
          </w:tcPr>
          <w:p w14:paraId="451B6DEB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vAlign w:val="bottom"/>
          </w:tcPr>
          <w:p w14:paraId="4854A3C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772" w:type="dxa"/>
            <w:vAlign w:val="bottom"/>
          </w:tcPr>
          <w:p w14:paraId="721B766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772" w:type="dxa"/>
            <w:vAlign w:val="bottom"/>
          </w:tcPr>
          <w:p w14:paraId="229A7CA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671" w:type="dxa"/>
            <w:vAlign w:val="bottom"/>
          </w:tcPr>
          <w:p w14:paraId="1BADCD4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71" w:type="dxa"/>
            <w:vAlign w:val="bottom"/>
          </w:tcPr>
          <w:p w14:paraId="75A984E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670" w:type="dxa"/>
            <w:vAlign w:val="bottom"/>
          </w:tcPr>
          <w:p w14:paraId="035D20F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644" w:type="dxa"/>
            <w:vAlign w:val="bottom"/>
          </w:tcPr>
          <w:p w14:paraId="26C54A8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14:paraId="79C86DA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73713D" w:rsidRPr="00366025" w14:paraId="18B0AF94" w14:textId="77777777" w:rsidTr="00402E8E">
        <w:tc>
          <w:tcPr>
            <w:tcW w:w="2268" w:type="dxa"/>
            <w:vAlign w:val="bottom"/>
          </w:tcPr>
          <w:p w14:paraId="35E1E097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vAlign w:val="bottom"/>
          </w:tcPr>
          <w:p w14:paraId="3571DA9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772" w:type="dxa"/>
            <w:vAlign w:val="bottom"/>
          </w:tcPr>
          <w:p w14:paraId="6BDCD07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vAlign w:val="bottom"/>
          </w:tcPr>
          <w:p w14:paraId="113642B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671" w:type="dxa"/>
            <w:vAlign w:val="bottom"/>
          </w:tcPr>
          <w:p w14:paraId="69AB40D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671" w:type="dxa"/>
            <w:vAlign w:val="bottom"/>
          </w:tcPr>
          <w:p w14:paraId="69E4A0A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670" w:type="dxa"/>
            <w:vAlign w:val="bottom"/>
          </w:tcPr>
          <w:p w14:paraId="02F3E0E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70.4</w:t>
            </w:r>
          </w:p>
        </w:tc>
        <w:tc>
          <w:tcPr>
            <w:tcW w:w="644" w:type="dxa"/>
            <w:vAlign w:val="bottom"/>
          </w:tcPr>
          <w:p w14:paraId="6107437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14:paraId="6EB45F1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73713D" w:rsidRPr="00366025" w14:paraId="1ABBD03B" w14:textId="77777777" w:rsidTr="00402E8E">
        <w:tc>
          <w:tcPr>
            <w:tcW w:w="2268" w:type="dxa"/>
            <w:vAlign w:val="bottom"/>
          </w:tcPr>
          <w:p w14:paraId="4D4C797C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9DD772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772" w:type="dxa"/>
            <w:vAlign w:val="bottom"/>
          </w:tcPr>
          <w:p w14:paraId="10308BE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vAlign w:val="bottom"/>
          </w:tcPr>
          <w:p w14:paraId="3173DF0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671" w:type="dxa"/>
            <w:vAlign w:val="bottom"/>
          </w:tcPr>
          <w:p w14:paraId="453F0B2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671" w:type="dxa"/>
            <w:vAlign w:val="bottom"/>
          </w:tcPr>
          <w:p w14:paraId="1E9B65D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670" w:type="dxa"/>
            <w:vAlign w:val="bottom"/>
          </w:tcPr>
          <w:p w14:paraId="4A9F4D1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644" w:type="dxa"/>
            <w:vAlign w:val="bottom"/>
          </w:tcPr>
          <w:p w14:paraId="5C5E211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2229054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73713D" w:rsidRPr="00366025" w14:paraId="38688813" w14:textId="77777777" w:rsidTr="00402E8E">
        <w:tc>
          <w:tcPr>
            <w:tcW w:w="2268" w:type="dxa"/>
            <w:vAlign w:val="bottom"/>
          </w:tcPr>
          <w:p w14:paraId="323028B3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14:paraId="7C96168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772" w:type="dxa"/>
            <w:vAlign w:val="bottom"/>
          </w:tcPr>
          <w:p w14:paraId="24EACEB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14:paraId="5F086F8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71" w:type="dxa"/>
            <w:vAlign w:val="bottom"/>
          </w:tcPr>
          <w:p w14:paraId="61ABB1A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671" w:type="dxa"/>
            <w:vAlign w:val="bottom"/>
          </w:tcPr>
          <w:p w14:paraId="12CC7B6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670" w:type="dxa"/>
            <w:vAlign w:val="bottom"/>
          </w:tcPr>
          <w:p w14:paraId="49A6659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644" w:type="dxa"/>
            <w:vAlign w:val="bottom"/>
          </w:tcPr>
          <w:p w14:paraId="0F956AB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722CB6A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73713D" w:rsidRPr="00366025" w14:paraId="777781AB" w14:textId="77777777" w:rsidTr="00402E8E">
        <w:tc>
          <w:tcPr>
            <w:tcW w:w="2268" w:type="dxa"/>
            <w:vAlign w:val="bottom"/>
          </w:tcPr>
          <w:p w14:paraId="1D392589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vAlign w:val="bottom"/>
          </w:tcPr>
          <w:p w14:paraId="3461AA1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772" w:type="dxa"/>
            <w:vAlign w:val="bottom"/>
          </w:tcPr>
          <w:p w14:paraId="21C6625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14:paraId="52B64E8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71" w:type="dxa"/>
            <w:vAlign w:val="bottom"/>
          </w:tcPr>
          <w:p w14:paraId="36EEBAF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671" w:type="dxa"/>
            <w:vAlign w:val="bottom"/>
          </w:tcPr>
          <w:p w14:paraId="7F86E16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91.5</w:t>
            </w:r>
          </w:p>
        </w:tc>
        <w:tc>
          <w:tcPr>
            <w:tcW w:w="670" w:type="dxa"/>
            <w:vAlign w:val="bottom"/>
          </w:tcPr>
          <w:p w14:paraId="74831B0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644" w:type="dxa"/>
            <w:vAlign w:val="bottom"/>
          </w:tcPr>
          <w:p w14:paraId="64B145F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44" w:type="dxa"/>
            <w:vAlign w:val="bottom"/>
          </w:tcPr>
          <w:p w14:paraId="7FD708B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73713D" w:rsidRPr="00366025" w14:paraId="3AB42B64" w14:textId="77777777" w:rsidTr="00402E8E">
        <w:tc>
          <w:tcPr>
            <w:tcW w:w="2268" w:type="dxa"/>
            <w:vAlign w:val="bottom"/>
          </w:tcPr>
          <w:p w14:paraId="3EB667BF" w14:textId="77777777" w:rsidR="0073713D" w:rsidRPr="00366025" w:rsidRDefault="0073713D" w:rsidP="0073713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6B6D02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31.1</w:t>
            </w:r>
          </w:p>
        </w:tc>
        <w:tc>
          <w:tcPr>
            <w:tcW w:w="772" w:type="dxa"/>
            <w:vAlign w:val="bottom"/>
          </w:tcPr>
          <w:p w14:paraId="5E5BF96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772" w:type="dxa"/>
            <w:vAlign w:val="bottom"/>
          </w:tcPr>
          <w:p w14:paraId="097BB5D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vAlign w:val="bottom"/>
          </w:tcPr>
          <w:p w14:paraId="69FCCA2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671" w:type="dxa"/>
            <w:vAlign w:val="bottom"/>
          </w:tcPr>
          <w:p w14:paraId="21E354F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70" w:type="dxa"/>
            <w:vAlign w:val="bottom"/>
          </w:tcPr>
          <w:p w14:paraId="293E6C2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92.0</w:t>
            </w:r>
          </w:p>
        </w:tc>
        <w:tc>
          <w:tcPr>
            <w:tcW w:w="644" w:type="dxa"/>
            <w:vAlign w:val="bottom"/>
          </w:tcPr>
          <w:p w14:paraId="5AC8F74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vAlign w:val="bottom"/>
          </w:tcPr>
          <w:p w14:paraId="6AC24A9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73713D" w:rsidRPr="00C448F9" w14:paraId="2A4F7FCE" w14:textId="77777777" w:rsidTr="00402E8E">
        <w:tc>
          <w:tcPr>
            <w:tcW w:w="2268" w:type="dxa"/>
            <w:vAlign w:val="bottom"/>
          </w:tcPr>
          <w:p w14:paraId="2CF17F6F" w14:textId="77777777" w:rsidR="0073713D" w:rsidRPr="00C448F9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7B2929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24.0</w:t>
            </w:r>
          </w:p>
        </w:tc>
        <w:tc>
          <w:tcPr>
            <w:tcW w:w="772" w:type="dxa"/>
            <w:vAlign w:val="bottom"/>
          </w:tcPr>
          <w:p w14:paraId="28ADF5A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14:paraId="34B6093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bottom"/>
          </w:tcPr>
          <w:p w14:paraId="468C855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71" w:type="dxa"/>
            <w:vAlign w:val="bottom"/>
          </w:tcPr>
          <w:p w14:paraId="17E4D00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670" w:type="dxa"/>
            <w:vAlign w:val="bottom"/>
          </w:tcPr>
          <w:p w14:paraId="400C3E9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107.8</w:t>
            </w:r>
          </w:p>
        </w:tc>
        <w:tc>
          <w:tcPr>
            <w:tcW w:w="644" w:type="dxa"/>
            <w:vAlign w:val="bottom"/>
          </w:tcPr>
          <w:p w14:paraId="30CA996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44" w:type="dxa"/>
            <w:vAlign w:val="bottom"/>
          </w:tcPr>
          <w:p w14:paraId="676BB6C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73713D" w:rsidRPr="00E10701" w14:paraId="5F7292B0" w14:textId="77777777" w:rsidTr="00402E8E">
        <w:tc>
          <w:tcPr>
            <w:tcW w:w="2268" w:type="dxa"/>
            <w:vAlign w:val="bottom"/>
          </w:tcPr>
          <w:p w14:paraId="46E6CC51" w14:textId="77777777" w:rsidR="0073713D" w:rsidRPr="00782B51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14:paraId="1F39080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772" w:type="dxa"/>
            <w:vAlign w:val="bottom"/>
          </w:tcPr>
          <w:p w14:paraId="69F5F51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vAlign w:val="bottom"/>
          </w:tcPr>
          <w:p w14:paraId="1BC9746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bottom"/>
          </w:tcPr>
          <w:p w14:paraId="1A83CB4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671" w:type="dxa"/>
            <w:vAlign w:val="bottom"/>
          </w:tcPr>
          <w:p w14:paraId="4D1ACC5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bottom"/>
          </w:tcPr>
          <w:p w14:paraId="181E2C7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44" w:type="dxa"/>
            <w:vAlign w:val="bottom"/>
          </w:tcPr>
          <w:p w14:paraId="589D1C5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1E55DFA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4972558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2483C51" w14:textId="77777777"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683EB734" w14:textId="77777777"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907468B" w14:textId="77777777"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372A179E" w14:textId="77777777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64D8C90F" w14:textId="7E47188A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55740" w:rsidRPr="00855740">
        <w:rPr>
          <w:rFonts w:cs="Arial"/>
          <w:color w:val="000000"/>
          <w:szCs w:val="19"/>
          <w:lang w:val="en-US"/>
        </w:rPr>
        <w:t>739</w:t>
      </w:r>
      <w:r w:rsidR="00110077">
        <w:rPr>
          <w:rFonts w:cs="Arial"/>
          <w:spacing w:val="-3"/>
          <w:lang w:val="en-US"/>
        </w:rPr>
        <w:t>.</w:t>
      </w:r>
      <w:r w:rsidR="00A90F9A">
        <w:rPr>
          <w:rFonts w:cs="Arial"/>
          <w:spacing w:val="-3"/>
          <w:lang w:val="en-US"/>
        </w:rPr>
        <w:t xml:space="preserve">6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855740" w:rsidRPr="00855740">
        <w:rPr>
          <w:rFonts w:cs="Arial"/>
          <w:color w:val="000000"/>
          <w:szCs w:val="19"/>
          <w:lang w:val="en-US"/>
        </w:rPr>
        <w:t>672</w:t>
      </w:r>
      <w:r w:rsidR="004F69EE">
        <w:rPr>
          <w:rFonts w:cs="Arial"/>
          <w:spacing w:val="-3"/>
          <w:lang w:val="en-US"/>
        </w:rPr>
        <w:t>.</w:t>
      </w:r>
      <w:r w:rsidR="00855740">
        <w:rPr>
          <w:rFonts w:cs="Arial"/>
          <w:spacing w:val="-3"/>
          <w:lang w:val="en-US"/>
        </w:rPr>
        <w:t>3</w:t>
      </w:r>
      <w:r w:rsidR="00A90F9A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55740" w:rsidRPr="00855740">
        <w:rPr>
          <w:rFonts w:cs="Arial"/>
          <w:spacing w:val="-3"/>
          <w:szCs w:val="19"/>
          <w:lang w:val="en-US"/>
        </w:rPr>
        <w:t>750</w:t>
      </w:r>
      <w:r w:rsidR="00110077">
        <w:rPr>
          <w:rFonts w:cs="Arial"/>
          <w:spacing w:val="-3"/>
          <w:lang w:val="en-US"/>
        </w:rPr>
        <w:t>.</w:t>
      </w:r>
      <w:r w:rsidR="00855740">
        <w:rPr>
          <w:rFonts w:cs="Arial"/>
          <w:spacing w:val="-3"/>
          <w:lang w:val="en-US"/>
        </w:rPr>
        <w:t>9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-PLN </w:t>
      </w:r>
      <w:r w:rsidR="00855740">
        <w:rPr>
          <w:rFonts w:cs="Arial"/>
          <w:spacing w:val="-3"/>
          <w:lang w:val="en-US"/>
        </w:rPr>
        <w:t>67</w:t>
      </w:r>
      <w:r w:rsidR="00A90F9A">
        <w:rPr>
          <w:rFonts w:cs="Arial"/>
          <w:spacing w:val="-3"/>
          <w:lang w:val="en-US"/>
        </w:rPr>
        <w:t>7</w:t>
      </w:r>
      <w:r w:rsidR="003F19FC">
        <w:rPr>
          <w:rFonts w:cs="Arial"/>
          <w:spacing w:val="-3"/>
          <w:lang w:val="en-US"/>
        </w:rPr>
        <w:t>.</w:t>
      </w:r>
      <w:r w:rsidR="00855740">
        <w:rPr>
          <w:rFonts w:cs="Arial"/>
          <w:spacing w:val="-3"/>
          <w:lang w:val="en-US"/>
        </w:rPr>
        <w:t>4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14:paraId="6BA63B48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33D3C81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F470ABD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2373C164" w14:textId="77777777" w:rsidR="00310D94" w:rsidRDefault="00310D94" w:rsidP="0048231B">
      <w:pPr>
        <w:rPr>
          <w:rFonts w:cs="Arial"/>
          <w:spacing w:val="-3"/>
          <w:lang w:val="en-US"/>
        </w:rPr>
      </w:pPr>
    </w:p>
    <w:p w14:paraId="2ACECCCE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5A93CC82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7319709D" w14:textId="77777777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131A8C4F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2022BA0" w14:textId="77777777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85064E1" w14:textId="77777777" w:rsidR="0051165C" w:rsidRPr="000C2149" w:rsidRDefault="000F397C" w:rsidP="0033416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BA1D18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F3AD7B7" w14:textId="77777777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F72685C" w14:textId="77777777"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14:paraId="78A58FDE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C8561F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40CA54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42CD57B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70696DE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2D68B8D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B49650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9F738BA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C482438" w14:textId="77777777" w:rsidR="0051165C" w:rsidRPr="000C2149" w:rsidRDefault="000F397C" w:rsidP="00BA1D1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BA1D18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6A23A5B" w14:textId="77777777" w:rsidR="0051165C" w:rsidRPr="000C2149" w:rsidRDefault="000F397C" w:rsidP="0087213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BA1D18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2276F9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28D3D8D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F7EEE1C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381A89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02DF33C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DD93616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0FCDC6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FA069A2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8013C66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3713D" w:rsidRPr="0051165C" w14:paraId="1B3A9598" w14:textId="77777777" w:rsidTr="0073713D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493BA767" w14:textId="77777777" w:rsidR="0073713D" w:rsidRPr="00A00ADB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5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9206EB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998.3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201972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256.2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7D0D78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225.5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7A9361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74C176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2EA1D0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026927" w14:textId="77777777" w:rsidR="0073713D" w:rsidRPr="004E1325" w:rsidRDefault="0073713D" w:rsidP="0073713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588C6AB" w14:textId="77777777" w:rsidR="0073713D" w:rsidRPr="004E1325" w:rsidRDefault="0073713D" w:rsidP="0073713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73713D" w:rsidRPr="0051165C" w14:paraId="4D7D2D7A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3189AB48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7CB271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739.6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D63EE5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378041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4005C5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2A2D56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9FCC2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026103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B509552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74.1</w:t>
            </w:r>
          </w:p>
        </w:tc>
      </w:tr>
      <w:tr w:rsidR="0073713D" w:rsidRPr="0051165C" w14:paraId="12C6D4FA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56466E1F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FB7C11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D38C17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B2281F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B9F7F7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6A9C3D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F8C45F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926626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165A063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67.3</w:t>
            </w:r>
          </w:p>
        </w:tc>
      </w:tr>
      <w:tr w:rsidR="0073713D" w:rsidRPr="0051165C" w14:paraId="19591ED7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70E53A95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055613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569.7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C3D8C3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5FA414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67B0B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4B1E80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DDF59B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2424BC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EA209A7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</w:tr>
      <w:tr w:rsidR="0073713D" w:rsidRPr="0051165C" w14:paraId="7329E159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0B00E969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0729AD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D6A518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885BFE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3DE3AF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48431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6040E9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A7272C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596BEFE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19.4</w:t>
            </w:r>
          </w:p>
        </w:tc>
      </w:tr>
      <w:tr w:rsidR="0073713D" w:rsidRPr="0051165C" w14:paraId="21D69544" w14:textId="77777777" w:rsidTr="0073713D">
        <w:trPr>
          <w:trHeight w:val="355"/>
        </w:trPr>
        <w:tc>
          <w:tcPr>
            <w:tcW w:w="2237" w:type="dxa"/>
            <w:vAlign w:val="center"/>
          </w:tcPr>
          <w:p w14:paraId="28B713B0" w14:textId="77777777" w:rsidR="0073713D" w:rsidRPr="00BA58B2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7B0043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C5BC18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CDAF93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D55F7D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BD0405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5003D6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B028A4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F141E2D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6.5</w:t>
            </w:r>
          </w:p>
        </w:tc>
      </w:tr>
      <w:tr w:rsidR="0073713D" w:rsidRPr="0051165C" w14:paraId="3DABB26B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40292147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EE76E4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53B0FD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B9C189" w14:textId="77777777" w:rsidR="0073713D" w:rsidRDefault="0073713D" w:rsidP="0073713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4286A0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338A82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5563A8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DD1A58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487489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73713D" w:rsidRPr="0051165C" w14:paraId="0643A1CA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7EE87614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6DAD9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067ACB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A18DEC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CE57D8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0CF3C1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EFF75F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F1E38E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CB3BC18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73713D" w:rsidRPr="0051165C" w14:paraId="18405B0E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6BA27748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C6E823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C45E9B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6E3CA0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187136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BBE91A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EA6508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32D4E6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A1E5219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73713D" w:rsidRPr="0051165C" w14:paraId="49026010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77F1F6FB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9D05A7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EEA4EB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39AFA1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136851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95A113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131D7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F1DA12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847E3FF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73713D" w:rsidRPr="0051165C" w14:paraId="1B447592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7B2C2904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2E6B2C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-112.1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D26667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AF5B14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45EA0E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30E21F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5F7A3B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10167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9FF8956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73713D" w:rsidRPr="0051165C" w14:paraId="46C824D4" w14:textId="77777777" w:rsidTr="0073713D">
        <w:trPr>
          <w:trHeight w:val="258"/>
        </w:trPr>
        <w:tc>
          <w:tcPr>
            <w:tcW w:w="2237" w:type="dxa"/>
            <w:vAlign w:val="center"/>
          </w:tcPr>
          <w:p w14:paraId="2C5F26E6" w14:textId="77777777" w:rsidR="0073713D" w:rsidRPr="00BA58B2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9641C9F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0AADC25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5CC7638" w14:textId="77777777" w:rsidR="0073713D" w:rsidRDefault="0073713D" w:rsidP="0073713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FE02911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5947282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AF9861F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19B2323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FC150" w14:textId="77777777" w:rsidR="0073713D" w:rsidRPr="004E1325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56710FC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739C225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DD9B2D9" w14:textId="77777777" w:rsidR="00B92B28" w:rsidRPr="000C2149" w:rsidRDefault="000F397C" w:rsidP="005B77C2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C413BC">
              <w:rPr>
                <w:rFonts w:cs="Arial"/>
                <w:sz w:val="16"/>
                <w:szCs w:val="16"/>
              </w:rPr>
              <w:t>I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33AF0B85" w14:textId="77777777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5D59BB3E" w14:textId="77777777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14:paraId="46FCD2B0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A76AEAA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6178F24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0DB3AB0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56726E9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14CA29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40674EB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6C00ABA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068539E" w14:textId="77777777" w:rsidR="00B92B28" w:rsidRPr="000C2149" w:rsidRDefault="000F397C" w:rsidP="00C413BC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C413BC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5CAA44" w14:textId="77777777" w:rsidR="00B92B28" w:rsidRPr="000C2149" w:rsidRDefault="000F397C" w:rsidP="005B77C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73713D">
              <w:rPr>
                <w:rFonts w:cs="Arial"/>
                <w:sz w:val="16"/>
                <w:szCs w:val="16"/>
              </w:rPr>
              <w:t>I</w:t>
            </w:r>
            <w:r w:rsidR="00C413BC">
              <w:rPr>
                <w:rFonts w:cs="Arial"/>
                <w:sz w:val="16"/>
                <w:szCs w:val="16"/>
              </w:rPr>
              <w:t>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0DB8DB8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2B7790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A96B00B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EC8304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96B154E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C1D3DE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8DCCEAF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F214DF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178E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2DB1C675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7CBBA2B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3713D" w:rsidRPr="00366025" w14:paraId="4BE305C1" w14:textId="77777777" w:rsidTr="00054AA7">
        <w:tc>
          <w:tcPr>
            <w:tcW w:w="2268" w:type="dxa"/>
            <w:vAlign w:val="center"/>
          </w:tcPr>
          <w:p w14:paraId="1817513F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94901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274.2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B6890A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5824FC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3A66F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8D195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1262D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66C77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57FE251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27.5</w:t>
            </w:r>
          </w:p>
        </w:tc>
      </w:tr>
      <w:tr w:rsidR="0073713D" w:rsidRPr="00366025" w14:paraId="4D07EE46" w14:textId="77777777" w:rsidTr="00054AA7">
        <w:tc>
          <w:tcPr>
            <w:tcW w:w="2268" w:type="dxa"/>
            <w:vAlign w:val="center"/>
          </w:tcPr>
          <w:p w14:paraId="5F60A1BE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929CDB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C4C6B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07EB9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E4DD0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00876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81C5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43205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243CD6C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</w:tr>
      <w:tr w:rsidR="0073713D" w:rsidRPr="00366025" w14:paraId="257761A2" w14:textId="77777777" w:rsidTr="00054AA7">
        <w:tc>
          <w:tcPr>
            <w:tcW w:w="2268" w:type="dxa"/>
            <w:vAlign w:val="center"/>
          </w:tcPr>
          <w:p w14:paraId="444CE1CD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47F3E4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85FF1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F97FD8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E52A2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8E464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29CE4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DC63F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AF5096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73713D" w:rsidRPr="00366025" w14:paraId="65B5DBF8" w14:textId="77777777" w:rsidTr="00054AA7">
        <w:tc>
          <w:tcPr>
            <w:tcW w:w="2268" w:type="dxa"/>
            <w:vAlign w:val="center"/>
          </w:tcPr>
          <w:p w14:paraId="6FE93ED1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1BD64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75F0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06044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DE3AF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88A0D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8E6DA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10B58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90F943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73713D" w:rsidRPr="00366025" w14:paraId="5625E9B2" w14:textId="77777777" w:rsidTr="00054AA7">
        <w:tc>
          <w:tcPr>
            <w:tcW w:w="2268" w:type="dxa"/>
            <w:vAlign w:val="center"/>
          </w:tcPr>
          <w:p w14:paraId="0CC4A452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EE08E7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7C75429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F4816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147A4B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3A48C7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AD059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BD898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345258D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73713D" w:rsidRPr="00366025" w14:paraId="18C965D7" w14:textId="77777777" w:rsidTr="00054AA7">
        <w:tc>
          <w:tcPr>
            <w:tcW w:w="2268" w:type="dxa"/>
            <w:vAlign w:val="center"/>
          </w:tcPr>
          <w:p w14:paraId="07832C1B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3FC480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62414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6F5EB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9274F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9E0EC2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A8F8F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635F4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594A772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73713D" w:rsidRPr="00366025" w14:paraId="0DEB88BE" w14:textId="77777777" w:rsidTr="00054AA7">
        <w:tc>
          <w:tcPr>
            <w:tcW w:w="2268" w:type="dxa"/>
            <w:vAlign w:val="center"/>
          </w:tcPr>
          <w:p w14:paraId="0154A0B5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6A5EAB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293ED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75CF92A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4CF98D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26A4F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492F75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2872A5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BC2DED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73713D" w:rsidRPr="00366025" w14:paraId="0F3F693A" w14:textId="77777777" w:rsidTr="00054AA7">
        <w:tc>
          <w:tcPr>
            <w:tcW w:w="2268" w:type="dxa"/>
            <w:vAlign w:val="center"/>
          </w:tcPr>
          <w:p w14:paraId="1FE9A210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B0CC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25839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35D6C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87E50F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0F5BD9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E7664B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021EF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6F6BA25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73713D" w:rsidRPr="00366025" w14:paraId="1EB4362B" w14:textId="77777777" w:rsidTr="00054AA7">
        <w:tc>
          <w:tcPr>
            <w:tcW w:w="2268" w:type="dxa"/>
            <w:vAlign w:val="center"/>
          </w:tcPr>
          <w:p w14:paraId="0EB4A187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A56826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E9944C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F18C3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9D241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7DBDAE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E2685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C9D148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3B6EA4C7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73713D" w:rsidRPr="00366025" w14:paraId="743D5349" w14:textId="77777777" w:rsidTr="00054AA7">
        <w:tc>
          <w:tcPr>
            <w:tcW w:w="2268" w:type="dxa"/>
            <w:vAlign w:val="center"/>
          </w:tcPr>
          <w:p w14:paraId="028EDB3A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D7CFE1D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F2D614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AFA8B63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8C2024C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5DEF354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529AF8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B40FD2F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DADB1" w14:textId="77777777" w:rsidR="0073713D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6FB11E9D" w14:textId="77777777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14:paraId="78F05A0D" w14:textId="77777777"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5.</w:t>
      </w:r>
      <w:r w:rsidR="00EB515B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</w:t>
      </w:r>
      <w:r w:rsidRPr="009A05CC">
        <w:rPr>
          <w:rFonts w:cs="Arial"/>
          <w:lang w:val="en-US"/>
        </w:rPr>
        <w:t>pp</w:t>
      </w:r>
      <w:r w:rsidR="00ED3D1A" w:rsidRPr="009A05CC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3F1F8C">
        <w:rPr>
          <w:rFonts w:cs="Arial"/>
          <w:lang w:val="en-US"/>
        </w:rPr>
        <w:t>2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5309DA" w:rsidRPr="003459D7">
        <w:rPr>
          <w:rFonts w:cs="Arial"/>
          <w:lang w:val="en-US"/>
        </w:rPr>
        <w:t>4</w:t>
      </w:r>
      <w:r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Czechia by 0.</w:t>
      </w:r>
      <w:r w:rsidR="00EB515B">
        <w:rPr>
          <w:rFonts w:cs="Arial"/>
          <w:lang w:val="en-US"/>
        </w:rPr>
        <w:t>6</w:t>
      </w:r>
      <w:r w:rsidRPr="003459D7">
        <w:rPr>
          <w:rFonts w:cs="Arial"/>
          <w:lang w:val="en-US"/>
        </w:rPr>
        <w:t xml:space="preserve"> pp and</w:t>
      </w:r>
      <w:r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3F1F8C">
        <w:rPr>
          <w:rFonts w:cs="Arial"/>
          <w:lang w:val="en-US"/>
        </w:rPr>
        <w:t xml:space="preserve">4 </w:t>
      </w:r>
      <w:r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14:paraId="37BBB004" w14:textId="77777777" w:rsidR="00546F85" w:rsidRDefault="006B631B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5489C746" wp14:editId="44AEB680">
                <wp:simplePos x="0" y="0"/>
                <wp:positionH relativeFrom="page">
                  <wp:posOffset>5815330</wp:posOffset>
                </wp:positionH>
                <wp:positionV relativeFrom="paragraph">
                  <wp:posOffset>1393190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0AE5" w14:textId="73BE92D9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 xml:space="preserve">Imports from China </w:t>
                            </w:r>
                            <w:r w:rsidRPr="00E730A7">
                              <w:rPr>
                                <w:rFonts w:cs="Arial"/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.1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ECECEE7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E45A59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6AC76C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7151D3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CF275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CE2E12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CA51E3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B45A23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F2E768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42979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4D7AC46" w14:textId="77777777" w:rsidR="00054AA7" w:rsidRPr="00193D62" w:rsidRDefault="00054AA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F8BE70" w14:textId="77777777" w:rsidR="00054AA7" w:rsidRPr="00193D62" w:rsidRDefault="00054AA7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9C746" id="Pole tekstowe 32" o:spid="_x0000_s1032" type="#_x0000_t202" style="position:absolute;margin-left:457.9pt;margin-top:109.7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TuawT4AAAAAwBAAAPAAAAAAAAAAAAAAAAAG4EAABkcnMvZG93bnJldi54bWxQSwUGAAAA&#10;AAQABADzAAAAewUAAAAA&#10;" filled="f" stroked="f">
                <v:textbox>
                  <w:txbxContent>
                    <w:p w14:paraId="48A00AE5" w14:textId="73BE92D9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 xml:space="preserve">Imports from China </w:t>
                      </w:r>
                      <w:r w:rsidRPr="00E730A7">
                        <w:rPr>
                          <w:rFonts w:cs="Arial"/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cs="Arial"/>
                          <w:lang w:val="en-US"/>
                        </w:rPr>
                        <w:t>.1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ECECEE7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E45A59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6AC76C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7151D3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CF275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CE2E12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CA51E3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B45A23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F2E768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42979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4D7AC46" w14:textId="77777777" w:rsidR="00054AA7" w:rsidRPr="00193D62" w:rsidRDefault="00054AA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F8BE70" w14:textId="77777777" w:rsidR="00054AA7" w:rsidRPr="00193D62" w:rsidRDefault="00054AA7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</w:p>
    <w:p w14:paraId="365C56B5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0F771BA6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76C6421" w14:textId="77777777" w:rsidR="007B26E4" w:rsidRDefault="007B26E4" w:rsidP="006B631B">
      <w:pPr>
        <w:spacing w:before="0" w:after="0"/>
        <w:rPr>
          <w:spacing w:val="-3"/>
          <w:szCs w:val="19"/>
          <w:lang w:val="en-US"/>
        </w:rPr>
      </w:pPr>
      <w:r>
        <w:rPr>
          <w:rFonts w:cs="Arial"/>
          <w:lang w:val="en-US"/>
        </w:rPr>
        <w:t xml:space="preserve">After </w:t>
      </w:r>
      <w:r w:rsidR="005420E4">
        <w:rPr>
          <w:rFonts w:cs="Arial"/>
          <w:lang w:val="en-US"/>
        </w:rPr>
        <w:t>twelve</w:t>
      </w:r>
      <w:r>
        <w:rPr>
          <w:rFonts w:cs="Arial"/>
          <w:lang w:val="en-US"/>
        </w:rPr>
        <w:t xml:space="preserve"> months</w:t>
      </w:r>
      <w:r>
        <w:rPr>
          <w:lang w:val="en-US"/>
        </w:rPr>
        <w:t xml:space="preserve"> of 2020 year</w:t>
      </w:r>
      <w:r w:rsidRPr="001A33F3">
        <w:rPr>
          <w:rFonts w:cs="Arial"/>
          <w:lang w:val="en-US"/>
        </w:rPr>
        <w:t xml:space="preserve"> </w:t>
      </w:r>
      <w:r w:rsidRPr="00433EA8">
        <w:rPr>
          <w:spacing w:val="-3"/>
          <w:szCs w:val="19"/>
          <w:lang w:val="en-US"/>
        </w:rPr>
        <w:t xml:space="preserve">trade turnover </w:t>
      </w:r>
      <w:r w:rsidRPr="003135C5">
        <w:rPr>
          <w:spacing w:val="-3"/>
          <w:szCs w:val="19"/>
          <w:lang w:val="en-US"/>
        </w:rPr>
        <w:t>in</w:t>
      </w:r>
      <w:r w:rsidRPr="00433EA8">
        <w:rPr>
          <w:spacing w:val="-3"/>
          <w:szCs w:val="19"/>
          <w:lang w:val="en-US"/>
        </w:rPr>
        <w:t xml:space="preserve"> goods according to the SITC nomenclature</w:t>
      </w:r>
      <w:r>
        <w:rPr>
          <w:spacing w:val="-3"/>
          <w:szCs w:val="19"/>
          <w:lang w:val="en-US"/>
        </w:rPr>
        <w:t xml:space="preserve"> </w:t>
      </w:r>
      <w:r w:rsidRPr="00433EA8">
        <w:rPr>
          <w:spacing w:val="-3"/>
          <w:szCs w:val="19"/>
          <w:lang w:val="en-US"/>
        </w:rPr>
        <w:t xml:space="preserve">compared to </w:t>
      </w:r>
      <w:r>
        <w:rPr>
          <w:spacing w:val="-3"/>
          <w:szCs w:val="19"/>
          <w:lang w:val="en-US"/>
        </w:rPr>
        <w:t>the same period of</w:t>
      </w:r>
      <w:r w:rsidRPr="00433EA8">
        <w:rPr>
          <w:spacing w:val="-3"/>
          <w:szCs w:val="19"/>
          <w:lang w:val="en-US"/>
        </w:rPr>
        <w:t xml:space="preserve"> 2019 year</w:t>
      </w:r>
      <w:r>
        <w:rPr>
          <w:spacing w:val="-3"/>
          <w:szCs w:val="19"/>
          <w:lang w:val="en-US"/>
        </w:rPr>
        <w:t>,</w:t>
      </w:r>
      <w:r w:rsidRPr="00433EA8">
        <w:rPr>
          <w:spacing w:val="-3"/>
          <w:szCs w:val="19"/>
          <w:lang w:val="en-US"/>
        </w:rPr>
        <w:t xml:space="preserve"> </w:t>
      </w:r>
      <w:r>
        <w:rPr>
          <w:spacing w:val="-3"/>
          <w:szCs w:val="19"/>
          <w:lang w:val="en-US"/>
        </w:rPr>
        <w:t xml:space="preserve">recorded </w:t>
      </w:r>
      <w:r w:rsidR="005420E4" w:rsidRPr="005420E4">
        <w:rPr>
          <w:spacing w:val="-3"/>
          <w:szCs w:val="19"/>
          <w:lang w:val="en-US"/>
        </w:rPr>
        <w:t>a greater decrease in commodity sections in imports than exports</w:t>
      </w:r>
      <w:r w:rsidR="006B631B">
        <w:rPr>
          <w:spacing w:val="-3"/>
          <w:szCs w:val="19"/>
          <w:lang w:val="en-US"/>
        </w:rPr>
        <w:t>.</w:t>
      </w:r>
    </w:p>
    <w:p w14:paraId="444A2200" w14:textId="71C8B7DA"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</w:t>
      </w:r>
      <w:r w:rsidR="00052764">
        <w:rPr>
          <w:spacing w:val="-3"/>
          <w:szCs w:val="19"/>
          <w:lang w:val="en-US"/>
        </w:rPr>
        <w:t xml:space="preserve">included </w:t>
      </w:r>
      <w:r w:rsidR="0019402A">
        <w:rPr>
          <w:spacing w:val="-3"/>
          <w:szCs w:val="19"/>
          <w:lang w:val="en-US"/>
        </w:rPr>
        <w:t xml:space="preserve">animal and </w:t>
      </w:r>
      <w:r w:rsidR="0019402A" w:rsidRPr="00D515E8">
        <w:rPr>
          <w:spacing w:val="-3"/>
          <w:szCs w:val="19"/>
          <w:lang w:val="en-US"/>
        </w:rPr>
        <w:t>vegetable oils</w:t>
      </w:r>
      <w:r w:rsidR="00ED3D1A" w:rsidRPr="00D515E8">
        <w:rPr>
          <w:spacing w:val="-3"/>
          <w:szCs w:val="19"/>
          <w:lang w:val="en-US"/>
        </w:rPr>
        <w:t>,</w:t>
      </w:r>
      <w:r w:rsidR="0019402A" w:rsidRPr="00D515E8">
        <w:rPr>
          <w:spacing w:val="-3"/>
          <w:szCs w:val="19"/>
          <w:lang w:val="en-US"/>
        </w:rPr>
        <w:t xml:space="preserve"> fats and waxes</w:t>
      </w:r>
      <w:r w:rsidR="0019402A">
        <w:rPr>
          <w:spacing w:val="-3"/>
          <w:szCs w:val="19"/>
          <w:lang w:val="en-US"/>
        </w:rPr>
        <w:t xml:space="preserve"> (by </w:t>
      </w:r>
      <w:r w:rsidR="005309DA">
        <w:rPr>
          <w:spacing w:val="-3"/>
          <w:szCs w:val="19"/>
          <w:lang w:val="en-US"/>
        </w:rPr>
        <w:t>2</w:t>
      </w:r>
      <w:r w:rsidR="005420E4">
        <w:rPr>
          <w:spacing w:val="-3"/>
          <w:szCs w:val="19"/>
          <w:lang w:val="en-US"/>
        </w:rPr>
        <w:t>5</w:t>
      </w:r>
      <w:r w:rsidR="00A9303B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3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5309DA">
        <w:rPr>
          <w:spacing w:val="-3"/>
          <w:szCs w:val="19"/>
          <w:lang w:val="en-US"/>
        </w:rPr>
        <w:t xml:space="preserve"> (by 1</w:t>
      </w:r>
      <w:r w:rsidR="005420E4">
        <w:rPr>
          <w:spacing w:val="-3"/>
          <w:szCs w:val="19"/>
          <w:lang w:val="en-US"/>
        </w:rPr>
        <w:t>7</w:t>
      </w:r>
      <w:r w:rsidR="00A9303B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1</w:t>
      </w:r>
      <w:r w:rsidR="00A9303B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food and live animals (by </w:t>
      </w:r>
      <w:r w:rsidR="00883801">
        <w:rPr>
          <w:spacing w:val="-3"/>
          <w:szCs w:val="19"/>
          <w:lang w:val="en-US"/>
        </w:rPr>
        <w:t>8</w:t>
      </w:r>
      <w:r w:rsidR="00A9303B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8</w:t>
      </w:r>
      <w:r w:rsidR="00A9303B">
        <w:rPr>
          <w:spacing w:val="-3"/>
          <w:szCs w:val="19"/>
          <w:lang w:val="en-US"/>
        </w:rPr>
        <w:t>%)</w:t>
      </w:r>
      <w:r w:rsidR="0009475A">
        <w:rPr>
          <w:spacing w:val="-3"/>
          <w:szCs w:val="19"/>
          <w:lang w:val="en-US"/>
        </w:rPr>
        <w:t xml:space="preserve">,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5420E4">
        <w:rPr>
          <w:spacing w:val="-3"/>
          <w:szCs w:val="19"/>
          <w:lang w:val="en-US"/>
        </w:rPr>
        <w:t>8</w:t>
      </w:r>
      <w:r w:rsidR="00DF0177">
        <w:rPr>
          <w:spacing w:val="-3"/>
          <w:szCs w:val="19"/>
          <w:lang w:val="en-US"/>
        </w:rPr>
        <w:t>.</w:t>
      </w:r>
      <w:r w:rsidR="0009475A">
        <w:rPr>
          <w:spacing w:val="-3"/>
          <w:szCs w:val="19"/>
          <w:lang w:val="en-US"/>
        </w:rPr>
        <w:t>8</w:t>
      </w:r>
      <w:r w:rsidR="00DF0177">
        <w:rPr>
          <w:spacing w:val="-3"/>
          <w:szCs w:val="19"/>
          <w:lang w:val="en-US"/>
        </w:rPr>
        <w:t>%)</w:t>
      </w:r>
      <w:r w:rsidR="0009475A">
        <w:rPr>
          <w:spacing w:val="-3"/>
          <w:szCs w:val="19"/>
          <w:lang w:val="en-US"/>
        </w:rPr>
        <w:t xml:space="preserve"> </w:t>
      </w:r>
      <w:r w:rsidR="0009475A" w:rsidRPr="00E9420A">
        <w:rPr>
          <w:spacing w:val="-3"/>
          <w:szCs w:val="19"/>
          <w:lang w:val="en-US"/>
        </w:rPr>
        <w:t xml:space="preserve">and </w:t>
      </w:r>
      <w:r w:rsidR="00E9420A">
        <w:rPr>
          <w:spacing w:val="-3"/>
          <w:szCs w:val="19"/>
          <w:lang w:val="en-US"/>
        </w:rPr>
        <w:t>miscellaneous manufactured articles</w:t>
      </w:r>
      <w:r w:rsidR="0035340C">
        <w:rPr>
          <w:spacing w:val="-3"/>
          <w:szCs w:val="19"/>
          <w:lang w:val="en-US"/>
        </w:rPr>
        <w:t xml:space="preserve"> (by </w:t>
      </w:r>
      <w:r w:rsidR="005420E4">
        <w:rPr>
          <w:spacing w:val="-3"/>
          <w:szCs w:val="19"/>
          <w:lang w:val="en-US"/>
        </w:rPr>
        <w:t>6</w:t>
      </w:r>
      <w:r w:rsidR="0035340C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0</w:t>
      </w:r>
      <w:r w:rsidR="0035340C">
        <w:rPr>
          <w:spacing w:val="-3"/>
          <w:szCs w:val="19"/>
          <w:lang w:val="en-US"/>
        </w:rPr>
        <w:t>%)</w:t>
      </w:r>
      <w:r w:rsidR="00E9420A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in </w:t>
      </w:r>
      <w:r w:rsidR="00ED6607" w:rsidRPr="00C306F4">
        <w:rPr>
          <w:spacing w:val="-3"/>
          <w:szCs w:val="19"/>
          <w:lang w:val="en-US"/>
        </w:rPr>
        <w:t>mineral fuels</w:t>
      </w:r>
      <w:r w:rsidR="00130DA4" w:rsidRPr="00C306F4">
        <w:rPr>
          <w:spacing w:val="-3"/>
          <w:szCs w:val="19"/>
          <w:lang w:val="en-US"/>
        </w:rPr>
        <w:t>,</w:t>
      </w:r>
      <w:r w:rsidR="00ED6607" w:rsidRPr="00C306F4">
        <w:rPr>
          <w:spacing w:val="-3"/>
          <w:szCs w:val="19"/>
          <w:lang w:val="en-US"/>
        </w:rPr>
        <w:t xml:space="preserve"> lubricants </w:t>
      </w:r>
      <w:r w:rsidR="00402E8E" w:rsidRPr="00C306F4">
        <w:rPr>
          <w:spacing w:val="-3"/>
          <w:szCs w:val="19"/>
          <w:lang w:val="en-US"/>
        </w:rPr>
        <w:t>and</w:t>
      </w:r>
      <w:r w:rsidR="00402E8E">
        <w:rPr>
          <w:spacing w:val="-3"/>
          <w:szCs w:val="19"/>
          <w:lang w:val="en-US"/>
        </w:rPr>
        <w:t xml:space="preserve"> related materials (by </w:t>
      </w:r>
      <w:r w:rsidR="000F31F8">
        <w:rPr>
          <w:spacing w:val="-3"/>
          <w:szCs w:val="19"/>
          <w:lang w:val="en-US"/>
        </w:rPr>
        <w:t>2</w:t>
      </w:r>
      <w:r w:rsidR="005420E4">
        <w:rPr>
          <w:spacing w:val="-3"/>
          <w:szCs w:val="19"/>
          <w:lang w:val="en-US"/>
        </w:rPr>
        <w:t>7</w:t>
      </w:r>
      <w:r w:rsidR="007D41B2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4</w:t>
      </w:r>
      <w:r w:rsidR="00FB66D8">
        <w:rPr>
          <w:spacing w:val="-3"/>
          <w:szCs w:val="19"/>
          <w:lang w:val="en-US"/>
        </w:rPr>
        <w:t>0</w:t>
      </w:r>
      <w:r w:rsidR="00ED6607">
        <w:rPr>
          <w:spacing w:val="-3"/>
          <w:szCs w:val="19"/>
          <w:lang w:val="en-US"/>
        </w:rPr>
        <w:t>%)</w:t>
      </w:r>
      <w:r w:rsidR="00130DA4" w:rsidRPr="00277277">
        <w:rPr>
          <w:spacing w:val="-3"/>
          <w:szCs w:val="19"/>
          <w:lang w:val="en-US"/>
        </w:rPr>
        <w:t>,</w:t>
      </w:r>
      <w:r w:rsidR="00B37894" w:rsidRPr="00B37894">
        <w:rPr>
          <w:spacing w:val="-3"/>
          <w:szCs w:val="19"/>
          <w:lang w:val="en-US"/>
        </w:rPr>
        <w:t xml:space="preserve"> </w:t>
      </w:r>
      <w:r w:rsidR="00B37894">
        <w:rPr>
          <w:spacing w:val="-3"/>
          <w:szCs w:val="19"/>
          <w:lang w:val="en-US"/>
        </w:rPr>
        <w:t xml:space="preserve">crude materials inedible, except fuels (by </w:t>
      </w:r>
      <w:r w:rsidR="005420E4">
        <w:rPr>
          <w:spacing w:val="-3"/>
          <w:szCs w:val="19"/>
          <w:lang w:val="en-US"/>
        </w:rPr>
        <w:t>0</w:t>
      </w:r>
      <w:r w:rsidR="00274A5B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6</w:t>
      </w:r>
      <w:r w:rsidR="00B37894">
        <w:rPr>
          <w:spacing w:val="-3"/>
          <w:szCs w:val="19"/>
          <w:lang w:val="en-US"/>
        </w:rPr>
        <w:t>%)</w:t>
      </w:r>
      <w:r w:rsidR="005420E4">
        <w:rPr>
          <w:spacing w:val="-3"/>
          <w:szCs w:val="19"/>
          <w:lang w:val="en-US"/>
        </w:rPr>
        <w:t xml:space="preserve"> and</w:t>
      </w:r>
      <w:r w:rsidR="00FB66D8">
        <w:rPr>
          <w:spacing w:val="-3"/>
          <w:szCs w:val="19"/>
          <w:lang w:val="en-US"/>
        </w:rPr>
        <w:t xml:space="preserve"> manufactured goods classified chiefly by material (by </w:t>
      </w:r>
      <w:r w:rsidR="005420E4">
        <w:rPr>
          <w:spacing w:val="-3"/>
          <w:szCs w:val="19"/>
          <w:lang w:val="en-US"/>
        </w:rPr>
        <w:t>0</w:t>
      </w:r>
      <w:r w:rsidR="00FB66D8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4%).</w:t>
      </w:r>
    </w:p>
    <w:p w14:paraId="6B0735EF" w14:textId="0BF6A8F0" w:rsidR="00AD195B" w:rsidRPr="00FD53BA" w:rsidRDefault="00AD195B" w:rsidP="006B631B">
      <w:pPr>
        <w:spacing w:before="40" w:after="0"/>
        <w:rPr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was recorded in </w:t>
      </w:r>
      <w:r w:rsidR="00DF0177">
        <w:rPr>
          <w:spacing w:val="-3"/>
          <w:szCs w:val="19"/>
          <w:lang w:val="en-US"/>
        </w:rPr>
        <w:t>animal and vegetable oils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fats and waxes</w:t>
      </w:r>
      <w:r w:rsidR="005C2260">
        <w:rPr>
          <w:spacing w:val="-3"/>
          <w:szCs w:val="19"/>
          <w:lang w:val="en-US"/>
        </w:rPr>
        <w:t xml:space="preserve"> (by </w:t>
      </w:r>
      <w:r w:rsidR="002176FB">
        <w:rPr>
          <w:spacing w:val="-3"/>
          <w:szCs w:val="19"/>
          <w:lang w:val="en-US"/>
        </w:rPr>
        <w:t>22.6</w:t>
      </w:r>
      <w:r w:rsidR="005C2260">
        <w:rPr>
          <w:spacing w:val="-3"/>
          <w:szCs w:val="19"/>
          <w:lang w:val="en-US"/>
        </w:rPr>
        <w:t>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5309DA">
        <w:rPr>
          <w:spacing w:val="-3"/>
          <w:szCs w:val="19"/>
          <w:lang w:val="en-US"/>
        </w:rPr>
        <w:t>1</w:t>
      </w:r>
      <w:r w:rsidR="005420E4">
        <w:rPr>
          <w:spacing w:val="-3"/>
          <w:szCs w:val="19"/>
          <w:lang w:val="en-US"/>
        </w:rPr>
        <w:t>7</w:t>
      </w:r>
      <w:r w:rsidR="00346180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FB66D8">
        <w:rPr>
          <w:spacing w:val="-3"/>
          <w:szCs w:val="19"/>
          <w:lang w:val="en-US"/>
        </w:rPr>
        <w:t xml:space="preserve">miscellaneous manufactured articles (by </w:t>
      </w:r>
      <w:r w:rsidR="005420E4">
        <w:rPr>
          <w:spacing w:val="-3"/>
          <w:szCs w:val="19"/>
          <w:lang w:val="en-US"/>
        </w:rPr>
        <w:t>8</w:t>
      </w:r>
      <w:r w:rsidR="00FB66D8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1</w:t>
      </w:r>
      <w:r w:rsidR="00FB66D8">
        <w:rPr>
          <w:spacing w:val="-3"/>
          <w:szCs w:val="19"/>
          <w:lang w:val="en-US"/>
        </w:rPr>
        <w:t>%)</w:t>
      </w:r>
      <w:r w:rsidR="005420E4">
        <w:rPr>
          <w:spacing w:val="-3"/>
          <w:szCs w:val="19"/>
          <w:lang w:val="en-US"/>
        </w:rPr>
        <w:t>, food and live animals (by 6.7%)</w:t>
      </w:r>
      <w:r w:rsidR="00346180">
        <w:rPr>
          <w:spacing w:val="-3"/>
          <w:szCs w:val="19"/>
          <w:lang w:val="en-US"/>
        </w:rPr>
        <w:t xml:space="preserve">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5420E4">
        <w:rPr>
          <w:spacing w:val="-3"/>
          <w:szCs w:val="19"/>
          <w:lang w:val="en-US"/>
        </w:rPr>
        <w:t>6</w:t>
      </w:r>
      <w:r w:rsidR="00A92509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1</w:t>
      </w:r>
      <w:r w:rsidR="00A92509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A92509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 xml:space="preserve">while </w:t>
      </w:r>
      <w:r w:rsidR="00E00360">
        <w:rPr>
          <w:spacing w:val="-3"/>
          <w:szCs w:val="19"/>
          <w:lang w:val="en-US"/>
        </w:rPr>
        <w:t>a</w:t>
      </w:r>
      <w:r w:rsidR="00890E18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0732FA">
        <w:rPr>
          <w:spacing w:val="-3"/>
          <w:szCs w:val="19"/>
          <w:lang w:val="en-US"/>
        </w:rPr>
        <w:t>3</w:t>
      </w:r>
      <w:r w:rsidR="005420E4">
        <w:rPr>
          <w:spacing w:val="-3"/>
          <w:szCs w:val="19"/>
          <w:lang w:val="en-US"/>
        </w:rPr>
        <w:t>8</w:t>
      </w:r>
      <w:r w:rsidR="000E4EEB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9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</w:t>
      </w:r>
      <w:r w:rsidR="000732FA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lubricants and related materials (by </w:t>
      </w:r>
      <w:r w:rsidR="007B4A79">
        <w:rPr>
          <w:spacing w:val="-3"/>
          <w:szCs w:val="19"/>
          <w:lang w:val="en-US"/>
        </w:rPr>
        <w:t>3</w:t>
      </w:r>
      <w:r w:rsidR="000732FA">
        <w:rPr>
          <w:spacing w:val="-3"/>
          <w:szCs w:val="19"/>
          <w:lang w:val="en-US"/>
        </w:rPr>
        <w:t>1</w:t>
      </w:r>
      <w:r w:rsidR="00346180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9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5420E4">
        <w:rPr>
          <w:spacing w:val="-3"/>
          <w:szCs w:val="19"/>
          <w:lang w:val="en-US"/>
        </w:rPr>
        <w:t>4</w:t>
      </w:r>
      <w:r w:rsidR="000E4EEB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9</w:t>
      </w:r>
      <w:r w:rsidR="0057042D">
        <w:rPr>
          <w:spacing w:val="-3"/>
          <w:szCs w:val="19"/>
          <w:lang w:val="en-US"/>
        </w:rPr>
        <w:t>%)</w:t>
      </w:r>
      <w:r w:rsidR="0013095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130954">
        <w:rPr>
          <w:spacing w:val="-3"/>
          <w:szCs w:val="19"/>
          <w:lang w:val="en-US"/>
        </w:rPr>
        <w:t>machine</w:t>
      </w:r>
      <w:r w:rsidR="005D11CF">
        <w:rPr>
          <w:spacing w:val="-3"/>
          <w:szCs w:val="19"/>
          <w:lang w:val="en-US"/>
        </w:rPr>
        <w:t xml:space="preserve">ry and transport equipment (by </w:t>
      </w:r>
      <w:r w:rsidR="005420E4">
        <w:rPr>
          <w:spacing w:val="-3"/>
          <w:szCs w:val="19"/>
          <w:lang w:val="en-US"/>
        </w:rPr>
        <w:t>3</w:t>
      </w:r>
      <w:r w:rsidR="00130954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0</w:t>
      </w:r>
      <w:r w:rsidR="00130954">
        <w:rPr>
          <w:spacing w:val="-3"/>
          <w:szCs w:val="19"/>
          <w:lang w:val="en-US"/>
        </w:rPr>
        <w:t xml:space="preserve">%) </w:t>
      </w:r>
      <w:r w:rsidR="00F915A7">
        <w:rPr>
          <w:spacing w:val="-3"/>
          <w:szCs w:val="19"/>
          <w:lang w:val="en-US"/>
        </w:rPr>
        <w:t xml:space="preserve">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5420E4">
        <w:rPr>
          <w:spacing w:val="-3"/>
          <w:szCs w:val="19"/>
          <w:lang w:val="en-US"/>
        </w:rPr>
        <w:t>2</w:t>
      </w:r>
      <w:r w:rsidR="000E4EEB">
        <w:rPr>
          <w:spacing w:val="-3"/>
          <w:szCs w:val="19"/>
          <w:lang w:val="en-US"/>
        </w:rPr>
        <w:t>.</w:t>
      </w:r>
      <w:r w:rsidR="005420E4">
        <w:rPr>
          <w:spacing w:val="-3"/>
          <w:szCs w:val="19"/>
          <w:lang w:val="en-US"/>
        </w:rPr>
        <w:t>1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14:paraId="0EAD0D29" w14:textId="77777777"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7D9C1FD1" wp14:editId="697D9487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11B7E5C6" wp14:editId="56F69187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0F397C">
        <w:rPr>
          <w:shd w:val="clear" w:color="auto" w:fill="FFFFFF"/>
          <w:lang w:val="en-US"/>
        </w:rPr>
        <w:t xml:space="preserve">I - </w:t>
      </w:r>
      <w:r w:rsidR="005D11CF">
        <w:rPr>
          <w:shd w:val="clear" w:color="auto" w:fill="FFFFFF"/>
          <w:lang w:val="en-US"/>
        </w:rPr>
        <w:t>X</w:t>
      </w:r>
      <w:r w:rsidR="00117DB2">
        <w:rPr>
          <w:shd w:val="clear" w:color="auto" w:fill="FFFFFF"/>
          <w:lang w:val="en-US"/>
        </w:rPr>
        <w:t>I</w:t>
      </w:r>
      <w:r w:rsidR="005D2E4E">
        <w:rPr>
          <w:shd w:val="clear" w:color="auto" w:fill="FFFFFF"/>
          <w:lang w:val="en-US"/>
        </w:rPr>
        <w:t>I</w:t>
      </w:r>
      <w:r w:rsidR="00D846A7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14:paraId="1FDE90C6" w14:textId="77777777" w:rsidR="00AD195B" w:rsidRDefault="00AD195B" w:rsidP="00366025">
      <w:pPr>
        <w:rPr>
          <w:rFonts w:cs="Arial"/>
          <w:lang w:val="en-US"/>
        </w:rPr>
      </w:pPr>
    </w:p>
    <w:p w14:paraId="3864BC38" w14:textId="77777777" w:rsidR="00AD195B" w:rsidRDefault="00AD195B" w:rsidP="00366025">
      <w:pPr>
        <w:rPr>
          <w:rFonts w:cs="Arial"/>
          <w:lang w:val="en-US"/>
        </w:rPr>
      </w:pPr>
    </w:p>
    <w:p w14:paraId="0B958458" w14:textId="77777777" w:rsidR="00AD195B" w:rsidRDefault="00AD195B" w:rsidP="00366025">
      <w:pPr>
        <w:rPr>
          <w:rFonts w:cs="Arial"/>
          <w:lang w:val="en-US"/>
        </w:rPr>
      </w:pPr>
    </w:p>
    <w:p w14:paraId="0202C8D6" w14:textId="77777777" w:rsidR="00AD195B" w:rsidRDefault="00AD195B" w:rsidP="00366025">
      <w:pPr>
        <w:rPr>
          <w:rFonts w:cs="Arial"/>
          <w:lang w:val="en-US"/>
        </w:rPr>
      </w:pPr>
    </w:p>
    <w:p w14:paraId="3FDF7B4E" w14:textId="77777777" w:rsidR="00AD195B" w:rsidRDefault="00AD195B" w:rsidP="00366025">
      <w:pPr>
        <w:rPr>
          <w:rFonts w:cs="Arial"/>
          <w:lang w:val="en-US"/>
        </w:rPr>
      </w:pPr>
    </w:p>
    <w:p w14:paraId="7B8A36B4" w14:textId="77777777" w:rsidR="00AD195B" w:rsidRDefault="00AD195B" w:rsidP="00366025">
      <w:pPr>
        <w:rPr>
          <w:rFonts w:cs="Arial"/>
          <w:lang w:val="en-US"/>
        </w:rPr>
      </w:pPr>
    </w:p>
    <w:p w14:paraId="0061804B" w14:textId="77777777" w:rsidR="00AD195B" w:rsidRDefault="00AD195B" w:rsidP="00366025">
      <w:pPr>
        <w:rPr>
          <w:rFonts w:cs="Arial"/>
          <w:lang w:val="en-US"/>
        </w:rPr>
      </w:pPr>
    </w:p>
    <w:p w14:paraId="37837C1D" w14:textId="77777777" w:rsidR="00AD195B" w:rsidRDefault="00AD195B" w:rsidP="00366025">
      <w:pPr>
        <w:rPr>
          <w:rFonts w:cs="Arial"/>
          <w:lang w:val="en-US"/>
        </w:rPr>
      </w:pPr>
    </w:p>
    <w:p w14:paraId="4A3D2739" w14:textId="77777777" w:rsidR="00AD195B" w:rsidRDefault="00AD195B" w:rsidP="00366025">
      <w:pPr>
        <w:rPr>
          <w:rFonts w:cs="Arial"/>
          <w:lang w:val="en-US"/>
        </w:rPr>
      </w:pPr>
    </w:p>
    <w:p w14:paraId="271690E6" w14:textId="77777777" w:rsidR="00AD195B" w:rsidRDefault="00AD195B" w:rsidP="00366025">
      <w:pPr>
        <w:rPr>
          <w:rFonts w:cs="Arial"/>
          <w:lang w:val="en-US"/>
        </w:rPr>
      </w:pPr>
    </w:p>
    <w:p w14:paraId="27C17D35" w14:textId="77777777" w:rsidR="00AD195B" w:rsidRDefault="00AD195B" w:rsidP="00366025">
      <w:pPr>
        <w:rPr>
          <w:rFonts w:cs="Arial"/>
          <w:lang w:val="en-US"/>
        </w:rPr>
      </w:pPr>
    </w:p>
    <w:p w14:paraId="44ED0FD4" w14:textId="77777777" w:rsidR="00AD195B" w:rsidRDefault="00AD195B" w:rsidP="00366025">
      <w:pPr>
        <w:rPr>
          <w:rFonts w:cs="Arial"/>
          <w:lang w:val="en-US"/>
        </w:rPr>
      </w:pPr>
    </w:p>
    <w:p w14:paraId="55850CFC" w14:textId="77777777"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4C39D583" wp14:editId="61C0EAE3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0F397C">
        <w:rPr>
          <w:b/>
          <w:shd w:val="clear" w:color="auto" w:fill="FFFFFF"/>
          <w:lang w:val="en-US"/>
        </w:rPr>
        <w:t xml:space="preserve">I - </w:t>
      </w:r>
      <w:r w:rsidR="005D11CF">
        <w:rPr>
          <w:b/>
          <w:shd w:val="clear" w:color="auto" w:fill="FFFFFF"/>
          <w:lang w:val="en-US"/>
        </w:rPr>
        <w:t>X</w:t>
      </w:r>
      <w:r w:rsidR="005D2E4E">
        <w:rPr>
          <w:b/>
          <w:shd w:val="clear" w:color="auto" w:fill="FFFFFF"/>
          <w:lang w:val="en-US"/>
        </w:rPr>
        <w:t>I</w:t>
      </w:r>
      <w:r w:rsidR="007E1339">
        <w:rPr>
          <w:b/>
          <w:shd w:val="clear" w:color="auto" w:fill="FFFFFF"/>
          <w:lang w:val="en-US"/>
        </w:rPr>
        <w:t>I</w:t>
      </w:r>
      <w:r w:rsidR="002248BB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14:paraId="6C4FF8A2" w14:textId="77777777" w:rsidR="00AD195B" w:rsidRDefault="00AD195B" w:rsidP="00366025">
      <w:pPr>
        <w:rPr>
          <w:rFonts w:cs="Arial"/>
          <w:lang w:val="en-US"/>
        </w:rPr>
      </w:pPr>
    </w:p>
    <w:p w14:paraId="53025DEE" w14:textId="77777777" w:rsidR="00AD195B" w:rsidRDefault="00AD195B" w:rsidP="00366025">
      <w:pPr>
        <w:rPr>
          <w:rFonts w:cs="Arial"/>
          <w:lang w:val="en-US"/>
        </w:rPr>
      </w:pPr>
    </w:p>
    <w:p w14:paraId="1CDA4FB3" w14:textId="77777777" w:rsidR="00F22AFC" w:rsidRDefault="00F22AFC" w:rsidP="00366025">
      <w:pPr>
        <w:rPr>
          <w:rFonts w:cs="Arial"/>
          <w:lang w:val="en-US"/>
        </w:rPr>
      </w:pPr>
    </w:p>
    <w:p w14:paraId="7E305081" w14:textId="77777777" w:rsidR="00F22AFC" w:rsidRDefault="00F22AFC" w:rsidP="00366025">
      <w:pPr>
        <w:rPr>
          <w:rFonts w:cs="Arial"/>
          <w:lang w:val="en-US"/>
        </w:rPr>
      </w:pPr>
    </w:p>
    <w:p w14:paraId="1E8D53D6" w14:textId="77777777" w:rsidR="00F22AFC" w:rsidRDefault="00F22AFC" w:rsidP="00366025">
      <w:pPr>
        <w:rPr>
          <w:rFonts w:cs="Arial"/>
          <w:lang w:val="en-US"/>
        </w:rPr>
      </w:pPr>
    </w:p>
    <w:p w14:paraId="2ED5ECAB" w14:textId="77777777" w:rsidR="00F22AFC" w:rsidRDefault="00F22AFC" w:rsidP="00366025">
      <w:pPr>
        <w:rPr>
          <w:rFonts w:cs="Arial"/>
          <w:lang w:val="en-US"/>
        </w:rPr>
      </w:pPr>
    </w:p>
    <w:p w14:paraId="5FE5313D" w14:textId="77777777" w:rsidR="00F22AFC" w:rsidRDefault="00F22AFC" w:rsidP="00366025">
      <w:pPr>
        <w:rPr>
          <w:rFonts w:cs="Arial"/>
          <w:lang w:val="en-US"/>
        </w:rPr>
      </w:pPr>
    </w:p>
    <w:p w14:paraId="769ED82F" w14:textId="77777777" w:rsidR="00F22AFC" w:rsidRDefault="00F22AFC" w:rsidP="00366025">
      <w:pPr>
        <w:rPr>
          <w:rFonts w:cs="Arial"/>
          <w:lang w:val="en-US"/>
        </w:rPr>
      </w:pPr>
    </w:p>
    <w:p w14:paraId="46D879E9" w14:textId="77777777" w:rsidR="00F22AFC" w:rsidRDefault="00F22AFC" w:rsidP="00366025">
      <w:pPr>
        <w:rPr>
          <w:rFonts w:cs="Arial"/>
          <w:lang w:val="en-US"/>
        </w:rPr>
      </w:pPr>
    </w:p>
    <w:p w14:paraId="79C9BCC7" w14:textId="77777777" w:rsidR="00F22AFC" w:rsidRDefault="00F22AFC" w:rsidP="00366025">
      <w:pPr>
        <w:rPr>
          <w:rFonts w:cs="Arial"/>
          <w:lang w:val="en-US"/>
        </w:rPr>
      </w:pPr>
    </w:p>
    <w:p w14:paraId="4B5C1607" w14:textId="77777777" w:rsidR="00F22AFC" w:rsidRDefault="00F22AFC" w:rsidP="00366025">
      <w:pPr>
        <w:rPr>
          <w:rFonts w:cs="Arial"/>
          <w:lang w:val="en-US"/>
        </w:rPr>
      </w:pPr>
    </w:p>
    <w:p w14:paraId="26C5EE93" w14:textId="77777777" w:rsidR="00F22AFC" w:rsidRDefault="00F22AFC" w:rsidP="00366025">
      <w:pPr>
        <w:rPr>
          <w:rFonts w:cs="Arial"/>
          <w:lang w:val="en-US"/>
        </w:rPr>
      </w:pPr>
    </w:p>
    <w:p w14:paraId="125E43B0" w14:textId="77777777"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14:paraId="455778F3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47C7DD17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59799AE3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A81DA5" w14:paraId="2624A381" w14:textId="77777777" w:rsidTr="00E23337">
        <w:trPr>
          <w:trHeight w:val="1912"/>
        </w:trPr>
        <w:tc>
          <w:tcPr>
            <w:tcW w:w="4379" w:type="dxa"/>
          </w:tcPr>
          <w:p w14:paraId="2937E702" w14:textId="77777777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60A60AD2" w14:textId="77777777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5CFA04FC" w14:textId="77777777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7E9E2A8F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14D3A930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170E4605" w14:textId="77777777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19A0EE68" w14:textId="77777777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4DE6D549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2B9132A1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7C500D8C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A15837" w14:textId="77777777" w:rsidR="000470AA" w:rsidRPr="000C2149" w:rsidRDefault="000470AA" w:rsidP="000470AA">
      <w:pPr>
        <w:rPr>
          <w:sz w:val="20"/>
          <w:lang w:val="en-US"/>
        </w:rPr>
      </w:pPr>
    </w:p>
    <w:p w14:paraId="56C21357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A81DA5" w14:paraId="7A8A7B02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E6CD6E1" w14:textId="7777777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607C739E" w14:textId="77777777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216C543C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3E8417C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10000AC" wp14:editId="3826AA2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0251B06" w14:textId="77777777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4AA3DF2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D9E070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2801812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3E59F0E2" wp14:editId="1B7AE4B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728286F" w14:textId="77777777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4DC902B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BB490D2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9247DD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4A53FC8" wp14:editId="628CCCC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7FD5C40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3798C2F" w14:textId="77777777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E999296" wp14:editId="74997495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9D8E" w14:textId="77777777" w:rsidR="00054AA7" w:rsidRDefault="00054AA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384E3A03" w14:textId="77777777" w:rsidR="00054AA7" w:rsidRPr="00856331" w:rsidRDefault="00054AA7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2C144E5F" w14:textId="77777777" w:rsidR="00054AA7" w:rsidRPr="00836206" w:rsidRDefault="00054AA7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14:paraId="220F5EB7" w14:textId="77777777" w:rsidR="00054AA7" w:rsidRPr="00235F0F" w:rsidRDefault="00054AA7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42B161E8" w14:textId="77777777" w:rsidR="00054AA7" w:rsidRPr="00235F0F" w:rsidRDefault="00880CB7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054AA7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A05C970" w14:textId="77777777" w:rsidR="00054AA7" w:rsidRDefault="00880CB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054AA7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3B0DA475" w14:textId="77777777" w:rsidR="00054AA7" w:rsidRPr="00E34AD9" w:rsidRDefault="00880CB7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054AA7"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14:paraId="156ADD05" w14:textId="77777777" w:rsidR="00054AA7" w:rsidRPr="00466489" w:rsidRDefault="00054AA7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3FADCB5A" w14:textId="77777777" w:rsidR="00054AA7" w:rsidRPr="00A00ADB" w:rsidRDefault="00054A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095F20ED" w14:textId="77777777" w:rsidR="00054AA7" w:rsidRPr="00AD195B" w:rsidRDefault="00054AA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217EE6C9" w14:textId="77777777" w:rsidR="00054AA7" w:rsidRPr="00AD195B" w:rsidRDefault="00054AA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1C6879D3" w14:textId="77777777" w:rsidR="00054AA7" w:rsidRPr="000C2149" w:rsidRDefault="00054A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F164E18" w14:textId="71148F68" w:rsidR="00054AA7" w:rsidRPr="000C2149" w:rsidRDefault="00054A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</w:t>
                            </w:r>
                            <w:r w:rsidR="0005276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public </w:t>
                            </w: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statistics</w:t>
                            </w:r>
                          </w:p>
                          <w:p w14:paraId="45BEE2A2" w14:textId="77777777" w:rsidR="00054AA7" w:rsidRPr="00AD195B" w:rsidRDefault="00880CB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054AA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054AA7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47093AB1" w14:textId="77777777" w:rsidR="00054AA7" w:rsidRPr="00AD195B" w:rsidRDefault="00880CB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054AA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481D69F9" w14:textId="2AE43EE8" w:rsidR="00054AA7" w:rsidRPr="00AD195B" w:rsidRDefault="00414960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054AA7" w:rsidRPr="0005276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 xml:space="preserve">Balance </w:t>
                              </w:r>
                              <w:r w:rsidR="0005276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 xml:space="preserve">of </w:t>
                              </w:r>
                              <w:r w:rsidR="00054AA7" w:rsidRPr="0005276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 commodity turnover</w:t>
                              </w:r>
                            </w:hyperlink>
                          </w:p>
                          <w:p w14:paraId="2B774ED9" w14:textId="77777777" w:rsidR="00054AA7" w:rsidRPr="00AD195B" w:rsidRDefault="00054AA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1B18A90F" w14:textId="77777777" w:rsidR="00054AA7" w:rsidRPr="00B86308" w:rsidRDefault="00054A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9296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7E99D8E" w14:textId="77777777" w:rsidR="00054AA7" w:rsidRDefault="00054AA7" w:rsidP="00AB6D25">
                      <w:pPr>
                        <w:rPr>
                          <w:b/>
                        </w:rPr>
                      </w:pPr>
                    </w:p>
                    <w:p w14:paraId="384E3A03" w14:textId="77777777" w:rsidR="00054AA7" w:rsidRPr="00856331" w:rsidRDefault="00054AA7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2C144E5F" w14:textId="77777777" w:rsidR="00054AA7" w:rsidRPr="00836206" w:rsidRDefault="00054AA7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14:paraId="220F5EB7" w14:textId="77777777" w:rsidR="00054AA7" w:rsidRPr="00235F0F" w:rsidRDefault="00054AA7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42B161E8" w14:textId="77777777" w:rsidR="00054AA7" w:rsidRPr="00235F0F" w:rsidRDefault="00880CB7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="00054AA7"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A05C970" w14:textId="77777777" w:rsidR="00054AA7" w:rsidRDefault="00880CB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="00054AA7"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3B0DA475" w14:textId="77777777" w:rsidR="00054AA7" w:rsidRPr="00E34AD9" w:rsidRDefault="00880CB7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="00054AA7"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14:paraId="156ADD05" w14:textId="77777777" w:rsidR="00054AA7" w:rsidRPr="00466489" w:rsidRDefault="00054AA7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3FADCB5A" w14:textId="77777777" w:rsidR="00054AA7" w:rsidRPr="00A00ADB" w:rsidRDefault="00054A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095F20ED" w14:textId="77777777" w:rsidR="00054AA7" w:rsidRPr="00AD195B" w:rsidRDefault="00054AA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217EE6C9" w14:textId="77777777" w:rsidR="00054AA7" w:rsidRPr="00AD195B" w:rsidRDefault="00054AA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1C6879D3" w14:textId="77777777" w:rsidR="00054AA7" w:rsidRPr="000C2149" w:rsidRDefault="00054AA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F164E18" w14:textId="71148F68" w:rsidR="00054AA7" w:rsidRPr="000C2149" w:rsidRDefault="00054AA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</w:t>
                      </w:r>
                      <w:r w:rsidR="0005276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public </w:t>
                      </w: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statistics</w:t>
                      </w:r>
                    </w:p>
                    <w:p w14:paraId="45BEE2A2" w14:textId="77777777" w:rsidR="00054AA7" w:rsidRPr="00AD195B" w:rsidRDefault="00880CB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054AA7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="00054AA7"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47093AB1" w14:textId="77777777" w:rsidR="00054AA7" w:rsidRPr="00AD195B" w:rsidRDefault="00880CB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054AA7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481D69F9" w14:textId="2AE43EE8" w:rsidR="00054AA7" w:rsidRPr="00AD195B" w:rsidRDefault="00414960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054AA7" w:rsidRPr="0005276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 xml:space="preserve">Balance </w:t>
                        </w:r>
                        <w:r w:rsidR="0005276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 xml:space="preserve">of </w:t>
                        </w:r>
                        <w:r w:rsidR="00054AA7" w:rsidRPr="0005276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 commodity turnover</w:t>
                        </w:r>
                      </w:hyperlink>
                    </w:p>
                    <w:p w14:paraId="2B774ED9" w14:textId="77777777" w:rsidR="00054AA7" w:rsidRPr="00AD195B" w:rsidRDefault="00054AA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1B18A90F" w14:textId="77777777" w:rsidR="00054AA7" w:rsidRPr="00B86308" w:rsidRDefault="00054AA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38F88" w14:textId="77777777" w:rsidR="00880CB7" w:rsidRDefault="00880CB7" w:rsidP="000662E2">
      <w:pPr>
        <w:spacing w:after="0" w:line="240" w:lineRule="auto"/>
      </w:pPr>
      <w:r>
        <w:separator/>
      </w:r>
    </w:p>
  </w:endnote>
  <w:endnote w:type="continuationSeparator" w:id="0">
    <w:p w14:paraId="7BD100D5" w14:textId="77777777" w:rsidR="00880CB7" w:rsidRDefault="00880C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73AC60B6" w14:textId="77777777" w:rsidR="00054AA7" w:rsidRDefault="00054A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A5">
          <w:rPr>
            <w:noProof/>
          </w:rPr>
          <w:t>6</w:t>
        </w:r>
        <w:r>
          <w:fldChar w:fldCharType="end"/>
        </w:r>
      </w:p>
    </w:sdtContent>
  </w:sdt>
  <w:p w14:paraId="3707239F" w14:textId="77777777" w:rsidR="00054AA7" w:rsidRDefault="00054A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451A211F" w14:textId="77777777" w:rsidR="00054AA7" w:rsidRDefault="00054A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A5">
          <w:rPr>
            <w:noProof/>
          </w:rPr>
          <w:t>1</w:t>
        </w:r>
        <w:r>
          <w:fldChar w:fldCharType="end"/>
        </w:r>
      </w:p>
    </w:sdtContent>
  </w:sdt>
  <w:p w14:paraId="16756FD1" w14:textId="77777777" w:rsidR="00054AA7" w:rsidRDefault="00054A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685AD" w14:textId="77777777" w:rsidR="00880CB7" w:rsidRDefault="00880CB7" w:rsidP="000662E2">
      <w:pPr>
        <w:spacing w:after="0" w:line="240" w:lineRule="auto"/>
      </w:pPr>
      <w:r>
        <w:separator/>
      </w:r>
    </w:p>
  </w:footnote>
  <w:footnote w:type="continuationSeparator" w:id="0">
    <w:p w14:paraId="3D974F83" w14:textId="77777777" w:rsidR="00880CB7" w:rsidRDefault="00880CB7" w:rsidP="000662E2">
      <w:pPr>
        <w:spacing w:after="0" w:line="240" w:lineRule="auto"/>
      </w:pPr>
      <w:r>
        <w:continuationSeparator/>
      </w:r>
    </w:p>
  </w:footnote>
  <w:footnote w:id="1">
    <w:p w14:paraId="41C6DB9D" w14:textId="77777777" w:rsidR="00054AA7" w:rsidRPr="00AD195B" w:rsidRDefault="00054AA7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4E3FC17" w14:textId="77777777" w:rsidR="00054AA7" w:rsidRPr="00AD195B" w:rsidRDefault="00054AA7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394AC0F8" w14:textId="77777777" w:rsidR="00054AA7" w:rsidRPr="005E61F5" w:rsidRDefault="00054AA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E61F5">
        <w:rPr>
          <w:lang w:val="en-US"/>
        </w:rPr>
        <w:t xml:space="preserve"> </w:t>
      </w:r>
      <w:r w:rsidRPr="004330CE">
        <w:rPr>
          <w:sz w:val="16"/>
          <w:szCs w:val="16"/>
          <w:lang w:val="en-US"/>
        </w:rPr>
        <w:t>Final data will be available at the end of July this year</w:t>
      </w:r>
      <w:r>
        <w:rPr>
          <w:sz w:val="16"/>
          <w:szCs w:val="16"/>
          <w:lang w:val="en-US"/>
        </w:rPr>
        <w:t>.</w:t>
      </w:r>
    </w:p>
  </w:footnote>
  <w:footnote w:id="3">
    <w:p w14:paraId="03D9AFEE" w14:textId="77777777" w:rsidR="00054AA7" w:rsidRPr="00231F40" w:rsidRDefault="00054AA7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December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>
        <w:rPr>
          <w:sz w:val="16"/>
          <w:szCs w:val="16"/>
          <w:lang w:val="en-US"/>
        </w:rPr>
        <w:t xml:space="preserve">of the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4">
    <w:p w14:paraId="513EFC06" w14:textId="77777777" w:rsidR="00054AA7" w:rsidRPr="00AD195B" w:rsidRDefault="00054AA7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5">
    <w:p w14:paraId="785765B7" w14:textId="77777777" w:rsidR="00054AA7" w:rsidRPr="00AD195B" w:rsidRDefault="00054AA7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181B6" w14:textId="77777777" w:rsidR="00054AA7" w:rsidRDefault="00054AA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5B0D67" wp14:editId="021DE3E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D6A1696" w14:textId="77777777" w:rsidR="00054AA7" w:rsidRDefault="00054A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2911" w14:textId="77777777" w:rsidR="00054AA7" w:rsidRDefault="00054AA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FBD4F87" wp14:editId="2CA0C321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6A89F4" wp14:editId="483B1BA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5E9388" w14:textId="77777777" w:rsidR="00054AA7" w:rsidRPr="003C6C8D" w:rsidRDefault="00054AA7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54AA7" w:rsidRPr="003C6C8D" w:rsidRDefault="00054AA7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E9F95A1" wp14:editId="6B3C066C">
          <wp:extent cx="1861820" cy="708660"/>
          <wp:effectExtent l="0" t="0" r="508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22DCA" w14:textId="77777777" w:rsidR="00054AA7" w:rsidRDefault="00054AA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8CF3B44" wp14:editId="41219E6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705BE" w14:textId="77777777" w:rsidR="00054AA7" w:rsidRPr="00C97596" w:rsidRDefault="00054AA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54AA7" w:rsidRPr="00C97596" w:rsidRDefault="00054AA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C5939" w14:textId="77777777" w:rsidR="00054AA7" w:rsidRDefault="00054AA7">
    <w:pPr>
      <w:pStyle w:val="Nagwek"/>
    </w:pPr>
  </w:p>
  <w:p w14:paraId="73F796DA" w14:textId="77777777" w:rsidR="00054AA7" w:rsidRDefault="00054A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23FD"/>
    <w:rsid w:val="00003437"/>
    <w:rsid w:val="00003760"/>
    <w:rsid w:val="0000709F"/>
    <w:rsid w:val="000108B8"/>
    <w:rsid w:val="00014C18"/>
    <w:rsid w:val="000152F5"/>
    <w:rsid w:val="00017EBA"/>
    <w:rsid w:val="00020CD4"/>
    <w:rsid w:val="00023C19"/>
    <w:rsid w:val="00024AFF"/>
    <w:rsid w:val="0003297D"/>
    <w:rsid w:val="0003338F"/>
    <w:rsid w:val="0003572D"/>
    <w:rsid w:val="00037222"/>
    <w:rsid w:val="00040EA2"/>
    <w:rsid w:val="00044B1C"/>
    <w:rsid w:val="00045325"/>
    <w:rsid w:val="0004582E"/>
    <w:rsid w:val="000470AA"/>
    <w:rsid w:val="00052764"/>
    <w:rsid w:val="00054AA7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A47"/>
    <w:rsid w:val="000806F7"/>
    <w:rsid w:val="000819CC"/>
    <w:rsid w:val="00081BF6"/>
    <w:rsid w:val="00083C6E"/>
    <w:rsid w:val="0009234B"/>
    <w:rsid w:val="00093169"/>
    <w:rsid w:val="0009475A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4D4C"/>
    <w:rsid w:val="000C609F"/>
    <w:rsid w:val="000C7A3B"/>
    <w:rsid w:val="000D1D43"/>
    <w:rsid w:val="000D225C"/>
    <w:rsid w:val="000D2A5C"/>
    <w:rsid w:val="000D3E9E"/>
    <w:rsid w:val="000E0918"/>
    <w:rsid w:val="000E4EEB"/>
    <w:rsid w:val="000F143C"/>
    <w:rsid w:val="000F31F8"/>
    <w:rsid w:val="000F397C"/>
    <w:rsid w:val="000F7129"/>
    <w:rsid w:val="00100ACD"/>
    <w:rsid w:val="001011C3"/>
    <w:rsid w:val="001013C9"/>
    <w:rsid w:val="00102D3E"/>
    <w:rsid w:val="00110077"/>
    <w:rsid w:val="00110D87"/>
    <w:rsid w:val="001146CE"/>
    <w:rsid w:val="00114DB9"/>
    <w:rsid w:val="00116087"/>
    <w:rsid w:val="00117DB2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3B8A"/>
    <w:rsid w:val="00174967"/>
    <w:rsid w:val="00180527"/>
    <w:rsid w:val="001824D4"/>
    <w:rsid w:val="001848DA"/>
    <w:rsid w:val="00185BAA"/>
    <w:rsid w:val="00193D62"/>
    <w:rsid w:val="0019402A"/>
    <w:rsid w:val="001951DA"/>
    <w:rsid w:val="001A11C4"/>
    <w:rsid w:val="001A33F3"/>
    <w:rsid w:val="001A5F85"/>
    <w:rsid w:val="001B2B9A"/>
    <w:rsid w:val="001B492A"/>
    <w:rsid w:val="001B6FEB"/>
    <w:rsid w:val="001B7AEC"/>
    <w:rsid w:val="001C2334"/>
    <w:rsid w:val="001C2C72"/>
    <w:rsid w:val="001C3269"/>
    <w:rsid w:val="001D1DB4"/>
    <w:rsid w:val="001E3F4A"/>
    <w:rsid w:val="001E4A2F"/>
    <w:rsid w:val="001E704E"/>
    <w:rsid w:val="001E70FA"/>
    <w:rsid w:val="001F591E"/>
    <w:rsid w:val="001F6FFE"/>
    <w:rsid w:val="00200442"/>
    <w:rsid w:val="00203B87"/>
    <w:rsid w:val="002078C6"/>
    <w:rsid w:val="002171FE"/>
    <w:rsid w:val="00217509"/>
    <w:rsid w:val="002176FB"/>
    <w:rsid w:val="002248BB"/>
    <w:rsid w:val="00226715"/>
    <w:rsid w:val="00226F10"/>
    <w:rsid w:val="00231F40"/>
    <w:rsid w:val="00234E12"/>
    <w:rsid w:val="00235F0F"/>
    <w:rsid w:val="002370F5"/>
    <w:rsid w:val="002415A6"/>
    <w:rsid w:val="002421BF"/>
    <w:rsid w:val="00242525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4A5B"/>
    <w:rsid w:val="00276811"/>
    <w:rsid w:val="00277011"/>
    <w:rsid w:val="00277277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4F64"/>
    <w:rsid w:val="002B6B12"/>
    <w:rsid w:val="002C3872"/>
    <w:rsid w:val="002D45CF"/>
    <w:rsid w:val="002D5D49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79"/>
    <w:rsid w:val="00306B6F"/>
    <w:rsid w:val="00306C7C"/>
    <w:rsid w:val="0031047D"/>
    <w:rsid w:val="00310D94"/>
    <w:rsid w:val="003135C5"/>
    <w:rsid w:val="00313867"/>
    <w:rsid w:val="003140DD"/>
    <w:rsid w:val="00316FD3"/>
    <w:rsid w:val="003216C9"/>
    <w:rsid w:val="00322EDD"/>
    <w:rsid w:val="00332320"/>
    <w:rsid w:val="0033416A"/>
    <w:rsid w:val="00336E93"/>
    <w:rsid w:val="00340F34"/>
    <w:rsid w:val="00341FC0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6025"/>
    <w:rsid w:val="00367237"/>
    <w:rsid w:val="00367987"/>
    <w:rsid w:val="0037077F"/>
    <w:rsid w:val="00371FAC"/>
    <w:rsid w:val="00371FC0"/>
    <w:rsid w:val="00373882"/>
    <w:rsid w:val="0038098E"/>
    <w:rsid w:val="0038101F"/>
    <w:rsid w:val="00381978"/>
    <w:rsid w:val="0038341F"/>
    <w:rsid w:val="003843DB"/>
    <w:rsid w:val="0038490F"/>
    <w:rsid w:val="00386AA1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2E8E"/>
    <w:rsid w:val="004045B9"/>
    <w:rsid w:val="0041028A"/>
    <w:rsid w:val="00410B29"/>
    <w:rsid w:val="00414960"/>
    <w:rsid w:val="004175FA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84C1A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0FD7"/>
    <w:rsid w:val="004C1895"/>
    <w:rsid w:val="004C22FB"/>
    <w:rsid w:val="004C3A76"/>
    <w:rsid w:val="004C4BDC"/>
    <w:rsid w:val="004C6D40"/>
    <w:rsid w:val="004D100F"/>
    <w:rsid w:val="004D3044"/>
    <w:rsid w:val="004E0D33"/>
    <w:rsid w:val="004F0C3C"/>
    <w:rsid w:val="004F63FC"/>
    <w:rsid w:val="004F69EE"/>
    <w:rsid w:val="0050239E"/>
    <w:rsid w:val="0050252B"/>
    <w:rsid w:val="00505A92"/>
    <w:rsid w:val="0050703B"/>
    <w:rsid w:val="00507913"/>
    <w:rsid w:val="0051165C"/>
    <w:rsid w:val="0051626B"/>
    <w:rsid w:val="005203F1"/>
    <w:rsid w:val="00521BC3"/>
    <w:rsid w:val="005249BC"/>
    <w:rsid w:val="00524B1B"/>
    <w:rsid w:val="0052532E"/>
    <w:rsid w:val="00525461"/>
    <w:rsid w:val="00530299"/>
    <w:rsid w:val="005309DA"/>
    <w:rsid w:val="005313E7"/>
    <w:rsid w:val="00533632"/>
    <w:rsid w:val="005420E4"/>
    <w:rsid w:val="0054251F"/>
    <w:rsid w:val="00545553"/>
    <w:rsid w:val="00546F85"/>
    <w:rsid w:val="00550618"/>
    <w:rsid w:val="005509AA"/>
    <w:rsid w:val="005520D8"/>
    <w:rsid w:val="005540B1"/>
    <w:rsid w:val="00556CF1"/>
    <w:rsid w:val="0056071B"/>
    <w:rsid w:val="005700CF"/>
    <w:rsid w:val="0057042D"/>
    <w:rsid w:val="00572459"/>
    <w:rsid w:val="00574882"/>
    <w:rsid w:val="00575E53"/>
    <w:rsid w:val="005762A7"/>
    <w:rsid w:val="00583FEE"/>
    <w:rsid w:val="00585385"/>
    <w:rsid w:val="005857B8"/>
    <w:rsid w:val="00586936"/>
    <w:rsid w:val="005916D7"/>
    <w:rsid w:val="00594C60"/>
    <w:rsid w:val="005A63EF"/>
    <w:rsid w:val="005A698C"/>
    <w:rsid w:val="005A729A"/>
    <w:rsid w:val="005B53FF"/>
    <w:rsid w:val="005B77C2"/>
    <w:rsid w:val="005B79E4"/>
    <w:rsid w:val="005C1756"/>
    <w:rsid w:val="005C2260"/>
    <w:rsid w:val="005C4C4F"/>
    <w:rsid w:val="005C5358"/>
    <w:rsid w:val="005C568B"/>
    <w:rsid w:val="005D11CF"/>
    <w:rsid w:val="005D12BD"/>
    <w:rsid w:val="005D2E4E"/>
    <w:rsid w:val="005D6F5C"/>
    <w:rsid w:val="005E0799"/>
    <w:rsid w:val="005E2DCC"/>
    <w:rsid w:val="005E61F5"/>
    <w:rsid w:val="005E67F5"/>
    <w:rsid w:val="005E76AC"/>
    <w:rsid w:val="005F0F6A"/>
    <w:rsid w:val="005F1BBB"/>
    <w:rsid w:val="005F30B8"/>
    <w:rsid w:val="005F4EF3"/>
    <w:rsid w:val="005F5A80"/>
    <w:rsid w:val="005F7780"/>
    <w:rsid w:val="00600D19"/>
    <w:rsid w:val="006044FF"/>
    <w:rsid w:val="00607CC5"/>
    <w:rsid w:val="006214D2"/>
    <w:rsid w:val="00623B85"/>
    <w:rsid w:val="0062435C"/>
    <w:rsid w:val="00624E18"/>
    <w:rsid w:val="00633014"/>
    <w:rsid w:val="006332BB"/>
    <w:rsid w:val="0063437B"/>
    <w:rsid w:val="006401A1"/>
    <w:rsid w:val="00641F00"/>
    <w:rsid w:val="0064284B"/>
    <w:rsid w:val="00644979"/>
    <w:rsid w:val="006451E4"/>
    <w:rsid w:val="00646684"/>
    <w:rsid w:val="0065146E"/>
    <w:rsid w:val="0065337E"/>
    <w:rsid w:val="006537F5"/>
    <w:rsid w:val="00653D2B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85F2A"/>
    <w:rsid w:val="00690129"/>
    <w:rsid w:val="006921D7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C2126"/>
    <w:rsid w:val="006C6FF9"/>
    <w:rsid w:val="006D0E06"/>
    <w:rsid w:val="006D31C0"/>
    <w:rsid w:val="006D4054"/>
    <w:rsid w:val="006D5EAD"/>
    <w:rsid w:val="006D6AD4"/>
    <w:rsid w:val="006E02EC"/>
    <w:rsid w:val="006E1A22"/>
    <w:rsid w:val="006F3150"/>
    <w:rsid w:val="006F3B26"/>
    <w:rsid w:val="006F5D87"/>
    <w:rsid w:val="006F6C1F"/>
    <w:rsid w:val="006F6E32"/>
    <w:rsid w:val="007000BD"/>
    <w:rsid w:val="00701D51"/>
    <w:rsid w:val="00703545"/>
    <w:rsid w:val="007041B0"/>
    <w:rsid w:val="00704E4D"/>
    <w:rsid w:val="007051C3"/>
    <w:rsid w:val="007135A7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3713D"/>
    <w:rsid w:val="007405D5"/>
    <w:rsid w:val="007417D9"/>
    <w:rsid w:val="00744595"/>
    <w:rsid w:val="00744D22"/>
    <w:rsid w:val="00746187"/>
    <w:rsid w:val="007476ED"/>
    <w:rsid w:val="007534D2"/>
    <w:rsid w:val="00757AC5"/>
    <w:rsid w:val="0076254F"/>
    <w:rsid w:val="00762790"/>
    <w:rsid w:val="00766C32"/>
    <w:rsid w:val="00773E91"/>
    <w:rsid w:val="00774C1C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A1C69"/>
    <w:rsid w:val="007A2DC1"/>
    <w:rsid w:val="007A78F3"/>
    <w:rsid w:val="007B26E4"/>
    <w:rsid w:val="007B4A79"/>
    <w:rsid w:val="007C0DEB"/>
    <w:rsid w:val="007C3D28"/>
    <w:rsid w:val="007C5E9F"/>
    <w:rsid w:val="007D3319"/>
    <w:rsid w:val="007D335D"/>
    <w:rsid w:val="007D3F3F"/>
    <w:rsid w:val="007D41B2"/>
    <w:rsid w:val="007D5E79"/>
    <w:rsid w:val="007D6BC4"/>
    <w:rsid w:val="007D7204"/>
    <w:rsid w:val="007E1339"/>
    <w:rsid w:val="007E3314"/>
    <w:rsid w:val="007E4B03"/>
    <w:rsid w:val="007E4C66"/>
    <w:rsid w:val="007E4E9B"/>
    <w:rsid w:val="007F23F1"/>
    <w:rsid w:val="007F324B"/>
    <w:rsid w:val="007F49F1"/>
    <w:rsid w:val="007F5B50"/>
    <w:rsid w:val="00802454"/>
    <w:rsid w:val="00802FAD"/>
    <w:rsid w:val="0080553C"/>
    <w:rsid w:val="00805B46"/>
    <w:rsid w:val="00814DC4"/>
    <w:rsid w:val="008229D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5740"/>
    <w:rsid w:val="00856331"/>
    <w:rsid w:val="00857CB3"/>
    <w:rsid w:val="00860738"/>
    <w:rsid w:val="0086768A"/>
    <w:rsid w:val="008704A5"/>
    <w:rsid w:val="00871AF8"/>
    <w:rsid w:val="008720A0"/>
    <w:rsid w:val="0087213F"/>
    <w:rsid w:val="00873212"/>
    <w:rsid w:val="008754C4"/>
    <w:rsid w:val="00880CA5"/>
    <w:rsid w:val="00880CB7"/>
    <w:rsid w:val="0088258A"/>
    <w:rsid w:val="00883801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C0C29"/>
    <w:rsid w:val="008D06DB"/>
    <w:rsid w:val="008D1FAF"/>
    <w:rsid w:val="008D786D"/>
    <w:rsid w:val="008E4C94"/>
    <w:rsid w:val="008E5F7C"/>
    <w:rsid w:val="008E62CC"/>
    <w:rsid w:val="008F3638"/>
    <w:rsid w:val="008F6BDD"/>
    <w:rsid w:val="008F6F31"/>
    <w:rsid w:val="008F74DF"/>
    <w:rsid w:val="009016C2"/>
    <w:rsid w:val="00902ED3"/>
    <w:rsid w:val="00903B4C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462"/>
    <w:rsid w:val="009465B2"/>
    <w:rsid w:val="00947E5D"/>
    <w:rsid w:val="00951099"/>
    <w:rsid w:val="009530DB"/>
    <w:rsid w:val="00953676"/>
    <w:rsid w:val="0095539B"/>
    <w:rsid w:val="00955FF5"/>
    <w:rsid w:val="009567BA"/>
    <w:rsid w:val="00964A3E"/>
    <w:rsid w:val="009664AF"/>
    <w:rsid w:val="009701A2"/>
    <w:rsid w:val="009705EE"/>
    <w:rsid w:val="009733FE"/>
    <w:rsid w:val="00974711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A05CC"/>
    <w:rsid w:val="009A0F70"/>
    <w:rsid w:val="009A1428"/>
    <w:rsid w:val="009A39CF"/>
    <w:rsid w:val="009A5C86"/>
    <w:rsid w:val="009A6A82"/>
    <w:rsid w:val="009A6EA0"/>
    <w:rsid w:val="009B0130"/>
    <w:rsid w:val="009B4B22"/>
    <w:rsid w:val="009B5807"/>
    <w:rsid w:val="009B6005"/>
    <w:rsid w:val="009C1335"/>
    <w:rsid w:val="009C17B6"/>
    <w:rsid w:val="009C1AB2"/>
    <w:rsid w:val="009C3D24"/>
    <w:rsid w:val="009C708B"/>
    <w:rsid w:val="009C7251"/>
    <w:rsid w:val="009D1900"/>
    <w:rsid w:val="009D40D2"/>
    <w:rsid w:val="009E0235"/>
    <w:rsid w:val="009E2E91"/>
    <w:rsid w:val="009E52B8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2547"/>
    <w:rsid w:val="00A365F4"/>
    <w:rsid w:val="00A40075"/>
    <w:rsid w:val="00A416B1"/>
    <w:rsid w:val="00A43659"/>
    <w:rsid w:val="00A44ACB"/>
    <w:rsid w:val="00A45DC9"/>
    <w:rsid w:val="00A46503"/>
    <w:rsid w:val="00A47ACD"/>
    <w:rsid w:val="00A47D80"/>
    <w:rsid w:val="00A521E3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DA5"/>
    <w:rsid w:val="00A81F44"/>
    <w:rsid w:val="00A844E6"/>
    <w:rsid w:val="00A84923"/>
    <w:rsid w:val="00A857A6"/>
    <w:rsid w:val="00A86ECC"/>
    <w:rsid w:val="00A86FCC"/>
    <w:rsid w:val="00A876AE"/>
    <w:rsid w:val="00A90BCD"/>
    <w:rsid w:val="00A90F9A"/>
    <w:rsid w:val="00A913B8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728E"/>
    <w:rsid w:val="00AE2D4B"/>
    <w:rsid w:val="00AE4F99"/>
    <w:rsid w:val="00AE50C0"/>
    <w:rsid w:val="00AE636C"/>
    <w:rsid w:val="00AF0CDF"/>
    <w:rsid w:val="00B015DA"/>
    <w:rsid w:val="00B01B67"/>
    <w:rsid w:val="00B03B4A"/>
    <w:rsid w:val="00B041EE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31E5A"/>
    <w:rsid w:val="00B31F08"/>
    <w:rsid w:val="00B36EEA"/>
    <w:rsid w:val="00B37894"/>
    <w:rsid w:val="00B40AE0"/>
    <w:rsid w:val="00B40E8D"/>
    <w:rsid w:val="00B4396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87A2C"/>
    <w:rsid w:val="00B914E9"/>
    <w:rsid w:val="00B91F18"/>
    <w:rsid w:val="00B9214D"/>
    <w:rsid w:val="00B92654"/>
    <w:rsid w:val="00B92788"/>
    <w:rsid w:val="00B92B28"/>
    <w:rsid w:val="00B956EE"/>
    <w:rsid w:val="00B95F0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D70A2"/>
    <w:rsid w:val="00BD7782"/>
    <w:rsid w:val="00BE11C6"/>
    <w:rsid w:val="00BE3A9A"/>
    <w:rsid w:val="00BE494C"/>
    <w:rsid w:val="00BE588F"/>
    <w:rsid w:val="00BE7A65"/>
    <w:rsid w:val="00BF37A6"/>
    <w:rsid w:val="00C02127"/>
    <w:rsid w:val="00C030DE"/>
    <w:rsid w:val="00C03108"/>
    <w:rsid w:val="00C11429"/>
    <w:rsid w:val="00C157A0"/>
    <w:rsid w:val="00C20B6C"/>
    <w:rsid w:val="00C22105"/>
    <w:rsid w:val="00C244B6"/>
    <w:rsid w:val="00C30406"/>
    <w:rsid w:val="00C306F4"/>
    <w:rsid w:val="00C35FFF"/>
    <w:rsid w:val="00C3702F"/>
    <w:rsid w:val="00C4074F"/>
    <w:rsid w:val="00C413BC"/>
    <w:rsid w:val="00C448F9"/>
    <w:rsid w:val="00C45082"/>
    <w:rsid w:val="00C45CD2"/>
    <w:rsid w:val="00C50A24"/>
    <w:rsid w:val="00C5627C"/>
    <w:rsid w:val="00C63164"/>
    <w:rsid w:val="00C64A37"/>
    <w:rsid w:val="00C64CE0"/>
    <w:rsid w:val="00C667D5"/>
    <w:rsid w:val="00C66F6D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E6F"/>
    <w:rsid w:val="00C91687"/>
    <w:rsid w:val="00C924A8"/>
    <w:rsid w:val="00C945FE"/>
    <w:rsid w:val="00C96FAA"/>
    <w:rsid w:val="00C9703F"/>
    <w:rsid w:val="00C976CE"/>
    <w:rsid w:val="00C97A04"/>
    <w:rsid w:val="00CA107B"/>
    <w:rsid w:val="00CA484D"/>
    <w:rsid w:val="00CA7B89"/>
    <w:rsid w:val="00CB2E8F"/>
    <w:rsid w:val="00CB3873"/>
    <w:rsid w:val="00CB5036"/>
    <w:rsid w:val="00CB6C06"/>
    <w:rsid w:val="00CC0AFC"/>
    <w:rsid w:val="00CC303A"/>
    <w:rsid w:val="00CC5570"/>
    <w:rsid w:val="00CC60CF"/>
    <w:rsid w:val="00CC6D1D"/>
    <w:rsid w:val="00CC739E"/>
    <w:rsid w:val="00CC7850"/>
    <w:rsid w:val="00CD2230"/>
    <w:rsid w:val="00CD2FE9"/>
    <w:rsid w:val="00CD58B7"/>
    <w:rsid w:val="00CE115B"/>
    <w:rsid w:val="00CF4099"/>
    <w:rsid w:val="00CF46BB"/>
    <w:rsid w:val="00CF4F5E"/>
    <w:rsid w:val="00CF77F5"/>
    <w:rsid w:val="00D00796"/>
    <w:rsid w:val="00D042BF"/>
    <w:rsid w:val="00D1022A"/>
    <w:rsid w:val="00D203BB"/>
    <w:rsid w:val="00D261A2"/>
    <w:rsid w:val="00D34A67"/>
    <w:rsid w:val="00D34D98"/>
    <w:rsid w:val="00D3569F"/>
    <w:rsid w:val="00D361D6"/>
    <w:rsid w:val="00D37448"/>
    <w:rsid w:val="00D44A6F"/>
    <w:rsid w:val="00D45E4A"/>
    <w:rsid w:val="00D47D30"/>
    <w:rsid w:val="00D515E8"/>
    <w:rsid w:val="00D53921"/>
    <w:rsid w:val="00D616D2"/>
    <w:rsid w:val="00D63B5F"/>
    <w:rsid w:val="00D65891"/>
    <w:rsid w:val="00D67CD3"/>
    <w:rsid w:val="00D70EF7"/>
    <w:rsid w:val="00D74FA5"/>
    <w:rsid w:val="00D75BA7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231F"/>
    <w:rsid w:val="00DD686A"/>
    <w:rsid w:val="00DE1A0A"/>
    <w:rsid w:val="00DF0000"/>
    <w:rsid w:val="00DF0177"/>
    <w:rsid w:val="00E00360"/>
    <w:rsid w:val="00E01436"/>
    <w:rsid w:val="00E045BD"/>
    <w:rsid w:val="00E046FE"/>
    <w:rsid w:val="00E10701"/>
    <w:rsid w:val="00E11C96"/>
    <w:rsid w:val="00E12641"/>
    <w:rsid w:val="00E12DB3"/>
    <w:rsid w:val="00E13AA6"/>
    <w:rsid w:val="00E15AA8"/>
    <w:rsid w:val="00E17B77"/>
    <w:rsid w:val="00E23337"/>
    <w:rsid w:val="00E2586A"/>
    <w:rsid w:val="00E259EA"/>
    <w:rsid w:val="00E31D41"/>
    <w:rsid w:val="00E32061"/>
    <w:rsid w:val="00E33A76"/>
    <w:rsid w:val="00E34AD9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52C4"/>
    <w:rsid w:val="00E664C5"/>
    <w:rsid w:val="00E665BB"/>
    <w:rsid w:val="00E667F1"/>
    <w:rsid w:val="00E671A2"/>
    <w:rsid w:val="00E730A7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5DDB"/>
    <w:rsid w:val="00EB1390"/>
    <w:rsid w:val="00EB2C71"/>
    <w:rsid w:val="00EB2F24"/>
    <w:rsid w:val="00EB4340"/>
    <w:rsid w:val="00EB515B"/>
    <w:rsid w:val="00EB556D"/>
    <w:rsid w:val="00EB5A7D"/>
    <w:rsid w:val="00EC2D76"/>
    <w:rsid w:val="00EC43AF"/>
    <w:rsid w:val="00EC543E"/>
    <w:rsid w:val="00EC5F9B"/>
    <w:rsid w:val="00ED2029"/>
    <w:rsid w:val="00ED2258"/>
    <w:rsid w:val="00ED3D1A"/>
    <w:rsid w:val="00ED55C0"/>
    <w:rsid w:val="00ED6607"/>
    <w:rsid w:val="00ED682B"/>
    <w:rsid w:val="00ED699A"/>
    <w:rsid w:val="00EE269C"/>
    <w:rsid w:val="00EE41D5"/>
    <w:rsid w:val="00EE7199"/>
    <w:rsid w:val="00EF6555"/>
    <w:rsid w:val="00F005F0"/>
    <w:rsid w:val="00F0187D"/>
    <w:rsid w:val="00F02010"/>
    <w:rsid w:val="00F02C7E"/>
    <w:rsid w:val="00F037A4"/>
    <w:rsid w:val="00F053BA"/>
    <w:rsid w:val="00F05968"/>
    <w:rsid w:val="00F06DAF"/>
    <w:rsid w:val="00F07BF1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B71"/>
    <w:rsid w:val="00F657FD"/>
    <w:rsid w:val="00F66D5E"/>
    <w:rsid w:val="00F67D8F"/>
    <w:rsid w:val="00F70DA2"/>
    <w:rsid w:val="00F7135B"/>
    <w:rsid w:val="00F75638"/>
    <w:rsid w:val="00F7639D"/>
    <w:rsid w:val="00F802BE"/>
    <w:rsid w:val="00F83C24"/>
    <w:rsid w:val="00F86024"/>
    <w:rsid w:val="00F8611A"/>
    <w:rsid w:val="00F86A8F"/>
    <w:rsid w:val="00F902CB"/>
    <w:rsid w:val="00F915A7"/>
    <w:rsid w:val="00F9476F"/>
    <w:rsid w:val="00FA3774"/>
    <w:rsid w:val="00FA5128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1A50"/>
    <w:rsid w:val="00FC1B56"/>
    <w:rsid w:val="00FC2323"/>
    <w:rsid w:val="00FC2698"/>
    <w:rsid w:val="00FC2AED"/>
    <w:rsid w:val="00FC3032"/>
    <w:rsid w:val="00FC314E"/>
    <w:rsid w:val="00FC3E5D"/>
    <w:rsid w:val="00FD4B11"/>
    <w:rsid w:val="00FD53BA"/>
    <w:rsid w:val="00FD5EA7"/>
    <w:rsid w:val="00FD69B6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4BE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character" w:styleId="Odwoaniedokomentarza">
    <w:name w:val="annotation reference"/>
    <w:basedOn w:val="Domylnaczcionkaakapitu"/>
    <w:uiPriority w:val="99"/>
    <w:semiHidden/>
    <w:unhideWhenUsed/>
    <w:rsid w:val="00744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D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D2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D2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metainformations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file:///C:\Users\BielinskaI\AppData\Local\Microsoft\Windows\INetCache\Content.Outlook\DY3FI8GD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BielinskaI\AppData\Local\Microsoft\Windows\INetCache\Content.Outlook\DY3FI8GD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1.4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C53-4645-84E6-044F814107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049038560"/>
        <c:axId val="-2049029312"/>
      </c:barChart>
      <c:catAx>
        <c:axId val="-2049038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49029312"/>
        <c:crosses val="autoZero"/>
        <c:auto val="1"/>
        <c:lblAlgn val="ctr"/>
        <c:lblOffset val="100"/>
        <c:noMultiLvlLbl val="0"/>
      </c:catAx>
      <c:valAx>
        <c:axId val="-2049029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204903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049040192"/>
        <c:axId val="-2049033664"/>
      </c:barChart>
      <c:catAx>
        <c:axId val="-2049040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49033664"/>
        <c:crosses val="autoZero"/>
        <c:auto val="1"/>
        <c:lblAlgn val="ctr"/>
        <c:lblOffset val="100"/>
        <c:noMultiLvlLbl val="0"/>
      </c:catAx>
      <c:valAx>
        <c:axId val="-20490336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204904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F99EF-4920-4F62-8C23-0CF33A7C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2021-02-11T18:31:00Z</dcterms:created>
  <dcterms:modified xsi:type="dcterms:W3CDTF">2021-02-12T10:32:00Z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