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  <w:bookmarkStart w:id="0" w:name="_GoBack"/>
      <w:bookmarkEnd w:id="0"/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D1" w:rsidRPr="005C1756" w:rsidRDefault="007D5ED1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7D5ED1" w:rsidRPr="005C1756" w:rsidRDefault="007D5ED1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D1" w:rsidRPr="00EF6555" w:rsidRDefault="007D5ED1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+3.7 bn</w:t>
                            </w:r>
                          </w:p>
                          <w:p w:rsidR="007D5ED1" w:rsidRPr="00422CBD" w:rsidRDefault="007D5ED1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7D5ED1" w:rsidRPr="00EF6555" w:rsidRDefault="007D5ED1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3B78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7D5ED1" w:rsidRPr="00EF6555" w:rsidRDefault="007D5ED1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+3.7 bn</w:t>
                      </w:r>
                    </w:p>
                    <w:p w:rsidR="007D5ED1" w:rsidRPr="00422CBD" w:rsidRDefault="007D5ED1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7D5ED1" w:rsidRPr="00EF6555" w:rsidRDefault="007D5ED1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January </w:t>
      </w:r>
      <w:r w:rsidR="00AD1C11">
        <w:rPr>
          <w:lang w:val="en-US"/>
        </w:rPr>
        <w:t>202</w:t>
      </w:r>
      <w:r w:rsidR="00C30B0D">
        <w:rPr>
          <w:lang w:val="en-US"/>
        </w:rPr>
        <w:t>1</w:t>
      </w:r>
      <w:r w:rsidR="00AD1C11">
        <w:rPr>
          <w:lang w:val="en-US"/>
        </w:rPr>
        <w:t xml:space="preserve"> </w:t>
      </w:r>
      <w:r w:rsidR="00277011">
        <w:rPr>
          <w:lang w:val="en-US"/>
        </w:rPr>
        <w:t xml:space="preserve">in </w:t>
      </w:r>
      <w:r w:rsidR="00E046FE" w:rsidRPr="00070820">
        <w:rPr>
          <w:lang w:val="en-US"/>
        </w:rPr>
        <w:t>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DD1BA4">
        <w:rPr>
          <w:rFonts w:cs="Arial"/>
          <w:lang w:val="en-US"/>
        </w:rPr>
        <w:t>86</w:t>
      </w:r>
      <w:r w:rsidR="00C76401">
        <w:rPr>
          <w:rFonts w:cs="Arial"/>
          <w:lang w:val="en-US"/>
        </w:rPr>
        <w:t>.</w:t>
      </w:r>
      <w:r w:rsidR="00DD1BA4">
        <w:rPr>
          <w:rFonts w:cs="Arial"/>
          <w:lang w:val="en-US"/>
        </w:rPr>
        <w:t>6</w:t>
      </w:r>
      <w:r w:rsidR="00880CA5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</w:t>
      </w:r>
      <w:r w:rsidR="0012796B">
        <w:rPr>
          <w:rFonts w:cs="Arial"/>
          <w:lang w:val="en-US"/>
        </w:rPr>
        <w:t xml:space="preserve">in </w:t>
      </w:r>
      <w:r w:rsidR="00E046FE" w:rsidRPr="00070820">
        <w:rPr>
          <w:rFonts w:cs="Arial"/>
          <w:lang w:val="en-US"/>
        </w:rPr>
        <w:t xml:space="preserve">imports </w:t>
      </w:r>
      <w:r w:rsidR="0012796B">
        <w:rPr>
          <w:rFonts w:cs="Arial"/>
          <w:lang w:val="en-US"/>
        </w:rPr>
        <w:t>-</w:t>
      </w:r>
      <w:r w:rsidR="00E046FE" w:rsidRPr="00070820">
        <w:rPr>
          <w:rFonts w:cs="Arial"/>
          <w:lang w:val="en-US"/>
        </w:rPr>
        <w:t xml:space="preserve"> PLN </w:t>
      </w:r>
      <w:r w:rsidR="00DD1BA4">
        <w:rPr>
          <w:rFonts w:cs="Arial"/>
          <w:lang w:val="en-US"/>
        </w:rPr>
        <w:t>82</w:t>
      </w:r>
      <w:r w:rsidR="00670E27">
        <w:rPr>
          <w:rFonts w:cs="Arial"/>
          <w:lang w:val="en-US"/>
        </w:rPr>
        <w:t>.</w:t>
      </w:r>
      <w:r w:rsidR="00DD1BA4">
        <w:rPr>
          <w:rFonts w:cs="Arial"/>
          <w:lang w:val="en-US"/>
        </w:rPr>
        <w:t>9</w:t>
      </w:r>
      <w:r w:rsidR="00880CA5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DD1BA4">
        <w:rPr>
          <w:rFonts w:cs="Arial"/>
          <w:spacing w:val="-3"/>
          <w:lang w:val="en-US"/>
        </w:rPr>
        <w:t>3</w:t>
      </w:r>
      <w:r w:rsidR="00670E27">
        <w:rPr>
          <w:rFonts w:cs="Arial"/>
          <w:spacing w:val="-3"/>
          <w:lang w:val="en-US"/>
        </w:rPr>
        <w:t>.</w:t>
      </w:r>
      <w:r w:rsidR="00DD1BA4">
        <w:rPr>
          <w:rFonts w:cs="Arial"/>
          <w:spacing w:val="-3"/>
          <w:lang w:val="en-US"/>
        </w:rPr>
        <w:t>7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DD1BA4">
        <w:rPr>
          <w:rFonts w:cs="Arial"/>
          <w:spacing w:val="-3"/>
          <w:lang w:val="en-US"/>
        </w:rPr>
        <w:t>2020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DD1BA4">
        <w:rPr>
          <w:rFonts w:cs="Arial"/>
          <w:spacing w:val="-3"/>
          <w:lang w:val="en-US"/>
        </w:rPr>
        <w:t>1</w:t>
      </w:r>
      <w:r w:rsidR="00341FC0">
        <w:rPr>
          <w:rFonts w:cs="Arial"/>
          <w:spacing w:val="-3"/>
          <w:lang w:val="en-US"/>
        </w:rPr>
        <w:t>.</w:t>
      </w:r>
      <w:r w:rsidR="00DD1BA4">
        <w:rPr>
          <w:rFonts w:cs="Arial"/>
          <w:spacing w:val="-3"/>
          <w:lang w:val="en-US"/>
        </w:rPr>
        <w:t>1</w:t>
      </w:r>
      <w:r w:rsidR="00880CA5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</w:t>
      </w:r>
      <w:r w:rsidR="00DD1BA4">
        <w:rPr>
          <w:rFonts w:cs="Arial"/>
          <w:lang w:val="en-US"/>
        </w:rPr>
        <w:t xml:space="preserve"> the corresponding period of 2020</w:t>
      </w:r>
      <w:r w:rsidR="00DC5C7C">
        <w:rPr>
          <w:rFonts w:cs="Arial"/>
          <w:lang w:val="en-US"/>
        </w:rPr>
        <w:t xml:space="preserve">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</w:t>
      </w:r>
      <w:r w:rsidR="00DD1BA4">
        <w:rPr>
          <w:rFonts w:cs="Arial"/>
          <w:lang w:val="en-US"/>
        </w:rPr>
        <w:t>increased by 1.0</w:t>
      </w:r>
      <w:r w:rsidR="00880CA5">
        <w:rPr>
          <w:rFonts w:cs="Arial"/>
          <w:lang w:val="en-US"/>
        </w:rPr>
        <w:t>%</w:t>
      </w:r>
      <w:r w:rsidR="00FB5AAC">
        <w:rPr>
          <w:rFonts w:cs="Arial"/>
          <w:lang w:val="en-US"/>
        </w:rPr>
        <w:t>,</w:t>
      </w:r>
      <w:r w:rsidR="00871AF8">
        <w:rPr>
          <w:rFonts w:cs="Arial"/>
          <w:lang w:val="en-US"/>
        </w:rPr>
        <w:t xml:space="preserve"> while </w:t>
      </w:r>
      <w:r w:rsidR="005313E7">
        <w:rPr>
          <w:rFonts w:cs="Arial"/>
          <w:lang w:val="en-US"/>
        </w:rPr>
        <w:t>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DD1BA4">
        <w:rPr>
          <w:rFonts w:cs="Arial"/>
          <w:lang w:val="en-US"/>
        </w:rPr>
        <w:t>2</w:t>
      </w:r>
      <w:r w:rsidR="00880CA5">
        <w:rPr>
          <w:rFonts w:cs="Arial"/>
          <w:lang w:val="en-US"/>
        </w:rPr>
        <w:t>.</w:t>
      </w:r>
      <w:r w:rsidR="00DD1BA4">
        <w:rPr>
          <w:rFonts w:cs="Arial"/>
          <w:lang w:val="en-US"/>
        </w:rPr>
        <w:t>0</w:t>
      </w:r>
      <w:r w:rsidR="004B64A7" w:rsidRPr="00070820">
        <w:rPr>
          <w:rFonts w:cs="Arial"/>
          <w:lang w:val="en-US"/>
        </w:rPr>
        <w:t>%</w:t>
      </w:r>
      <w:r w:rsidR="005313E7" w:rsidRPr="005313E7">
        <w:rPr>
          <w:rFonts w:cs="Arial"/>
          <w:lang w:val="en-US"/>
        </w:rPr>
        <w:t>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3D0FFC" w:rsidRDefault="003D0FF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D1" w:rsidRPr="00070820" w:rsidRDefault="007D5ED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7D5ED1" w:rsidRPr="00070820" w:rsidRDefault="007D5ED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3D41FE">
        <w:rPr>
          <w:rFonts w:cs="Arial"/>
          <w:spacing w:val="-3"/>
          <w:szCs w:val="19"/>
          <w:lang w:val="en-US"/>
        </w:rPr>
        <w:t>2</w:t>
      </w:r>
      <w:r w:rsidR="00AE14C9">
        <w:rPr>
          <w:rFonts w:cs="Arial"/>
          <w:spacing w:val="-3"/>
          <w:szCs w:val="19"/>
          <w:lang w:val="en-US"/>
        </w:rPr>
        <w:t>3</w:t>
      </w:r>
      <w:r w:rsidR="00AD1CDE">
        <w:rPr>
          <w:rFonts w:cs="Arial"/>
          <w:spacing w:val="-3"/>
          <w:szCs w:val="19"/>
          <w:lang w:val="en-US"/>
        </w:rPr>
        <w:t>.</w:t>
      </w:r>
      <w:r w:rsidR="00FE0EE5">
        <w:rPr>
          <w:rFonts w:cs="Arial"/>
          <w:spacing w:val="-3"/>
          <w:szCs w:val="19"/>
          <w:lang w:val="en-US"/>
        </w:rPr>
        <w:t>5</w:t>
      </w:r>
      <w:r w:rsidR="003D41FE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2415A6">
        <w:rPr>
          <w:rFonts w:cs="Arial"/>
          <w:spacing w:val="-3"/>
          <w:szCs w:val="19"/>
          <w:lang w:val="en-US"/>
        </w:rPr>
        <w:t>22</w:t>
      </w:r>
      <w:r w:rsidR="00AD1CDE">
        <w:rPr>
          <w:rFonts w:cs="Arial"/>
          <w:spacing w:val="-3"/>
          <w:szCs w:val="19"/>
          <w:lang w:val="en-US"/>
        </w:rPr>
        <w:t>.</w:t>
      </w:r>
      <w:r w:rsidR="00AE14C9">
        <w:rPr>
          <w:rFonts w:cs="Arial"/>
          <w:spacing w:val="-3"/>
          <w:szCs w:val="19"/>
          <w:lang w:val="en-US"/>
        </w:rPr>
        <w:t>4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AE14C9" w:rsidRPr="00605F35">
        <w:rPr>
          <w:rFonts w:cs="Arial"/>
          <w:spacing w:val="-3"/>
          <w:szCs w:val="19"/>
          <w:lang w:val="en-US"/>
        </w:rPr>
        <w:t>4.8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AE14C9" w:rsidRPr="00605F35">
        <w:rPr>
          <w:rFonts w:cs="Arial"/>
          <w:spacing w:val="-3"/>
          <w:szCs w:val="19"/>
          <w:lang w:val="en-US"/>
        </w:rPr>
        <w:t>1</w:t>
      </w:r>
      <w:r w:rsidR="001E3F4A" w:rsidRPr="00605F35">
        <w:rPr>
          <w:rFonts w:cs="Arial"/>
          <w:spacing w:val="-3"/>
          <w:szCs w:val="19"/>
          <w:lang w:val="en-US"/>
        </w:rPr>
        <w:t>.</w:t>
      </w:r>
      <w:r w:rsidR="00AE14C9" w:rsidRPr="00605F35">
        <w:rPr>
          <w:rFonts w:cs="Arial"/>
          <w:spacing w:val="-3"/>
          <w:szCs w:val="19"/>
          <w:lang w:val="en-US"/>
        </w:rPr>
        <w:t>7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2415A6">
        <w:rPr>
          <w:rFonts w:cs="Arial"/>
          <w:spacing w:val="-3"/>
          <w:szCs w:val="19"/>
          <w:lang w:val="en-US"/>
        </w:rPr>
        <w:t>1</w:t>
      </w:r>
      <w:r w:rsidR="00AD1CDE">
        <w:rPr>
          <w:rFonts w:cs="Arial"/>
          <w:spacing w:val="-3"/>
          <w:szCs w:val="19"/>
          <w:lang w:val="en-US"/>
        </w:rPr>
        <w:t>.</w:t>
      </w:r>
      <w:r w:rsidR="002415A6">
        <w:rPr>
          <w:rFonts w:cs="Arial"/>
          <w:spacing w:val="-3"/>
          <w:szCs w:val="19"/>
          <w:lang w:val="en-US"/>
        </w:rPr>
        <w:t>0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AE14C9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AE14C9">
        <w:rPr>
          <w:rFonts w:cs="Arial"/>
          <w:szCs w:val="19"/>
          <w:lang w:val="en-US"/>
        </w:rPr>
        <w:t>3</w:t>
      </w:r>
      <w:r w:rsidR="002415A6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AE14C9">
        <w:rPr>
          <w:rFonts w:cs="Arial"/>
          <w:spacing w:val="-3"/>
          <w:szCs w:val="19"/>
          <w:lang w:val="en-US"/>
        </w:rPr>
        <w:t>19</w:t>
      </w:r>
      <w:r w:rsidR="00A735AD">
        <w:rPr>
          <w:rFonts w:cs="Arial"/>
          <w:szCs w:val="19"/>
          <w:lang w:val="en-US"/>
        </w:rPr>
        <w:t>.</w:t>
      </w:r>
      <w:r w:rsidR="00AE14C9">
        <w:rPr>
          <w:rFonts w:cs="Arial"/>
          <w:szCs w:val="19"/>
          <w:lang w:val="en-US"/>
        </w:rPr>
        <w:t>2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5F4EF3">
        <w:rPr>
          <w:rFonts w:cs="Arial"/>
          <w:szCs w:val="19"/>
          <w:lang w:val="en-US"/>
        </w:rPr>
        <w:t>,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AE14C9">
        <w:rPr>
          <w:rFonts w:cs="Arial"/>
          <w:szCs w:val="19"/>
          <w:lang w:val="en-US"/>
        </w:rPr>
        <w:t>18</w:t>
      </w:r>
      <w:r w:rsidR="00CF46BB">
        <w:rPr>
          <w:rFonts w:cs="Arial"/>
          <w:szCs w:val="19"/>
          <w:lang w:val="en-US"/>
        </w:rPr>
        <w:t>.</w:t>
      </w:r>
      <w:r w:rsidR="00AE14C9">
        <w:rPr>
          <w:rFonts w:cs="Arial"/>
          <w:szCs w:val="19"/>
          <w:lang w:val="en-US"/>
        </w:rPr>
        <w:t>4</w:t>
      </w:r>
      <w:r w:rsidR="00F9476F"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(a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</w:t>
      </w:r>
      <w:r w:rsidRPr="00605F35">
        <w:rPr>
          <w:rFonts w:cs="Arial"/>
          <w:szCs w:val="19"/>
          <w:lang w:val="en-US"/>
        </w:rPr>
        <w:t xml:space="preserve">of </w:t>
      </w:r>
      <w:r w:rsidR="00AE14C9" w:rsidRPr="00605F35">
        <w:rPr>
          <w:rFonts w:cs="Arial"/>
          <w:szCs w:val="19"/>
          <w:lang w:val="en-US"/>
        </w:rPr>
        <w:t>4</w:t>
      </w:r>
      <w:r w:rsidR="00A735AD" w:rsidRPr="00605F35">
        <w:rPr>
          <w:rFonts w:cs="Arial"/>
          <w:szCs w:val="19"/>
          <w:lang w:val="en-US"/>
        </w:rPr>
        <w:t>.</w:t>
      </w:r>
      <w:r w:rsidR="00AE14C9" w:rsidRPr="00605F35">
        <w:rPr>
          <w:rFonts w:cs="Arial"/>
          <w:szCs w:val="19"/>
          <w:lang w:val="en-US"/>
        </w:rPr>
        <w:t>3</w:t>
      </w:r>
      <w:r w:rsidRPr="00605F35">
        <w:rPr>
          <w:rFonts w:cs="Arial"/>
          <w:szCs w:val="19"/>
          <w:lang w:val="en-US"/>
        </w:rPr>
        <w:t xml:space="preserve">% </w:t>
      </w:r>
      <w:r w:rsidR="007F5B50" w:rsidRPr="00605F35">
        <w:rPr>
          <w:rFonts w:cs="Arial"/>
          <w:szCs w:val="19"/>
          <w:lang w:val="en-US"/>
        </w:rPr>
        <w:t xml:space="preserve">and in imports </w:t>
      </w:r>
      <w:r w:rsidR="001423BE" w:rsidRPr="00605F35">
        <w:rPr>
          <w:rFonts w:cs="Arial"/>
          <w:szCs w:val="19"/>
          <w:lang w:val="en-US"/>
        </w:rPr>
        <w:t xml:space="preserve">of </w:t>
      </w:r>
      <w:r w:rsidR="00AE14C9" w:rsidRPr="00605F35">
        <w:rPr>
          <w:rFonts w:cs="Arial"/>
          <w:szCs w:val="19"/>
          <w:lang w:val="en-US"/>
        </w:rPr>
        <w:t>7</w:t>
      </w:r>
      <w:r w:rsidR="001423BE" w:rsidRPr="00605F35">
        <w:rPr>
          <w:rFonts w:cs="Arial"/>
          <w:szCs w:val="19"/>
          <w:lang w:val="en-US"/>
        </w:rPr>
        <w:t>.</w:t>
      </w:r>
      <w:r w:rsidR="00AE14C9" w:rsidRPr="00605F35">
        <w:rPr>
          <w:rFonts w:cs="Arial"/>
          <w:szCs w:val="19"/>
          <w:lang w:val="en-US"/>
        </w:rPr>
        <w:t>2</w:t>
      </w:r>
      <w:r w:rsidR="001423BE" w:rsidRPr="00605F35">
        <w:rPr>
          <w:rFonts w:cs="Arial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AE14C9">
        <w:rPr>
          <w:rFonts w:cs="Arial"/>
          <w:szCs w:val="19"/>
          <w:lang w:val="en-US"/>
        </w:rPr>
        <w:t>0</w:t>
      </w:r>
      <w:r w:rsidR="005700CF">
        <w:rPr>
          <w:rFonts w:cs="Arial"/>
          <w:szCs w:val="19"/>
          <w:lang w:val="en-US"/>
        </w:rPr>
        <w:t>.</w:t>
      </w:r>
      <w:r w:rsidR="00AE14C9">
        <w:rPr>
          <w:rFonts w:cs="Arial"/>
          <w:szCs w:val="19"/>
          <w:lang w:val="en-US"/>
        </w:rPr>
        <w:t>8</w:t>
      </w:r>
      <w:r w:rsidR="00F9476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7405D5" w:rsidRPr="00070820">
        <w:rPr>
          <w:rFonts w:cs="Arial"/>
          <w:szCs w:val="19"/>
          <w:lang w:val="en-US"/>
        </w:rPr>
        <w:t>EUR </w:t>
      </w:r>
      <w:r w:rsidR="00AE14C9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F9476F">
        <w:rPr>
          <w:rFonts w:cs="Arial"/>
          <w:szCs w:val="19"/>
          <w:lang w:val="en-US"/>
        </w:rPr>
        <w:t>3</w:t>
      </w:r>
      <w:r w:rsidR="00F9476F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F63B71" w:rsidRDefault="007D5ED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F63B71" w:rsidRDefault="007D5ED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FB5129" w:rsidRPr="001E704E">
        <w:rPr>
          <w:rFonts w:cs="Arial"/>
          <w:szCs w:val="19"/>
          <w:lang w:val="en"/>
        </w:rPr>
        <w:t>8</w:t>
      </w:r>
      <w:r w:rsidR="00DD3190">
        <w:rPr>
          <w:rFonts w:cs="Arial"/>
          <w:szCs w:val="19"/>
          <w:lang w:val="en"/>
        </w:rPr>
        <w:t>7</w:t>
      </w:r>
      <w:r w:rsidR="00FB5129" w:rsidRPr="001E704E">
        <w:rPr>
          <w:rFonts w:cs="Arial"/>
          <w:szCs w:val="19"/>
          <w:lang w:val="en"/>
        </w:rPr>
        <w:t>.</w:t>
      </w:r>
      <w:r w:rsidR="00DD3190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DD3190">
        <w:rPr>
          <w:rFonts w:cs="Arial"/>
          <w:szCs w:val="19"/>
          <w:lang w:val="en"/>
        </w:rPr>
        <w:t>5</w:t>
      </w:r>
      <w:r w:rsidR="000B4CC0" w:rsidRPr="001E704E">
        <w:rPr>
          <w:rFonts w:cs="Arial"/>
          <w:szCs w:val="19"/>
          <w:lang w:val="en"/>
        </w:rPr>
        <w:t>.</w:t>
      </w:r>
      <w:r w:rsidR="00DD3190">
        <w:rPr>
          <w:rFonts w:cs="Arial"/>
          <w:szCs w:val="19"/>
          <w:lang w:val="en"/>
        </w:rPr>
        <w:t>7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14778F" w:rsidRPr="001E704E">
        <w:rPr>
          <w:rFonts w:cs="Arial"/>
          <w:szCs w:val="19"/>
          <w:lang w:val="en"/>
        </w:rPr>
        <w:t>6</w:t>
      </w:r>
      <w:r w:rsidR="00EF5917">
        <w:rPr>
          <w:rFonts w:cs="Arial"/>
          <w:szCs w:val="19"/>
          <w:lang w:val="en"/>
        </w:rPr>
        <w:t>1</w:t>
      </w:r>
      <w:r w:rsidR="00A24DAE" w:rsidRPr="001E704E">
        <w:rPr>
          <w:rFonts w:cs="Arial"/>
          <w:szCs w:val="19"/>
          <w:lang w:val="en"/>
        </w:rPr>
        <w:t>.</w:t>
      </w:r>
      <w:r w:rsidR="00EF5917">
        <w:rPr>
          <w:rFonts w:cs="Arial"/>
          <w:szCs w:val="19"/>
          <w:lang w:val="en"/>
        </w:rPr>
        <w:t>5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EF5917">
        <w:rPr>
          <w:rFonts w:cs="Arial"/>
          <w:szCs w:val="19"/>
          <w:lang w:val="en"/>
        </w:rPr>
        <w:t>3</w:t>
      </w:r>
      <w:r w:rsidR="00CF46BB" w:rsidRPr="001E704E">
        <w:rPr>
          <w:rFonts w:cs="Arial"/>
          <w:szCs w:val="19"/>
          <w:lang w:val="en"/>
        </w:rPr>
        <w:t>.</w:t>
      </w:r>
      <w:r w:rsidR="00EF5917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>8</w:t>
      </w:r>
      <w:r w:rsidR="00EF5917">
        <w:rPr>
          <w:rFonts w:cs="Arial"/>
          <w:szCs w:val="19"/>
          <w:lang w:val="en"/>
        </w:rPr>
        <w:t>7</w:t>
      </w:r>
      <w:r w:rsidR="00341FC0" w:rsidRPr="001E704E">
        <w:rPr>
          <w:rFonts w:cs="Arial"/>
          <w:szCs w:val="19"/>
          <w:lang w:val="en"/>
        </w:rPr>
        <w:t>.</w:t>
      </w:r>
      <w:r w:rsidR="00E61359">
        <w:rPr>
          <w:rFonts w:cs="Arial"/>
          <w:szCs w:val="19"/>
          <w:lang w:val="en"/>
        </w:rPr>
        <w:t>9</w:t>
      </w:r>
      <w:r w:rsidRPr="001E704E">
        <w:rPr>
          <w:rFonts w:cs="Arial"/>
          <w:szCs w:val="19"/>
          <w:lang w:val="en"/>
        </w:rPr>
        <w:t xml:space="preserve">% (of which EU </w:t>
      </w:r>
      <w:r w:rsidR="00A06170" w:rsidRPr="001E704E">
        <w:rPr>
          <w:rFonts w:cs="Arial"/>
          <w:szCs w:val="19"/>
          <w:lang w:val="en"/>
        </w:rPr>
        <w:t>7</w:t>
      </w:r>
      <w:r w:rsidR="00EF5917">
        <w:rPr>
          <w:rFonts w:cs="Arial"/>
          <w:szCs w:val="19"/>
          <w:lang w:val="en"/>
        </w:rPr>
        <w:t>5</w:t>
      </w:r>
      <w:r w:rsidR="00B43A4C" w:rsidRPr="001E704E">
        <w:rPr>
          <w:rFonts w:cs="Arial"/>
          <w:szCs w:val="19"/>
          <w:lang w:val="en"/>
        </w:rPr>
        <w:t>.</w:t>
      </w:r>
      <w:r w:rsidR="00EF5917">
        <w:rPr>
          <w:rFonts w:cs="Arial"/>
          <w:szCs w:val="19"/>
          <w:lang w:val="en"/>
        </w:rPr>
        <w:t>7</w:t>
      </w:r>
      <w:r w:rsidRPr="001E704E">
        <w:rPr>
          <w:rFonts w:cs="Arial"/>
          <w:szCs w:val="19"/>
          <w:lang w:val="en"/>
        </w:rPr>
        <w:t>%) and 6</w:t>
      </w:r>
      <w:r w:rsidR="00EF5917">
        <w:rPr>
          <w:rFonts w:cs="Arial"/>
          <w:szCs w:val="19"/>
          <w:lang w:val="en"/>
        </w:rPr>
        <w:t>3</w:t>
      </w:r>
      <w:r w:rsidR="001B2B9A" w:rsidRPr="001E704E">
        <w:rPr>
          <w:rFonts w:cs="Arial"/>
          <w:szCs w:val="19"/>
          <w:lang w:val="en"/>
        </w:rPr>
        <w:t>.</w:t>
      </w:r>
      <w:r w:rsidR="00EF5917">
        <w:rPr>
          <w:rFonts w:cs="Arial"/>
          <w:szCs w:val="19"/>
          <w:lang w:val="en"/>
        </w:rPr>
        <w:t>7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EF5917">
        <w:rPr>
          <w:rFonts w:cs="Arial"/>
          <w:szCs w:val="19"/>
          <w:lang w:val="en"/>
        </w:rPr>
        <w:t>3</w:t>
      </w:r>
      <w:r w:rsidR="0043128E" w:rsidRPr="001E704E">
        <w:rPr>
          <w:rFonts w:cs="Arial"/>
          <w:szCs w:val="19"/>
          <w:lang w:val="en"/>
        </w:rPr>
        <w:t>.</w:t>
      </w:r>
      <w:r w:rsidR="00EF5917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EF5917">
        <w:rPr>
          <w:shd w:val="clear" w:color="auto" w:fill="FFFFFF"/>
          <w:lang w:val="en-US"/>
        </w:rPr>
        <w:t>4</w:t>
      </w:r>
      <w:r w:rsidR="00EF5917" w:rsidRPr="001E704E">
        <w:rPr>
          <w:shd w:val="clear" w:color="auto" w:fill="FFFFFF"/>
          <w:lang w:val="en-US"/>
        </w:rPr>
        <w:t>.</w:t>
      </w:r>
      <w:r w:rsidR="00EF5917">
        <w:rPr>
          <w:shd w:val="clear" w:color="auto" w:fill="FFFFFF"/>
          <w:lang w:val="en-US"/>
        </w:rPr>
        <w:t>9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EF5917">
        <w:rPr>
          <w:shd w:val="clear" w:color="auto" w:fill="FFFFFF"/>
          <w:lang w:val="en-US"/>
        </w:rPr>
        <w:t>7</w:t>
      </w:r>
      <w:r w:rsidR="00EF5917" w:rsidRPr="001E704E">
        <w:rPr>
          <w:shd w:val="clear" w:color="auto" w:fill="FFFFFF"/>
          <w:lang w:val="en-US"/>
        </w:rPr>
        <w:t>.</w:t>
      </w:r>
      <w:r w:rsidR="00EF5917">
        <w:rPr>
          <w:shd w:val="clear" w:color="auto" w:fill="FFFFFF"/>
          <w:lang w:val="en-US"/>
        </w:rPr>
        <w:t>2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EF5917" w:rsidRPr="001E704E">
        <w:rPr>
          <w:shd w:val="clear" w:color="auto" w:fill="FFFFFF"/>
          <w:lang w:val="en-US"/>
        </w:rPr>
        <w:t>5.</w:t>
      </w:r>
      <w:r w:rsidR="006B6BCF">
        <w:rPr>
          <w:shd w:val="clear" w:color="auto" w:fill="FFFFFF"/>
          <w:lang w:val="en-US"/>
        </w:rPr>
        <w:t>3</w:t>
      </w:r>
      <w:r w:rsidR="00EF5917" w:rsidRPr="001E704E">
        <w:rPr>
          <w:shd w:val="clear" w:color="auto" w:fill="FFFFFF"/>
          <w:lang w:val="en-US"/>
        </w:rPr>
        <w:t>% and 7.</w:t>
      </w:r>
      <w:r w:rsidR="006B6BCF">
        <w:rPr>
          <w:shd w:val="clear" w:color="auto" w:fill="FFFFFF"/>
          <w:lang w:val="en-US"/>
        </w:rPr>
        <w:t>8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3B267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DC5E80">
        <w:rPr>
          <w:rFonts w:cs="Arial"/>
          <w:spacing w:val="-3"/>
          <w:lang w:val="en-US"/>
        </w:rPr>
        <w:t>1</w:t>
      </w:r>
      <w:r w:rsidR="00BA6E41">
        <w:rPr>
          <w:rFonts w:cs="Arial"/>
          <w:spacing w:val="-3"/>
          <w:lang w:val="en-US"/>
        </w:rPr>
        <w:t>9</w:t>
      </w:r>
      <w:r w:rsidR="00CF46BB">
        <w:rPr>
          <w:rFonts w:cs="Arial"/>
          <w:spacing w:val="-3"/>
          <w:lang w:val="en-US"/>
        </w:rPr>
        <w:t>.</w:t>
      </w:r>
      <w:r w:rsidR="006B6BCF">
        <w:rPr>
          <w:rFonts w:cs="Arial"/>
          <w:spacing w:val="-3"/>
          <w:lang w:val="en-US"/>
        </w:rPr>
        <w:t>0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6B6BCF">
        <w:rPr>
          <w:rFonts w:cs="Arial"/>
          <w:spacing w:val="-3"/>
          <w:lang w:val="en-US"/>
        </w:rPr>
        <w:t>5</w:t>
      </w:r>
      <w:r w:rsidR="00CF46BB">
        <w:rPr>
          <w:rFonts w:cs="Arial"/>
          <w:spacing w:val="-3"/>
          <w:lang w:val="en-US"/>
        </w:rPr>
        <w:t>.</w:t>
      </w:r>
      <w:r w:rsidR="006B6BCF">
        <w:rPr>
          <w:rFonts w:cs="Arial"/>
          <w:spacing w:val="-3"/>
          <w:lang w:val="en-US"/>
        </w:rPr>
        <w:t>2</w:t>
      </w:r>
      <w:r w:rsidR="00BA6E41" w:rsidRPr="00C667D5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BA6E41">
        <w:rPr>
          <w:rFonts w:cs="Arial"/>
          <w:spacing w:val="-3"/>
          <w:lang w:val="en-US"/>
        </w:rPr>
        <w:t>4</w:t>
      </w:r>
      <w:r w:rsidR="00CF46BB">
        <w:rPr>
          <w:rFonts w:cs="Arial"/>
          <w:spacing w:val="-3"/>
          <w:lang w:val="en-US"/>
        </w:rPr>
        <w:t>.</w:t>
      </w:r>
      <w:r w:rsidR="006B6BCF">
        <w:rPr>
          <w:rFonts w:cs="Arial"/>
          <w:spacing w:val="-3"/>
          <w:lang w:val="en-US"/>
        </w:rPr>
        <w:t>2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6B6BCF">
        <w:rPr>
          <w:rFonts w:cs="Arial"/>
          <w:spacing w:val="-3"/>
          <w:lang w:val="en-US"/>
        </w:rPr>
        <w:t>PLN 1.7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 xml:space="preserve">USD 0.5 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>EUR 0.4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DC5E80">
        <w:rPr>
          <w:rFonts w:cs="Arial"/>
          <w:spacing w:val="-3"/>
          <w:lang w:val="en-US"/>
        </w:rPr>
        <w:t>2</w:t>
      </w:r>
      <w:r w:rsidR="006B6BCF">
        <w:rPr>
          <w:rFonts w:cs="Arial"/>
          <w:spacing w:val="-3"/>
          <w:lang w:val="en-US"/>
        </w:rPr>
        <w:t>4</w:t>
      </w:r>
      <w:r w:rsidR="00A735AD">
        <w:rPr>
          <w:rFonts w:cs="Arial"/>
          <w:spacing w:val="-3"/>
          <w:lang w:val="en-US"/>
        </w:rPr>
        <w:t>.</w:t>
      </w:r>
      <w:r w:rsidR="006B6BCF">
        <w:rPr>
          <w:rFonts w:cs="Arial"/>
          <w:spacing w:val="-3"/>
          <w:lang w:val="en-US"/>
        </w:rPr>
        <w:t>4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0653D3">
        <w:rPr>
          <w:rFonts w:cs="Arial"/>
          <w:spacing w:val="-3"/>
          <w:lang w:val="en-US"/>
        </w:rPr>
        <w:t>6</w:t>
      </w:r>
      <w:r w:rsidR="00926D8F">
        <w:rPr>
          <w:rFonts w:cs="Arial"/>
          <w:color w:val="000000"/>
          <w:lang w:val="en-US"/>
        </w:rPr>
        <w:t>.</w:t>
      </w:r>
      <w:r w:rsidR="006B6BCF">
        <w:rPr>
          <w:rFonts w:cs="Arial"/>
          <w:color w:val="000000"/>
          <w:lang w:val="en-US"/>
        </w:rPr>
        <w:t>6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0653D3">
        <w:rPr>
          <w:rFonts w:cs="Arial"/>
          <w:spacing w:val="-3"/>
          <w:lang w:val="en-US"/>
        </w:rPr>
        <w:t>5</w:t>
      </w:r>
      <w:r w:rsidR="00EE269C">
        <w:rPr>
          <w:rFonts w:cs="Arial"/>
          <w:spacing w:val="-3"/>
          <w:lang w:val="en-US"/>
        </w:rPr>
        <w:t>.</w:t>
      </w:r>
      <w:r w:rsidR="006B6BCF">
        <w:rPr>
          <w:rFonts w:cs="Arial"/>
          <w:spacing w:val="-3"/>
          <w:lang w:val="en-US"/>
        </w:rPr>
        <w:t>4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0653D3">
        <w:rPr>
          <w:rFonts w:cs="Arial"/>
          <w:spacing w:val="-3"/>
          <w:lang w:val="en-US"/>
        </w:rPr>
        <w:t>2</w:t>
      </w:r>
      <w:r w:rsidR="006B6BCF">
        <w:rPr>
          <w:rFonts w:cs="Arial"/>
          <w:spacing w:val="-3"/>
          <w:lang w:val="en-US"/>
        </w:rPr>
        <w:t>1</w:t>
      </w:r>
      <w:r w:rsidR="00A735AD">
        <w:rPr>
          <w:rFonts w:cs="Arial"/>
          <w:color w:val="000000"/>
          <w:lang w:val="en-US"/>
        </w:rPr>
        <w:t>.</w:t>
      </w:r>
      <w:r w:rsidR="000653D3">
        <w:rPr>
          <w:rFonts w:cs="Arial"/>
          <w:color w:val="000000"/>
          <w:lang w:val="en-US"/>
        </w:rPr>
        <w:t>4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0653D3">
        <w:rPr>
          <w:rFonts w:cs="Arial"/>
          <w:spacing w:val="-3"/>
          <w:lang w:val="en-US"/>
        </w:rPr>
        <w:t>5</w:t>
      </w:r>
      <w:r w:rsidR="00A735AD">
        <w:rPr>
          <w:rFonts w:cs="Arial"/>
          <w:spacing w:val="-3"/>
          <w:lang w:val="en-US"/>
        </w:rPr>
        <w:t>.</w:t>
      </w:r>
      <w:r w:rsidR="006B6BCF">
        <w:rPr>
          <w:rFonts w:cs="Arial"/>
          <w:spacing w:val="-3"/>
          <w:lang w:val="en-US"/>
        </w:rPr>
        <w:t>8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DC5E80">
        <w:rPr>
          <w:rFonts w:cs="Arial"/>
          <w:spacing w:val="-3"/>
          <w:lang w:val="en-US"/>
        </w:rPr>
        <w:t>4</w:t>
      </w:r>
      <w:r w:rsidR="00572459">
        <w:rPr>
          <w:rFonts w:cs="Arial"/>
          <w:spacing w:val="-3"/>
          <w:lang w:val="en-US"/>
        </w:rPr>
        <w:t>.</w:t>
      </w:r>
      <w:r w:rsidR="006B6BCF">
        <w:rPr>
          <w:rFonts w:cs="Arial"/>
          <w:spacing w:val="-3"/>
          <w:lang w:val="en-US"/>
        </w:rPr>
        <w:t>8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183B0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183B0B" w:rsidP="00183B0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183B0B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104.8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83B0B" w:rsidRPr="00E33A76" w:rsidTr="0086768A">
        <w:trPr>
          <w:trHeight w:val="35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75.4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87.1</w:t>
            </w:r>
          </w:p>
        </w:tc>
      </w:tr>
      <w:tr w:rsidR="00183B0B" w:rsidRPr="00E33A76" w:rsidTr="0086768A">
        <w:trPr>
          <w:trHeight w:val="34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75.7</w:t>
            </w:r>
          </w:p>
        </w:tc>
      </w:tr>
      <w:tr w:rsidR="00183B0B" w:rsidRPr="00E33A76" w:rsidTr="0086768A">
        <w:trPr>
          <w:trHeight w:val="35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51.8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106.5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97.2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59.8</w:t>
            </w:r>
          </w:p>
        </w:tc>
      </w:tr>
      <w:tr w:rsidR="00183B0B" w:rsidRPr="00E33A76" w:rsidTr="0086768A">
        <w:trPr>
          <w:trHeight w:val="34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118.8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123.3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</w:tr>
      <w:tr w:rsidR="00183B0B" w:rsidRPr="00E33A76" w:rsidTr="0086768A">
        <w:trPr>
          <w:trHeight w:val="308"/>
        </w:trPr>
        <w:tc>
          <w:tcPr>
            <w:tcW w:w="2552" w:type="dxa"/>
            <w:vAlign w:val="center"/>
          </w:tcPr>
          <w:p w:rsidR="00183B0B" w:rsidRPr="00890348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89.0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4.9</w:t>
            </w:r>
          </w:p>
        </w:tc>
      </w:tr>
      <w:tr w:rsidR="00183B0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83B0B" w:rsidRPr="00A00ADB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5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83B0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61.5</w:t>
            </w:r>
          </w:p>
        </w:tc>
      </w:tr>
      <w:tr w:rsidR="00183B0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53.3</w:t>
            </w:r>
          </w:p>
        </w:tc>
      </w:tr>
      <w:tr w:rsidR="00183B0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9.9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102.3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93.4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44.1</w:t>
            </w:r>
          </w:p>
        </w:tc>
      </w:tr>
      <w:tr w:rsidR="00183B0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102.0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31.3</w:t>
            </w:r>
          </w:p>
        </w:tc>
      </w:tr>
      <w:tr w:rsidR="00183B0B" w:rsidRPr="00E33A76" w:rsidTr="009A6A82">
        <w:trPr>
          <w:trHeight w:val="355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90.1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93.5</w:t>
            </w:r>
          </w:p>
        </w:tc>
        <w:tc>
          <w:tcPr>
            <w:tcW w:w="66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656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7.2</w:t>
            </w:r>
          </w:p>
        </w:tc>
      </w:tr>
      <w:tr w:rsidR="00183B0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183B0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83B0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21.4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83B0B" w:rsidRPr="00E33A76" w:rsidTr="009A6A82">
        <w:trPr>
          <w:trHeight w:val="35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83B0B" w:rsidRPr="00E33A76" w:rsidTr="009A6A82">
        <w:trPr>
          <w:trHeight w:val="342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-19.0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-5.2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-4.2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183B0B" w:rsidRPr="00E33A76" w:rsidTr="009A6A82">
        <w:trPr>
          <w:trHeight w:val="258"/>
        </w:trPr>
        <w:tc>
          <w:tcPr>
            <w:tcW w:w="2552" w:type="dxa"/>
            <w:vAlign w:val="center"/>
          </w:tcPr>
          <w:p w:rsidR="00183B0B" w:rsidRPr="00E33A76" w:rsidRDefault="00183B0B" w:rsidP="00183B0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717" w:type="dxa"/>
            <w:vAlign w:val="bottom"/>
          </w:tcPr>
          <w:p w:rsidR="00183B0B" w:rsidRDefault="00183B0B" w:rsidP="00183B0B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183B0B" w:rsidRPr="001651EA" w:rsidRDefault="00183B0B" w:rsidP="00183B0B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3F7B61" w:rsidRDefault="007D5ED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3F7B61" w:rsidRDefault="007D5ED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183B0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lang w:val="en-US"/>
        </w:rPr>
        <w:t>In January</w:t>
      </w:r>
      <w:r w:rsidR="0064284B">
        <w:rPr>
          <w:lang w:val="en-US"/>
        </w:rPr>
        <w:t xml:space="preserve"> 202</w:t>
      </w:r>
      <w:r>
        <w:rPr>
          <w:lang w:val="en-US"/>
        </w:rPr>
        <w:t xml:space="preserve">1 </w:t>
      </w:r>
      <w:r w:rsidR="001A33F3" w:rsidRPr="001A33F3">
        <w:rPr>
          <w:rFonts w:cs="Arial"/>
          <w:lang w:val="en-US"/>
        </w:rPr>
        <w:t xml:space="preserve">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7924C1">
        <w:rPr>
          <w:rFonts w:cs="Arial"/>
          <w:szCs w:val="19"/>
          <w:lang w:val="en-US"/>
        </w:rPr>
        <w:t xml:space="preserve"> to </w:t>
      </w:r>
      <w:r w:rsidRPr="00183B0B">
        <w:rPr>
          <w:rFonts w:cs="Arial"/>
          <w:szCs w:val="19"/>
          <w:lang w:val="en-US"/>
        </w:rPr>
        <w:t xml:space="preserve">United Kingdom </w:t>
      </w:r>
      <w:r w:rsidR="000B2704">
        <w:rPr>
          <w:rFonts w:cs="Arial"/>
          <w:szCs w:val="19"/>
          <w:lang w:val="en-US"/>
        </w:rPr>
        <w:t xml:space="preserve">and </w:t>
      </w:r>
      <w:r>
        <w:rPr>
          <w:rFonts w:cs="Arial"/>
          <w:szCs w:val="19"/>
          <w:lang w:val="en-US"/>
        </w:rPr>
        <w:t>Czechia</w:t>
      </w:r>
      <w:r w:rsidR="0087213F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="008A7C7B" w:rsidRPr="001A33F3">
        <w:rPr>
          <w:rFonts w:cs="Arial"/>
          <w:lang w:val="en-US"/>
        </w:rPr>
        <w:t xml:space="preserve">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Pr="00183B0B">
        <w:rPr>
          <w:rFonts w:cs="Arial"/>
          <w:szCs w:val="19"/>
          <w:lang w:val="en-US"/>
        </w:rPr>
        <w:t>United States</w:t>
      </w:r>
      <w:r w:rsidR="000B2704">
        <w:rPr>
          <w:rFonts w:cs="Arial"/>
          <w:szCs w:val="19"/>
          <w:lang w:val="en-US"/>
        </w:rPr>
        <w:t xml:space="preserve">, </w:t>
      </w:r>
      <w:r w:rsidRPr="00183B0B">
        <w:rPr>
          <w:rFonts w:cs="Arial"/>
          <w:szCs w:val="19"/>
          <w:lang w:val="en-US"/>
        </w:rPr>
        <w:t>Russia</w:t>
      </w:r>
      <w:r>
        <w:rPr>
          <w:rFonts w:cs="Arial"/>
          <w:szCs w:val="19"/>
          <w:lang w:val="en-US"/>
        </w:rPr>
        <w:t>,</w:t>
      </w:r>
      <w:r w:rsidRPr="00183B0B">
        <w:rPr>
          <w:rFonts w:cs="Arial"/>
          <w:szCs w:val="19"/>
          <w:lang w:val="en-US"/>
        </w:rPr>
        <w:t xml:space="preserve"> </w:t>
      </w:r>
      <w:r w:rsidR="008A7C7B">
        <w:rPr>
          <w:rFonts w:cs="Arial"/>
          <w:lang w:val="en-US"/>
        </w:rPr>
        <w:t>South Korea</w:t>
      </w:r>
      <w:r>
        <w:rPr>
          <w:rFonts w:cs="Arial"/>
          <w:lang w:val="en-US"/>
        </w:rPr>
        <w:t>, France</w:t>
      </w:r>
      <w:r w:rsidR="003A7703">
        <w:rPr>
          <w:rFonts w:cs="Arial"/>
          <w:lang w:val="en-US"/>
        </w:rPr>
        <w:t xml:space="preserve"> and</w:t>
      </w:r>
      <w:r w:rsidR="005700C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Germany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183B0B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183B0B">
        <w:rPr>
          <w:rFonts w:cs="Arial"/>
          <w:color w:val="222222"/>
          <w:szCs w:val="19"/>
          <w:lang w:val="en"/>
        </w:rPr>
        <w:t>3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>
        <w:rPr>
          <w:rFonts w:cs="Arial"/>
          <w:color w:val="222222"/>
          <w:szCs w:val="19"/>
          <w:lang w:val="en"/>
        </w:rPr>
        <w:t xml:space="preserve">of </w:t>
      </w:r>
      <w:r w:rsidR="00A25F4C">
        <w:rPr>
          <w:rFonts w:cs="Arial"/>
          <w:color w:val="222222"/>
          <w:szCs w:val="19"/>
          <w:lang w:val="en"/>
        </w:rPr>
        <w:t xml:space="preserve">the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183B0B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FD1BEE">
        <w:rPr>
          <w:rFonts w:cs="Arial"/>
          <w:lang w:val="en-US"/>
        </w:rPr>
        <w:t>64,8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>
        <w:rPr>
          <w:rFonts w:cs="Arial"/>
          <w:lang w:val="en-US"/>
        </w:rPr>
        <w:t xml:space="preserve">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</w:t>
      </w:r>
      <w:r w:rsidR="00A25F4C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 xml:space="preserve">last year by </w:t>
      </w:r>
      <w:r w:rsidR="00183B0B">
        <w:rPr>
          <w:rFonts w:cs="Arial"/>
          <w:lang w:val="en-US"/>
        </w:rPr>
        <w:t>0</w:t>
      </w:r>
      <w:r w:rsidR="00141776">
        <w:rPr>
          <w:rFonts w:cs="Arial"/>
          <w:lang w:val="en-US"/>
        </w:rPr>
        <w:t>.</w:t>
      </w:r>
      <w:r w:rsidR="00183B0B">
        <w:rPr>
          <w:rFonts w:cs="Arial"/>
          <w:lang w:val="en-US"/>
        </w:rPr>
        <w:t>4</w:t>
      </w:r>
      <w:r w:rsidR="00A25F4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pp and amounted to</w:t>
      </w:r>
      <w:r w:rsidRPr="009B6005">
        <w:rPr>
          <w:rFonts w:cs="Arial"/>
          <w:lang w:val="en-US"/>
        </w:rPr>
        <w:t xml:space="preserve">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183B0B">
        <w:rPr>
          <w:rFonts w:cs="Arial"/>
          <w:lang w:val="en-US"/>
        </w:rPr>
        <w:t>2</w:t>
      </w:r>
      <w:r w:rsidRPr="009B6005">
        <w:rPr>
          <w:rFonts w:cs="Arial"/>
          <w:lang w:val="en-US"/>
        </w:rPr>
        <w:t>%</w:t>
      </w:r>
      <w:r w:rsidR="00DF0000">
        <w:rPr>
          <w:rFonts w:cs="Arial"/>
          <w:lang w:val="en-US"/>
        </w:rPr>
        <w:t>,</w:t>
      </w:r>
      <w:r w:rsidRPr="009B6005">
        <w:rPr>
          <w:rFonts w:cs="Arial"/>
          <w:lang w:val="en-US"/>
        </w:rPr>
        <w:t xml:space="preserve"> </w:t>
      </w:r>
      <w:r w:rsidR="00A25F4C">
        <w:rPr>
          <w:rFonts w:cs="Arial"/>
          <w:lang w:val="en-US"/>
        </w:rPr>
        <w:t>while</w:t>
      </w:r>
      <w:r w:rsidR="00A25F4C" w:rsidRPr="009B6005">
        <w:rPr>
          <w:rFonts w:cs="Arial"/>
          <w:lang w:val="en-US"/>
        </w:rPr>
        <w:t xml:space="preserve"> </w:t>
      </w:r>
      <w:r w:rsidR="00A25F4C">
        <w:rPr>
          <w:rFonts w:cs="Arial"/>
          <w:lang w:val="en-US"/>
        </w:rPr>
        <w:t xml:space="preserve">in </w:t>
      </w:r>
      <w:r w:rsidRPr="009B6005">
        <w:rPr>
          <w:rFonts w:cs="Arial"/>
          <w:lang w:val="en-US"/>
        </w:rPr>
        <w:t>impor</w:t>
      </w:r>
      <w:r>
        <w:rPr>
          <w:rFonts w:cs="Arial"/>
          <w:lang w:val="en-US"/>
        </w:rPr>
        <w:t xml:space="preserve">ts </w:t>
      </w:r>
      <w:r w:rsidR="000F02EB">
        <w:rPr>
          <w:rFonts w:cs="Arial"/>
          <w:lang w:val="en-US"/>
        </w:rPr>
        <w:t xml:space="preserve">increased </w:t>
      </w:r>
      <w:r>
        <w:rPr>
          <w:rFonts w:cs="Arial"/>
          <w:lang w:val="en-US"/>
        </w:rPr>
        <w:t xml:space="preserve">by </w:t>
      </w:r>
      <w:r w:rsidR="008B0722">
        <w:rPr>
          <w:rFonts w:cs="Arial"/>
          <w:lang w:val="en-US"/>
        </w:rPr>
        <w:t>0.</w:t>
      </w:r>
      <w:r w:rsidR="00183B0B">
        <w:rPr>
          <w:rFonts w:cs="Arial"/>
          <w:lang w:val="en-US"/>
        </w:rPr>
        <w:t>3</w:t>
      </w:r>
      <w:r w:rsidR="00A25F4C" w:rsidRPr="009B6005">
        <w:rPr>
          <w:rFonts w:cs="Arial"/>
          <w:lang w:val="en-US"/>
        </w:rPr>
        <w:t xml:space="preserve"> </w:t>
      </w:r>
      <w:r w:rsidRPr="009B6005">
        <w:rPr>
          <w:rFonts w:cs="Arial"/>
          <w:lang w:val="en-US"/>
        </w:rPr>
        <w:t>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183B0B">
        <w:rPr>
          <w:rFonts w:cs="Arial"/>
          <w:lang w:val="en-US"/>
        </w:rPr>
        <w:t>2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183B0B">
        <w:rPr>
          <w:rFonts w:cs="Arial"/>
          <w:lang w:val="en-US"/>
        </w:rPr>
        <w:t>6</w:t>
      </w:r>
      <w:r w:rsidR="00141776">
        <w:rPr>
          <w:rFonts w:cs="Arial"/>
          <w:lang w:val="en-US"/>
        </w:rPr>
        <w:t>.</w:t>
      </w:r>
      <w:r w:rsidR="00183B0B">
        <w:rPr>
          <w:rFonts w:cs="Arial"/>
          <w:lang w:val="en-US"/>
        </w:rPr>
        <w:t>8</w:t>
      </w:r>
      <w:r w:rsidR="00A25F4C">
        <w:rPr>
          <w:rFonts w:cs="Arial"/>
          <w:lang w:val="en-US"/>
        </w:rPr>
        <w:t xml:space="preserve">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183B0B">
        <w:rPr>
          <w:rFonts w:cs="Arial"/>
          <w:lang w:val="en-US"/>
        </w:rPr>
        <w:t>1</w:t>
      </w:r>
      <w:r w:rsidR="00843537">
        <w:rPr>
          <w:rFonts w:cs="Arial"/>
          <w:lang w:val="en-US"/>
        </w:rPr>
        <w:t>.</w:t>
      </w:r>
      <w:r w:rsidR="00183B0B">
        <w:rPr>
          <w:rFonts w:cs="Arial"/>
          <w:lang w:val="en-US"/>
        </w:rPr>
        <w:t>8</w:t>
      </w:r>
      <w:r w:rsidR="00A25F4C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A25F4C">
        <w:rPr>
          <w:rFonts w:cs="Arial"/>
          <w:lang w:val="en-US"/>
        </w:rPr>
        <w:t>1</w:t>
      </w:r>
      <w:r w:rsidR="00843537">
        <w:rPr>
          <w:rFonts w:cs="Arial"/>
          <w:lang w:val="en-US"/>
        </w:rPr>
        <w:t>.</w:t>
      </w:r>
      <w:r w:rsidR="00183B0B">
        <w:rPr>
          <w:rFonts w:cs="Arial"/>
          <w:lang w:val="en-US"/>
        </w:rPr>
        <w:t>5</w:t>
      </w:r>
      <w:r w:rsidR="00A25F4C"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 w:rsidR="00574882">
        <w:rPr>
          <w:rFonts w:cs="Arial"/>
          <w:lang w:val="en-US"/>
        </w:rPr>
        <w:t xml:space="preserve">in comparison with </w:t>
      </w:r>
      <w:r>
        <w:rPr>
          <w:rFonts w:cs="Arial"/>
          <w:lang w:val="en-US"/>
        </w:rPr>
        <w:t xml:space="preserve">PLN </w:t>
      </w:r>
      <w:r w:rsidR="00183B0B">
        <w:rPr>
          <w:rFonts w:cs="Arial"/>
          <w:lang w:val="en-US"/>
        </w:rPr>
        <w:t>6</w:t>
      </w:r>
      <w:r w:rsidR="00843537">
        <w:rPr>
          <w:rFonts w:cs="Arial"/>
          <w:lang w:val="en-US"/>
        </w:rPr>
        <w:t>.</w:t>
      </w:r>
      <w:r w:rsidR="00FE0EE5">
        <w:rPr>
          <w:rFonts w:cs="Arial"/>
          <w:lang w:val="en-US"/>
        </w:rPr>
        <w:t>1</w:t>
      </w:r>
      <w:r w:rsidR="00A25F4C"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87213F">
        <w:rPr>
          <w:rFonts w:cs="Arial"/>
          <w:szCs w:val="19"/>
          <w:lang w:val="en-US"/>
        </w:rPr>
        <w:t>1</w:t>
      </w:r>
      <w:r w:rsidR="00141776">
        <w:rPr>
          <w:rFonts w:cs="Arial"/>
          <w:szCs w:val="19"/>
          <w:lang w:val="en-US"/>
        </w:rPr>
        <w:t>.</w:t>
      </w:r>
      <w:r w:rsidR="00183B0B">
        <w:rPr>
          <w:rFonts w:cs="Arial"/>
          <w:szCs w:val="19"/>
          <w:lang w:val="en-US"/>
        </w:rPr>
        <w:t>6</w:t>
      </w:r>
      <w:r w:rsidR="00A25F4C" w:rsidRPr="0019402A">
        <w:rPr>
          <w:rFonts w:cs="Arial"/>
          <w:szCs w:val="19"/>
          <w:lang w:val="en-US"/>
        </w:rPr>
        <w:t xml:space="preserve"> </w:t>
      </w:r>
      <w:r w:rsidRPr="0019402A">
        <w:rPr>
          <w:rFonts w:cs="Arial"/>
          <w:szCs w:val="19"/>
          <w:lang w:val="en-US"/>
        </w:rPr>
        <w:t xml:space="preserve">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87213F">
        <w:rPr>
          <w:rFonts w:cs="Arial"/>
          <w:szCs w:val="19"/>
          <w:lang w:val="en-US"/>
        </w:rPr>
        <w:t>1</w:t>
      </w:r>
      <w:r w:rsidR="00141776">
        <w:rPr>
          <w:rFonts w:cs="Arial"/>
          <w:szCs w:val="19"/>
          <w:lang w:val="en-US"/>
        </w:rPr>
        <w:t>.</w:t>
      </w:r>
      <w:r w:rsidR="00183B0B">
        <w:rPr>
          <w:rFonts w:cs="Arial"/>
          <w:szCs w:val="19"/>
          <w:lang w:val="en-US"/>
        </w:rPr>
        <w:t>4</w:t>
      </w:r>
      <w:r w:rsidR="00A25F4C" w:rsidRPr="0019402A">
        <w:rPr>
          <w:rFonts w:cs="Arial"/>
          <w:szCs w:val="19"/>
          <w:lang w:val="en-US"/>
        </w:rPr>
        <w:t xml:space="preserve"> </w:t>
      </w:r>
      <w:r w:rsidRPr="0019402A">
        <w:rPr>
          <w:rFonts w:cs="Arial"/>
          <w:szCs w:val="19"/>
          <w:lang w:val="en-US"/>
        </w:rPr>
        <w:t xml:space="preserve">bn) </w:t>
      </w:r>
      <w:r w:rsidRPr="0019402A">
        <w:rPr>
          <w:rFonts w:cs="Arial"/>
          <w:spacing w:val="-3"/>
          <w:szCs w:val="19"/>
          <w:lang w:val="en-US"/>
        </w:rPr>
        <w:t>in the same period of 20</w:t>
      </w:r>
      <w:r w:rsidR="00183B0B">
        <w:rPr>
          <w:rFonts w:cs="Arial"/>
          <w:spacing w:val="-3"/>
          <w:szCs w:val="19"/>
          <w:lang w:val="en-US"/>
        </w:rPr>
        <w:t>20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5214620</wp:posOffset>
                </wp:positionH>
                <wp:positionV relativeFrom="paragraph">
                  <wp:posOffset>3470275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in January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0.8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 bn and EUR 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DB5C76" w:rsidRDefault="007D5ED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0.6pt;margin-top:273.2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A/&#10;Y4CM3wAAAAwBAAAPAAAAAAAAAAAAAAAAAGkEAABkcnMvZG93bnJldi54bWxQSwUGAAAAAAQABADz&#10;AAAAdQUAAAAA&#10;" filled="f" stroked="f">
                <v:textbox>
                  <w:txbxContent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in January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0.8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2 bn and EUR 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DB5C76" w:rsidRDefault="007D5ED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BA3AD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B70E33" w:rsidP="0087213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97.0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28.2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Italy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115.5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79.3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82.2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104.7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108.6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107.0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111.0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95.2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B70E33" w:rsidRPr="00366025" w:rsidTr="006155B5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Russia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108.5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99.0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B70E33" w:rsidRPr="00366025" w:rsidTr="00402E8E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94.3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21.2</w:t>
            </w:r>
          </w:p>
        </w:tc>
      </w:tr>
      <w:tr w:rsidR="00B70E33" w:rsidRPr="00366025" w:rsidTr="00402E8E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14.0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15.8</w:t>
            </w:r>
          </w:p>
        </w:tc>
      </w:tr>
      <w:tr w:rsidR="00B70E33" w:rsidRPr="00366025" w:rsidTr="00402E8E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83.3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86.4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78.9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</w:tr>
      <w:tr w:rsidR="00B70E33" w:rsidRPr="00366025" w:rsidTr="00402E8E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100.8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B70E33" w:rsidRPr="00366025" w:rsidTr="00402E8E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</w:tr>
      <w:tr w:rsidR="00B70E33" w:rsidRPr="00366025" w:rsidTr="00402E8E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Czechia 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100.7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95.4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B70E33" w:rsidRPr="00366025" w:rsidTr="00402E8E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France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B70E33" w:rsidRPr="00366025" w:rsidTr="00402E8E">
        <w:tc>
          <w:tcPr>
            <w:tcW w:w="2268" w:type="dxa"/>
            <w:vAlign w:val="bottom"/>
          </w:tcPr>
          <w:p w:rsidR="00B70E33" w:rsidRPr="00366025" w:rsidRDefault="00B70E33" w:rsidP="00B70E3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64.8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67.2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61.3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B70E33" w:rsidRPr="00C448F9" w:rsidTr="00402E8E">
        <w:tc>
          <w:tcPr>
            <w:tcW w:w="2268" w:type="dxa"/>
            <w:vAlign w:val="bottom"/>
          </w:tcPr>
          <w:p w:rsidR="00B70E33" w:rsidRPr="00C448F9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B70E33" w:rsidRPr="00E10701" w:rsidTr="00402E8E">
        <w:tc>
          <w:tcPr>
            <w:tcW w:w="2268" w:type="dxa"/>
            <w:vAlign w:val="bottom"/>
          </w:tcPr>
          <w:p w:rsidR="00B70E33" w:rsidRPr="00782B51" w:rsidRDefault="00B70E33" w:rsidP="00B70E3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772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0.4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108.1</w:t>
            </w:r>
          </w:p>
        </w:tc>
        <w:tc>
          <w:tcPr>
            <w:tcW w:w="671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112.2</w:t>
            </w:r>
          </w:p>
        </w:tc>
        <w:tc>
          <w:tcPr>
            <w:tcW w:w="670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102.4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44" w:type="dxa"/>
            <w:vAlign w:val="bottom"/>
          </w:tcPr>
          <w:p w:rsidR="00B70E33" w:rsidRDefault="00B70E33" w:rsidP="00B70E3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B70E33">
        <w:rPr>
          <w:rFonts w:cs="Arial"/>
          <w:spacing w:val="-3"/>
          <w:lang w:val="en-US"/>
        </w:rPr>
        <w:t>59</w:t>
      </w:r>
      <w:r w:rsidR="00110077">
        <w:rPr>
          <w:rFonts w:cs="Arial"/>
          <w:spacing w:val="-3"/>
          <w:lang w:val="en-US"/>
        </w:rPr>
        <w:t>.</w:t>
      </w:r>
      <w:r w:rsidR="00B70E33">
        <w:rPr>
          <w:rFonts w:cs="Arial"/>
          <w:spacing w:val="-3"/>
          <w:lang w:val="en-US"/>
        </w:rPr>
        <w:t>5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B70E33">
        <w:rPr>
          <w:rFonts w:cs="Arial"/>
          <w:spacing w:val="-3"/>
          <w:lang w:val="en-US"/>
        </w:rPr>
        <w:t>55</w:t>
      </w:r>
      <w:r w:rsidR="004F69EE">
        <w:rPr>
          <w:rFonts w:cs="Arial"/>
          <w:spacing w:val="-3"/>
          <w:lang w:val="en-US"/>
        </w:rPr>
        <w:t>.</w:t>
      </w:r>
      <w:r w:rsidR="00B70E33">
        <w:rPr>
          <w:rFonts w:cs="Arial"/>
          <w:spacing w:val="-3"/>
          <w:lang w:val="en-US"/>
        </w:rPr>
        <w:t>6</w:t>
      </w:r>
      <w:r w:rsidR="00A90F9A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87213F">
        <w:rPr>
          <w:rFonts w:cs="Arial"/>
          <w:spacing w:val="-3"/>
          <w:lang w:val="en-US"/>
        </w:rPr>
        <w:t>6</w:t>
      </w:r>
      <w:r w:rsidR="00B70E33">
        <w:rPr>
          <w:rFonts w:cs="Arial"/>
          <w:spacing w:val="-3"/>
          <w:lang w:val="en-US"/>
        </w:rPr>
        <w:t>1</w:t>
      </w:r>
      <w:r w:rsidR="00110077">
        <w:rPr>
          <w:rFonts w:cs="Arial"/>
          <w:spacing w:val="-3"/>
          <w:lang w:val="en-US"/>
        </w:rPr>
        <w:t>.</w:t>
      </w:r>
      <w:r w:rsidR="00B70E33">
        <w:rPr>
          <w:rFonts w:cs="Arial"/>
          <w:spacing w:val="-3"/>
          <w:lang w:val="en-US"/>
        </w:rPr>
        <w:t>6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B70E33">
        <w:rPr>
          <w:rFonts w:cs="Arial"/>
          <w:spacing w:val="-3"/>
          <w:lang w:val="en-US"/>
        </w:rPr>
        <w:t>55</w:t>
      </w:r>
      <w:r w:rsidR="003F19FC">
        <w:rPr>
          <w:rFonts w:cs="Arial"/>
          <w:spacing w:val="-3"/>
          <w:lang w:val="en-US"/>
        </w:rPr>
        <w:t>.</w:t>
      </w:r>
      <w:r w:rsidR="00B70E33">
        <w:rPr>
          <w:rFonts w:cs="Arial"/>
          <w:spacing w:val="-3"/>
          <w:lang w:val="en-US"/>
        </w:rPr>
        <w:t>4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310D94" w:rsidRDefault="00310D94" w:rsidP="0048231B">
      <w:pPr>
        <w:rPr>
          <w:rFonts w:cs="Arial"/>
          <w:spacing w:val="-3"/>
          <w:lang w:val="en-US"/>
        </w:rPr>
      </w:pPr>
    </w:p>
    <w:p w:rsidR="00B70E33" w:rsidRDefault="00B70E33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33416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BA1D18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8B7FB0" w:rsidP="0087213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B7FB0" w:rsidRPr="0051165C" w:rsidTr="008B7FB0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8B7FB0" w:rsidRPr="00A00ADB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82.9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8B7FB0" w:rsidRPr="0051165C" w:rsidTr="008B7FB0">
        <w:trPr>
          <w:trHeight w:val="35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71.8</w:t>
            </w:r>
          </w:p>
        </w:tc>
      </w:tr>
      <w:tr w:rsidR="008B7FB0" w:rsidRPr="0051165C" w:rsidTr="008B7FB0">
        <w:trPr>
          <w:trHeight w:val="34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67.1</w:t>
            </w:r>
          </w:p>
        </w:tc>
      </w:tr>
      <w:tr w:rsidR="008B7FB0" w:rsidRPr="0051165C" w:rsidTr="008B7FB0">
        <w:trPr>
          <w:trHeight w:val="35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56.5</w:t>
            </w:r>
          </w:p>
        </w:tc>
      </w:tr>
      <w:tr w:rsidR="008B7FB0" w:rsidRPr="0051165C" w:rsidTr="008B7FB0">
        <w:trPr>
          <w:trHeight w:val="34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20.6</w:t>
            </w:r>
          </w:p>
        </w:tc>
      </w:tr>
      <w:tr w:rsidR="008B7FB0" w:rsidRPr="0051165C" w:rsidTr="008B7FB0">
        <w:trPr>
          <w:trHeight w:val="355"/>
        </w:trPr>
        <w:tc>
          <w:tcPr>
            <w:tcW w:w="2237" w:type="dxa"/>
            <w:vAlign w:val="center"/>
          </w:tcPr>
          <w:p w:rsidR="008B7FB0" w:rsidRPr="00BA58B2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81.8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7.6</w:t>
            </w:r>
          </w:p>
        </w:tc>
      </w:tr>
      <w:tr w:rsidR="008B7FB0" w:rsidRPr="0051165C" w:rsidTr="008B7FB0">
        <w:trPr>
          <w:trHeight w:val="34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B7FB0" w:rsidRPr="0051165C" w:rsidTr="008B7FB0">
        <w:trPr>
          <w:trHeight w:val="35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B7FB0" w:rsidRPr="0051165C" w:rsidTr="008B7FB0">
        <w:trPr>
          <w:trHeight w:val="34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B7FB0" w:rsidRPr="0051165C" w:rsidTr="008B7FB0">
        <w:trPr>
          <w:trHeight w:val="35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B7FB0" w:rsidRPr="0051165C" w:rsidTr="008B7FB0">
        <w:trPr>
          <w:trHeight w:val="342"/>
        </w:trPr>
        <w:tc>
          <w:tcPr>
            <w:tcW w:w="2237" w:type="dxa"/>
            <w:vAlign w:val="center"/>
          </w:tcPr>
          <w:p w:rsidR="008B7FB0" w:rsidRPr="0051165C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-10.1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8B7FB0" w:rsidRPr="0051165C" w:rsidTr="008B7FB0">
        <w:trPr>
          <w:trHeight w:val="258"/>
        </w:trPr>
        <w:tc>
          <w:tcPr>
            <w:tcW w:w="2237" w:type="dxa"/>
            <w:vAlign w:val="center"/>
          </w:tcPr>
          <w:p w:rsidR="008B7FB0" w:rsidRPr="00BA58B2" w:rsidRDefault="008B7FB0" w:rsidP="008B7FB0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B7FB0" w:rsidRDefault="008B7FB0" w:rsidP="008B7FB0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7FB0" w:rsidRPr="004E1325" w:rsidRDefault="008B7FB0" w:rsidP="008B7FB0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ED0E79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22.8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27.5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109.9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114.0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10.4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109.8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113.9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5.9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Russia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84.8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77.4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5.6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95.2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4.6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100.2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104.0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94.9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4.2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109.3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113.4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3.9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89.7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93.1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85.0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3.6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119.2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123.7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113.0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2.7</w:t>
            </w:r>
          </w:p>
        </w:tc>
      </w:tr>
      <w:tr w:rsidR="00FE0EE5" w:rsidRPr="00366025" w:rsidTr="006155B5">
        <w:tc>
          <w:tcPr>
            <w:tcW w:w="2268" w:type="dxa"/>
            <w:vAlign w:val="center"/>
          </w:tcPr>
          <w:p w:rsidR="00FE0EE5" w:rsidRPr="0038490F" w:rsidRDefault="00FE0EE5" w:rsidP="00FE0EE5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2.0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122.0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126.5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115.5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0EE5" w:rsidRDefault="00FE0EE5" w:rsidP="00FE0EE5">
            <w:pPr>
              <w:spacing w:before="60" w:after="0"/>
              <w:jc w:val="right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2.4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Pr="005A136A">
        <w:rPr>
          <w:rFonts w:cs="Arial"/>
          <w:szCs w:val="19"/>
          <w:lang w:val="en"/>
        </w:rPr>
        <w:t>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8B7FB0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8B7FB0">
        <w:rPr>
          <w:rFonts w:cs="Arial"/>
          <w:lang w:val="en-US"/>
        </w:rPr>
        <w:t>3</w:t>
      </w:r>
      <w:r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Netherlands was higher by</w:t>
      </w:r>
      <w:r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8B7FB0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 xml:space="preserve">um </w:t>
      </w:r>
      <w:r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8B7FB0">
        <w:rPr>
          <w:rFonts w:cs="Arial"/>
          <w:lang w:val="en-US"/>
        </w:rPr>
        <w:t>6</w:t>
      </w:r>
      <w:r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Pr="003459D7">
        <w:rPr>
          <w:rFonts w:cs="Arial"/>
          <w:lang w:val="en-US"/>
        </w:rPr>
        <w:t xml:space="preserve"> Czechia by 0.</w:t>
      </w:r>
      <w:r w:rsidR="008B7FB0">
        <w:rPr>
          <w:rFonts w:cs="Arial"/>
          <w:lang w:val="en-US"/>
        </w:rPr>
        <w:t>9</w:t>
      </w:r>
      <w:r w:rsidRPr="003459D7">
        <w:rPr>
          <w:rFonts w:cs="Arial"/>
          <w:lang w:val="en-US"/>
        </w:rPr>
        <w:t xml:space="preserve"> pp and</w:t>
      </w:r>
      <w:r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3F1F8C">
        <w:rPr>
          <w:rFonts w:cs="Arial"/>
          <w:lang w:val="en-US"/>
        </w:rPr>
        <w:t xml:space="preserve">4 </w:t>
      </w:r>
      <w:r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</w:t>
      </w:r>
    </w:p>
    <w:p w:rsidR="00546F85" w:rsidRDefault="006B631B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5815330</wp:posOffset>
                </wp:positionH>
                <wp:positionV relativeFrom="paragraph">
                  <wp:posOffset>1393190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.4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7D5ED1" w:rsidRPr="00193D62" w:rsidRDefault="007D5ED1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9pt;margin-top:109.7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TuawT4AAAAAwBAAAPAAAAAAAAAAAAAAAAAG4EAABkcnMvZG93bnJldi54bWxQSwUGAAAA&#10;AAQABADzAAAAewUAAAAA&#10;" filled="f" stroked="f">
                <v:textbox>
                  <w:txbxContent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5</w:t>
                      </w:r>
                      <w:r>
                        <w:rPr>
                          <w:rFonts w:cs="Arial"/>
                          <w:lang w:val="en-US"/>
                        </w:rPr>
                        <w:t>.4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7D5ED1" w:rsidRPr="00193D62" w:rsidRDefault="007D5ED1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countries</w:t>
      </w:r>
      <w:r w:rsidR="00546F85" w:rsidRPr="00193D62">
        <w:rPr>
          <w:rFonts w:cs="Arial"/>
          <w:lang w:val="en-US"/>
        </w:rPr>
        <w:t xml:space="preserve"> </w:t>
      </w:r>
    </w:p>
    <w:p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:rsidR="007B26E4" w:rsidRDefault="00AE0ABD" w:rsidP="006B631B">
      <w:pPr>
        <w:spacing w:before="0" w:after="0"/>
        <w:rPr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>In January</w:t>
      </w:r>
      <w:r>
        <w:rPr>
          <w:lang w:val="en-US"/>
        </w:rPr>
        <w:t xml:space="preserve"> 2021</w:t>
      </w:r>
      <w:r w:rsidR="007B26E4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compared to </w:t>
      </w:r>
      <w:r w:rsidR="007B26E4">
        <w:rPr>
          <w:spacing w:val="-3"/>
          <w:szCs w:val="19"/>
          <w:lang w:val="en-US"/>
        </w:rPr>
        <w:t>the same period of</w:t>
      </w:r>
      <w:r w:rsidR="007B26E4" w:rsidRPr="00433EA8">
        <w:rPr>
          <w:spacing w:val="-3"/>
          <w:szCs w:val="19"/>
          <w:lang w:val="en-US"/>
        </w:rPr>
        <w:t xml:space="preserve"> 20</w:t>
      </w:r>
      <w:r>
        <w:rPr>
          <w:spacing w:val="-3"/>
          <w:szCs w:val="19"/>
          <w:lang w:val="en-US"/>
        </w:rPr>
        <w:t>20</w:t>
      </w:r>
      <w:r w:rsidR="007B26E4" w:rsidRPr="00433EA8">
        <w:rPr>
          <w:spacing w:val="-3"/>
          <w:szCs w:val="19"/>
          <w:lang w:val="en-US"/>
        </w:rPr>
        <w:t xml:space="preserve"> year</w:t>
      </w:r>
      <w:r w:rsidR="007B26E4">
        <w:rPr>
          <w:spacing w:val="-3"/>
          <w:szCs w:val="19"/>
          <w:lang w:val="en-US"/>
        </w:rPr>
        <w:t>,</w:t>
      </w:r>
      <w:r w:rsidRPr="00AE0ABD">
        <w:rPr>
          <w:spacing w:val="-3"/>
          <w:szCs w:val="19"/>
          <w:lang w:val="en-US"/>
        </w:rPr>
        <w:t xml:space="preserve"> reported </w:t>
      </w:r>
      <w:r w:rsidRPr="0081363D">
        <w:rPr>
          <w:spacing w:val="-3"/>
          <w:szCs w:val="19"/>
          <w:lang w:val="en-US"/>
        </w:rPr>
        <w:t>a</w:t>
      </w:r>
      <w:r w:rsidRPr="00AE0ABD">
        <w:rPr>
          <w:spacing w:val="-3"/>
          <w:szCs w:val="19"/>
          <w:lang w:val="en-US"/>
        </w:rPr>
        <w:t xml:space="preserve"> greater decrease in commodity sections in imports than in exports</w:t>
      </w:r>
      <w:r w:rsidR="006B631B">
        <w:rPr>
          <w:spacing w:val="-3"/>
          <w:szCs w:val="19"/>
          <w:lang w:val="en-US"/>
        </w:rPr>
        <w:t>.</w:t>
      </w:r>
    </w:p>
    <w:p w:rsidR="00AD195B" w:rsidRPr="000D3E9E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19402A">
        <w:rPr>
          <w:spacing w:val="-3"/>
          <w:szCs w:val="19"/>
          <w:lang w:val="en-US"/>
        </w:rPr>
        <w:t xml:space="preserve">animal and </w:t>
      </w:r>
      <w:r w:rsidR="0019402A" w:rsidRPr="00D515E8">
        <w:rPr>
          <w:spacing w:val="-3"/>
          <w:szCs w:val="19"/>
          <w:lang w:val="en-US"/>
        </w:rPr>
        <w:t>vegetable oils</w:t>
      </w:r>
      <w:r w:rsidR="00ED3D1A" w:rsidRPr="00D515E8">
        <w:rPr>
          <w:spacing w:val="-3"/>
          <w:szCs w:val="19"/>
          <w:lang w:val="en-US"/>
        </w:rPr>
        <w:t>,</w:t>
      </w:r>
      <w:r w:rsidR="0019402A" w:rsidRPr="00D515E8">
        <w:rPr>
          <w:spacing w:val="-3"/>
          <w:szCs w:val="19"/>
          <w:lang w:val="en-US"/>
        </w:rPr>
        <w:t xml:space="preserve"> fats and waxes</w:t>
      </w:r>
      <w:r w:rsidR="0019402A">
        <w:rPr>
          <w:spacing w:val="-3"/>
          <w:szCs w:val="19"/>
          <w:lang w:val="en-US"/>
        </w:rPr>
        <w:t xml:space="preserve"> (by </w:t>
      </w:r>
      <w:r w:rsidR="005309DA">
        <w:rPr>
          <w:spacing w:val="-3"/>
          <w:szCs w:val="19"/>
          <w:lang w:val="en-US"/>
        </w:rPr>
        <w:t>2</w:t>
      </w:r>
      <w:r w:rsidR="006155B5">
        <w:rPr>
          <w:spacing w:val="-3"/>
          <w:szCs w:val="19"/>
          <w:lang w:val="en-US"/>
        </w:rPr>
        <w:t>9</w:t>
      </w:r>
      <w:r w:rsidR="00A9303B">
        <w:rPr>
          <w:spacing w:val="-3"/>
          <w:szCs w:val="19"/>
          <w:lang w:val="en-US"/>
        </w:rPr>
        <w:t>.</w:t>
      </w:r>
      <w:r w:rsidR="006155B5">
        <w:rPr>
          <w:spacing w:val="-3"/>
          <w:szCs w:val="19"/>
          <w:lang w:val="en-US"/>
        </w:rPr>
        <w:t>9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6155B5">
        <w:rPr>
          <w:spacing w:val="-3"/>
          <w:szCs w:val="19"/>
          <w:lang w:val="en-US"/>
        </w:rPr>
        <w:t xml:space="preserve"> manufactured goods classified chiefly by material (by 4.2%),</w:t>
      </w:r>
      <w:r w:rsidR="00A9303B">
        <w:rPr>
          <w:spacing w:val="-3"/>
          <w:szCs w:val="19"/>
          <w:lang w:val="en-US"/>
        </w:rPr>
        <w:t xml:space="preserve"> </w:t>
      </w:r>
      <w:r w:rsidR="006155B5">
        <w:rPr>
          <w:spacing w:val="-3"/>
          <w:szCs w:val="19"/>
          <w:lang w:val="en-US"/>
        </w:rPr>
        <w:t xml:space="preserve">miscellaneous manufactured articles (by 4.1%),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6155B5">
        <w:rPr>
          <w:spacing w:val="-3"/>
          <w:szCs w:val="19"/>
          <w:lang w:val="en-US"/>
        </w:rPr>
        <w:t>2</w:t>
      </w:r>
      <w:r w:rsidR="00DF0177">
        <w:rPr>
          <w:spacing w:val="-3"/>
          <w:szCs w:val="19"/>
          <w:lang w:val="en-US"/>
        </w:rPr>
        <w:t>.</w:t>
      </w:r>
      <w:r w:rsidR="0009475A">
        <w:rPr>
          <w:spacing w:val="-3"/>
          <w:szCs w:val="19"/>
          <w:lang w:val="en-US"/>
        </w:rPr>
        <w:t>8</w:t>
      </w:r>
      <w:r w:rsidR="00DF0177">
        <w:rPr>
          <w:spacing w:val="-3"/>
          <w:szCs w:val="19"/>
          <w:lang w:val="en-US"/>
        </w:rPr>
        <w:t>%)</w:t>
      </w:r>
      <w:r w:rsidR="00037968">
        <w:rPr>
          <w:spacing w:val="-3"/>
          <w:szCs w:val="19"/>
          <w:lang w:val="en-US"/>
        </w:rPr>
        <w:t xml:space="preserve"> and machinery and transport equipment (by 1.1%),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</w:t>
      </w:r>
      <w:r w:rsidR="00301DA1">
        <w:rPr>
          <w:spacing w:val="-3"/>
          <w:szCs w:val="19"/>
          <w:lang w:val="en-US"/>
        </w:rPr>
        <w:t>a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in </w:t>
      </w:r>
      <w:r w:rsidR="00ED6607" w:rsidRPr="00C306F4">
        <w:rPr>
          <w:spacing w:val="-3"/>
          <w:szCs w:val="19"/>
          <w:lang w:val="en-US"/>
        </w:rPr>
        <w:t>mineral fuels</w:t>
      </w:r>
      <w:r w:rsidR="00130DA4" w:rsidRPr="00C306F4">
        <w:rPr>
          <w:spacing w:val="-3"/>
          <w:szCs w:val="19"/>
          <w:lang w:val="en-US"/>
        </w:rPr>
        <w:t>,</w:t>
      </w:r>
      <w:r w:rsidR="00ED6607" w:rsidRPr="00C306F4">
        <w:rPr>
          <w:spacing w:val="-3"/>
          <w:szCs w:val="19"/>
          <w:lang w:val="en-US"/>
        </w:rPr>
        <w:t xml:space="preserve"> lubricants </w:t>
      </w:r>
      <w:r w:rsidR="00402E8E" w:rsidRPr="00C306F4">
        <w:rPr>
          <w:spacing w:val="-3"/>
          <w:szCs w:val="19"/>
          <w:lang w:val="en-US"/>
        </w:rPr>
        <w:t>and</w:t>
      </w:r>
      <w:r w:rsidR="00402E8E">
        <w:rPr>
          <w:spacing w:val="-3"/>
          <w:szCs w:val="19"/>
          <w:lang w:val="en-US"/>
        </w:rPr>
        <w:t xml:space="preserve"> related materials (by </w:t>
      </w:r>
      <w:r w:rsidR="000F31F8">
        <w:rPr>
          <w:spacing w:val="-3"/>
          <w:szCs w:val="19"/>
          <w:lang w:val="en-US"/>
        </w:rPr>
        <w:t>2</w:t>
      </w:r>
      <w:r w:rsidR="00037968">
        <w:rPr>
          <w:spacing w:val="-3"/>
          <w:szCs w:val="19"/>
          <w:lang w:val="en-US"/>
        </w:rPr>
        <w:t>3</w:t>
      </w:r>
      <w:r w:rsidR="007D41B2">
        <w:rPr>
          <w:spacing w:val="-3"/>
          <w:szCs w:val="19"/>
          <w:lang w:val="en-US"/>
        </w:rPr>
        <w:t>.</w:t>
      </w:r>
      <w:r w:rsidR="00037968">
        <w:rPr>
          <w:spacing w:val="-3"/>
          <w:szCs w:val="19"/>
          <w:lang w:val="en-US"/>
        </w:rPr>
        <w:t>9</w:t>
      </w:r>
      <w:r w:rsidR="00ED6607">
        <w:rPr>
          <w:spacing w:val="-3"/>
          <w:szCs w:val="19"/>
          <w:lang w:val="en-US"/>
        </w:rPr>
        <w:t>%)</w:t>
      </w:r>
      <w:r w:rsidR="00130DA4" w:rsidRPr="00277277">
        <w:rPr>
          <w:spacing w:val="-3"/>
          <w:szCs w:val="19"/>
          <w:lang w:val="en-US"/>
        </w:rPr>
        <w:t>,</w:t>
      </w:r>
      <w:r w:rsidR="00B37894" w:rsidRPr="00B37894">
        <w:rPr>
          <w:spacing w:val="-3"/>
          <w:szCs w:val="19"/>
          <w:lang w:val="en-US"/>
        </w:rPr>
        <w:t xml:space="preserve"> </w:t>
      </w:r>
      <w:r w:rsidR="00037968" w:rsidRPr="000D3E9E">
        <w:rPr>
          <w:spacing w:val="-3"/>
          <w:szCs w:val="19"/>
          <w:lang w:val="en-US"/>
        </w:rPr>
        <w:t>beverages and tobacco</w:t>
      </w:r>
      <w:r w:rsidR="00037968">
        <w:rPr>
          <w:spacing w:val="-3"/>
          <w:szCs w:val="19"/>
          <w:lang w:val="en-US"/>
        </w:rPr>
        <w:t xml:space="preserve"> (by 18.4%), </w:t>
      </w:r>
      <w:r w:rsidR="00B37894">
        <w:rPr>
          <w:spacing w:val="-3"/>
          <w:szCs w:val="19"/>
          <w:lang w:val="en-US"/>
        </w:rPr>
        <w:t>crude materi</w:t>
      </w:r>
      <w:r w:rsidR="00037968">
        <w:rPr>
          <w:spacing w:val="-3"/>
          <w:szCs w:val="19"/>
          <w:lang w:val="en-US"/>
        </w:rPr>
        <w:t>als inedible, except fuels (by 5</w:t>
      </w:r>
      <w:r w:rsidR="00B37894">
        <w:rPr>
          <w:spacing w:val="-3"/>
          <w:szCs w:val="19"/>
          <w:lang w:val="en-US"/>
        </w:rPr>
        <w:t>,</w:t>
      </w:r>
      <w:r w:rsidR="00037968">
        <w:rPr>
          <w:spacing w:val="-3"/>
          <w:szCs w:val="19"/>
          <w:lang w:val="en-US"/>
        </w:rPr>
        <w:t>5</w:t>
      </w:r>
      <w:r w:rsidR="00B37894">
        <w:rPr>
          <w:spacing w:val="-3"/>
          <w:szCs w:val="19"/>
          <w:lang w:val="en-US"/>
        </w:rPr>
        <w:t>%)</w:t>
      </w:r>
      <w:r w:rsidR="00037968">
        <w:rPr>
          <w:spacing w:val="-3"/>
          <w:szCs w:val="19"/>
          <w:lang w:val="en-US"/>
        </w:rPr>
        <w:t xml:space="preserve"> and</w:t>
      </w:r>
      <w:r w:rsidR="006155B5">
        <w:rPr>
          <w:spacing w:val="-3"/>
          <w:szCs w:val="19"/>
          <w:lang w:val="en-US"/>
        </w:rPr>
        <w:t xml:space="preserve"> </w:t>
      </w:r>
      <w:r w:rsidR="00037968">
        <w:rPr>
          <w:spacing w:val="-3"/>
          <w:szCs w:val="19"/>
          <w:lang w:val="en-US"/>
        </w:rPr>
        <w:t>food and live animals (by 1.3%).</w:t>
      </w:r>
    </w:p>
    <w:p w:rsidR="00AD195B" w:rsidRPr="00FD53BA" w:rsidRDefault="00AD195B" w:rsidP="006B631B">
      <w:pPr>
        <w:spacing w:before="40" w:after="0"/>
        <w:rPr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was recorded in </w:t>
      </w:r>
      <w:r w:rsidR="00E25FEA">
        <w:rPr>
          <w:spacing w:val="-3"/>
          <w:szCs w:val="19"/>
          <w:lang w:val="en-US"/>
        </w:rPr>
        <w:t>miscellaneous manufactured articles (by 5.3%), manufactured goods classified chiefly by material (by 2.0%)</w:t>
      </w:r>
      <w:r w:rsidR="00E25FEA" w:rsidRPr="00E25FEA">
        <w:rPr>
          <w:spacing w:val="-3"/>
          <w:szCs w:val="19"/>
          <w:lang w:val="en-US"/>
        </w:rPr>
        <w:t xml:space="preserve"> </w:t>
      </w:r>
      <w:r w:rsidR="00E25FEA">
        <w:rPr>
          <w:spacing w:val="-3"/>
          <w:szCs w:val="19"/>
          <w:lang w:val="en-US"/>
        </w:rPr>
        <w:t xml:space="preserve">and chemicals and related products (by 1.6%), </w:t>
      </w:r>
      <w:r w:rsidR="005C2260">
        <w:rPr>
          <w:spacing w:val="-3"/>
          <w:szCs w:val="19"/>
          <w:lang w:val="en-US"/>
        </w:rPr>
        <w:t xml:space="preserve">while </w:t>
      </w:r>
      <w:r w:rsidR="00E00360">
        <w:rPr>
          <w:spacing w:val="-3"/>
          <w:szCs w:val="19"/>
          <w:lang w:val="en-US"/>
        </w:rPr>
        <w:t>a</w:t>
      </w:r>
      <w:r w:rsidR="00890E18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decrease was observed</w:t>
      </w:r>
      <w:r w:rsidR="00346180">
        <w:rPr>
          <w:spacing w:val="-3"/>
          <w:szCs w:val="19"/>
          <w:lang w:val="en-US"/>
        </w:rPr>
        <w:t xml:space="preserve"> </w:t>
      </w:r>
      <w:r w:rsidR="00E25FEA">
        <w:rPr>
          <w:spacing w:val="-3"/>
          <w:szCs w:val="19"/>
          <w:lang w:val="en-US"/>
        </w:rPr>
        <w:t>in mineral fuels, lubricants and related materials (by 25.3%),</w:t>
      </w:r>
      <w:r w:rsidR="00346180">
        <w:rPr>
          <w:spacing w:val="-3"/>
          <w:szCs w:val="19"/>
          <w:lang w:val="en-US"/>
        </w:rPr>
        <w:t xml:space="preserve"> </w:t>
      </w:r>
      <w:r w:rsidR="00E25FEA">
        <w:rPr>
          <w:spacing w:val="-3"/>
          <w:szCs w:val="19"/>
          <w:lang w:val="en-US"/>
        </w:rPr>
        <w:t xml:space="preserve">food and live animals (by 10.3%), beverages and tobacco (by 7.5%), </w:t>
      </w:r>
      <w:r w:rsidR="00DF0177">
        <w:rPr>
          <w:spacing w:val="-3"/>
          <w:szCs w:val="19"/>
          <w:lang w:val="en-US"/>
        </w:rPr>
        <w:t>crude minerals inedible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0732FA">
        <w:rPr>
          <w:spacing w:val="-3"/>
          <w:szCs w:val="19"/>
          <w:lang w:val="en-US"/>
        </w:rPr>
        <w:t>6</w:t>
      </w:r>
      <w:r w:rsidR="000E4EEB">
        <w:rPr>
          <w:spacing w:val="-3"/>
          <w:szCs w:val="19"/>
          <w:lang w:val="en-US"/>
        </w:rPr>
        <w:t>.</w:t>
      </w:r>
      <w:r w:rsidR="00E25FEA">
        <w:rPr>
          <w:spacing w:val="-3"/>
          <w:szCs w:val="19"/>
          <w:lang w:val="en-US"/>
        </w:rPr>
        <w:t>2</w:t>
      </w:r>
      <w:r w:rsidR="0057042D">
        <w:rPr>
          <w:spacing w:val="-3"/>
          <w:szCs w:val="19"/>
          <w:lang w:val="en-US"/>
        </w:rPr>
        <w:t>%)</w:t>
      </w:r>
      <w:r w:rsidR="0013095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</w:t>
      </w:r>
      <w:r w:rsidR="00E25FEA">
        <w:rPr>
          <w:spacing w:val="-3"/>
          <w:szCs w:val="19"/>
          <w:lang w:val="en-US"/>
        </w:rPr>
        <w:t xml:space="preserve">animal and vegetable oils, fats and waxes (by 6.1%) and in </w:t>
      </w:r>
      <w:r w:rsidR="00130954">
        <w:rPr>
          <w:spacing w:val="-3"/>
          <w:szCs w:val="19"/>
          <w:lang w:val="en-US"/>
        </w:rPr>
        <w:t>machine</w:t>
      </w:r>
      <w:r w:rsidR="005D11CF">
        <w:rPr>
          <w:spacing w:val="-3"/>
          <w:szCs w:val="19"/>
          <w:lang w:val="en-US"/>
        </w:rPr>
        <w:t xml:space="preserve">ry and transport equipment (by </w:t>
      </w:r>
      <w:r w:rsidR="00E25FEA">
        <w:rPr>
          <w:spacing w:val="-3"/>
          <w:szCs w:val="19"/>
          <w:lang w:val="en-US"/>
        </w:rPr>
        <w:t>2</w:t>
      </w:r>
      <w:r w:rsidR="00130954">
        <w:rPr>
          <w:spacing w:val="-3"/>
          <w:szCs w:val="19"/>
          <w:lang w:val="en-US"/>
        </w:rPr>
        <w:t>.</w:t>
      </w:r>
      <w:r w:rsidR="00E25FEA">
        <w:rPr>
          <w:spacing w:val="-3"/>
          <w:szCs w:val="19"/>
          <w:lang w:val="en-US"/>
        </w:rPr>
        <w:t>3</w:t>
      </w:r>
      <w:r w:rsidR="00130954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AE0ABD">
        <w:rPr>
          <w:shd w:val="clear" w:color="auto" w:fill="FFFFFF"/>
          <w:lang w:val="en-US"/>
        </w:rPr>
        <w:t>January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AE0ABD">
        <w:rPr>
          <w:b/>
          <w:shd w:val="clear" w:color="auto" w:fill="FFFFFF"/>
          <w:lang w:val="en-US"/>
        </w:rPr>
        <w:t>January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241800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241800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5ED1" w:rsidRDefault="007D5ED1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7D5ED1" w:rsidRPr="00856331" w:rsidRDefault="007D5ED1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7D5ED1" w:rsidRPr="00836206" w:rsidRDefault="007D5ED1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"https://stat.gov.pl/en/topics/statistical-yearbooks/statistical-yearbooks/yearbook-of-foreign-trade-statistics-2020,9,14.html" </w:instrTex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83620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2020</w:t>
                            </w:r>
                          </w:p>
                          <w:p w:rsidR="007D5ED1" w:rsidRPr="00235F0F" w:rsidRDefault="007D5ED1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7D5ED1" w:rsidRPr="00235F0F" w:rsidRDefault="00D41DD8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7D5ED1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7D5ED1" w:rsidRDefault="00D41DD8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7D5ED1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7D5ED1" w:rsidRPr="00E34AD9" w:rsidRDefault="00D41DD8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tooltip="Foreign Trade. Poland in the world" w:history="1">
                              <w:r w:rsidR="007D5ED1" w:rsidRPr="00E34AD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:rsidR="007D5ED1" w:rsidRPr="00466489" w:rsidRDefault="007D5ED1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7D5ED1" w:rsidRPr="00A00ADB" w:rsidRDefault="007D5ED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7D5ED1" w:rsidRPr="00AD195B" w:rsidRDefault="007D5ED1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7D5ED1" w:rsidRPr="00AD195B" w:rsidRDefault="007D5ED1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7D5ED1" w:rsidRPr="000C2149" w:rsidRDefault="007D5ED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7D5ED1" w:rsidRPr="000C2149" w:rsidRDefault="007D5ED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7D5ED1" w:rsidRPr="00AD195B" w:rsidRDefault="00D41DD8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7D5ED1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7D5ED1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7D5ED1" w:rsidRPr="00AD195B" w:rsidRDefault="00D41DD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7D5ED1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7D5ED1" w:rsidRPr="00AD195B" w:rsidRDefault="00D41DD8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7D5ED1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7D5ED1" w:rsidRPr="00AD195B" w:rsidRDefault="007D5ED1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7D5ED1" w:rsidRPr="00B86308" w:rsidRDefault="007D5ED1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7D5ED1" w:rsidRDefault="007D5ED1" w:rsidP="00AB6D25">
                      <w:pPr>
                        <w:rPr>
                          <w:b/>
                        </w:rPr>
                      </w:pPr>
                    </w:p>
                    <w:p w:rsidR="007D5ED1" w:rsidRPr="00856331" w:rsidRDefault="007D5ED1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7D5ED1" w:rsidRPr="00836206" w:rsidRDefault="007D5ED1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"https://stat.gov.pl/en/topics/statistical-yearbooks/statistical-yearbooks/yearbook-of-foreign-trade-statistics-2020,9,14.html" </w:instrText>
                      </w: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83620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2020</w:t>
                      </w:r>
                    </w:p>
                    <w:p w:rsidR="007D5ED1" w:rsidRPr="00235F0F" w:rsidRDefault="007D5ED1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7D5ED1" w:rsidRPr="00235F0F" w:rsidRDefault="00D41DD8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3" w:history="1">
                        <w:r w:rsidR="007D5ED1"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7D5ED1" w:rsidRDefault="00D41DD8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="007D5ED1"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7D5ED1" w:rsidRPr="00E34AD9" w:rsidRDefault="00D41DD8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tooltip="Foreign Trade. Poland in the world" w:history="1">
                        <w:r w:rsidR="007D5ED1" w:rsidRPr="00E34AD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:rsidR="007D5ED1" w:rsidRPr="00466489" w:rsidRDefault="007D5ED1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7D5ED1" w:rsidRPr="00A00ADB" w:rsidRDefault="007D5ED1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7D5ED1" w:rsidRPr="00AD195B" w:rsidRDefault="007D5ED1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7D5ED1" w:rsidRPr="00AD195B" w:rsidRDefault="007D5ED1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7D5ED1" w:rsidRPr="000C2149" w:rsidRDefault="007D5ED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7D5ED1" w:rsidRPr="000C2149" w:rsidRDefault="007D5ED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7D5ED1" w:rsidRPr="00AD195B" w:rsidRDefault="00D41DD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D5ED1"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="007D5ED1"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7D5ED1" w:rsidRPr="00AD195B" w:rsidRDefault="00D41DD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7D5ED1"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7D5ED1" w:rsidRPr="00AD195B" w:rsidRDefault="00D41DD8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7D5ED1"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7D5ED1" w:rsidRPr="00AD195B" w:rsidRDefault="007D5ED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7D5ED1" w:rsidRPr="00B86308" w:rsidRDefault="007D5ED1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D8" w:rsidRDefault="00D41DD8" w:rsidP="000662E2">
      <w:pPr>
        <w:spacing w:after="0" w:line="240" w:lineRule="auto"/>
      </w:pPr>
      <w:r>
        <w:separator/>
      </w:r>
    </w:p>
  </w:endnote>
  <w:endnote w:type="continuationSeparator" w:id="0">
    <w:p w:rsidR="00D41DD8" w:rsidRDefault="00D41DD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7D5ED1" w:rsidRDefault="007D5E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00">
          <w:rPr>
            <w:noProof/>
          </w:rPr>
          <w:t>6</w:t>
        </w:r>
        <w:r>
          <w:fldChar w:fldCharType="end"/>
        </w:r>
      </w:p>
    </w:sdtContent>
  </w:sdt>
  <w:p w:rsidR="007D5ED1" w:rsidRDefault="007D5E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7D5ED1" w:rsidRDefault="007D5E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800">
          <w:rPr>
            <w:noProof/>
          </w:rPr>
          <w:t>1</w:t>
        </w:r>
        <w:r>
          <w:fldChar w:fldCharType="end"/>
        </w:r>
      </w:p>
    </w:sdtContent>
  </w:sdt>
  <w:p w:rsidR="007D5ED1" w:rsidRDefault="007D5E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D8" w:rsidRDefault="00D41DD8" w:rsidP="000662E2">
      <w:pPr>
        <w:spacing w:after="0" w:line="240" w:lineRule="auto"/>
      </w:pPr>
      <w:r>
        <w:separator/>
      </w:r>
    </w:p>
  </w:footnote>
  <w:footnote w:type="continuationSeparator" w:id="0">
    <w:p w:rsidR="00D41DD8" w:rsidRDefault="00D41DD8" w:rsidP="000662E2">
      <w:pPr>
        <w:spacing w:after="0" w:line="240" w:lineRule="auto"/>
      </w:pPr>
      <w:r>
        <w:continuationSeparator/>
      </w:r>
    </w:p>
  </w:footnote>
  <w:footnote w:id="1">
    <w:p w:rsidR="007D5ED1" w:rsidRPr="00AD195B" w:rsidRDefault="007D5ED1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7D5ED1" w:rsidRPr="00AD195B" w:rsidRDefault="007D5ED1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7D5ED1" w:rsidRPr="00AD195B" w:rsidRDefault="007D5ED1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:rsidR="007D5ED1" w:rsidRPr="00AD195B" w:rsidRDefault="007D5ED1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D1" w:rsidRDefault="007D5ED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D5ED1" w:rsidRDefault="007D5E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D1" w:rsidRDefault="007D5ED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D5ED1" w:rsidRPr="003C6C8D" w:rsidRDefault="007D5ED1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D5ED1" w:rsidRPr="003C6C8D" w:rsidRDefault="007D5ED1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5ED1" w:rsidRDefault="007D5ED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5ED1" w:rsidRPr="00C97596" w:rsidRDefault="007D5ED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15.03.2021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D5ED1" w:rsidRPr="00C97596" w:rsidRDefault="007D5ED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15.03.2021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ED1" w:rsidRDefault="007D5ED1">
    <w:pPr>
      <w:pStyle w:val="Nagwek"/>
    </w:pPr>
  </w:p>
  <w:p w:rsidR="007D5ED1" w:rsidRDefault="007D5E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23FD"/>
    <w:rsid w:val="00003437"/>
    <w:rsid w:val="00003760"/>
    <w:rsid w:val="00005F2D"/>
    <w:rsid w:val="0000709F"/>
    <w:rsid w:val="000108B8"/>
    <w:rsid w:val="00014C18"/>
    <w:rsid w:val="000152F5"/>
    <w:rsid w:val="00017EBA"/>
    <w:rsid w:val="00020CD4"/>
    <w:rsid w:val="00023C19"/>
    <w:rsid w:val="00024AFF"/>
    <w:rsid w:val="0003297D"/>
    <w:rsid w:val="0003338F"/>
    <w:rsid w:val="0003572D"/>
    <w:rsid w:val="00037222"/>
    <w:rsid w:val="00037968"/>
    <w:rsid w:val="00040EA2"/>
    <w:rsid w:val="00044B1C"/>
    <w:rsid w:val="00045325"/>
    <w:rsid w:val="0004582E"/>
    <w:rsid w:val="000470AA"/>
    <w:rsid w:val="00057CA1"/>
    <w:rsid w:val="000637F0"/>
    <w:rsid w:val="000653D3"/>
    <w:rsid w:val="000662E2"/>
    <w:rsid w:val="00066883"/>
    <w:rsid w:val="00066C1C"/>
    <w:rsid w:val="00070820"/>
    <w:rsid w:val="000732FA"/>
    <w:rsid w:val="00073DEA"/>
    <w:rsid w:val="00074DD8"/>
    <w:rsid w:val="00076A47"/>
    <w:rsid w:val="000806F7"/>
    <w:rsid w:val="000819CC"/>
    <w:rsid w:val="00081BF6"/>
    <w:rsid w:val="00083C6E"/>
    <w:rsid w:val="0009234B"/>
    <w:rsid w:val="00093169"/>
    <w:rsid w:val="0009475A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C36"/>
    <w:rsid w:val="000B74E7"/>
    <w:rsid w:val="000C0C67"/>
    <w:rsid w:val="000C135D"/>
    <w:rsid w:val="000C2149"/>
    <w:rsid w:val="000C332C"/>
    <w:rsid w:val="000C36D4"/>
    <w:rsid w:val="000C609F"/>
    <w:rsid w:val="000C7A3B"/>
    <w:rsid w:val="000D1D43"/>
    <w:rsid w:val="000D225C"/>
    <w:rsid w:val="000D2A5C"/>
    <w:rsid w:val="000D3E9E"/>
    <w:rsid w:val="000E0918"/>
    <w:rsid w:val="000E4EEB"/>
    <w:rsid w:val="000F02EB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10077"/>
    <w:rsid w:val="00110D87"/>
    <w:rsid w:val="001146CE"/>
    <w:rsid w:val="00114DB9"/>
    <w:rsid w:val="00116087"/>
    <w:rsid w:val="00117DB2"/>
    <w:rsid w:val="0012796B"/>
    <w:rsid w:val="00130296"/>
    <w:rsid w:val="00130954"/>
    <w:rsid w:val="00130DA4"/>
    <w:rsid w:val="00140495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3B8A"/>
    <w:rsid w:val="00174967"/>
    <w:rsid w:val="00180527"/>
    <w:rsid w:val="00180D43"/>
    <w:rsid w:val="001824D4"/>
    <w:rsid w:val="00183B0B"/>
    <w:rsid w:val="001848DA"/>
    <w:rsid w:val="00185BAA"/>
    <w:rsid w:val="00193D62"/>
    <w:rsid w:val="0019402A"/>
    <w:rsid w:val="001951DA"/>
    <w:rsid w:val="001A11C4"/>
    <w:rsid w:val="001A33F3"/>
    <w:rsid w:val="001A5F85"/>
    <w:rsid w:val="001B2B9A"/>
    <w:rsid w:val="001B492A"/>
    <w:rsid w:val="001B6FEB"/>
    <w:rsid w:val="001B7AEC"/>
    <w:rsid w:val="001C2334"/>
    <w:rsid w:val="001C2C72"/>
    <w:rsid w:val="001C3269"/>
    <w:rsid w:val="001D1DB4"/>
    <w:rsid w:val="001D6601"/>
    <w:rsid w:val="001E3F4A"/>
    <w:rsid w:val="001E4A2F"/>
    <w:rsid w:val="001E704E"/>
    <w:rsid w:val="001F591E"/>
    <w:rsid w:val="001F6FFE"/>
    <w:rsid w:val="00203B87"/>
    <w:rsid w:val="00205E2C"/>
    <w:rsid w:val="002078C6"/>
    <w:rsid w:val="002171FE"/>
    <w:rsid w:val="00217509"/>
    <w:rsid w:val="002248BB"/>
    <w:rsid w:val="00226715"/>
    <w:rsid w:val="00226F10"/>
    <w:rsid w:val="00231F40"/>
    <w:rsid w:val="00234E12"/>
    <w:rsid w:val="00235F0F"/>
    <w:rsid w:val="002370F5"/>
    <w:rsid w:val="002415A6"/>
    <w:rsid w:val="00241800"/>
    <w:rsid w:val="00242525"/>
    <w:rsid w:val="00246534"/>
    <w:rsid w:val="00247488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011"/>
    <w:rsid w:val="00277277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4F64"/>
    <w:rsid w:val="002B6B12"/>
    <w:rsid w:val="002C3872"/>
    <w:rsid w:val="002D45CF"/>
    <w:rsid w:val="002E6140"/>
    <w:rsid w:val="002E6985"/>
    <w:rsid w:val="002E71B6"/>
    <w:rsid w:val="002F2768"/>
    <w:rsid w:val="002F77C8"/>
    <w:rsid w:val="003013FD"/>
    <w:rsid w:val="00301B4E"/>
    <w:rsid w:val="00301DA1"/>
    <w:rsid w:val="00304F22"/>
    <w:rsid w:val="00305F79"/>
    <w:rsid w:val="00306B6F"/>
    <w:rsid w:val="00306C7C"/>
    <w:rsid w:val="0031047D"/>
    <w:rsid w:val="00310D94"/>
    <w:rsid w:val="003135C5"/>
    <w:rsid w:val="00313867"/>
    <w:rsid w:val="003140DD"/>
    <w:rsid w:val="00316C91"/>
    <w:rsid w:val="00316FD3"/>
    <w:rsid w:val="003216C9"/>
    <w:rsid w:val="00322EDD"/>
    <w:rsid w:val="00332320"/>
    <w:rsid w:val="0033416A"/>
    <w:rsid w:val="00336E93"/>
    <w:rsid w:val="00340F34"/>
    <w:rsid w:val="00341FC0"/>
    <w:rsid w:val="003459D7"/>
    <w:rsid w:val="00345F7C"/>
    <w:rsid w:val="00346180"/>
    <w:rsid w:val="00347BB8"/>
    <w:rsid w:val="00347D72"/>
    <w:rsid w:val="0035340C"/>
    <w:rsid w:val="00357611"/>
    <w:rsid w:val="003604DE"/>
    <w:rsid w:val="00361D99"/>
    <w:rsid w:val="00364903"/>
    <w:rsid w:val="00366025"/>
    <w:rsid w:val="00367237"/>
    <w:rsid w:val="00367987"/>
    <w:rsid w:val="0037077F"/>
    <w:rsid w:val="00371FAC"/>
    <w:rsid w:val="00371FC0"/>
    <w:rsid w:val="00373882"/>
    <w:rsid w:val="0038098E"/>
    <w:rsid w:val="0038101F"/>
    <w:rsid w:val="00381978"/>
    <w:rsid w:val="0038341F"/>
    <w:rsid w:val="003843DB"/>
    <w:rsid w:val="0038490F"/>
    <w:rsid w:val="003851D8"/>
    <w:rsid w:val="00386AA1"/>
    <w:rsid w:val="00393761"/>
    <w:rsid w:val="00397D18"/>
    <w:rsid w:val="003A1B36"/>
    <w:rsid w:val="003A7703"/>
    <w:rsid w:val="003B1454"/>
    <w:rsid w:val="003B2673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F0845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2E8E"/>
    <w:rsid w:val="004045B9"/>
    <w:rsid w:val="0041028A"/>
    <w:rsid w:val="00410B29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84C1A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0FD7"/>
    <w:rsid w:val="004C1895"/>
    <w:rsid w:val="004C22FB"/>
    <w:rsid w:val="004C4BDC"/>
    <w:rsid w:val="004C6D40"/>
    <w:rsid w:val="004D100F"/>
    <w:rsid w:val="004D3044"/>
    <w:rsid w:val="004E0D33"/>
    <w:rsid w:val="004F0C3C"/>
    <w:rsid w:val="004F63FC"/>
    <w:rsid w:val="004F69EE"/>
    <w:rsid w:val="0050239E"/>
    <w:rsid w:val="0050252B"/>
    <w:rsid w:val="00505A92"/>
    <w:rsid w:val="0050703B"/>
    <w:rsid w:val="00507913"/>
    <w:rsid w:val="0051165C"/>
    <w:rsid w:val="0051626B"/>
    <w:rsid w:val="005203F1"/>
    <w:rsid w:val="00521BC3"/>
    <w:rsid w:val="005249BC"/>
    <w:rsid w:val="00524B1B"/>
    <w:rsid w:val="0052532E"/>
    <w:rsid w:val="00525461"/>
    <w:rsid w:val="005309DA"/>
    <w:rsid w:val="005313E7"/>
    <w:rsid w:val="00533632"/>
    <w:rsid w:val="0054251F"/>
    <w:rsid w:val="00545553"/>
    <w:rsid w:val="00546F85"/>
    <w:rsid w:val="00550618"/>
    <w:rsid w:val="005509AA"/>
    <w:rsid w:val="005520D8"/>
    <w:rsid w:val="005540B1"/>
    <w:rsid w:val="00556CF1"/>
    <w:rsid w:val="005676E4"/>
    <w:rsid w:val="005700CF"/>
    <w:rsid w:val="0057042D"/>
    <w:rsid w:val="00572459"/>
    <w:rsid w:val="00574882"/>
    <w:rsid w:val="00575E53"/>
    <w:rsid w:val="00576019"/>
    <w:rsid w:val="005762A7"/>
    <w:rsid w:val="00583FEE"/>
    <w:rsid w:val="00585385"/>
    <w:rsid w:val="00586936"/>
    <w:rsid w:val="005916D7"/>
    <w:rsid w:val="00594C60"/>
    <w:rsid w:val="005A698C"/>
    <w:rsid w:val="005A729A"/>
    <w:rsid w:val="005B53FF"/>
    <w:rsid w:val="005B77C2"/>
    <w:rsid w:val="005B79E4"/>
    <w:rsid w:val="005C1756"/>
    <w:rsid w:val="005C2260"/>
    <w:rsid w:val="005C4181"/>
    <w:rsid w:val="005C4C4F"/>
    <w:rsid w:val="005C5358"/>
    <w:rsid w:val="005C568B"/>
    <w:rsid w:val="005D11CF"/>
    <w:rsid w:val="005D12BD"/>
    <w:rsid w:val="005D6F5C"/>
    <w:rsid w:val="005E0799"/>
    <w:rsid w:val="005E2DCC"/>
    <w:rsid w:val="005E67F5"/>
    <w:rsid w:val="005E76AC"/>
    <w:rsid w:val="005F0F6A"/>
    <w:rsid w:val="005F1BBB"/>
    <w:rsid w:val="005F30B8"/>
    <w:rsid w:val="005F4EF3"/>
    <w:rsid w:val="005F5A80"/>
    <w:rsid w:val="00600D19"/>
    <w:rsid w:val="006044FF"/>
    <w:rsid w:val="00605F35"/>
    <w:rsid w:val="00607CC5"/>
    <w:rsid w:val="006142F9"/>
    <w:rsid w:val="006155B5"/>
    <w:rsid w:val="006214D2"/>
    <w:rsid w:val="00623B85"/>
    <w:rsid w:val="0062435C"/>
    <w:rsid w:val="00624E18"/>
    <w:rsid w:val="00633014"/>
    <w:rsid w:val="006332BB"/>
    <w:rsid w:val="0063437B"/>
    <w:rsid w:val="006401A1"/>
    <w:rsid w:val="00641F00"/>
    <w:rsid w:val="0064284B"/>
    <w:rsid w:val="006451E4"/>
    <w:rsid w:val="00646684"/>
    <w:rsid w:val="0065146E"/>
    <w:rsid w:val="0065337E"/>
    <w:rsid w:val="006537F5"/>
    <w:rsid w:val="00653D2B"/>
    <w:rsid w:val="00665A78"/>
    <w:rsid w:val="006673CA"/>
    <w:rsid w:val="00670AAF"/>
    <w:rsid w:val="00670E27"/>
    <w:rsid w:val="00673C26"/>
    <w:rsid w:val="00675AEA"/>
    <w:rsid w:val="00681233"/>
    <w:rsid w:val="006812AF"/>
    <w:rsid w:val="0068327D"/>
    <w:rsid w:val="00683419"/>
    <w:rsid w:val="00684B35"/>
    <w:rsid w:val="0068528D"/>
    <w:rsid w:val="00690129"/>
    <w:rsid w:val="006921D7"/>
    <w:rsid w:val="00694AF0"/>
    <w:rsid w:val="006A1323"/>
    <w:rsid w:val="006A215D"/>
    <w:rsid w:val="006A7D57"/>
    <w:rsid w:val="006B0E9E"/>
    <w:rsid w:val="006B53C4"/>
    <w:rsid w:val="006B5863"/>
    <w:rsid w:val="006B5AE4"/>
    <w:rsid w:val="006B631B"/>
    <w:rsid w:val="006B6BCF"/>
    <w:rsid w:val="006C2126"/>
    <w:rsid w:val="006C6FF9"/>
    <w:rsid w:val="006D31C0"/>
    <w:rsid w:val="006D4054"/>
    <w:rsid w:val="006D5EAD"/>
    <w:rsid w:val="006D6AD4"/>
    <w:rsid w:val="006E02EC"/>
    <w:rsid w:val="006E1A22"/>
    <w:rsid w:val="006F3150"/>
    <w:rsid w:val="006F3B26"/>
    <w:rsid w:val="006F5D87"/>
    <w:rsid w:val="006F6C1F"/>
    <w:rsid w:val="006F6E32"/>
    <w:rsid w:val="007000BD"/>
    <w:rsid w:val="00701D51"/>
    <w:rsid w:val="00703545"/>
    <w:rsid w:val="007041B0"/>
    <w:rsid w:val="00704E4D"/>
    <w:rsid w:val="007051C3"/>
    <w:rsid w:val="007135A7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4595"/>
    <w:rsid w:val="00746187"/>
    <w:rsid w:val="007476ED"/>
    <w:rsid w:val="007534D2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1888"/>
    <w:rsid w:val="00782039"/>
    <w:rsid w:val="00782B51"/>
    <w:rsid w:val="00783CA4"/>
    <w:rsid w:val="007842FB"/>
    <w:rsid w:val="00786124"/>
    <w:rsid w:val="00791951"/>
    <w:rsid w:val="007924C1"/>
    <w:rsid w:val="00794D93"/>
    <w:rsid w:val="00794F37"/>
    <w:rsid w:val="0079514B"/>
    <w:rsid w:val="007954DB"/>
    <w:rsid w:val="007A1C69"/>
    <w:rsid w:val="007A2DC1"/>
    <w:rsid w:val="007A78F3"/>
    <w:rsid w:val="007B26E4"/>
    <w:rsid w:val="007B4A79"/>
    <w:rsid w:val="007C0DEB"/>
    <w:rsid w:val="007C3D28"/>
    <w:rsid w:val="007C5E9F"/>
    <w:rsid w:val="007D3319"/>
    <w:rsid w:val="007D335D"/>
    <w:rsid w:val="007D3F3F"/>
    <w:rsid w:val="007D41B2"/>
    <w:rsid w:val="007D5E79"/>
    <w:rsid w:val="007D5ED1"/>
    <w:rsid w:val="007D6BC4"/>
    <w:rsid w:val="007D7204"/>
    <w:rsid w:val="007D7A5F"/>
    <w:rsid w:val="007E1339"/>
    <w:rsid w:val="007E3314"/>
    <w:rsid w:val="007E4B03"/>
    <w:rsid w:val="007E4C66"/>
    <w:rsid w:val="007E4E9B"/>
    <w:rsid w:val="007F23F1"/>
    <w:rsid w:val="007F324B"/>
    <w:rsid w:val="007F49F1"/>
    <w:rsid w:val="007F5B50"/>
    <w:rsid w:val="00802454"/>
    <w:rsid w:val="00802FAD"/>
    <w:rsid w:val="0080553C"/>
    <w:rsid w:val="00805B46"/>
    <w:rsid w:val="0081363D"/>
    <w:rsid w:val="00814DC4"/>
    <w:rsid w:val="008229D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575B5"/>
    <w:rsid w:val="00857CB3"/>
    <w:rsid w:val="0086768A"/>
    <w:rsid w:val="00871AF8"/>
    <w:rsid w:val="008720A0"/>
    <w:rsid w:val="0087213F"/>
    <w:rsid w:val="00873212"/>
    <w:rsid w:val="008754C4"/>
    <w:rsid w:val="00880CA5"/>
    <w:rsid w:val="0088258A"/>
    <w:rsid w:val="00883801"/>
    <w:rsid w:val="00886332"/>
    <w:rsid w:val="00890348"/>
    <w:rsid w:val="00890E18"/>
    <w:rsid w:val="008952E1"/>
    <w:rsid w:val="008A10A2"/>
    <w:rsid w:val="008A26D9"/>
    <w:rsid w:val="008A29FE"/>
    <w:rsid w:val="008A718D"/>
    <w:rsid w:val="008A7C7B"/>
    <w:rsid w:val="008B0722"/>
    <w:rsid w:val="008B1B0C"/>
    <w:rsid w:val="008B7FB0"/>
    <w:rsid w:val="008C0C29"/>
    <w:rsid w:val="008D06DB"/>
    <w:rsid w:val="008D1FAF"/>
    <w:rsid w:val="008D786D"/>
    <w:rsid w:val="008E4C94"/>
    <w:rsid w:val="008E5F7C"/>
    <w:rsid w:val="008E62CC"/>
    <w:rsid w:val="008F3638"/>
    <w:rsid w:val="008F6BDD"/>
    <w:rsid w:val="008F6F31"/>
    <w:rsid w:val="008F74DF"/>
    <w:rsid w:val="009016C2"/>
    <w:rsid w:val="00902E6A"/>
    <w:rsid w:val="00903B4C"/>
    <w:rsid w:val="00904789"/>
    <w:rsid w:val="009127BA"/>
    <w:rsid w:val="00921F50"/>
    <w:rsid w:val="009227A6"/>
    <w:rsid w:val="00925599"/>
    <w:rsid w:val="009266E8"/>
    <w:rsid w:val="00926D8F"/>
    <w:rsid w:val="00932408"/>
    <w:rsid w:val="00933D6C"/>
    <w:rsid w:val="00933EC1"/>
    <w:rsid w:val="009345D6"/>
    <w:rsid w:val="009369CF"/>
    <w:rsid w:val="009451EB"/>
    <w:rsid w:val="00946462"/>
    <w:rsid w:val="009465B2"/>
    <w:rsid w:val="00947E5D"/>
    <w:rsid w:val="00951099"/>
    <w:rsid w:val="009530DB"/>
    <w:rsid w:val="00953676"/>
    <w:rsid w:val="0095539B"/>
    <w:rsid w:val="00955FF5"/>
    <w:rsid w:val="009567BA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946FC"/>
    <w:rsid w:val="009A0F70"/>
    <w:rsid w:val="009A1428"/>
    <w:rsid w:val="009A39CF"/>
    <w:rsid w:val="009A5C86"/>
    <w:rsid w:val="009A6A82"/>
    <w:rsid w:val="009A6EA0"/>
    <w:rsid w:val="009B0130"/>
    <w:rsid w:val="009B4B22"/>
    <w:rsid w:val="009B5807"/>
    <w:rsid w:val="009B6005"/>
    <w:rsid w:val="009C1335"/>
    <w:rsid w:val="009C17B6"/>
    <w:rsid w:val="009C1AB2"/>
    <w:rsid w:val="009C3D24"/>
    <w:rsid w:val="009C708B"/>
    <w:rsid w:val="009C7251"/>
    <w:rsid w:val="009D1900"/>
    <w:rsid w:val="009D40D2"/>
    <w:rsid w:val="009E0235"/>
    <w:rsid w:val="009E2E91"/>
    <w:rsid w:val="009E52B8"/>
    <w:rsid w:val="009E77EA"/>
    <w:rsid w:val="009F0682"/>
    <w:rsid w:val="009F262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6E9B"/>
    <w:rsid w:val="00A173FF"/>
    <w:rsid w:val="00A24DAE"/>
    <w:rsid w:val="00A25F4C"/>
    <w:rsid w:val="00A365F4"/>
    <w:rsid w:val="00A40075"/>
    <w:rsid w:val="00A416B1"/>
    <w:rsid w:val="00A43659"/>
    <w:rsid w:val="00A44ACB"/>
    <w:rsid w:val="00A46503"/>
    <w:rsid w:val="00A47D80"/>
    <w:rsid w:val="00A521E3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57A6"/>
    <w:rsid w:val="00A86ECC"/>
    <w:rsid w:val="00A86FCC"/>
    <w:rsid w:val="00A876AE"/>
    <w:rsid w:val="00A90BCD"/>
    <w:rsid w:val="00A90F9A"/>
    <w:rsid w:val="00A913B8"/>
    <w:rsid w:val="00A92509"/>
    <w:rsid w:val="00A9303B"/>
    <w:rsid w:val="00AA3790"/>
    <w:rsid w:val="00AA6D1C"/>
    <w:rsid w:val="00AA710D"/>
    <w:rsid w:val="00AB29F1"/>
    <w:rsid w:val="00AB3053"/>
    <w:rsid w:val="00AB36DF"/>
    <w:rsid w:val="00AB38AA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728E"/>
    <w:rsid w:val="00AE0ABD"/>
    <w:rsid w:val="00AE14C9"/>
    <w:rsid w:val="00AE2D4B"/>
    <w:rsid w:val="00AE4F99"/>
    <w:rsid w:val="00AE50C0"/>
    <w:rsid w:val="00AE636C"/>
    <w:rsid w:val="00AF0CDF"/>
    <w:rsid w:val="00B015DA"/>
    <w:rsid w:val="00B01B67"/>
    <w:rsid w:val="00B03B4A"/>
    <w:rsid w:val="00B04C23"/>
    <w:rsid w:val="00B113A9"/>
    <w:rsid w:val="00B11DFB"/>
    <w:rsid w:val="00B1245F"/>
    <w:rsid w:val="00B14952"/>
    <w:rsid w:val="00B14BF1"/>
    <w:rsid w:val="00B1529F"/>
    <w:rsid w:val="00B15C81"/>
    <w:rsid w:val="00B2070C"/>
    <w:rsid w:val="00B21E21"/>
    <w:rsid w:val="00B241A9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0E33"/>
    <w:rsid w:val="00B77835"/>
    <w:rsid w:val="00B86308"/>
    <w:rsid w:val="00B87A2C"/>
    <w:rsid w:val="00B914E9"/>
    <w:rsid w:val="00B91F18"/>
    <w:rsid w:val="00B9214D"/>
    <w:rsid w:val="00B92654"/>
    <w:rsid w:val="00B92788"/>
    <w:rsid w:val="00B92B28"/>
    <w:rsid w:val="00B956EE"/>
    <w:rsid w:val="00B95F0F"/>
    <w:rsid w:val="00BA1D18"/>
    <w:rsid w:val="00BA1D4F"/>
    <w:rsid w:val="00BA2BA1"/>
    <w:rsid w:val="00BA3AD2"/>
    <w:rsid w:val="00BA5748"/>
    <w:rsid w:val="00BA58B2"/>
    <w:rsid w:val="00BA6032"/>
    <w:rsid w:val="00BA6E41"/>
    <w:rsid w:val="00BB0D60"/>
    <w:rsid w:val="00BB4F09"/>
    <w:rsid w:val="00BC1166"/>
    <w:rsid w:val="00BC51FC"/>
    <w:rsid w:val="00BD2BC3"/>
    <w:rsid w:val="00BD4E33"/>
    <w:rsid w:val="00BD5068"/>
    <w:rsid w:val="00BE11C6"/>
    <w:rsid w:val="00BE3A9A"/>
    <w:rsid w:val="00BE494C"/>
    <w:rsid w:val="00BE588F"/>
    <w:rsid w:val="00BE7A65"/>
    <w:rsid w:val="00BF37A6"/>
    <w:rsid w:val="00C02127"/>
    <w:rsid w:val="00C030DE"/>
    <w:rsid w:val="00C03108"/>
    <w:rsid w:val="00C11429"/>
    <w:rsid w:val="00C12290"/>
    <w:rsid w:val="00C157A0"/>
    <w:rsid w:val="00C20B6C"/>
    <w:rsid w:val="00C22105"/>
    <w:rsid w:val="00C244B6"/>
    <w:rsid w:val="00C30406"/>
    <w:rsid w:val="00C306F4"/>
    <w:rsid w:val="00C30B0D"/>
    <w:rsid w:val="00C35FFF"/>
    <w:rsid w:val="00C3702F"/>
    <w:rsid w:val="00C4074F"/>
    <w:rsid w:val="00C413BC"/>
    <w:rsid w:val="00C448F9"/>
    <w:rsid w:val="00C45082"/>
    <w:rsid w:val="00C45CD2"/>
    <w:rsid w:val="00C50A24"/>
    <w:rsid w:val="00C5495A"/>
    <w:rsid w:val="00C5627C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162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0AFC"/>
    <w:rsid w:val="00CC303A"/>
    <w:rsid w:val="00CC5570"/>
    <w:rsid w:val="00CC60CF"/>
    <w:rsid w:val="00CC6D1D"/>
    <w:rsid w:val="00CC739E"/>
    <w:rsid w:val="00CC7850"/>
    <w:rsid w:val="00CD2230"/>
    <w:rsid w:val="00CD2FE9"/>
    <w:rsid w:val="00CD58B7"/>
    <w:rsid w:val="00CE115B"/>
    <w:rsid w:val="00CF4099"/>
    <w:rsid w:val="00CF46BB"/>
    <w:rsid w:val="00CF4F5E"/>
    <w:rsid w:val="00CF77F5"/>
    <w:rsid w:val="00D00796"/>
    <w:rsid w:val="00D042BF"/>
    <w:rsid w:val="00D1022A"/>
    <w:rsid w:val="00D203BB"/>
    <w:rsid w:val="00D261A2"/>
    <w:rsid w:val="00D34A67"/>
    <w:rsid w:val="00D34D98"/>
    <w:rsid w:val="00D3569F"/>
    <w:rsid w:val="00D361D6"/>
    <w:rsid w:val="00D41DD8"/>
    <w:rsid w:val="00D44A6F"/>
    <w:rsid w:val="00D45E4A"/>
    <w:rsid w:val="00D47D30"/>
    <w:rsid w:val="00D515E8"/>
    <w:rsid w:val="00D53921"/>
    <w:rsid w:val="00D616D2"/>
    <w:rsid w:val="00D63811"/>
    <w:rsid w:val="00D63B5F"/>
    <w:rsid w:val="00D65891"/>
    <w:rsid w:val="00D67CD3"/>
    <w:rsid w:val="00D70EF7"/>
    <w:rsid w:val="00D74FA5"/>
    <w:rsid w:val="00D75BA7"/>
    <w:rsid w:val="00D77600"/>
    <w:rsid w:val="00D80E51"/>
    <w:rsid w:val="00D82643"/>
    <w:rsid w:val="00D8397C"/>
    <w:rsid w:val="00D84422"/>
    <w:rsid w:val="00D846A7"/>
    <w:rsid w:val="00D90AC0"/>
    <w:rsid w:val="00D9465D"/>
    <w:rsid w:val="00D94EED"/>
    <w:rsid w:val="00D96026"/>
    <w:rsid w:val="00DA4E89"/>
    <w:rsid w:val="00DA5743"/>
    <w:rsid w:val="00DA6108"/>
    <w:rsid w:val="00DA69EF"/>
    <w:rsid w:val="00DA7C1C"/>
    <w:rsid w:val="00DB147A"/>
    <w:rsid w:val="00DB1B7A"/>
    <w:rsid w:val="00DB562E"/>
    <w:rsid w:val="00DB5C76"/>
    <w:rsid w:val="00DB63FF"/>
    <w:rsid w:val="00DB74B3"/>
    <w:rsid w:val="00DC0B6C"/>
    <w:rsid w:val="00DC5C7C"/>
    <w:rsid w:val="00DC5E80"/>
    <w:rsid w:val="00DC6708"/>
    <w:rsid w:val="00DD0608"/>
    <w:rsid w:val="00DD1BA4"/>
    <w:rsid w:val="00DD231F"/>
    <w:rsid w:val="00DD3190"/>
    <w:rsid w:val="00DD686A"/>
    <w:rsid w:val="00DE1A0A"/>
    <w:rsid w:val="00DE1F0C"/>
    <w:rsid w:val="00DF0000"/>
    <w:rsid w:val="00DF0177"/>
    <w:rsid w:val="00E00360"/>
    <w:rsid w:val="00E01436"/>
    <w:rsid w:val="00E045BD"/>
    <w:rsid w:val="00E046FE"/>
    <w:rsid w:val="00E10701"/>
    <w:rsid w:val="00E11C96"/>
    <w:rsid w:val="00E12641"/>
    <w:rsid w:val="00E12DB3"/>
    <w:rsid w:val="00E15AA8"/>
    <w:rsid w:val="00E17B77"/>
    <w:rsid w:val="00E23337"/>
    <w:rsid w:val="00E2586A"/>
    <w:rsid w:val="00E259EA"/>
    <w:rsid w:val="00E25FEA"/>
    <w:rsid w:val="00E31D41"/>
    <w:rsid w:val="00E32061"/>
    <w:rsid w:val="00E33A76"/>
    <w:rsid w:val="00E34AD9"/>
    <w:rsid w:val="00E36049"/>
    <w:rsid w:val="00E4030C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1359"/>
    <w:rsid w:val="00E623A8"/>
    <w:rsid w:val="00E626C9"/>
    <w:rsid w:val="00E628F5"/>
    <w:rsid w:val="00E652C4"/>
    <w:rsid w:val="00E664C5"/>
    <w:rsid w:val="00E665BB"/>
    <w:rsid w:val="00E667F1"/>
    <w:rsid w:val="00E671A2"/>
    <w:rsid w:val="00E738A6"/>
    <w:rsid w:val="00E7583B"/>
    <w:rsid w:val="00E76D26"/>
    <w:rsid w:val="00E800AB"/>
    <w:rsid w:val="00E84F3B"/>
    <w:rsid w:val="00E912C8"/>
    <w:rsid w:val="00E92A5C"/>
    <w:rsid w:val="00E92B2B"/>
    <w:rsid w:val="00E93AC6"/>
    <w:rsid w:val="00E9420A"/>
    <w:rsid w:val="00EA5DDB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C5F9B"/>
    <w:rsid w:val="00ED0E79"/>
    <w:rsid w:val="00ED2029"/>
    <w:rsid w:val="00ED2258"/>
    <w:rsid w:val="00ED3D1A"/>
    <w:rsid w:val="00ED55C0"/>
    <w:rsid w:val="00ED6607"/>
    <w:rsid w:val="00ED682B"/>
    <w:rsid w:val="00ED699A"/>
    <w:rsid w:val="00EE269C"/>
    <w:rsid w:val="00EE41D5"/>
    <w:rsid w:val="00EE7199"/>
    <w:rsid w:val="00EF5917"/>
    <w:rsid w:val="00EF6555"/>
    <w:rsid w:val="00F0187D"/>
    <w:rsid w:val="00F02010"/>
    <w:rsid w:val="00F02C7E"/>
    <w:rsid w:val="00F037A4"/>
    <w:rsid w:val="00F053BA"/>
    <w:rsid w:val="00F05968"/>
    <w:rsid w:val="00F06DAF"/>
    <w:rsid w:val="00F07BF1"/>
    <w:rsid w:val="00F127BB"/>
    <w:rsid w:val="00F152E6"/>
    <w:rsid w:val="00F164FF"/>
    <w:rsid w:val="00F1659A"/>
    <w:rsid w:val="00F22AFC"/>
    <w:rsid w:val="00F24228"/>
    <w:rsid w:val="00F27C8F"/>
    <w:rsid w:val="00F31512"/>
    <w:rsid w:val="00F32749"/>
    <w:rsid w:val="00F3415A"/>
    <w:rsid w:val="00F34433"/>
    <w:rsid w:val="00F35071"/>
    <w:rsid w:val="00F35D91"/>
    <w:rsid w:val="00F37172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B71"/>
    <w:rsid w:val="00F657FD"/>
    <w:rsid w:val="00F66D5E"/>
    <w:rsid w:val="00F67D8F"/>
    <w:rsid w:val="00F70DA2"/>
    <w:rsid w:val="00F7135B"/>
    <w:rsid w:val="00F75638"/>
    <w:rsid w:val="00F7639D"/>
    <w:rsid w:val="00F802BE"/>
    <w:rsid w:val="00F86024"/>
    <w:rsid w:val="00F8611A"/>
    <w:rsid w:val="00F86A8F"/>
    <w:rsid w:val="00F915A7"/>
    <w:rsid w:val="00F9476F"/>
    <w:rsid w:val="00FA3774"/>
    <w:rsid w:val="00FA5128"/>
    <w:rsid w:val="00FB04DD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C0B7D"/>
    <w:rsid w:val="00FC2323"/>
    <w:rsid w:val="00FC2698"/>
    <w:rsid w:val="00FC2AED"/>
    <w:rsid w:val="00FC3032"/>
    <w:rsid w:val="00FC314E"/>
    <w:rsid w:val="00FC3E5D"/>
    <w:rsid w:val="00FD1BEE"/>
    <w:rsid w:val="00FD4B11"/>
    <w:rsid w:val="00FD53BA"/>
    <w:rsid w:val="00FD5EA7"/>
    <w:rsid w:val="00FD69B6"/>
    <w:rsid w:val="00FE0EE5"/>
    <w:rsid w:val="00FE5836"/>
    <w:rsid w:val="00FE5BB1"/>
    <w:rsid w:val="00FE7DA8"/>
    <w:rsid w:val="00FF1498"/>
    <w:rsid w:val="00FF225C"/>
    <w:rsid w:val="00FF3AAC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file:///C:\Users\MatejakA\Desktop\Documents\Sygnalna\2018\Foreign%20trade.%20Mirror%20and%20asymmetry%20statistics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://stat.gov.pl/en/metainformations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file:///C:\Users\MatejakA\AppData\Local\Microsoft\Windows\INetCache\Content.Outlook\9PH0DRLK\hForeign%20Trade.%20Poland%20in%20the%20world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9.3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1.6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68924416"/>
        <c:axId val="1668923328"/>
      </c:barChart>
      <c:catAx>
        <c:axId val="1668924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68923328"/>
        <c:crosses val="autoZero"/>
        <c:auto val="1"/>
        <c:lblAlgn val="ctr"/>
        <c:lblOffset val="100"/>
        <c:noMultiLvlLbl val="0"/>
      </c:catAx>
      <c:valAx>
        <c:axId val="16689233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668924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68921696"/>
        <c:axId val="1668927136"/>
      </c:barChart>
      <c:catAx>
        <c:axId val="1668921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668927136"/>
        <c:crosses val="autoZero"/>
        <c:auto val="1"/>
        <c:lblAlgn val="ctr"/>
        <c:lblOffset val="100"/>
        <c:noMultiLvlLbl val="0"/>
      </c:catAx>
      <c:valAx>
        <c:axId val="1668927136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668921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1C6FE9-EA4C-4F39-ABEC-A03CFFF1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1368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2021-03-10T14:17:00Z</dcterms:created>
  <dcterms:modified xsi:type="dcterms:W3CDTF">2021-03-10T14:19:00Z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