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32FB2" w14:textId="77777777" w:rsidR="00393761" w:rsidRPr="00AD7D3A" w:rsidRDefault="00AD7D3A" w:rsidP="00074DD8">
      <w:pPr>
        <w:pStyle w:val="tytuinformacji"/>
        <w:rPr>
          <w:color w:val="auto"/>
          <w:sz w:val="32"/>
          <w:lang w:val="en-GB"/>
        </w:rPr>
      </w:pPr>
      <w:r w:rsidRPr="00AD7D3A">
        <w:rPr>
          <w:shd w:val="clear" w:color="auto" w:fill="FFFFFF"/>
          <w:lang w:val="en-GB"/>
        </w:rPr>
        <w:t>Th</w:t>
      </w:r>
      <w:r>
        <w:rPr>
          <w:shd w:val="clear" w:color="auto" w:fill="FFFFFF"/>
          <w:lang w:val="en-GB"/>
        </w:rPr>
        <w:t>e demand for labour in the fourth</w:t>
      </w:r>
      <w:r w:rsidRPr="00AD7D3A">
        <w:rPr>
          <w:shd w:val="clear" w:color="auto" w:fill="FFFFFF"/>
          <w:lang w:val="en-GB"/>
        </w:rPr>
        <w:t xml:space="preserve"> quarter of 202</w:t>
      </w:r>
      <w:r w:rsidR="002A2AD7">
        <w:rPr>
          <w:shd w:val="clear" w:color="auto" w:fill="FFFFFF"/>
          <w:lang w:val="en-GB"/>
        </w:rPr>
        <w:t>0</w:t>
      </w:r>
      <w:r w:rsidR="008D3718" w:rsidRPr="00AD7D3A">
        <w:rPr>
          <w:shd w:val="clear" w:color="auto" w:fill="FFFFFF"/>
          <w:lang w:val="en-GB"/>
        </w:rPr>
        <w:br/>
      </w:r>
    </w:p>
    <w:p w14:paraId="6989A03F" w14:textId="46242591" w:rsidR="00593F44" w:rsidRPr="00261B30" w:rsidRDefault="00231F65" w:rsidP="002F77A4">
      <w:pPr>
        <w:pStyle w:val="LID"/>
        <w:rPr>
          <w:lang w:val="en-GB"/>
        </w:rPr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17132E7" wp14:editId="66D62F18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771650" cy="1330960"/>
                <wp:effectExtent l="0" t="0" r="0" b="254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309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1ACC4" w14:textId="77777777" w:rsidR="0083264F" w:rsidRPr="00F64A18" w:rsidRDefault="0083264F" w:rsidP="00AD7D3A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  <w:lang w:val="en-GB"/>
                              </w:rPr>
                            </w:pPr>
                            <w:r w:rsidRPr="00F64A18"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  <w:lang w:val="en-GB"/>
                              </w:rPr>
                              <w:t>↓</w:t>
                            </w:r>
                            <w:r w:rsidRPr="00F64A18">
                              <w:rPr>
                                <w:b/>
                                <w:noProof/>
                                <w:color w:val="92D050"/>
                                <w:sz w:val="70"/>
                                <w:szCs w:val="70"/>
                                <w:lang w:val="en-GB" w:eastAsia="pl-PL"/>
                              </w:rPr>
                              <w:t xml:space="preserve"> </w:t>
                            </w:r>
                            <w:r w:rsidRPr="00F64A18">
                              <w:rPr>
                                <w:b/>
                                <w:noProof/>
                                <w:color w:val="FFFFFF" w:themeColor="background1"/>
                                <w:sz w:val="70"/>
                                <w:szCs w:val="70"/>
                                <w:lang w:val="en-GB" w:eastAsia="pl-PL"/>
                              </w:rPr>
                              <w:t>7</w:t>
                            </w:r>
                            <w:r w:rsidRPr="00F64A18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  <w:lang w:val="en-GB"/>
                              </w:rPr>
                              <w:t>.4%</w:t>
                            </w:r>
                            <w:r w:rsidRPr="00F64A18">
                              <w:rPr>
                                <w:lang w:val="en-GB"/>
                              </w:rPr>
                              <w:t xml:space="preserve"> decrease in the number of job vacancies compared to the third quarter of</w:t>
                            </w:r>
                            <w:r w:rsidRPr="00F64A18">
                              <w:rPr>
                                <w:rFonts w:eastAsia="Times New Roman" w:cs="Times New Roman"/>
                                <w:spacing w:val="-2"/>
                                <w:lang w:val="en-GB"/>
                              </w:rPr>
                              <w:t xml:space="preserve"> 2020</w:t>
                            </w:r>
                          </w:p>
                          <w:p w14:paraId="3ECDBA70" w14:textId="77777777" w:rsidR="0083264F" w:rsidRPr="00F64A18" w:rsidRDefault="0083264F" w:rsidP="00800D5F">
                            <w:pPr>
                              <w:pStyle w:val="tekstnaniebieskimtle"/>
                              <w:rPr>
                                <w:sz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132E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139.5pt;height:104.8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" fillcolor="#001d77" stroked="f">
                <v:textbox>
                  <w:txbxContent>
                    <w:p w14:paraId="3981ACC4" w14:textId="77777777" w:rsidR="0083264F" w:rsidRPr="00F64A18" w:rsidRDefault="0083264F" w:rsidP="00AD7D3A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  <w:lang w:val="en-GB"/>
                        </w:rPr>
                      </w:pPr>
                      <w:r w:rsidRPr="00F64A18">
                        <w:rPr>
                          <w:rFonts w:ascii="Fira Sans SemiBold" w:hAnsi="Fira Sans SemiBold"/>
                          <w:color w:val="92D050"/>
                          <w:sz w:val="72"/>
                          <w:lang w:val="en-GB"/>
                        </w:rPr>
                        <w:t>↓</w:t>
                      </w:r>
                      <w:r w:rsidRPr="00F64A18">
                        <w:rPr>
                          <w:b/>
                          <w:noProof/>
                          <w:color w:val="92D050"/>
                          <w:sz w:val="70"/>
                          <w:szCs w:val="70"/>
                          <w:lang w:val="en-GB" w:eastAsia="pl-PL"/>
                        </w:rPr>
                        <w:t xml:space="preserve"> </w:t>
                      </w:r>
                      <w:r w:rsidRPr="00F64A18">
                        <w:rPr>
                          <w:b/>
                          <w:noProof/>
                          <w:color w:val="FFFFFF" w:themeColor="background1"/>
                          <w:sz w:val="70"/>
                          <w:szCs w:val="70"/>
                          <w:lang w:val="en-GB" w:eastAsia="pl-PL"/>
                        </w:rPr>
                        <w:t>7</w:t>
                      </w:r>
                      <w:r w:rsidRPr="00F64A18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  <w:lang w:val="en-GB"/>
                        </w:rPr>
                        <w:t>.4%</w:t>
                      </w:r>
                      <w:r w:rsidRPr="00F64A18">
                        <w:rPr>
                          <w:lang w:val="en-GB"/>
                        </w:rPr>
                        <w:t xml:space="preserve"> decrease in the number of job vacancies compared to the third quarter of</w:t>
                      </w:r>
                      <w:r w:rsidRPr="00F64A18">
                        <w:rPr>
                          <w:rFonts w:eastAsia="Times New Roman" w:cs="Times New Roman"/>
                          <w:spacing w:val="-2"/>
                          <w:lang w:val="en-GB"/>
                        </w:rPr>
                        <w:t xml:space="preserve"> 2020</w:t>
                      </w:r>
                    </w:p>
                    <w:p w14:paraId="3ECDBA70" w14:textId="77777777" w:rsidR="0083264F" w:rsidRPr="00F64A18" w:rsidRDefault="0083264F" w:rsidP="00800D5F">
                      <w:pPr>
                        <w:pStyle w:val="tekstnaniebieskimtle"/>
                        <w:rPr>
                          <w:sz w:val="18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6B08" w:rsidRPr="00106B08">
        <w:rPr>
          <w:lang w:val="en-GB"/>
        </w:rPr>
        <w:t>At the end of the fourth quarter of 2020, the number of job vacancies in Poland, in the entities of the national economy (parental units or their local units)</w:t>
      </w:r>
      <w:r w:rsidR="006E4EE4" w:rsidRPr="00106B08" w:rsidDel="00AA2AF8">
        <w:rPr>
          <w:lang w:val="en-GB"/>
        </w:rPr>
        <w:t xml:space="preserve"> </w:t>
      </w:r>
      <w:r w:rsidR="00106B08">
        <w:rPr>
          <w:lang w:val="en-GB"/>
        </w:rPr>
        <w:t>employing at least 1 person, was</w:t>
      </w:r>
      <w:r w:rsidR="00D26EC7" w:rsidRPr="00106B08">
        <w:rPr>
          <w:lang w:val="en-GB"/>
        </w:rPr>
        <w:t xml:space="preserve"> </w:t>
      </w:r>
      <w:r w:rsidR="00106B08">
        <w:rPr>
          <w:lang w:val="en-GB"/>
        </w:rPr>
        <w:t>84.</w:t>
      </w:r>
      <w:r w:rsidR="00C70316" w:rsidRPr="00106B08">
        <w:rPr>
          <w:lang w:val="en-GB"/>
        </w:rPr>
        <w:t>4</w:t>
      </w:r>
      <w:r w:rsidR="00106B08">
        <w:rPr>
          <w:lang w:val="en-GB"/>
        </w:rPr>
        <w:t xml:space="preserve"> thousand and was 6.7 thousand or 7.4</w:t>
      </w:r>
      <w:r w:rsidR="00106B08" w:rsidRPr="00106B08">
        <w:rPr>
          <w:lang w:val="en-GB"/>
        </w:rPr>
        <w:t>%</w:t>
      </w:r>
      <w:r w:rsidR="00106B08">
        <w:rPr>
          <w:lang w:val="en-GB"/>
        </w:rPr>
        <w:t xml:space="preserve"> lower than at the end of the third quarter of 2020. </w:t>
      </w:r>
      <w:r w:rsidR="00106B08" w:rsidRPr="00261B30">
        <w:rPr>
          <w:lang w:val="en-GB"/>
        </w:rPr>
        <w:t>As compared to the en</w:t>
      </w:r>
      <w:r w:rsidR="00261B30" w:rsidRPr="00261B30">
        <w:rPr>
          <w:lang w:val="en-GB"/>
        </w:rPr>
        <w:t>d of the fourth quarter of 2019, the n</w:t>
      </w:r>
      <w:r w:rsidR="00261B30">
        <w:rPr>
          <w:lang w:val="en-GB"/>
        </w:rPr>
        <w:t>umber of vacancies was lower by</w:t>
      </w:r>
      <w:r w:rsidR="006E4EE4" w:rsidRPr="00261B30">
        <w:rPr>
          <w:lang w:val="en-GB"/>
        </w:rPr>
        <w:t xml:space="preserve"> </w:t>
      </w:r>
      <w:r w:rsidR="00261B30">
        <w:rPr>
          <w:lang w:val="en-GB"/>
        </w:rPr>
        <w:t>41.</w:t>
      </w:r>
      <w:r w:rsidR="00C70316" w:rsidRPr="00261B30">
        <w:rPr>
          <w:lang w:val="en-GB"/>
        </w:rPr>
        <w:t>0</w:t>
      </w:r>
      <w:r w:rsidR="00261B30">
        <w:rPr>
          <w:lang w:val="en-GB"/>
        </w:rPr>
        <w:t xml:space="preserve"> thousand i.e.</w:t>
      </w:r>
      <w:r w:rsidR="00D26EC7" w:rsidRPr="00261B30">
        <w:rPr>
          <w:lang w:val="en-GB"/>
        </w:rPr>
        <w:t xml:space="preserve"> </w:t>
      </w:r>
      <w:r w:rsidR="00D551CF" w:rsidRPr="00261B30">
        <w:rPr>
          <w:lang w:val="en-GB"/>
        </w:rPr>
        <w:t>3</w:t>
      </w:r>
      <w:r w:rsidR="00C70316" w:rsidRPr="00261B30">
        <w:rPr>
          <w:lang w:val="en-GB"/>
        </w:rPr>
        <w:t>2</w:t>
      </w:r>
      <w:r w:rsidR="00261B30">
        <w:rPr>
          <w:lang w:val="en-GB"/>
        </w:rPr>
        <w:t>.</w:t>
      </w:r>
      <w:r w:rsidR="00D551CF" w:rsidRPr="00261B30">
        <w:rPr>
          <w:lang w:val="en-GB"/>
        </w:rPr>
        <w:t>7</w:t>
      </w:r>
      <w:r w:rsidR="006E4EE4" w:rsidRPr="00261B30">
        <w:rPr>
          <w:lang w:val="en-GB"/>
        </w:rPr>
        <w:t xml:space="preserve">%. </w:t>
      </w:r>
      <w:r w:rsidR="00261B30" w:rsidRPr="00261B30">
        <w:rPr>
          <w:lang w:val="en-GB"/>
        </w:rPr>
        <w:t>At the end of the fourth quarter of 2020, there were</w:t>
      </w:r>
      <w:r w:rsidR="0053526A" w:rsidRPr="00261B30">
        <w:rPr>
          <w:lang w:val="en-GB"/>
        </w:rPr>
        <w:t>1</w:t>
      </w:r>
      <w:r w:rsidR="00C70316" w:rsidRPr="00261B30">
        <w:rPr>
          <w:lang w:val="en-GB"/>
        </w:rPr>
        <w:t>7</w:t>
      </w:r>
      <w:r w:rsidR="00261B30">
        <w:rPr>
          <w:lang w:val="en-GB"/>
        </w:rPr>
        <w:t>.</w:t>
      </w:r>
      <w:r w:rsidR="00C70316" w:rsidRPr="00261B30">
        <w:rPr>
          <w:lang w:val="en-GB"/>
        </w:rPr>
        <w:t>5</w:t>
      </w:r>
      <w:r w:rsidR="00261B30">
        <w:rPr>
          <w:lang w:val="en-GB"/>
        </w:rPr>
        <w:t xml:space="preserve"> thousand unoccupied newly created jobs.</w:t>
      </w:r>
    </w:p>
    <w:p w14:paraId="5FD56FE5" w14:textId="77777777" w:rsidR="00D7282D" w:rsidRPr="00261B30" w:rsidRDefault="00D7282D" w:rsidP="002F77A4">
      <w:pPr>
        <w:pStyle w:val="LID"/>
        <w:rPr>
          <w:lang w:val="en-GB"/>
        </w:rPr>
      </w:pPr>
    </w:p>
    <w:p w14:paraId="1A328A52" w14:textId="77777777" w:rsidR="00E32275" w:rsidRPr="005D31D2" w:rsidRDefault="00231F65" w:rsidP="002F77A4">
      <w:pPr>
        <w:pStyle w:val="LID"/>
        <w:rPr>
          <w:b w:val="0"/>
          <w:lang w:val="en-GB"/>
        </w:rPr>
      </w:pPr>
      <w:r>
        <w:rPr>
          <w:b w:val="0"/>
          <w:color w:val="FF0000"/>
          <w:spacing w:val="-2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7C4919B3" wp14:editId="41D9A5A1">
                <wp:simplePos x="0" y="0"/>
                <wp:positionH relativeFrom="column">
                  <wp:posOffset>5241290</wp:posOffset>
                </wp:positionH>
                <wp:positionV relativeFrom="paragraph">
                  <wp:posOffset>335280</wp:posOffset>
                </wp:positionV>
                <wp:extent cx="1760855" cy="1177290"/>
                <wp:effectExtent l="0" t="0" r="0" b="3810"/>
                <wp:wrapTight wrapText="bothSides">
                  <wp:wrapPolygon edited="0">
                    <wp:start x="701" y="0"/>
                    <wp:lineTo x="701" y="21320"/>
                    <wp:lineTo x="20798" y="21320"/>
                    <wp:lineTo x="20798" y="0"/>
                    <wp:lineTo x="701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399A3" w14:textId="77777777" w:rsidR="0083264F" w:rsidRDefault="0083264F" w:rsidP="00460F7B">
                            <w:pPr>
                              <w:pStyle w:val="tekstzboku"/>
                              <w:spacing w:before="0"/>
                            </w:pPr>
                          </w:p>
                          <w:p w14:paraId="6F29EB7D" w14:textId="77777777" w:rsidR="0083264F" w:rsidRPr="00173D0F" w:rsidRDefault="0083264F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  <w:lang w:val="en-GB"/>
                              </w:rPr>
                            </w:pPr>
                            <w:r>
                              <w:rPr>
                                <w:spacing w:val="-3"/>
                                <w:lang w:val="en-GB"/>
                              </w:rPr>
                              <w:t>In the fourth</w:t>
                            </w:r>
                            <w:r w:rsidRPr="00173D0F">
                              <w:rPr>
                                <w:spacing w:val="-3"/>
                                <w:lang w:val="en-GB"/>
                              </w:rPr>
                              <w:t xml:space="preserve"> quarter of 2020, fewer new jobs were created and fewer jobs were liquidated than a year 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19B3" id="_x0000_s1027" type="#_x0000_t202" style="position:absolute;margin-left:412.7pt;margin-top:26.4pt;width:138.65pt;height:92.7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" filled="f" stroked="f">
                <v:textbox>
                  <w:txbxContent>
                    <w:p w14:paraId="520399A3" w14:textId="77777777" w:rsidR="0083264F" w:rsidRDefault="0083264F" w:rsidP="00460F7B">
                      <w:pPr>
                        <w:pStyle w:val="tekstzboku"/>
                        <w:spacing w:before="0"/>
                      </w:pPr>
                    </w:p>
                    <w:p w14:paraId="6F29EB7D" w14:textId="77777777" w:rsidR="0083264F" w:rsidRPr="00173D0F" w:rsidRDefault="0083264F" w:rsidP="00460F7B">
                      <w:pPr>
                        <w:pStyle w:val="tekstzboku"/>
                        <w:spacing w:before="0"/>
                        <w:rPr>
                          <w:spacing w:val="-3"/>
                          <w:lang w:val="en-GB"/>
                        </w:rPr>
                      </w:pPr>
                      <w:r>
                        <w:rPr>
                          <w:spacing w:val="-3"/>
                          <w:lang w:val="en-GB"/>
                        </w:rPr>
                        <w:t>In the fourth</w:t>
                      </w:r>
                      <w:r w:rsidRPr="00173D0F">
                        <w:rPr>
                          <w:spacing w:val="-3"/>
                          <w:lang w:val="en-GB"/>
                        </w:rPr>
                        <w:t xml:space="preserve"> quarter of 2020, fewer new jobs were created and fewer jobs were liquidated than a year ago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31D2">
        <w:rPr>
          <w:b w:val="0"/>
          <w:lang w:val="en-GB"/>
        </w:rPr>
        <w:t>In the fourth</w:t>
      </w:r>
      <w:r w:rsidR="005D31D2" w:rsidRPr="005D31D2">
        <w:rPr>
          <w:b w:val="0"/>
          <w:lang w:val="en-GB"/>
        </w:rPr>
        <w:t xml:space="preserve"> </w:t>
      </w:r>
      <w:r w:rsidR="005D31D2">
        <w:rPr>
          <w:b w:val="0"/>
          <w:lang w:val="en-GB"/>
        </w:rPr>
        <w:t>quarter of 2020, there were 20.0</w:t>
      </w:r>
      <w:r w:rsidR="005D31D2" w:rsidRPr="005D31D2">
        <w:rPr>
          <w:b w:val="0"/>
          <w:lang w:val="en-GB"/>
        </w:rPr>
        <w:t>% fewer new jobs than in the corresponding p</w:t>
      </w:r>
      <w:r w:rsidR="005D31D2">
        <w:rPr>
          <w:b w:val="0"/>
          <w:lang w:val="en-GB"/>
        </w:rPr>
        <w:t>eriod of the previous year. 13.6</w:t>
      </w:r>
      <w:r w:rsidR="00D144CA">
        <w:rPr>
          <w:b w:val="0"/>
          <w:lang w:val="en-GB"/>
        </w:rPr>
        <w:t xml:space="preserve">% fewer jobs were liquidated </w:t>
      </w:r>
      <w:r w:rsidR="005D31D2" w:rsidRPr="005D31D2">
        <w:rPr>
          <w:b w:val="0"/>
          <w:lang w:val="en-GB"/>
        </w:rPr>
        <w:t xml:space="preserve">than </w:t>
      </w:r>
      <w:r w:rsidR="005D31D2">
        <w:rPr>
          <w:b w:val="0"/>
          <w:lang w:val="en-GB"/>
        </w:rPr>
        <w:t>in the previous quarter and 12.1</w:t>
      </w:r>
      <w:r w:rsidR="005D31D2" w:rsidRPr="005D31D2">
        <w:rPr>
          <w:b w:val="0"/>
          <w:lang w:val="en-GB"/>
        </w:rPr>
        <w:t>%</w:t>
      </w:r>
      <w:r w:rsidR="00D144CA">
        <w:rPr>
          <w:b w:val="0"/>
          <w:lang w:val="en-GB"/>
        </w:rPr>
        <w:t xml:space="preserve"> fewer than in the</w:t>
      </w:r>
      <w:r w:rsidR="005D31D2">
        <w:rPr>
          <w:b w:val="0"/>
          <w:lang w:val="en-GB"/>
        </w:rPr>
        <w:t xml:space="preserve"> fourth quarter</w:t>
      </w:r>
      <w:r w:rsidR="005D31D2" w:rsidRPr="005D31D2">
        <w:rPr>
          <w:b w:val="0"/>
          <w:lang w:val="en-GB"/>
        </w:rPr>
        <w:t xml:space="preserve"> of 2019.</w:t>
      </w:r>
    </w:p>
    <w:p w14:paraId="1FF1355F" w14:textId="0AB44DDB" w:rsidR="00C80317" w:rsidRPr="009E3A31" w:rsidRDefault="00153690" w:rsidP="00C80317">
      <w:pPr>
        <w:rPr>
          <w:rFonts w:eastAsia="Times New Roman"/>
          <w:szCs w:val="19"/>
          <w:lang w:val="en-GB" w:eastAsia="pl-PL"/>
        </w:rPr>
      </w:pPr>
      <w:r w:rsidRPr="00063937">
        <w:rPr>
          <w:rFonts w:eastAsia="Times New Roman"/>
          <w:szCs w:val="19"/>
          <w:lang w:val="en-GB" w:eastAsia="pl-PL"/>
        </w:rPr>
        <w:t>The Survey on the demand for labour is conducted using a representative met</w:t>
      </w:r>
      <w:r w:rsidR="00063937" w:rsidRPr="00063937">
        <w:rPr>
          <w:rFonts w:eastAsia="Times New Roman"/>
          <w:szCs w:val="19"/>
          <w:lang w:val="en-GB" w:eastAsia="pl-PL"/>
        </w:rPr>
        <w:t>hod on a quarterly basis, on</w:t>
      </w:r>
      <w:r w:rsidRPr="00063937">
        <w:rPr>
          <w:rFonts w:eastAsia="Times New Roman"/>
          <w:szCs w:val="19"/>
          <w:lang w:val="en-GB" w:eastAsia="pl-PL"/>
        </w:rPr>
        <w:t xml:space="preserve"> the Z-05 reporting form. </w:t>
      </w:r>
      <w:r w:rsidRPr="00153690">
        <w:rPr>
          <w:rFonts w:eastAsia="Times New Roman"/>
          <w:szCs w:val="19"/>
          <w:lang w:val="en-GB" w:eastAsia="pl-PL"/>
        </w:rPr>
        <w:t>It covers reporting units employing at least one person.</w:t>
      </w:r>
      <w:r w:rsidR="00063937">
        <w:rPr>
          <w:rFonts w:eastAsia="Times New Roman"/>
          <w:szCs w:val="19"/>
          <w:lang w:val="en-GB" w:eastAsia="pl-PL"/>
        </w:rPr>
        <w:t xml:space="preserve"> </w:t>
      </w:r>
      <w:r w:rsidRPr="00153690">
        <w:rPr>
          <w:rFonts w:eastAsia="Times New Roman"/>
          <w:szCs w:val="19"/>
          <w:lang w:val="en-GB" w:eastAsia="pl-PL"/>
        </w:rPr>
        <w:t>The results of the survey are generalised to the general population of national economy entities employing at least one per</w:t>
      </w:r>
      <w:r w:rsidR="00063937">
        <w:rPr>
          <w:rFonts w:eastAsia="Times New Roman"/>
          <w:szCs w:val="19"/>
          <w:lang w:val="en-GB" w:eastAsia="pl-PL"/>
        </w:rPr>
        <w:t>son. In the fourth</w:t>
      </w:r>
      <w:r w:rsidRPr="00153690">
        <w:rPr>
          <w:rFonts w:eastAsia="Times New Roman"/>
          <w:szCs w:val="19"/>
          <w:lang w:val="en-GB" w:eastAsia="pl-PL"/>
        </w:rPr>
        <w:t xml:space="preserve"> quarter of 2020, most of them, i.e. 90.8%, were private sector units. In t</w:t>
      </w:r>
      <w:r w:rsidR="00063937">
        <w:rPr>
          <w:rFonts w:eastAsia="Times New Roman"/>
          <w:szCs w:val="19"/>
          <w:lang w:val="en-GB" w:eastAsia="pl-PL"/>
        </w:rPr>
        <w:t>erms of</w:t>
      </w:r>
      <w:r w:rsidRPr="00153690">
        <w:rPr>
          <w:rFonts w:eastAsia="Times New Roman"/>
          <w:szCs w:val="19"/>
          <w:lang w:val="en-GB" w:eastAsia="pl-PL"/>
        </w:rPr>
        <w:t xml:space="preserve"> size</w:t>
      </w:r>
      <w:r w:rsidR="00AA7B4F">
        <w:rPr>
          <w:rFonts w:eastAsia="Times New Roman"/>
          <w:szCs w:val="19"/>
          <w:lang w:val="en-GB" w:eastAsia="pl-PL"/>
        </w:rPr>
        <w:t>,</w:t>
      </w:r>
      <w:r w:rsidRPr="00153690">
        <w:rPr>
          <w:rFonts w:eastAsia="Times New Roman"/>
          <w:szCs w:val="19"/>
          <w:lang w:val="en-GB" w:eastAsia="pl-PL"/>
        </w:rPr>
        <w:t xml:space="preserve"> expressed by the number of employed persons, the majority were units with up to 9 employed per</w:t>
      </w:r>
      <w:r w:rsidR="00063937">
        <w:rPr>
          <w:rFonts w:eastAsia="Times New Roman"/>
          <w:szCs w:val="19"/>
          <w:lang w:val="en-GB" w:eastAsia="pl-PL"/>
        </w:rPr>
        <w:t>sons – they accounted for 64.4</w:t>
      </w:r>
      <w:r w:rsidRPr="00153690">
        <w:rPr>
          <w:rFonts w:eastAsia="Times New Roman"/>
          <w:szCs w:val="19"/>
          <w:lang w:val="en-GB" w:eastAsia="pl-PL"/>
        </w:rPr>
        <w:t>% of all units.</w:t>
      </w:r>
    </w:p>
    <w:p w14:paraId="03993F3A" w14:textId="77777777" w:rsidR="008B56FC" w:rsidRPr="00173D0F" w:rsidRDefault="00173D0F" w:rsidP="008B56FC">
      <w:pPr>
        <w:rPr>
          <w:rFonts w:eastAsia="Times New Roman"/>
          <w:spacing w:val="2"/>
          <w:szCs w:val="19"/>
          <w:lang w:val="en-GB" w:eastAsia="pl-PL"/>
        </w:rPr>
      </w:pPr>
      <w:r w:rsidRPr="00305F21">
        <w:rPr>
          <w:lang w:val="en-GB"/>
        </w:rPr>
        <w:t xml:space="preserve">In 2020, the labour market was affected not only by the country's economic situation, but also by the COVID-19 pandemic that started in March. </w:t>
      </w:r>
      <w:r w:rsidRPr="00173D0F">
        <w:rPr>
          <w:lang w:val="en-GB"/>
        </w:rPr>
        <w:t>The basic</w:t>
      </w:r>
      <w:r>
        <w:rPr>
          <w:lang w:val="en-GB"/>
        </w:rPr>
        <w:t xml:space="preserve"> results of the survey for</w:t>
      </w:r>
      <w:r w:rsidRPr="00173D0F">
        <w:rPr>
          <w:lang w:val="en-GB"/>
        </w:rPr>
        <w:t xml:space="preserve"> the fourth quarter of 2020 indicate that the situation on the labo</w:t>
      </w:r>
      <w:r>
        <w:rPr>
          <w:lang w:val="en-GB"/>
        </w:rPr>
        <w:t>u</w:t>
      </w:r>
      <w:r w:rsidRPr="00173D0F">
        <w:rPr>
          <w:lang w:val="en-GB"/>
        </w:rPr>
        <w:t>r market has deteriorat</w:t>
      </w:r>
      <w:r w:rsidR="00305F21">
        <w:rPr>
          <w:lang w:val="en-GB"/>
        </w:rPr>
        <w:t>ed with the escalation</w:t>
      </w:r>
      <w:r w:rsidRPr="00173D0F">
        <w:rPr>
          <w:lang w:val="en-GB"/>
        </w:rPr>
        <w:t xml:space="preserve"> of the pandemic. Compared to the third quarter of 2020 and the corresponding period of 2019, the number of jo</w:t>
      </w:r>
      <w:r w:rsidR="007C21C5">
        <w:rPr>
          <w:lang w:val="en-GB"/>
        </w:rPr>
        <w:t>bs offered and newly created have</w:t>
      </w:r>
      <w:r w:rsidRPr="00173D0F">
        <w:rPr>
          <w:lang w:val="en-GB"/>
        </w:rPr>
        <w:t xml:space="preserve"> significantly decreased.</w:t>
      </w:r>
    </w:p>
    <w:p w14:paraId="291B5303" w14:textId="77777777" w:rsidR="008B56FC" w:rsidRPr="00173D0F" w:rsidRDefault="008B56FC" w:rsidP="008B56FC">
      <w:pPr>
        <w:rPr>
          <w:lang w:val="en-GB"/>
        </w:rPr>
      </w:pPr>
    </w:p>
    <w:p w14:paraId="184C63BF" w14:textId="77777777" w:rsidR="00F6700A" w:rsidRPr="00F02F87" w:rsidRDefault="00305F21" w:rsidP="00F6700A">
      <w:pPr>
        <w:pStyle w:val="tytuwykresu"/>
        <w:ind w:left="851" w:hanging="851"/>
        <w:rPr>
          <w:lang w:val="en-GB"/>
        </w:rPr>
      </w:pPr>
      <w:r w:rsidRPr="009E3A31">
        <w:rPr>
          <w:szCs w:val="18"/>
          <w:lang w:val="en-GB"/>
        </w:rPr>
        <w:t>Table</w:t>
      </w:r>
      <w:r w:rsidR="00593F44" w:rsidRPr="009E3A31">
        <w:rPr>
          <w:szCs w:val="18"/>
          <w:lang w:val="en-GB"/>
        </w:rPr>
        <w:t xml:space="preserve"> 1.</w:t>
      </w:r>
      <w:r w:rsidR="00F02F87" w:rsidRPr="009E3A31">
        <w:rPr>
          <w:szCs w:val="18"/>
          <w:shd w:val="clear" w:color="auto" w:fill="FFFFFF"/>
          <w:lang w:val="en-GB"/>
        </w:rPr>
        <w:t xml:space="preserve"> </w:t>
      </w:r>
      <w:r w:rsidR="00F02F87" w:rsidRPr="00F02F87">
        <w:rPr>
          <w:szCs w:val="18"/>
          <w:shd w:val="clear" w:color="auto" w:fill="FFFFFF"/>
          <w:lang w:val="en-GB"/>
        </w:rPr>
        <w:t>Jobs in Poland - basic results of the survey</w:t>
      </w:r>
    </w:p>
    <w:tbl>
      <w:tblPr>
        <w:tblW w:w="7655" w:type="dxa"/>
        <w:jc w:val="center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701"/>
      </w:tblGrid>
      <w:tr w:rsidR="00C65EF0" w:rsidRPr="00F6700A" w14:paraId="666DFE4C" w14:textId="77777777" w:rsidTr="004D1810">
        <w:trPr>
          <w:trHeight w:val="273"/>
          <w:jc w:val="center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59B5F11" w14:textId="77777777" w:rsidR="00C65EF0" w:rsidRPr="00F6700A" w:rsidRDefault="00F02F87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JOBS</w:t>
            </w:r>
          </w:p>
        </w:tc>
        <w:tc>
          <w:tcPr>
            <w:tcW w:w="1843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49AF05B" w14:textId="77777777" w:rsidR="00C65EF0" w:rsidRPr="00F6700A" w:rsidRDefault="00C65EF0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7703C373" w14:textId="77777777" w:rsidR="00C65EF0" w:rsidRPr="00F6700A" w:rsidRDefault="00C65EF0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6700A" w:rsidRPr="00F6700A" w14:paraId="212E9092" w14:textId="77777777" w:rsidTr="004D1810">
        <w:trPr>
          <w:trHeight w:val="273"/>
          <w:jc w:val="center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  <w:hideMark/>
          </w:tcPr>
          <w:p w14:paraId="24C19CA0" w14:textId="77777777" w:rsidR="00F6700A" w:rsidRPr="00F6700A" w:rsidRDefault="00F6700A" w:rsidP="004D181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32A278FF" w14:textId="77777777" w:rsidR="00F6700A" w:rsidRPr="00F6700A" w:rsidRDefault="00F02F87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 4</w:t>
            </w: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1E08A46F" w14:textId="77777777" w:rsidR="00F6700A" w:rsidRPr="00F6700A" w:rsidRDefault="00F02F87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 3</w:t>
            </w:r>
          </w:p>
        </w:tc>
        <w:tc>
          <w:tcPr>
            <w:tcW w:w="1701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4C98E8FA" w14:textId="77777777" w:rsidR="00F6700A" w:rsidRPr="00F6700A" w:rsidRDefault="00F02F87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 4</w:t>
            </w:r>
          </w:p>
        </w:tc>
      </w:tr>
      <w:tr w:rsidR="00F6700A" w:rsidRPr="002A2AD7" w14:paraId="7781825F" w14:textId="77777777" w:rsidTr="004D1810">
        <w:trPr>
          <w:trHeight w:val="273"/>
          <w:jc w:val="center"/>
        </w:trPr>
        <w:tc>
          <w:tcPr>
            <w:tcW w:w="7655" w:type="dxa"/>
            <w:gridSpan w:val="4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26CEB09" w14:textId="77777777" w:rsidR="00F6700A" w:rsidRPr="00F02F87" w:rsidRDefault="00F02F87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F02F87"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  <w:t>As at the end of the quarter (in thousands)</w:t>
            </w:r>
          </w:p>
        </w:tc>
      </w:tr>
      <w:tr w:rsidR="00C65EF0" w:rsidRPr="00F6700A" w14:paraId="2EC7A664" w14:textId="77777777" w:rsidTr="004D1810">
        <w:trPr>
          <w:trHeight w:val="273"/>
          <w:jc w:val="center"/>
        </w:trPr>
        <w:tc>
          <w:tcPr>
            <w:tcW w:w="226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3E736901" w14:textId="77777777" w:rsidR="00C65EF0" w:rsidRPr="00F6700A" w:rsidRDefault="00F02F87" w:rsidP="004D181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Vacancies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6C9013D1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6E552B90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54753038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C65EF0" w:rsidRPr="00F6700A" w14:paraId="39898C3F" w14:textId="77777777" w:rsidTr="004D1810">
        <w:trPr>
          <w:trHeight w:val="273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3C472032" w14:textId="77777777" w:rsidR="00C65EF0" w:rsidRPr="00F02F87" w:rsidRDefault="00F02F87" w:rsidP="004D181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F02F87"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  <w:t>Vacancies – newly created jobs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AAFE27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E4C56F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76EDB2" w14:textId="77777777" w:rsidR="00C65EF0" w:rsidRDefault="006D4F4C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1</w:t>
            </w:r>
            <w:r w:rsidR="00F02F87">
              <w:rPr>
                <w:rFonts w:cs="Calibri"/>
                <w:color w:val="000000"/>
                <w:sz w:val="16"/>
                <w:szCs w:val="16"/>
              </w:rPr>
              <w:t>7.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F6700A" w:rsidRPr="002A2AD7" w14:paraId="6F33B842" w14:textId="77777777" w:rsidTr="004D1810">
        <w:trPr>
          <w:trHeight w:val="273"/>
          <w:jc w:val="center"/>
        </w:trPr>
        <w:tc>
          <w:tcPr>
            <w:tcW w:w="7655" w:type="dxa"/>
            <w:gridSpan w:val="4"/>
            <w:shd w:val="clear" w:color="auto" w:fill="auto"/>
            <w:vAlign w:val="center"/>
            <w:hideMark/>
          </w:tcPr>
          <w:p w14:paraId="6CD62AC5" w14:textId="77777777" w:rsidR="00F6700A" w:rsidRPr="00F02F87" w:rsidRDefault="00F02F87" w:rsidP="004D181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F02F87"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  <w:t>During the quarter (in thousands)</w:t>
            </w:r>
          </w:p>
        </w:tc>
      </w:tr>
      <w:tr w:rsidR="00C65EF0" w:rsidRPr="00F6700A" w14:paraId="1C82C8F5" w14:textId="77777777" w:rsidTr="004D1810">
        <w:trPr>
          <w:trHeight w:val="273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E309D03" w14:textId="77777777" w:rsidR="00C65EF0" w:rsidRPr="00F6700A" w:rsidRDefault="00F02F87" w:rsidP="004D181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Newly created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043843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EF1059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52EE0A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65EF0" w:rsidRPr="00F6700A" w14:paraId="75530708" w14:textId="77777777" w:rsidTr="004D1810">
        <w:trPr>
          <w:trHeight w:val="273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06411E1" w14:textId="77777777" w:rsidR="00C65EF0" w:rsidRPr="00F6700A" w:rsidRDefault="00F02F87" w:rsidP="004D181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Liquidated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A0ECB63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9D8F53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902E74" w14:textId="77777777" w:rsidR="00C65EF0" w:rsidRDefault="00F02F87" w:rsidP="004D181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</w:tbl>
    <w:p w14:paraId="0D41B785" w14:textId="77777777" w:rsidR="004E72C7" w:rsidRDefault="004E72C7" w:rsidP="008B2AA1">
      <w:pPr>
        <w:pStyle w:val="tytuwykresu"/>
        <w:spacing w:before="240"/>
        <w:ind w:left="794" w:hanging="794"/>
        <w:rPr>
          <w:szCs w:val="18"/>
        </w:rPr>
      </w:pPr>
    </w:p>
    <w:p w14:paraId="2D2A154D" w14:textId="77777777" w:rsidR="004E72C7" w:rsidRDefault="004E72C7">
      <w:pPr>
        <w:spacing w:before="0" w:after="160" w:line="259" w:lineRule="auto"/>
        <w:rPr>
          <w:b/>
          <w:spacing w:val="-2"/>
          <w:sz w:val="18"/>
          <w:szCs w:val="18"/>
        </w:rPr>
      </w:pPr>
      <w:r>
        <w:rPr>
          <w:szCs w:val="18"/>
        </w:rPr>
        <w:br w:type="page"/>
      </w:r>
    </w:p>
    <w:p w14:paraId="427FF65A" w14:textId="77777777" w:rsidR="00785D1A" w:rsidRPr="008006E5" w:rsidRDefault="002A2AD7" w:rsidP="008B2AA1">
      <w:pPr>
        <w:pStyle w:val="tytuwykresu"/>
        <w:spacing w:before="240"/>
        <w:ind w:left="794" w:hanging="794"/>
        <w:rPr>
          <w:b w:val="0"/>
          <w:szCs w:val="18"/>
          <w:lang w:val="en-GB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438051AA" wp14:editId="55B3D945">
            <wp:simplePos x="0" y="0"/>
            <wp:positionH relativeFrom="column">
              <wp:posOffset>3810</wp:posOffset>
            </wp:positionH>
            <wp:positionV relativeFrom="paragraph">
              <wp:posOffset>412005</wp:posOffset>
            </wp:positionV>
            <wp:extent cx="5004000" cy="2700000"/>
            <wp:effectExtent l="0" t="0" r="6350" b="57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6E5" w:rsidRPr="008006E5">
        <w:rPr>
          <w:szCs w:val="18"/>
          <w:lang w:val="en-GB"/>
        </w:rPr>
        <w:t>Chart 1. Newly created and liquidated jobs in Poland by quarter</w:t>
      </w:r>
      <w:r w:rsidR="008B2AA1" w:rsidRPr="008006E5">
        <w:rPr>
          <w:szCs w:val="18"/>
          <w:lang w:val="en-GB"/>
        </w:rPr>
        <w:br/>
      </w:r>
      <w:r w:rsidR="008006E5">
        <w:rPr>
          <w:b w:val="0"/>
          <w:szCs w:val="18"/>
          <w:lang w:val="en-GB"/>
        </w:rPr>
        <w:t>As at the end of the quarter</w:t>
      </w:r>
    </w:p>
    <w:p w14:paraId="421AAA32" w14:textId="77777777" w:rsidR="002A2AD7" w:rsidRDefault="002A2AD7" w:rsidP="008B56FC">
      <w:pPr>
        <w:rPr>
          <w:rFonts w:eastAsia="Times New Roman"/>
          <w:spacing w:val="2"/>
          <w:szCs w:val="19"/>
          <w:lang w:val="en-GB" w:eastAsia="pl-PL"/>
        </w:rPr>
      </w:pPr>
    </w:p>
    <w:p w14:paraId="14000F4B" w14:textId="77777777" w:rsidR="00375027" w:rsidRPr="00487A16" w:rsidRDefault="00375027" w:rsidP="008B56FC">
      <w:pPr>
        <w:rPr>
          <w:rFonts w:eastAsia="Times New Roman"/>
          <w:spacing w:val="2"/>
          <w:szCs w:val="19"/>
          <w:lang w:val="en-GB" w:eastAsia="pl-PL"/>
        </w:rPr>
      </w:pPr>
      <w:r w:rsidRPr="00487A16">
        <w:rPr>
          <w:rFonts w:eastAsia="Times New Roman"/>
          <w:spacing w:val="2"/>
          <w:szCs w:val="19"/>
          <w:lang w:val="en-GB" w:eastAsia="pl-PL"/>
        </w:rPr>
        <w:t>In Poland, the creat</w:t>
      </w:r>
      <w:r w:rsidR="00616F7A">
        <w:rPr>
          <w:rFonts w:eastAsia="Times New Roman"/>
          <w:spacing w:val="2"/>
          <w:szCs w:val="19"/>
          <w:lang w:val="en-GB" w:eastAsia="pl-PL"/>
        </w:rPr>
        <w:t>ion and liquidation of jobs are characterised by</w:t>
      </w:r>
      <w:r w:rsidRPr="00487A16">
        <w:rPr>
          <w:rFonts w:eastAsia="Times New Roman"/>
          <w:spacing w:val="2"/>
          <w:szCs w:val="19"/>
          <w:lang w:val="en-GB" w:eastAsia="pl-PL"/>
        </w:rPr>
        <w:t xml:space="preserve"> cyclical intensity. </w:t>
      </w:r>
      <w:r w:rsidRPr="00375027">
        <w:rPr>
          <w:rFonts w:eastAsia="Times New Roman"/>
          <w:spacing w:val="2"/>
          <w:szCs w:val="19"/>
          <w:lang w:val="en-GB" w:eastAsia="pl-PL"/>
        </w:rPr>
        <w:t xml:space="preserve">In the case of newly created jobs, their number was the highest in the </w:t>
      </w:r>
      <w:r>
        <w:rPr>
          <w:rFonts w:eastAsia="Times New Roman"/>
          <w:spacing w:val="2"/>
          <w:szCs w:val="19"/>
          <w:lang w:val="en-GB" w:eastAsia="pl-PL"/>
        </w:rPr>
        <w:t>first quarters, and the lowest –</w:t>
      </w:r>
      <w:r w:rsidRPr="00375027">
        <w:rPr>
          <w:rFonts w:eastAsia="Times New Roman"/>
          <w:spacing w:val="2"/>
          <w:szCs w:val="19"/>
          <w:lang w:val="en-GB" w:eastAsia="pl-PL"/>
        </w:rPr>
        <w:t xml:space="preserve"> usually in the fourth</w:t>
      </w:r>
      <w:r>
        <w:rPr>
          <w:rFonts w:eastAsia="Times New Roman"/>
          <w:spacing w:val="2"/>
          <w:szCs w:val="19"/>
          <w:lang w:val="en-GB" w:eastAsia="pl-PL"/>
        </w:rPr>
        <w:t xml:space="preserve"> quarters</w:t>
      </w:r>
      <w:r w:rsidRPr="00375027">
        <w:rPr>
          <w:rFonts w:eastAsia="Times New Roman"/>
          <w:spacing w:val="2"/>
          <w:szCs w:val="19"/>
          <w:lang w:val="en-GB" w:eastAsia="pl-PL"/>
        </w:rPr>
        <w:t>. The upward trend in the number of newly created jobs in the first quarters has contin</w:t>
      </w:r>
      <w:r>
        <w:rPr>
          <w:rFonts w:eastAsia="Times New Roman"/>
          <w:spacing w:val="2"/>
          <w:szCs w:val="19"/>
          <w:lang w:val="en-GB" w:eastAsia="pl-PL"/>
        </w:rPr>
        <w:t>ued since 2012. T</w:t>
      </w:r>
      <w:r w:rsidRPr="00375027">
        <w:rPr>
          <w:rFonts w:eastAsia="Times New Roman"/>
          <w:spacing w:val="2"/>
          <w:szCs w:val="19"/>
          <w:lang w:val="en-GB" w:eastAsia="pl-PL"/>
        </w:rPr>
        <w:t>he largest increase was recorded in 2019. In</w:t>
      </w:r>
      <w:r>
        <w:rPr>
          <w:rFonts w:eastAsia="Times New Roman"/>
          <w:spacing w:val="2"/>
          <w:szCs w:val="19"/>
          <w:lang w:val="en-GB" w:eastAsia="pl-PL"/>
        </w:rPr>
        <w:t xml:space="preserve"> all quarters of 2020, a decrease</w:t>
      </w:r>
      <w:r w:rsidRPr="00375027">
        <w:rPr>
          <w:rFonts w:eastAsia="Times New Roman"/>
          <w:spacing w:val="2"/>
          <w:szCs w:val="19"/>
          <w:lang w:val="en-GB" w:eastAsia="pl-PL"/>
        </w:rPr>
        <w:t xml:space="preserve"> in the number of newly created jobs was observed compared to the corres</w:t>
      </w:r>
      <w:r>
        <w:rPr>
          <w:rFonts w:eastAsia="Times New Roman"/>
          <w:spacing w:val="2"/>
          <w:szCs w:val="19"/>
          <w:lang w:val="en-GB" w:eastAsia="pl-PL"/>
        </w:rPr>
        <w:t>ponding period of 2019 (which certainly</w:t>
      </w:r>
      <w:r w:rsidRPr="00375027">
        <w:rPr>
          <w:rFonts w:eastAsia="Times New Roman"/>
          <w:spacing w:val="2"/>
          <w:szCs w:val="19"/>
          <w:lang w:val="en-GB" w:eastAsia="pl-PL"/>
        </w:rPr>
        <w:t xml:space="preserve"> was caused by the impact of the COVID-19 pandemic).</w:t>
      </w:r>
    </w:p>
    <w:p w14:paraId="61575C87" w14:textId="77777777" w:rsidR="00487A16" w:rsidRPr="009E3A31" w:rsidRDefault="00487A16" w:rsidP="00396EAE">
      <w:pPr>
        <w:spacing w:before="0" w:after="160" w:line="259" w:lineRule="auto"/>
        <w:rPr>
          <w:rFonts w:eastAsia="Times New Roman" w:cs="Times New Roman"/>
          <w:spacing w:val="2"/>
          <w:szCs w:val="19"/>
          <w:lang w:val="en-GB" w:eastAsia="pl-PL"/>
        </w:rPr>
      </w:pPr>
      <w:r w:rsidRPr="009E3A31">
        <w:rPr>
          <w:rFonts w:eastAsia="Times New Roman" w:cs="Times New Roman"/>
          <w:spacing w:val="2"/>
          <w:szCs w:val="19"/>
          <w:lang w:val="en-GB" w:eastAsia="pl-PL"/>
        </w:rPr>
        <w:t xml:space="preserve">In the last nine years, the number of newly created jobs was usually greater than the number of liquidated jobs. </w:t>
      </w:r>
      <w:r w:rsidR="009E3A31" w:rsidRPr="009E3A31">
        <w:rPr>
          <w:rFonts w:eastAsia="Times New Roman" w:cs="Times New Roman"/>
          <w:spacing w:val="2"/>
          <w:szCs w:val="19"/>
          <w:lang w:val="en-GB" w:eastAsia="pl-PL"/>
        </w:rPr>
        <w:t>In the first quarter of 2020, a decrease in the number</w:t>
      </w:r>
      <w:r w:rsidR="009E3A31">
        <w:rPr>
          <w:rFonts w:eastAsia="Times New Roman" w:cs="Times New Roman"/>
          <w:spacing w:val="2"/>
          <w:szCs w:val="19"/>
          <w:lang w:val="en-GB" w:eastAsia="pl-PL"/>
        </w:rPr>
        <w:t xml:space="preserve"> of liquidated </w:t>
      </w:r>
      <w:r w:rsidR="009E3A31" w:rsidRPr="009E3A31">
        <w:rPr>
          <w:rFonts w:eastAsia="Times New Roman" w:cs="Times New Roman"/>
          <w:spacing w:val="2"/>
          <w:szCs w:val="19"/>
          <w:lang w:val="en-GB" w:eastAsia="pl-PL"/>
        </w:rPr>
        <w:t>jobs began and this tendency continued until the end of the fourth quarter of 2020.</w:t>
      </w:r>
    </w:p>
    <w:p w14:paraId="715D547A" w14:textId="77777777" w:rsidR="00D71B8B" w:rsidRDefault="00D71B8B" w:rsidP="00726F28">
      <w:pPr>
        <w:spacing w:before="0" w:after="160" w:line="259" w:lineRule="auto"/>
        <w:rPr>
          <w:rFonts w:ascii="Fira Sans SemiBold" w:hAnsi="Fira Sans SemiBold"/>
          <w:color w:val="001D77"/>
          <w:lang w:val="en-GB"/>
        </w:rPr>
      </w:pPr>
    </w:p>
    <w:p w14:paraId="6F858E4B" w14:textId="122D5D34" w:rsidR="00C94F6A" w:rsidRPr="00D71B8B" w:rsidRDefault="00661672" w:rsidP="00726F28">
      <w:pPr>
        <w:spacing w:before="0" w:after="160" w:line="259" w:lineRule="auto"/>
        <w:rPr>
          <w:rFonts w:eastAsia="Times New Roman" w:cs="Times New Roman"/>
          <w:b/>
          <w:spacing w:val="2"/>
          <w:szCs w:val="19"/>
          <w:lang w:val="en-GB" w:eastAsia="pl-PL"/>
        </w:rPr>
      </w:pPr>
      <w:r w:rsidRPr="00D71B8B">
        <w:rPr>
          <w:b/>
          <w:color w:val="001D77"/>
          <w:lang w:val="en-GB"/>
        </w:rPr>
        <w:t>Job vacancies</w:t>
      </w:r>
    </w:p>
    <w:p w14:paraId="71B0B89F" w14:textId="67D65F40" w:rsidR="006B0879" w:rsidRDefault="00661672" w:rsidP="00726F28">
      <w:pPr>
        <w:spacing w:before="0" w:after="160" w:line="259" w:lineRule="auto"/>
        <w:rPr>
          <w:noProof/>
          <w:lang w:val="en-GB" w:eastAsia="pl-PL"/>
        </w:rPr>
      </w:pPr>
      <w:r>
        <w:rPr>
          <w:rFonts w:eastAsia="Times New Roman"/>
          <w:szCs w:val="19"/>
          <w:lang w:val="en-GB" w:eastAsia="pl-PL"/>
        </w:rPr>
        <w:t>In the fourth quarter of 2020, only 26</w:t>
      </w:r>
      <w:r w:rsidRPr="00661672">
        <w:rPr>
          <w:rFonts w:eastAsia="Times New Roman"/>
          <w:szCs w:val="19"/>
          <w:lang w:val="en-GB" w:eastAsia="pl-PL"/>
        </w:rPr>
        <w:t>.4 thou</w:t>
      </w:r>
      <w:r>
        <w:rPr>
          <w:rFonts w:eastAsia="Times New Roman"/>
          <w:szCs w:val="19"/>
          <w:lang w:val="en-GB" w:eastAsia="pl-PL"/>
        </w:rPr>
        <w:t>sand units, i.e. 4.2</w:t>
      </w:r>
      <w:r w:rsidRPr="00661672">
        <w:rPr>
          <w:rFonts w:eastAsia="Times New Roman"/>
          <w:szCs w:val="19"/>
          <w:lang w:val="en-GB" w:eastAsia="pl-PL"/>
        </w:rPr>
        <w:t>% of their total number, had job vacancies.</w:t>
      </w:r>
      <w:r>
        <w:rPr>
          <w:rFonts w:eastAsia="Times New Roman"/>
          <w:szCs w:val="19"/>
          <w:lang w:val="en-GB" w:eastAsia="pl-PL"/>
        </w:rPr>
        <w:t xml:space="preserve"> The vast majority of them, 82.2</w:t>
      </w:r>
      <w:r w:rsidRPr="00661672">
        <w:rPr>
          <w:rFonts w:eastAsia="Times New Roman"/>
          <w:szCs w:val="19"/>
          <w:lang w:val="en-GB" w:eastAsia="pl-PL"/>
        </w:rPr>
        <w:t>%, belonged to the private sector. Almost half</w:t>
      </w:r>
      <w:r>
        <w:rPr>
          <w:rFonts w:eastAsia="Times New Roman"/>
          <w:szCs w:val="19"/>
          <w:lang w:val="en-GB" w:eastAsia="pl-PL"/>
        </w:rPr>
        <w:t xml:space="preserve"> of the units with vacancies (47</w:t>
      </w:r>
      <w:r w:rsidRPr="00661672">
        <w:rPr>
          <w:rFonts w:eastAsia="Times New Roman"/>
          <w:szCs w:val="19"/>
          <w:lang w:val="en-GB" w:eastAsia="pl-PL"/>
        </w:rPr>
        <w:t>.3%) belonged to the group of the smallest units – with up to 9 employed persons.</w:t>
      </w:r>
      <w:r w:rsidR="002A2AD7" w:rsidRPr="002A2AD7">
        <w:rPr>
          <w:noProof/>
          <w:lang w:val="en-GB" w:eastAsia="pl-PL"/>
        </w:rPr>
        <w:t xml:space="preserve"> </w:t>
      </w:r>
    </w:p>
    <w:p w14:paraId="261118BB" w14:textId="77777777" w:rsidR="00D71B8B" w:rsidRPr="00661672" w:rsidRDefault="00D71B8B" w:rsidP="00726F28">
      <w:pPr>
        <w:spacing w:before="0" w:after="160" w:line="259" w:lineRule="auto"/>
        <w:rPr>
          <w:rFonts w:eastAsia="Times New Roman" w:cs="Times New Roman"/>
          <w:szCs w:val="19"/>
          <w:lang w:val="en-GB" w:eastAsia="pl-PL"/>
        </w:rPr>
      </w:pPr>
    </w:p>
    <w:p w14:paraId="23A7A2D3" w14:textId="77777777" w:rsidR="00603EBB" w:rsidRPr="00180416" w:rsidRDefault="002A2AD7" w:rsidP="003F0B35">
      <w:pPr>
        <w:pStyle w:val="tytuwykresu"/>
        <w:ind w:left="794" w:hanging="794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7BC6253" wp14:editId="6FA3065A">
            <wp:simplePos x="0" y="0"/>
            <wp:positionH relativeFrom="column">
              <wp:posOffset>2357120</wp:posOffset>
            </wp:positionH>
            <wp:positionV relativeFrom="paragraph">
              <wp:posOffset>419956</wp:posOffset>
            </wp:positionV>
            <wp:extent cx="2519680" cy="2159635"/>
            <wp:effectExtent l="0" t="0" r="0" b="0"/>
            <wp:wrapTopAndBottom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63FC864" wp14:editId="5C37A62D">
            <wp:simplePos x="0" y="0"/>
            <wp:positionH relativeFrom="column">
              <wp:posOffset>3810</wp:posOffset>
            </wp:positionH>
            <wp:positionV relativeFrom="paragraph">
              <wp:posOffset>404578</wp:posOffset>
            </wp:positionV>
            <wp:extent cx="2520000" cy="2160000"/>
            <wp:effectExtent l="0" t="0" r="0" b="0"/>
            <wp:wrapTopAndBottom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65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BCC74D" wp14:editId="5DEEF35F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3DF58" w14:textId="77777777" w:rsidR="0083264F" w:rsidRPr="00180416" w:rsidRDefault="0083264F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8041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At the end of the fourth quarter of 2020, job vacancies were concentrated mainly in the private sector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79.</w:t>
                            </w:r>
                            <w:r w:rsidRPr="0018041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%). </w:t>
                            </w:r>
                            <w:r w:rsidR="00616F7A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Most of them were reported by</w:t>
                            </w:r>
                            <w:r w:rsidRPr="00BD339A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units with the number of employed persons larger than 4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9</w:t>
                            </w:r>
                            <w:r w:rsidRPr="0018041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56.</w:t>
                            </w:r>
                            <w:r w:rsidRPr="0018041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3%)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74D" id="Text Box 23" o:spid="_x0000_s1028" type="#_x0000_t202" style="position:absolute;left:0;text-align:left;margin-left:410.5pt;margin-top:58.65pt;width:142.3pt;height:10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MO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" filled="f" stroked="f">
                <v:textbox>
                  <w:txbxContent>
                    <w:p w14:paraId="3643DF58" w14:textId="77777777" w:rsidR="0083264F" w:rsidRPr="00180416" w:rsidRDefault="0083264F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180416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At the end of the fourth quarter of 2020, job vacancies were concentrated mainly in the private sector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79.</w:t>
                      </w:r>
                      <w:r w:rsidRPr="00180416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3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%). </w:t>
                      </w:r>
                      <w:r w:rsidR="00616F7A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Most of them were reported by</w:t>
                      </w:r>
                      <w:r w:rsidRPr="00BD339A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units with the number of employed persons larger than 4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9</w:t>
                      </w:r>
                      <w:r w:rsidRPr="00180416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56.</w:t>
                      </w:r>
                      <w:r w:rsidRPr="00180416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3%)</w:t>
                      </w:r>
                    </w:p>
                  </w:txbxContent>
                </v:textbox>
              </v:shape>
            </w:pict>
          </mc:Fallback>
        </mc:AlternateContent>
      </w:r>
      <w:r w:rsidR="00661672" w:rsidRPr="00180416">
        <w:rPr>
          <w:szCs w:val="18"/>
          <w:lang w:val="en-GB"/>
        </w:rPr>
        <w:t>Chart</w:t>
      </w:r>
      <w:r w:rsidR="00603EBB" w:rsidRPr="00180416">
        <w:rPr>
          <w:szCs w:val="18"/>
          <w:lang w:val="en-GB"/>
        </w:rPr>
        <w:t xml:space="preserve"> 2. </w:t>
      </w:r>
      <w:r w:rsidR="00180416" w:rsidRPr="00180416">
        <w:rPr>
          <w:szCs w:val="18"/>
          <w:lang w:val="en-GB"/>
        </w:rPr>
        <w:t>The structure of job vacancies and occupied jobs in Poland by size of units as at the end of the fourth quarter of 2020</w:t>
      </w:r>
    </w:p>
    <w:p w14:paraId="711E4441" w14:textId="77777777" w:rsidR="00C94F6A" w:rsidRPr="00180416" w:rsidRDefault="00C94F6A" w:rsidP="00593F44">
      <w:pPr>
        <w:rPr>
          <w:color w:val="000000"/>
          <w:lang w:val="en-GB"/>
        </w:rPr>
      </w:pPr>
    </w:p>
    <w:p w14:paraId="1D2EED50" w14:textId="32000C46" w:rsidR="00D71B8B" w:rsidRPr="00062D25" w:rsidRDefault="00062D25" w:rsidP="00593F44">
      <w:pPr>
        <w:rPr>
          <w:lang w:val="en-GB"/>
        </w:rPr>
      </w:pPr>
      <w:r>
        <w:rPr>
          <w:lang w:val="en-GB"/>
        </w:rPr>
        <w:lastRenderedPageBreak/>
        <w:t>At the end of the fourth quarter of 2020, economic entities had a total of 84.4</w:t>
      </w:r>
      <w:r w:rsidRPr="00062D25">
        <w:rPr>
          <w:lang w:val="en-GB"/>
        </w:rPr>
        <w:t xml:space="preserve"> thousand job vacancies. The majority of</w:t>
      </w:r>
      <w:r>
        <w:rPr>
          <w:lang w:val="en-GB"/>
        </w:rPr>
        <w:t xml:space="preserve"> them, i.e. 66.9</w:t>
      </w:r>
      <w:r w:rsidRPr="00062D25">
        <w:rPr>
          <w:lang w:val="en-GB"/>
        </w:rPr>
        <w:t xml:space="preserve"> thousand were in private sector units. Over half of them were offered in units with more than 49 employed persons. In un</w:t>
      </w:r>
      <w:r>
        <w:rPr>
          <w:lang w:val="en-GB"/>
        </w:rPr>
        <w:t>its of this size there were 47.5</w:t>
      </w:r>
      <w:r w:rsidRPr="00062D25">
        <w:rPr>
          <w:lang w:val="en-GB"/>
        </w:rPr>
        <w:t xml:space="preserve"> thousand job vacancies.</w:t>
      </w:r>
      <w:r w:rsidR="0067069D">
        <w:rPr>
          <w:lang w:val="en-GB"/>
        </w:rPr>
        <w:br/>
      </w:r>
      <w:bookmarkStart w:id="0" w:name="_GoBack"/>
      <w:bookmarkEnd w:id="0"/>
    </w:p>
    <w:p w14:paraId="3349C094" w14:textId="77777777" w:rsidR="002A2AD7" w:rsidRDefault="002A2AD7" w:rsidP="002A2AD7">
      <w:pPr>
        <w:pStyle w:val="tytuwykresu"/>
        <w:ind w:left="794" w:hanging="794"/>
        <w:rPr>
          <w:bCs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7191D221" wp14:editId="6B4568BB">
            <wp:simplePos x="0" y="0"/>
            <wp:positionH relativeFrom="column">
              <wp:posOffset>192907</wp:posOffset>
            </wp:positionH>
            <wp:positionV relativeFrom="paragraph">
              <wp:posOffset>374176</wp:posOffset>
            </wp:positionV>
            <wp:extent cx="4742180" cy="4060825"/>
            <wp:effectExtent l="0" t="0" r="0" b="0"/>
            <wp:wrapTopAndBottom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wykres_3_ang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18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65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D90C71" wp14:editId="74918551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7E623" w14:textId="77777777" w:rsidR="0083264F" w:rsidRPr="00DA1DE1" w:rsidRDefault="0083264F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A1DE1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As in the previous quarters, most job vacancies were in units conducting activities in the field of manufacturin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g</w:t>
                            </w:r>
                            <w:r w:rsidRPr="00DA1DE1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(2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5.</w:t>
                            </w:r>
                            <w:r w:rsidRPr="00DA1DE1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1%)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90C71" id="_x0000_s1029" type="#_x0000_t202" style="position:absolute;left:0;text-align:left;margin-left:410.5pt;margin-top:58.65pt;width:138.75pt;height:10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4gvA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" filled="f" stroked="f">
                <v:textbox>
                  <w:txbxContent>
                    <w:p w14:paraId="6737E623" w14:textId="77777777" w:rsidR="0083264F" w:rsidRPr="00DA1DE1" w:rsidRDefault="0083264F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DA1DE1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As in the previous quarters, most job vacancies were in units conducting activities in the field of manufacturin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g</w:t>
                      </w:r>
                      <w:r w:rsidRPr="00DA1DE1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(2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5.</w:t>
                      </w:r>
                      <w:r w:rsidRPr="00DA1DE1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1%)</w:t>
                      </w:r>
                    </w:p>
                  </w:txbxContent>
                </v:textbox>
              </v:shape>
            </w:pict>
          </mc:Fallback>
        </mc:AlternateContent>
      </w:r>
      <w:r w:rsidR="00650733" w:rsidRPr="00650733">
        <w:rPr>
          <w:szCs w:val="18"/>
          <w:lang w:val="en-GB"/>
        </w:rPr>
        <w:t xml:space="preserve">Chart </w:t>
      </w:r>
      <w:r w:rsidR="00726F28" w:rsidRPr="00650733">
        <w:rPr>
          <w:szCs w:val="18"/>
          <w:lang w:val="en-GB"/>
        </w:rPr>
        <w:t>3</w:t>
      </w:r>
      <w:r w:rsidR="00603EBB" w:rsidRPr="00650733">
        <w:rPr>
          <w:szCs w:val="18"/>
          <w:lang w:val="en-GB"/>
        </w:rPr>
        <w:t xml:space="preserve">. </w:t>
      </w:r>
      <w:r w:rsidR="00650733" w:rsidRPr="00650733">
        <w:rPr>
          <w:szCs w:val="18"/>
          <w:lang w:val="en-GB"/>
        </w:rPr>
        <w:t>Vacancies and vacancies — newly created jobs in Poland by selected PKD (NACE) sections as at the end of the fourth quarter of 2020</w:t>
      </w:r>
      <w:r w:rsidR="00650733">
        <w:rPr>
          <w:szCs w:val="18"/>
          <w:lang w:val="en-GB"/>
        </w:rPr>
        <w:br/>
      </w:r>
    </w:p>
    <w:p w14:paraId="20A68175" w14:textId="26C54781" w:rsidR="00B726E2" w:rsidRPr="0067069D" w:rsidRDefault="007C18F7" w:rsidP="0067069D">
      <w:pPr>
        <w:spacing w:before="0" w:after="160" w:line="259" w:lineRule="auto"/>
        <w:rPr>
          <w:bCs/>
          <w:lang w:val="en-GB"/>
        </w:rPr>
      </w:pPr>
      <w:r w:rsidRPr="007C18F7">
        <w:rPr>
          <w:bCs/>
          <w:lang w:val="en-GB"/>
        </w:rPr>
        <w:t>In t</w:t>
      </w:r>
      <w:r>
        <w:rPr>
          <w:bCs/>
          <w:lang w:val="en-GB"/>
        </w:rPr>
        <w:t>he fourth</w:t>
      </w:r>
      <w:r w:rsidRPr="007C18F7">
        <w:rPr>
          <w:bCs/>
          <w:lang w:val="en-GB"/>
        </w:rPr>
        <w:t xml:space="preserve"> quarter of</w:t>
      </w:r>
      <w:r>
        <w:rPr>
          <w:bCs/>
          <w:lang w:val="en-GB"/>
        </w:rPr>
        <w:t xml:space="preserve"> 2020, most job vacancies – 21.2</w:t>
      </w:r>
      <w:r w:rsidR="009E270A">
        <w:rPr>
          <w:bCs/>
          <w:lang w:val="en-GB"/>
        </w:rPr>
        <w:t xml:space="preserve"> thousand –</w:t>
      </w:r>
      <w:r w:rsidRPr="007C18F7">
        <w:rPr>
          <w:bCs/>
          <w:lang w:val="en-GB"/>
        </w:rPr>
        <w:t xml:space="preserve"> were in units conducting activities in the field of manufact</w:t>
      </w:r>
      <w:r>
        <w:rPr>
          <w:bCs/>
          <w:lang w:val="en-GB"/>
        </w:rPr>
        <w:t>uring. They accounted for</w:t>
      </w:r>
      <w:r w:rsidRPr="007C18F7">
        <w:rPr>
          <w:bCs/>
          <w:lang w:val="en-GB"/>
        </w:rPr>
        <w:t xml:space="preserve"> a qu</w:t>
      </w:r>
      <w:r>
        <w:rPr>
          <w:bCs/>
          <w:lang w:val="en-GB"/>
        </w:rPr>
        <w:t>arter of all job vacancies (25.1</w:t>
      </w:r>
      <w:r w:rsidRPr="007C18F7">
        <w:rPr>
          <w:bCs/>
          <w:lang w:val="en-GB"/>
        </w:rPr>
        <w:t>%). Over 10 thousand job vacanc</w:t>
      </w:r>
      <w:r>
        <w:rPr>
          <w:bCs/>
          <w:lang w:val="en-GB"/>
        </w:rPr>
        <w:t>ies were also offered in the</w:t>
      </w:r>
      <w:r w:rsidRPr="007C18F7">
        <w:rPr>
          <w:bCs/>
          <w:lang w:val="en-GB"/>
        </w:rPr>
        <w:t xml:space="preserve"> trade; repair of motor vehicles</w:t>
      </w:r>
      <w:r w:rsidRPr="007C18F7">
        <w:rPr>
          <w:bCs/>
          <w:vertAlign w:val="superscript"/>
          <w:lang w:val="en-GB"/>
        </w:rPr>
        <w:t>∆</w:t>
      </w:r>
      <w:r>
        <w:rPr>
          <w:bCs/>
          <w:lang w:val="en-GB"/>
        </w:rPr>
        <w:t xml:space="preserve"> section(13.9%).</w:t>
      </w:r>
      <w:r w:rsidR="0067069D">
        <w:rPr>
          <w:bCs/>
          <w:lang w:val="en-GB"/>
        </w:rPr>
        <w:br/>
      </w:r>
    </w:p>
    <w:p w14:paraId="2EC1336E" w14:textId="77777777" w:rsidR="002F2EF8" w:rsidRPr="007C18F7" w:rsidRDefault="002A2AD7" w:rsidP="00691DF9">
      <w:pPr>
        <w:pStyle w:val="tytuwykresu"/>
        <w:ind w:left="794" w:hanging="794"/>
        <w:rPr>
          <w:spacing w:val="-4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F40C15E" wp14:editId="5456BB1E">
            <wp:simplePos x="0" y="0"/>
            <wp:positionH relativeFrom="column">
              <wp:posOffset>-25642</wp:posOffset>
            </wp:positionH>
            <wp:positionV relativeFrom="paragraph">
              <wp:posOffset>393457</wp:posOffset>
            </wp:positionV>
            <wp:extent cx="5003800" cy="2879725"/>
            <wp:effectExtent l="0" t="0" r="0" b="0"/>
            <wp:wrapSquare wrapText="bothSides"/>
            <wp:docPr id="37" name="Wykres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8F7" w:rsidRPr="007C18F7">
        <w:rPr>
          <w:spacing w:val="-4"/>
          <w:szCs w:val="18"/>
          <w:lang w:val="en-GB"/>
        </w:rPr>
        <w:t>Chart</w:t>
      </w:r>
      <w:r w:rsidR="002F2EF8" w:rsidRPr="007C18F7">
        <w:rPr>
          <w:spacing w:val="-4"/>
          <w:szCs w:val="18"/>
          <w:lang w:val="en-GB"/>
        </w:rPr>
        <w:t xml:space="preserve"> </w:t>
      </w:r>
      <w:r w:rsidR="00726F28" w:rsidRPr="007C18F7">
        <w:rPr>
          <w:spacing w:val="-4"/>
          <w:szCs w:val="18"/>
          <w:lang w:val="en-GB"/>
        </w:rPr>
        <w:t>4</w:t>
      </w:r>
      <w:r w:rsidR="007C18F7" w:rsidRPr="007C18F7">
        <w:rPr>
          <w:spacing w:val="-4"/>
          <w:szCs w:val="18"/>
          <w:lang w:val="en-GB"/>
        </w:rPr>
        <w:t>. The structure of job vacancies and occupied jobs in Poland by major occupational group as at the end of the fourth quarter of 2020</w:t>
      </w:r>
    </w:p>
    <w:p w14:paraId="02926815" w14:textId="77777777" w:rsidR="00B21598" w:rsidRPr="0058302C" w:rsidRDefault="00E144FE" w:rsidP="00593F44">
      <w:pPr>
        <w:rPr>
          <w:lang w:val="en-GB"/>
        </w:rPr>
      </w:pPr>
      <w:r w:rsidRPr="00E144FE">
        <w:rPr>
          <w:lang w:val="en-GB"/>
        </w:rPr>
        <w:lastRenderedPageBreak/>
        <w:t>Uni</w:t>
      </w:r>
      <w:r>
        <w:rPr>
          <w:lang w:val="en-GB"/>
        </w:rPr>
        <w:t>ts with vacancies most often were looking for professionals</w:t>
      </w:r>
      <w:r w:rsidRPr="00E144FE">
        <w:rPr>
          <w:lang w:val="en-GB"/>
        </w:rPr>
        <w:t xml:space="preserve">, for </w:t>
      </w:r>
      <w:r>
        <w:rPr>
          <w:lang w:val="en-GB"/>
        </w:rPr>
        <w:t>whom 21.3 thousand jobs were intended</w:t>
      </w:r>
      <w:r w:rsidRPr="00E144FE">
        <w:rPr>
          <w:lang w:val="en-GB"/>
        </w:rPr>
        <w:t xml:space="preserve"> in the fourth</w:t>
      </w:r>
      <w:r>
        <w:rPr>
          <w:lang w:val="en-GB"/>
        </w:rPr>
        <w:t xml:space="preserve"> quarter of 2020.</w:t>
      </w:r>
      <w:r w:rsidRPr="00E144FE">
        <w:rPr>
          <w:lang w:val="en-GB"/>
        </w:rPr>
        <w:t xml:space="preserve"> Moreover, numerou</w:t>
      </w:r>
      <w:r w:rsidR="0062611F">
        <w:rPr>
          <w:lang w:val="en-GB"/>
        </w:rPr>
        <w:t>s job offers were intended for</w:t>
      </w:r>
      <w:r>
        <w:rPr>
          <w:lang w:val="en-GB"/>
        </w:rPr>
        <w:t xml:space="preserve"> c</w:t>
      </w:r>
      <w:r w:rsidRPr="00E144FE">
        <w:rPr>
          <w:lang w:val="en-GB"/>
        </w:rPr>
        <w:t>raft and related trades workers</w:t>
      </w:r>
      <w:r>
        <w:rPr>
          <w:lang w:val="en-GB"/>
        </w:rPr>
        <w:t xml:space="preserve"> as well as p</w:t>
      </w:r>
      <w:r w:rsidRPr="00E144FE">
        <w:rPr>
          <w:lang w:val="en-GB"/>
        </w:rPr>
        <w:t>lant and machine operators and assemblers. For eac</w:t>
      </w:r>
      <w:r>
        <w:rPr>
          <w:lang w:val="en-GB"/>
        </w:rPr>
        <w:t xml:space="preserve">h of these occupational groups, over 10 thousand job vacancies were offered. </w:t>
      </w:r>
    </w:p>
    <w:p w14:paraId="45AFA9DF" w14:textId="77777777" w:rsidR="00E144FE" w:rsidRPr="00E144FE" w:rsidRDefault="00E144FE" w:rsidP="00593F44">
      <w:pPr>
        <w:rPr>
          <w:lang w:val="en-GB"/>
        </w:rPr>
      </w:pPr>
    </w:p>
    <w:p w14:paraId="7F14AB59" w14:textId="77777777" w:rsidR="00740D98" w:rsidRPr="00F42C18" w:rsidRDefault="002A2AD7" w:rsidP="00F45390">
      <w:pPr>
        <w:pStyle w:val="tytuwykresu"/>
        <w:ind w:left="822" w:hanging="822"/>
        <w:rPr>
          <w:spacing w:val="0"/>
          <w:szCs w:val="18"/>
          <w:lang w:val="en-GB"/>
        </w:rPr>
      </w:pPr>
      <w:r>
        <w:rPr>
          <w:noProof/>
          <w:spacing w:val="0"/>
          <w:szCs w:val="18"/>
          <w:lang w:eastAsia="pl-PL"/>
        </w:rPr>
        <w:drawing>
          <wp:anchor distT="0" distB="0" distL="114300" distR="114300" simplePos="0" relativeHeight="251665408" behindDoc="0" locked="0" layoutInCell="1" allowOverlap="1" wp14:anchorId="3F117469" wp14:editId="5B8F9CD4">
            <wp:simplePos x="0" y="0"/>
            <wp:positionH relativeFrom="column">
              <wp:posOffset>3810</wp:posOffset>
            </wp:positionH>
            <wp:positionV relativeFrom="paragraph">
              <wp:posOffset>382187</wp:posOffset>
            </wp:positionV>
            <wp:extent cx="5122545" cy="2559050"/>
            <wp:effectExtent l="0" t="0" r="1905" b="0"/>
            <wp:wrapSquare wrapText="bothSides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ykres_5_ang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65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16BF73" wp14:editId="2F804EFA">
                <wp:simplePos x="0" y="0"/>
                <wp:positionH relativeFrom="column">
                  <wp:posOffset>5212080</wp:posOffset>
                </wp:positionH>
                <wp:positionV relativeFrom="paragraph">
                  <wp:posOffset>743585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785FE" w14:textId="77777777" w:rsidR="0083264F" w:rsidRPr="00F42C18" w:rsidRDefault="0083264F" w:rsidP="002F2EF8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In the fourth</w:t>
                            </w:r>
                            <w:r w:rsidRPr="00F42C18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quarter of 2020, unfilled jobs were offered primarily to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professionals (25.</w:t>
                            </w:r>
                            <w:r w:rsidRPr="00F42C18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BF73" id="_x0000_s1030" type="#_x0000_t202" style="position:absolute;left:0;text-align:left;margin-left:410.4pt;margin-top:58.55pt;width:141.6pt;height:8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14:paraId="7C6785FE" w14:textId="77777777" w:rsidR="0083264F" w:rsidRPr="00F42C18" w:rsidRDefault="0083264F" w:rsidP="002F2EF8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In the fourth</w:t>
                      </w:r>
                      <w:r w:rsidRPr="00F42C18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quarter of 2020, unfilled jobs were offered primarily to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professionals (25.</w:t>
                      </w:r>
                      <w:r w:rsidRPr="00F42C18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2%)</w:t>
                      </w:r>
                    </w:p>
                  </w:txbxContent>
                </v:textbox>
              </v:shape>
            </w:pict>
          </mc:Fallback>
        </mc:AlternateContent>
      </w:r>
      <w:r w:rsidR="00F42C18" w:rsidRPr="00F42C18">
        <w:rPr>
          <w:spacing w:val="-3"/>
          <w:szCs w:val="18"/>
          <w:lang w:val="en-GB"/>
        </w:rPr>
        <w:t>Chart</w:t>
      </w:r>
      <w:r w:rsidR="002F2EF8" w:rsidRPr="00F42C18">
        <w:rPr>
          <w:spacing w:val="-3"/>
          <w:szCs w:val="18"/>
          <w:lang w:val="en-GB"/>
        </w:rPr>
        <w:t xml:space="preserve"> </w:t>
      </w:r>
      <w:r w:rsidR="00726F28" w:rsidRPr="00F42C18">
        <w:rPr>
          <w:spacing w:val="-3"/>
          <w:szCs w:val="18"/>
          <w:lang w:val="en-GB"/>
        </w:rPr>
        <w:t>5</w:t>
      </w:r>
      <w:r w:rsidR="002F2EF8" w:rsidRPr="00F42C18">
        <w:rPr>
          <w:spacing w:val="-3"/>
          <w:szCs w:val="18"/>
          <w:lang w:val="en-GB"/>
        </w:rPr>
        <w:t xml:space="preserve">. </w:t>
      </w:r>
      <w:r w:rsidR="00F42C18" w:rsidRPr="00F42C18">
        <w:rPr>
          <w:spacing w:val="0"/>
          <w:szCs w:val="18"/>
          <w:lang w:val="en-GB"/>
        </w:rPr>
        <w:t>Vacancies and vacancies — newly created jobs in Poland by occupation as at the end of the fourth quarter of 2020</w:t>
      </w:r>
    </w:p>
    <w:p w14:paraId="56FE7648" w14:textId="77777777" w:rsidR="00B364FE" w:rsidRPr="00F42C18" w:rsidRDefault="00B364FE" w:rsidP="00F45390">
      <w:pPr>
        <w:pStyle w:val="tytuwykresu"/>
        <w:ind w:left="822" w:hanging="822"/>
        <w:rPr>
          <w:spacing w:val="0"/>
          <w:szCs w:val="18"/>
          <w:lang w:val="en-GB"/>
        </w:rPr>
      </w:pPr>
    </w:p>
    <w:p w14:paraId="7B0C9938" w14:textId="77777777" w:rsidR="007B6DCD" w:rsidRPr="0058302C" w:rsidRDefault="0058302C">
      <w:pPr>
        <w:spacing w:before="0" w:after="160" w:line="259" w:lineRule="auto"/>
        <w:rPr>
          <w:lang w:val="en-GB"/>
        </w:rPr>
      </w:pPr>
      <w:r>
        <w:rPr>
          <w:lang w:val="en-GB"/>
        </w:rPr>
        <w:t>Almost half of</w:t>
      </w:r>
      <w:r w:rsidRPr="0058302C">
        <w:rPr>
          <w:lang w:val="en-GB"/>
        </w:rPr>
        <w:t xml:space="preserve"> </w:t>
      </w:r>
      <w:r>
        <w:rPr>
          <w:lang w:val="en-GB"/>
        </w:rPr>
        <w:t>vacant newly created jobs in the fourth</w:t>
      </w:r>
      <w:r w:rsidRPr="0058302C">
        <w:rPr>
          <w:lang w:val="en-GB"/>
        </w:rPr>
        <w:t xml:space="preserve"> quar</w:t>
      </w:r>
      <w:r>
        <w:rPr>
          <w:lang w:val="en-GB"/>
        </w:rPr>
        <w:t xml:space="preserve">ter of 2020 were also intended for </w:t>
      </w:r>
      <w:r w:rsidRPr="0058302C">
        <w:rPr>
          <w:lang w:val="en-GB"/>
        </w:rPr>
        <w:t xml:space="preserve">the indicated occupational groups. </w:t>
      </w:r>
    </w:p>
    <w:p w14:paraId="2D5EFD38" w14:textId="77777777" w:rsidR="004624F0" w:rsidRPr="00816798" w:rsidRDefault="00F8246F">
      <w:pPr>
        <w:spacing w:before="0" w:after="160" w:line="259" w:lineRule="auto"/>
        <w:rPr>
          <w:noProof/>
          <w:szCs w:val="19"/>
          <w:lang w:val="en-GB" w:eastAsia="pl-PL"/>
        </w:rPr>
      </w:pPr>
      <w:r>
        <w:rPr>
          <w:noProof/>
          <w:szCs w:val="19"/>
          <w:lang w:val="en-GB" w:eastAsia="pl-PL"/>
        </w:rPr>
        <w:t>At the end of the fourth</w:t>
      </w:r>
      <w:r w:rsidRPr="00F8246F">
        <w:rPr>
          <w:noProof/>
          <w:szCs w:val="19"/>
          <w:lang w:val="en-GB" w:eastAsia="pl-PL"/>
        </w:rPr>
        <w:t xml:space="preserve"> quarter of 2020,</w:t>
      </w:r>
      <w:r>
        <w:rPr>
          <w:noProof/>
          <w:szCs w:val="19"/>
          <w:lang w:val="en-GB" w:eastAsia="pl-PL"/>
        </w:rPr>
        <w:t xml:space="preserve"> out of the total number of 84.4 thousand job vacancies around 12%</w:t>
      </w:r>
      <w:r w:rsidRPr="00F8246F">
        <w:rPr>
          <w:noProof/>
          <w:szCs w:val="19"/>
          <w:lang w:val="en-GB" w:eastAsia="pl-PL"/>
        </w:rPr>
        <w:t xml:space="preserve"> were reported to labour offices by employers. Private sector units constituted a significant part of the units which reported va</w:t>
      </w:r>
      <w:r>
        <w:rPr>
          <w:noProof/>
          <w:szCs w:val="19"/>
          <w:lang w:val="en-GB" w:eastAsia="pl-PL"/>
        </w:rPr>
        <w:t>cancies to labour offices – 78.4%. T</w:t>
      </w:r>
      <w:r w:rsidRPr="00F8246F">
        <w:rPr>
          <w:noProof/>
          <w:szCs w:val="19"/>
          <w:lang w:val="en-GB" w:eastAsia="pl-PL"/>
        </w:rPr>
        <w:t>he number of vacancies reported to labour offices</w:t>
      </w:r>
      <w:r w:rsidR="00033F32">
        <w:rPr>
          <w:noProof/>
          <w:szCs w:val="19"/>
          <w:lang w:val="en-GB" w:eastAsia="pl-PL"/>
        </w:rPr>
        <w:t xml:space="preserve"> broken down</w:t>
      </w:r>
      <w:r>
        <w:rPr>
          <w:noProof/>
          <w:szCs w:val="19"/>
          <w:lang w:val="en-GB" w:eastAsia="pl-PL"/>
        </w:rPr>
        <w:t xml:space="preserve"> by size of units was similar. It ranged from 2.7</w:t>
      </w:r>
      <w:r w:rsidRPr="00F8246F">
        <w:rPr>
          <w:noProof/>
          <w:szCs w:val="19"/>
          <w:lang w:val="en-GB" w:eastAsia="pl-PL"/>
        </w:rPr>
        <w:t xml:space="preserve"> thousand vacancies in units with </w:t>
      </w:r>
      <w:r>
        <w:rPr>
          <w:noProof/>
          <w:szCs w:val="19"/>
          <w:lang w:val="en-GB" w:eastAsia="pl-PL"/>
        </w:rPr>
        <w:t>10–49 employed persons up to 4.5</w:t>
      </w:r>
      <w:r w:rsidRPr="00F8246F">
        <w:rPr>
          <w:noProof/>
          <w:szCs w:val="19"/>
          <w:lang w:val="en-GB" w:eastAsia="pl-PL"/>
        </w:rPr>
        <w:t xml:space="preserve"> thousand in units with more than 49 employed persons.</w:t>
      </w:r>
    </w:p>
    <w:p w14:paraId="30251B32" w14:textId="4D0C282D" w:rsidR="00816798" w:rsidRPr="00C22CD3" w:rsidRDefault="00816798" w:rsidP="007676DA">
      <w:pPr>
        <w:spacing w:before="0" w:after="160" w:line="259" w:lineRule="auto"/>
        <w:rPr>
          <w:lang w:val="en-GB"/>
        </w:rPr>
      </w:pPr>
      <w:r w:rsidRPr="00816798">
        <w:rPr>
          <w:noProof/>
          <w:szCs w:val="19"/>
          <w:lang w:val="en-GB" w:eastAsia="pl-PL"/>
        </w:rPr>
        <w:t>Most vacancies w</w:t>
      </w:r>
      <w:r w:rsidR="009E270A">
        <w:rPr>
          <w:noProof/>
          <w:szCs w:val="19"/>
          <w:lang w:val="en-GB" w:eastAsia="pl-PL"/>
        </w:rPr>
        <w:t xml:space="preserve">ere reported to labour offices </w:t>
      </w:r>
      <w:r w:rsidRPr="00816798">
        <w:rPr>
          <w:noProof/>
          <w:szCs w:val="19"/>
          <w:lang w:val="en-GB" w:eastAsia="pl-PL"/>
        </w:rPr>
        <w:t>by units conducting activities i</w:t>
      </w:r>
      <w:r>
        <w:rPr>
          <w:noProof/>
          <w:szCs w:val="19"/>
          <w:lang w:val="en-GB" w:eastAsia="pl-PL"/>
        </w:rPr>
        <w:t>n the field of manufacturing – 3</w:t>
      </w:r>
      <w:r w:rsidRPr="00816798">
        <w:rPr>
          <w:noProof/>
          <w:szCs w:val="19"/>
          <w:lang w:val="en-GB" w:eastAsia="pl-PL"/>
        </w:rPr>
        <w:t>.0 thousand. They accounted for a third of all vacancies reported to labour offices.</w:t>
      </w:r>
      <w:r w:rsidR="00C22CD3">
        <w:rPr>
          <w:noProof/>
          <w:szCs w:val="19"/>
          <w:lang w:val="en-GB" w:eastAsia="pl-PL"/>
        </w:rPr>
        <w:t xml:space="preserve"> </w:t>
      </w:r>
      <w:r>
        <w:rPr>
          <w:noProof/>
          <w:szCs w:val="19"/>
          <w:lang w:val="en-GB" w:eastAsia="pl-PL"/>
        </w:rPr>
        <w:t>Slightly fewer - 2.0 thousand</w:t>
      </w:r>
      <w:r w:rsidRPr="00816798">
        <w:rPr>
          <w:noProof/>
          <w:szCs w:val="19"/>
          <w:lang w:val="en-GB" w:eastAsia="pl-PL"/>
        </w:rPr>
        <w:t xml:space="preserve"> vacancies were reported to labo</w:t>
      </w:r>
      <w:r>
        <w:rPr>
          <w:noProof/>
          <w:szCs w:val="19"/>
          <w:lang w:val="en-GB" w:eastAsia="pl-PL"/>
        </w:rPr>
        <w:t>u</w:t>
      </w:r>
      <w:r w:rsidRPr="00816798">
        <w:rPr>
          <w:noProof/>
          <w:szCs w:val="19"/>
          <w:lang w:val="en-GB" w:eastAsia="pl-PL"/>
        </w:rPr>
        <w:t>r offices from the construction section. Employers most often looked through labour offices for c</w:t>
      </w:r>
      <w:r>
        <w:rPr>
          <w:noProof/>
          <w:szCs w:val="19"/>
          <w:lang w:val="en-GB" w:eastAsia="pl-PL"/>
        </w:rPr>
        <w:t>raft and related trades workers - 2.8 thousand</w:t>
      </w:r>
      <w:r w:rsidRPr="00816798">
        <w:rPr>
          <w:noProof/>
          <w:szCs w:val="19"/>
          <w:lang w:val="en-GB" w:eastAsia="pl-PL"/>
        </w:rPr>
        <w:t xml:space="preserve"> (27.5%). The occupations sought by labour offices also in</w:t>
      </w:r>
      <w:r w:rsidR="00033F32">
        <w:rPr>
          <w:noProof/>
          <w:szCs w:val="19"/>
          <w:lang w:val="en-GB" w:eastAsia="pl-PL"/>
        </w:rPr>
        <w:t xml:space="preserve">cluded those from the group of </w:t>
      </w:r>
      <w:r w:rsidRPr="00816798">
        <w:rPr>
          <w:noProof/>
          <w:szCs w:val="19"/>
          <w:lang w:val="en-GB" w:eastAsia="pl-PL"/>
        </w:rPr>
        <w:t>plant and machine operators and assemblers</w:t>
      </w:r>
      <w:r>
        <w:rPr>
          <w:noProof/>
          <w:szCs w:val="19"/>
          <w:lang w:val="en-GB" w:eastAsia="pl-PL"/>
        </w:rPr>
        <w:t xml:space="preserve"> - 2.0 thousand (19.6%) and professionals</w:t>
      </w:r>
      <w:r w:rsidRPr="00816798">
        <w:rPr>
          <w:noProof/>
          <w:szCs w:val="19"/>
          <w:lang w:val="en-GB" w:eastAsia="pl-PL"/>
        </w:rPr>
        <w:t xml:space="preserve"> - 1.7 thou</w:t>
      </w:r>
      <w:r>
        <w:rPr>
          <w:noProof/>
          <w:szCs w:val="19"/>
          <w:lang w:val="en-GB" w:eastAsia="pl-PL"/>
        </w:rPr>
        <w:t>sand</w:t>
      </w:r>
      <w:r w:rsidRPr="00816798">
        <w:rPr>
          <w:noProof/>
          <w:szCs w:val="19"/>
          <w:lang w:val="en-GB" w:eastAsia="pl-PL"/>
        </w:rPr>
        <w:t xml:space="preserve"> (16.7%).</w:t>
      </w:r>
    </w:p>
    <w:p w14:paraId="1A911C71" w14:textId="77777777" w:rsidR="00816798" w:rsidRDefault="00816798" w:rsidP="007676DA">
      <w:pPr>
        <w:spacing w:before="0" w:after="160" w:line="259" w:lineRule="auto"/>
        <w:rPr>
          <w:noProof/>
          <w:szCs w:val="19"/>
          <w:lang w:val="en-GB" w:eastAsia="pl-PL"/>
        </w:rPr>
      </w:pPr>
      <w:r w:rsidRPr="00816798">
        <w:rPr>
          <w:noProof/>
          <w:szCs w:val="19"/>
          <w:lang w:val="en-GB" w:eastAsia="pl-PL"/>
        </w:rPr>
        <w:t xml:space="preserve"> </w:t>
      </w:r>
    </w:p>
    <w:p w14:paraId="4BFCD545" w14:textId="77777777" w:rsidR="00E46DA6" w:rsidRPr="00816798" w:rsidRDefault="00E46DA6" w:rsidP="002914DD">
      <w:pPr>
        <w:pStyle w:val="LID"/>
        <w:tabs>
          <w:tab w:val="left" w:pos="284"/>
        </w:tabs>
        <w:rPr>
          <w:spacing w:val="-2"/>
          <w:sz w:val="18"/>
          <w:szCs w:val="18"/>
          <w:lang w:val="en-GB"/>
        </w:rPr>
      </w:pPr>
    </w:p>
    <w:p w14:paraId="3D8E9713" w14:textId="77777777" w:rsidR="004A036A" w:rsidRPr="00352F74" w:rsidRDefault="002A2AD7" w:rsidP="002914DD">
      <w:pPr>
        <w:pStyle w:val="LID"/>
        <w:tabs>
          <w:tab w:val="left" w:pos="284"/>
        </w:tabs>
        <w:rPr>
          <w:spacing w:val="-2"/>
          <w:sz w:val="18"/>
          <w:szCs w:val="18"/>
          <w:lang w:val="en-GB"/>
        </w:rPr>
      </w:pPr>
      <w:r w:rsidRPr="0079712F">
        <w:rPr>
          <w:rFonts w:eastAsia="Times New Roman" w:cs="Times New Roman"/>
          <w:highlight w:val="yellow"/>
        </w:rPr>
        <w:lastRenderedPageBreak/>
        <w:drawing>
          <wp:anchor distT="0" distB="0" distL="114300" distR="114300" simplePos="0" relativeHeight="251651072" behindDoc="0" locked="0" layoutInCell="1" allowOverlap="1" wp14:anchorId="4A32EBB9" wp14:editId="68629E1E">
            <wp:simplePos x="0" y="0"/>
            <wp:positionH relativeFrom="margin">
              <wp:posOffset>35671</wp:posOffset>
            </wp:positionH>
            <wp:positionV relativeFrom="paragraph">
              <wp:posOffset>309880</wp:posOffset>
            </wp:positionV>
            <wp:extent cx="5040000" cy="3129040"/>
            <wp:effectExtent l="0" t="0" r="0" b="0"/>
            <wp:wrapTopAndBottom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mapa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12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65">
        <w:rPr>
          <w:spacing w:val="-3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5C207" wp14:editId="2A58C1D0">
                <wp:simplePos x="0" y="0"/>
                <wp:positionH relativeFrom="column">
                  <wp:posOffset>5226685</wp:posOffset>
                </wp:positionH>
                <wp:positionV relativeFrom="paragraph">
                  <wp:posOffset>2225040</wp:posOffset>
                </wp:positionV>
                <wp:extent cx="1762125" cy="1382395"/>
                <wp:effectExtent l="0" t="0" r="0" b="825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07E83" w14:textId="77777777" w:rsidR="0083264F" w:rsidRPr="0008129E" w:rsidRDefault="0083264F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06253A2" w14:textId="77777777" w:rsidR="0083264F" w:rsidRPr="00B26FC1" w:rsidRDefault="0083264F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5C207" id="_x0000_s1031" type="#_x0000_t202" style="position:absolute;margin-left:411.55pt;margin-top:175.2pt;width:138.75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XAugIAAMM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" filled="f" stroked="f">
                <v:textbox>
                  <w:txbxContent>
                    <w:p w14:paraId="65E07E83" w14:textId="77777777" w:rsidR="0083264F" w:rsidRPr="0008129E" w:rsidRDefault="0083264F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14:paraId="706253A2" w14:textId="77777777" w:rsidR="0083264F" w:rsidRPr="00B26FC1" w:rsidRDefault="0083264F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F65">
        <w:rPr>
          <w:spacing w:val="-3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F15D14" wp14:editId="2A100508">
                <wp:simplePos x="0" y="0"/>
                <wp:positionH relativeFrom="column">
                  <wp:posOffset>5226685</wp:posOffset>
                </wp:positionH>
                <wp:positionV relativeFrom="paragraph">
                  <wp:posOffset>396240</wp:posOffset>
                </wp:positionV>
                <wp:extent cx="1791970" cy="1836420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0A5BF" w14:textId="77777777" w:rsidR="0083264F" w:rsidRPr="00C641C2" w:rsidRDefault="0083264F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641C2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The job vacancy rate – the proportion of total posts that are vacant, expressed as a percentage of the sum of the number of occupied posts and the number of job vacancies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5D14" id="_x0000_s1032" type="#_x0000_t202" style="position:absolute;margin-left:411.55pt;margin-top:31.2pt;width:141.1pt;height:14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C+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" filled="f" stroked="f">
                <v:textbox>
                  <w:txbxContent>
                    <w:p w14:paraId="4130A5BF" w14:textId="77777777" w:rsidR="0083264F" w:rsidRPr="00C641C2" w:rsidRDefault="0083264F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C641C2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The job vacancy rate – the proportion of total posts that are vacant, expressed as a percentage of the sum of the number of occupied posts and the number of job vacancies</w:t>
                      </w:r>
                    </w:p>
                  </w:txbxContent>
                </v:textbox>
              </v:shape>
            </w:pict>
          </mc:Fallback>
        </mc:AlternateContent>
      </w:r>
      <w:r w:rsidR="00352F74">
        <w:rPr>
          <w:spacing w:val="-2"/>
          <w:lang w:val="en-GB"/>
        </w:rPr>
        <w:t>Map 1. J</w:t>
      </w:r>
      <w:r w:rsidR="00352F74" w:rsidRPr="00352F74">
        <w:rPr>
          <w:spacing w:val="-2"/>
          <w:lang w:val="en-GB"/>
        </w:rPr>
        <w:t>ob vacancy rate by voivodship as at the end of the fourth quarter of 2020</w:t>
      </w:r>
    </w:p>
    <w:p w14:paraId="22469A08" w14:textId="77777777" w:rsidR="00740D98" w:rsidRPr="00352F74" w:rsidRDefault="00740D98" w:rsidP="00740D98">
      <w:pPr>
        <w:rPr>
          <w:rFonts w:eastAsia="Times New Roman" w:cs="Times New Roman"/>
          <w:szCs w:val="19"/>
          <w:lang w:val="en-GB" w:eastAsia="pl-PL"/>
        </w:rPr>
      </w:pPr>
    </w:p>
    <w:p w14:paraId="098FEE7D" w14:textId="77777777" w:rsidR="00740D98" w:rsidRPr="001A0C81" w:rsidRDefault="001A0C81" w:rsidP="00740D98">
      <w:pPr>
        <w:rPr>
          <w:rFonts w:eastAsia="Times New Roman" w:cs="Times New Roman"/>
          <w:szCs w:val="19"/>
          <w:lang w:val="en-GB" w:eastAsia="pl-PL"/>
        </w:rPr>
      </w:pPr>
      <w:r w:rsidRPr="001A0C81">
        <w:rPr>
          <w:rFonts w:eastAsia="Times New Roman" w:cs="Times New Roman"/>
          <w:szCs w:val="19"/>
          <w:lang w:val="en-GB" w:eastAsia="pl-PL"/>
        </w:rPr>
        <w:t>The job vac</w:t>
      </w:r>
      <w:r>
        <w:rPr>
          <w:rFonts w:eastAsia="Times New Roman" w:cs="Times New Roman"/>
          <w:szCs w:val="19"/>
          <w:lang w:val="en-GB" w:eastAsia="pl-PL"/>
        </w:rPr>
        <w:t>ancy rate in Poland in the fourth</w:t>
      </w:r>
      <w:r w:rsidRPr="001A0C81">
        <w:rPr>
          <w:rFonts w:eastAsia="Times New Roman" w:cs="Times New Roman"/>
          <w:szCs w:val="19"/>
          <w:lang w:val="en-GB" w:eastAsia="pl-PL"/>
        </w:rPr>
        <w:t xml:space="preserve"> </w:t>
      </w:r>
      <w:r>
        <w:rPr>
          <w:rFonts w:eastAsia="Times New Roman" w:cs="Times New Roman"/>
          <w:szCs w:val="19"/>
          <w:lang w:val="en-GB" w:eastAsia="pl-PL"/>
        </w:rPr>
        <w:t>quarter of 2020 amounted to 0.69</w:t>
      </w:r>
      <w:r w:rsidRPr="001A0C81">
        <w:rPr>
          <w:rFonts w:eastAsia="Times New Roman" w:cs="Times New Roman"/>
          <w:szCs w:val="19"/>
          <w:lang w:val="en-GB" w:eastAsia="pl-PL"/>
        </w:rPr>
        <w:t>%. The lowest job vacancy rate was re</w:t>
      </w:r>
      <w:r>
        <w:rPr>
          <w:rFonts w:eastAsia="Times New Roman" w:cs="Times New Roman"/>
          <w:szCs w:val="19"/>
          <w:lang w:val="en-GB" w:eastAsia="pl-PL"/>
        </w:rPr>
        <w:t>corded in the Lubelskie Voivodship – 0.36</w:t>
      </w:r>
      <w:r w:rsidRPr="001A0C81">
        <w:rPr>
          <w:rFonts w:eastAsia="Times New Roman" w:cs="Times New Roman"/>
          <w:szCs w:val="19"/>
          <w:lang w:val="en-GB" w:eastAsia="pl-PL"/>
        </w:rPr>
        <w:t>%, and the highest in the Zach</w:t>
      </w:r>
      <w:r>
        <w:rPr>
          <w:rFonts w:eastAsia="Times New Roman" w:cs="Times New Roman"/>
          <w:szCs w:val="19"/>
          <w:lang w:val="en-GB" w:eastAsia="pl-PL"/>
        </w:rPr>
        <w:t>odniopomorskie Voivodship – 1.02</w:t>
      </w:r>
      <w:r w:rsidRPr="001A0C81">
        <w:rPr>
          <w:rFonts w:eastAsia="Times New Roman" w:cs="Times New Roman"/>
          <w:szCs w:val="19"/>
          <w:lang w:val="en-GB" w:eastAsia="pl-PL"/>
        </w:rPr>
        <w:t>%.</w:t>
      </w:r>
    </w:p>
    <w:p w14:paraId="71BCF31F" w14:textId="77777777" w:rsidR="00740D98" w:rsidRPr="001A0C81" w:rsidRDefault="00740D98" w:rsidP="00740D98">
      <w:pPr>
        <w:rPr>
          <w:rFonts w:eastAsia="Times New Roman" w:cs="Times New Roman"/>
          <w:szCs w:val="19"/>
          <w:lang w:val="en-GB" w:eastAsia="pl-PL"/>
        </w:rPr>
      </w:pPr>
    </w:p>
    <w:p w14:paraId="78C7D190" w14:textId="77777777" w:rsidR="00883EFE" w:rsidRPr="001A0C81" w:rsidRDefault="002A2AD7" w:rsidP="00740D98">
      <w:pPr>
        <w:ind w:left="709" w:hanging="709"/>
        <w:rPr>
          <w:b/>
          <w:noProof/>
          <w:spacing w:val="-2"/>
          <w:sz w:val="18"/>
          <w:szCs w:val="18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74F0B234" wp14:editId="439DCDC9">
            <wp:simplePos x="0" y="0"/>
            <wp:positionH relativeFrom="column">
              <wp:posOffset>3810</wp:posOffset>
            </wp:positionH>
            <wp:positionV relativeFrom="paragraph">
              <wp:posOffset>403943</wp:posOffset>
            </wp:positionV>
            <wp:extent cx="5004000" cy="2700000"/>
            <wp:effectExtent l="0" t="0" r="6350" b="5715"/>
            <wp:wrapSquare wrapText="bothSides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C81" w:rsidRPr="001A0C81">
        <w:rPr>
          <w:b/>
          <w:noProof/>
          <w:spacing w:val="-2"/>
          <w:sz w:val="18"/>
          <w:szCs w:val="18"/>
          <w:lang w:val="en-GB" w:eastAsia="pl-PL"/>
        </w:rPr>
        <w:t>Chart</w:t>
      </w:r>
      <w:r w:rsidR="00726F28" w:rsidRPr="001A0C81">
        <w:rPr>
          <w:b/>
          <w:noProof/>
          <w:spacing w:val="-2"/>
          <w:sz w:val="18"/>
          <w:szCs w:val="18"/>
          <w:lang w:val="en-GB" w:eastAsia="pl-PL"/>
        </w:rPr>
        <w:t xml:space="preserve"> 6</w:t>
      </w:r>
      <w:r w:rsidR="001A0C81" w:rsidRPr="001A0C81">
        <w:rPr>
          <w:b/>
          <w:noProof/>
          <w:spacing w:val="-2"/>
          <w:sz w:val="18"/>
          <w:szCs w:val="18"/>
          <w:lang w:val="en-GB" w:eastAsia="pl-PL"/>
        </w:rPr>
        <w:t xml:space="preserve">. </w:t>
      </w:r>
      <w:r w:rsidR="001A0C81">
        <w:rPr>
          <w:b/>
          <w:noProof/>
          <w:spacing w:val="-2"/>
          <w:sz w:val="18"/>
          <w:szCs w:val="18"/>
          <w:lang w:val="en-GB" w:eastAsia="pl-PL"/>
        </w:rPr>
        <w:t>J</w:t>
      </w:r>
      <w:r w:rsidR="001A0C81" w:rsidRPr="001A0C81">
        <w:rPr>
          <w:b/>
          <w:noProof/>
          <w:spacing w:val="-2"/>
          <w:sz w:val="18"/>
          <w:szCs w:val="18"/>
          <w:lang w:val="en-GB" w:eastAsia="pl-PL"/>
        </w:rPr>
        <w:t>ob vacancy rate in Poland by quarter</w:t>
      </w:r>
      <w:r w:rsidR="00442B2F" w:rsidRPr="001A0C81">
        <w:rPr>
          <w:b/>
          <w:noProof/>
          <w:spacing w:val="-2"/>
          <w:sz w:val="18"/>
          <w:szCs w:val="18"/>
          <w:lang w:val="en-GB" w:eastAsia="pl-PL"/>
        </w:rPr>
        <w:br/>
      </w:r>
      <w:r w:rsidR="001A0C81">
        <w:rPr>
          <w:noProof/>
          <w:spacing w:val="-2"/>
          <w:sz w:val="18"/>
          <w:szCs w:val="18"/>
          <w:lang w:val="en-GB" w:eastAsia="pl-PL"/>
        </w:rPr>
        <w:t>As at the end of the quarter</w:t>
      </w:r>
    </w:p>
    <w:p w14:paraId="24BF7155" w14:textId="77777777" w:rsidR="00E72D32" w:rsidRPr="001A0C81" w:rsidRDefault="00E72D32" w:rsidP="002914DD">
      <w:pPr>
        <w:rPr>
          <w:lang w:val="en-GB"/>
        </w:rPr>
      </w:pPr>
    </w:p>
    <w:p w14:paraId="5F6B92A2" w14:textId="77777777" w:rsidR="00C831E1" w:rsidRPr="00C831E1" w:rsidRDefault="00C831E1" w:rsidP="005F09B7">
      <w:pPr>
        <w:rPr>
          <w:lang w:val="en-GB"/>
        </w:rPr>
      </w:pPr>
      <w:r w:rsidRPr="00C831E1">
        <w:rPr>
          <w:lang w:val="en-GB"/>
        </w:rPr>
        <w:t xml:space="preserve">From 2012, the </w:t>
      </w:r>
      <w:r>
        <w:rPr>
          <w:lang w:val="en-GB"/>
        </w:rPr>
        <w:t xml:space="preserve">job </w:t>
      </w:r>
      <w:r w:rsidRPr="00C831E1">
        <w:rPr>
          <w:lang w:val="en-GB"/>
        </w:rPr>
        <w:t>vacancy rate showed an upward trend and reached the highest value in the second quarter of 2018 (1.27%). It remained above one percent until the fourth quarter of 2019. In 2020, its values were much lower, oscillating around 0.6% - 0.7%.</w:t>
      </w:r>
    </w:p>
    <w:p w14:paraId="3CE53901" w14:textId="77777777" w:rsidR="001A0C81" w:rsidRPr="001A0C81" w:rsidRDefault="001A0C81" w:rsidP="005F09B7">
      <w:pPr>
        <w:rPr>
          <w:lang w:val="en-GB"/>
        </w:rPr>
      </w:pPr>
    </w:p>
    <w:p w14:paraId="40C8A146" w14:textId="77777777" w:rsidR="002A2AD7" w:rsidRDefault="002A2AD7">
      <w:pPr>
        <w:spacing w:before="0" w:after="160" w:line="259" w:lineRule="auto"/>
        <w:rPr>
          <w:rFonts w:ascii="Fira Sans SemiBold" w:hAnsi="Fira Sans SemiBold"/>
          <w:color w:val="001D77"/>
          <w:lang w:val="en-GB"/>
        </w:rPr>
      </w:pPr>
      <w:r>
        <w:rPr>
          <w:rFonts w:ascii="Fira Sans SemiBold" w:hAnsi="Fira Sans SemiBold"/>
          <w:color w:val="001D77"/>
          <w:lang w:val="en-GB"/>
        </w:rPr>
        <w:br w:type="page"/>
      </w:r>
    </w:p>
    <w:p w14:paraId="6BDFBFF6" w14:textId="77777777" w:rsidR="002914DD" w:rsidRPr="007F3CEE" w:rsidRDefault="00231F65" w:rsidP="009154E3">
      <w:pPr>
        <w:spacing w:before="240" w:line="240" w:lineRule="auto"/>
        <w:jc w:val="both"/>
        <w:rPr>
          <w:rFonts w:ascii="Fira Sans SemiBold" w:hAnsi="Fira Sans SemiBold"/>
          <w:color w:val="001D77"/>
          <w:lang w:val="en-GB"/>
        </w:rPr>
      </w:pPr>
      <w:r>
        <w:rPr>
          <w:rFonts w:ascii="Fira Sans Extra Condensed SemiB" w:hAnsi="Fira Sans Extra Condensed SemiB"/>
          <w:noProof/>
          <w:color w:val="FF0000"/>
          <w:spacing w:val="-3"/>
          <w:sz w:val="40"/>
          <w:szCs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3F6D8" wp14:editId="17EC759C">
                <wp:simplePos x="0" y="0"/>
                <wp:positionH relativeFrom="column">
                  <wp:posOffset>5225415</wp:posOffset>
                </wp:positionH>
                <wp:positionV relativeFrom="paragraph">
                  <wp:posOffset>276860</wp:posOffset>
                </wp:positionV>
                <wp:extent cx="1762125" cy="1171575"/>
                <wp:effectExtent l="0" t="0" r="0" b="9525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1D40F" w14:textId="77777777" w:rsidR="0083264F" w:rsidRPr="003F7E34" w:rsidRDefault="0083264F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In</w:t>
                            </w:r>
                            <w:r w:rsidRPr="003F7E34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the fourth</w:t>
                            </w:r>
                            <w:r w:rsidRPr="003F7E3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quarter of 2020, the majority of new jobs were created in the private sector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90.</w:t>
                            </w:r>
                            <w:r w:rsidRPr="003F7E3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3F6D8" id="_x0000_s1033" type="#_x0000_t202" style="position:absolute;left:0;text-align:left;margin-left:411.45pt;margin-top:21.8pt;width:138.7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" filled="f" stroked="f">
                <v:textbox>
                  <w:txbxContent>
                    <w:p w14:paraId="5691D40F" w14:textId="77777777" w:rsidR="0083264F" w:rsidRPr="003F7E34" w:rsidRDefault="0083264F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In</w:t>
                      </w:r>
                      <w:r w:rsidRPr="003F7E34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the fourth</w:t>
                      </w:r>
                      <w:r w:rsidRPr="003F7E34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quarter of 2020, the majority of new jobs were created in the private sector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90.</w:t>
                      </w:r>
                      <w:r w:rsidRPr="003F7E34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5%)</w:t>
                      </w:r>
                    </w:p>
                  </w:txbxContent>
                </v:textbox>
              </v:shape>
            </w:pict>
          </mc:Fallback>
        </mc:AlternateContent>
      </w:r>
      <w:r w:rsidR="003A1ECA" w:rsidRPr="007F3CEE">
        <w:rPr>
          <w:rFonts w:ascii="Fira Sans SemiBold" w:hAnsi="Fira Sans SemiBold"/>
          <w:color w:val="001D77"/>
          <w:lang w:val="en-GB"/>
        </w:rPr>
        <w:t>Newly created jobs</w:t>
      </w:r>
    </w:p>
    <w:p w14:paraId="01D42FCA" w14:textId="77777777" w:rsidR="00963EFA" w:rsidRPr="00273FE5" w:rsidRDefault="00273FE5" w:rsidP="00963EFA">
      <w:pPr>
        <w:rPr>
          <w:szCs w:val="19"/>
          <w:lang w:val="en-GB"/>
        </w:rPr>
      </w:pPr>
      <w:r w:rsidRPr="00273FE5">
        <w:rPr>
          <w:szCs w:val="19"/>
          <w:lang w:val="en-GB"/>
        </w:rPr>
        <w:t>In the fourth quarter of 2020, 91.</w:t>
      </w:r>
      <w:r w:rsidR="00171D2C" w:rsidRPr="00273FE5">
        <w:rPr>
          <w:szCs w:val="19"/>
          <w:lang w:val="en-GB"/>
        </w:rPr>
        <w:t>5</w:t>
      </w:r>
      <w:r w:rsidR="00963EFA" w:rsidRPr="00273FE5">
        <w:rPr>
          <w:szCs w:val="19"/>
          <w:lang w:val="en-GB"/>
        </w:rPr>
        <w:t xml:space="preserve"> </w:t>
      </w:r>
      <w:r w:rsidRPr="00273FE5">
        <w:rPr>
          <w:szCs w:val="19"/>
          <w:lang w:val="en-GB"/>
        </w:rPr>
        <w:t xml:space="preserve">thousand new jobs were created in Poland, i.e. </w:t>
      </w:r>
      <w:r w:rsidR="00171D2C" w:rsidRPr="00273FE5">
        <w:rPr>
          <w:szCs w:val="19"/>
          <w:lang w:val="en-GB"/>
        </w:rPr>
        <w:t>27</w:t>
      </w:r>
      <w:r w:rsidR="00963EFA" w:rsidRPr="00273FE5">
        <w:rPr>
          <w:szCs w:val="19"/>
          <w:lang w:val="en-GB"/>
        </w:rPr>
        <w:t>,</w:t>
      </w:r>
      <w:r w:rsidR="00171D2C" w:rsidRPr="00273FE5">
        <w:rPr>
          <w:szCs w:val="19"/>
          <w:lang w:val="en-GB"/>
        </w:rPr>
        <w:t>6%</w:t>
      </w:r>
      <w:r w:rsidRPr="00273FE5">
        <w:rPr>
          <w:szCs w:val="19"/>
          <w:lang w:val="en-GB"/>
        </w:rPr>
        <w:t xml:space="preserve"> fewer </w:t>
      </w:r>
      <w:r>
        <w:rPr>
          <w:szCs w:val="19"/>
          <w:lang w:val="en-GB"/>
        </w:rPr>
        <w:t>than in</w:t>
      </w:r>
      <w:r w:rsidRPr="00273FE5">
        <w:rPr>
          <w:szCs w:val="19"/>
          <w:lang w:val="en-GB"/>
        </w:rPr>
        <w:t xml:space="preserve"> the third quarter of 2020</w:t>
      </w:r>
      <w:r>
        <w:rPr>
          <w:szCs w:val="19"/>
          <w:lang w:val="en-GB"/>
        </w:rPr>
        <w:t xml:space="preserve">. </w:t>
      </w:r>
      <w:r w:rsidRPr="00273FE5">
        <w:rPr>
          <w:szCs w:val="19"/>
          <w:lang w:val="en-GB"/>
        </w:rPr>
        <w:t>A simi</w:t>
      </w:r>
      <w:r>
        <w:rPr>
          <w:szCs w:val="19"/>
          <w:lang w:val="en-GB"/>
        </w:rPr>
        <w:t>lar number of new jobs - approximately</w:t>
      </w:r>
      <w:r w:rsidRPr="00273FE5">
        <w:rPr>
          <w:szCs w:val="19"/>
          <w:lang w:val="en-GB"/>
        </w:rPr>
        <w:t xml:space="preserve"> 30 thousand</w:t>
      </w:r>
      <w:r>
        <w:rPr>
          <w:szCs w:val="19"/>
          <w:lang w:val="en-GB"/>
        </w:rPr>
        <w:t>, were created in</w:t>
      </w:r>
      <w:r w:rsidR="003F7E34">
        <w:rPr>
          <w:szCs w:val="19"/>
          <w:lang w:val="en-GB"/>
        </w:rPr>
        <w:t xml:space="preserve"> each size group of units.</w:t>
      </w:r>
    </w:p>
    <w:p w14:paraId="443A0FC1" w14:textId="77777777" w:rsidR="00D36B02" w:rsidRPr="00273FE5" w:rsidRDefault="00D36B02" w:rsidP="00963EFA">
      <w:pPr>
        <w:rPr>
          <w:szCs w:val="19"/>
          <w:lang w:val="en-GB"/>
        </w:rPr>
      </w:pPr>
    </w:p>
    <w:p w14:paraId="027B41E0" w14:textId="77777777" w:rsidR="00A57C17" w:rsidRPr="00EF0308" w:rsidRDefault="002A2AD7" w:rsidP="00A57C17">
      <w:pPr>
        <w:spacing w:before="0" w:after="0" w:line="240" w:lineRule="auto"/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</w:pPr>
      <w:r w:rsidRPr="00EF0308">
        <w:rPr>
          <w:noProof/>
          <w:sz w:val="18"/>
          <w:lang w:eastAsia="pl-PL"/>
        </w:rPr>
        <w:drawing>
          <wp:anchor distT="0" distB="0" distL="114300" distR="114300" simplePos="0" relativeHeight="251667456" behindDoc="0" locked="0" layoutInCell="1" allowOverlap="1" wp14:anchorId="54892388" wp14:editId="65689020">
            <wp:simplePos x="0" y="0"/>
            <wp:positionH relativeFrom="column">
              <wp:posOffset>3810</wp:posOffset>
            </wp:positionH>
            <wp:positionV relativeFrom="paragraph">
              <wp:posOffset>417775</wp:posOffset>
            </wp:positionV>
            <wp:extent cx="5004000" cy="1620000"/>
            <wp:effectExtent l="0" t="0" r="6350" b="0"/>
            <wp:wrapSquare wrapText="bothSides"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E34" w:rsidRPr="00EF0308"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  <w:t>Chart</w:t>
      </w:r>
      <w:r w:rsidR="00A57C17" w:rsidRPr="00EF0308"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  <w:t xml:space="preserve"> </w:t>
      </w:r>
      <w:r w:rsidR="00726F28" w:rsidRPr="00EF0308"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  <w:t>7</w:t>
      </w:r>
      <w:r w:rsidR="00A57C17" w:rsidRPr="00EF0308"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  <w:t xml:space="preserve">. </w:t>
      </w:r>
      <w:r w:rsidR="003F7E34" w:rsidRPr="00EF0308"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  <w:t>The structure of newly created jobs in Poland by size o</w:t>
      </w:r>
      <w:r w:rsidR="00F76438" w:rsidRPr="00EF0308"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  <w:t>f units in the fourth quarter of</w:t>
      </w:r>
      <w:r w:rsidR="003F7E34" w:rsidRPr="00EF0308">
        <w:rPr>
          <w:rFonts w:eastAsia="Times New Roman" w:cs="Calibri"/>
          <w:b/>
          <w:bCs/>
          <w:color w:val="000000"/>
          <w:sz w:val="18"/>
          <w:szCs w:val="19"/>
          <w:lang w:val="en-GB" w:eastAsia="pl-PL"/>
        </w:rPr>
        <w:t xml:space="preserve"> 2020</w:t>
      </w:r>
    </w:p>
    <w:p w14:paraId="4D9AE1ED" w14:textId="77777777" w:rsidR="00FD1E4F" w:rsidRPr="003F7E34" w:rsidRDefault="00FD1E4F" w:rsidP="00963EFA">
      <w:pPr>
        <w:rPr>
          <w:szCs w:val="19"/>
          <w:lang w:val="en-GB"/>
        </w:rPr>
      </w:pPr>
    </w:p>
    <w:p w14:paraId="49DA19BD" w14:textId="77777777" w:rsidR="008B79A2" w:rsidRPr="007F3CEE" w:rsidRDefault="008B79A2" w:rsidP="008B79A2">
      <w:pPr>
        <w:rPr>
          <w:rFonts w:cs="Arial"/>
          <w:bCs/>
          <w:szCs w:val="19"/>
          <w:lang w:val="en-GB"/>
        </w:rPr>
      </w:pPr>
      <w:r w:rsidRPr="008B79A2">
        <w:rPr>
          <w:rFonts w:cs="Arial"/>
          <w:bCs/>
          <w:szCs w:val="19"/>
          <w:lang w:val="en-GB"/>
        </w:rPr>
        <w:t>Almost 30% of new jobs were created in entities operating in the field of trade</w:t>
      </w:r>
      <w:r>
        <w:rPr>
          <w:rFonts w:cs="Arial"/>
          <w:bCs/>
          <w:szCs w:val="19"/>
          <w:lang w:val="en-GB"/>
        </w:rPr>
        <w:t>; repair of motor vehicles</w:t>
      </w:r>
      <w:r w:rsidRPr="008B79A2">
        <w:rPr>
          <w:rFonts w:cs="Arial"/>
          <w:bCs/>
          <w:szCs w:val="19"/>
          <w:vertAlign w:val="superscript"/>
          <w:lang w:val="en-GB"/>
        </w:rPr>
        <w:t>∆</w:t>
      </w:r>
      <w:r>
        <w:rPr>
          <w:rFonts w:cs="Arial"/>
          <w:bCs/>
          <w:szCs w:val="19"/>
          <w:lang w:val="en-GB"/>
        </w:rPr>
        <w:t xml:space="preserve">. </w:t>
      </w:r>
      <w:r w:rsidRPr="008B79A2">
        <w:rPr>
          <w:rFonts w:cs="Arial"/>
          <w:bCs/>
          <w:szCs w:val="19"/>
          <w:lang w:val="en-GB"/>
        </w:rPr>
        <w:t xml:space="preserve">The smallest number of new jobs was created in entities </w:t>
      </w:r>
      <w:r>
        <w:rPr>
          <w:rFonts w:cs="Arial"/>
          <w:bCs/>
          <w:szCs w:val="19"/>
          <w:lang w:val="en-GB"/>
        </w:rPr>
        <w:t>conducting activities in the scope of</w:t>
      </w:r>
      <w:r w:rsidRPr="008B79A2">
        <w:rPr>
          <w:rFonts w:cs="Arial"/>
          <w:bCs/>
          <w:szCs w:val="19"/>
          <w:lang w:val="en-GB"/>
        </w:rPr>
        <w:t xml:space="preserve"> min</w:t>
      </w:r>
      <w:r>
        <w:rPr>
          <w:rFonts w:cs="Arial"/>
          <w:bCs/>
          <w:szCs w:val="19"/>
          <w:lang w:val="en-GB"/>
        </w:rPr>
        <w:t>ing and quarrying - 0.4 thousand</w:t>
      </w:r>
      <w:r w:rsidRPr="008B79A2">
        <w:rPr>
          <w:rFonts w:cs="Arial"/>
          <w:bCs/>
          <w:szCs w:val="19"/>
          <w:lang w:val="en-GB"/>
        </w:rPr>
        <w:t xml:space="preserve"> (0.4%). A small </w:t>
      </w:r>
      <w:r>
        <w:rPr>
          <w:rFonts w:cs="Arial"/>
          <w:bCs/>
          <w:szCs w:val="19"/>
          <w:lang w:val="en-GB"/>
        </w:rPr>
        <w:t>number of newly created jobs were</w:t>
      </w:r>
      <w:r w:rsidRPr="008B79A2">
        <w:rPr>
          <w:rFonts w:cs="Arial"/>
          <w:bCs/>
          <w:szCs w:val="19"/>
          <w:lang w:val="en-GB"/>
        </w:rPr>
        <w:t xml:space="preserve"> also recorded in</w:t>
      </w:r>
      <w:r>
        <w:rPr>
          <w:rFonts w:cs="Arial"/>
          <w:bCs/>
          <w:szCs w:val="19"/>
          <w:lang w:val="en-GB"/>
        </w:rPr>
        <w:t xml:space="preserve"> the fields of</w:t>
      </w:r>
      <w:r w:rsidRPr="008B79A2">
        <w:rPr>
          <w:rFonts w:cs="Arial"/>
          <w:bCs/>
          <w:szCs w:val="19"/>
          <w:lang w:val="en-GB"/>
        </w:rPr>
        <w:t xml:space="preserve"> </w:t>
      </w:r>
      <w:r>
        <w:rPr>
          <w:rFonts w:cs="Arial"/>
          <w:bCs/>
          <w:szCs w:val="19"/>
          <w:lang w:val="en-GB"/>
        </w:rPr>
        <w:t>e</w:t>
      </w:r>
      <w:r w:rsidRPr="008B79A2">
        <w:rPr>
          <w:rFonts w:cs="Arial"/>
          <w:bCs/>
          <w:szCs w:val="19"/>
          <w:lang w:val="en-GB"/>
        </w:rPr>
        <w:t>lectricity, gas, steam and air conditioning supply</w:t>
      </w:r>
      <w:r>
        <w:rPr>
          <w:rFonts w:cs="Arial"/>
          <w:bCs/>
          <w:szCs w:val="19"/>
          <w:lang w:val="en-GB"/>
        </w:rPr>
        <w:t xml:space="preserve"> as well as o</w:t>
      </w:r>
      <w:r w:rsidRPr="008B79A2">
        <w:rPr>
          <w:rFonts w:cs="Arial"/>
          <w:bCs/>
          <w:szCs w:val="19"/>
          <w:lang w:val="en-GB"/>
        </w:rPr>
        <w:t>ther service activities</w:t>
      </w:r>
      <w:r>
        <w:rPr>
          <w:rFonts w:cs="Arial"/>
          <w:bCs/>
          <w:szCs w:val="19"/>
          <w:lang w:val="en-GB"/>
        </w:rPr>
        <w:t xml:space="preserve"> – 0.6 thousand (0.7%) each.</w:t>
      </w:r>
    </w:p>
    <w:p w14:paraId="4F1A53EE" w14:textId="77777777" w:rsidR="005D13F6" w:rsidRPr="00D0669F" w:rsidRDefault="005D13F6" w:rsidP="0030201A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At the end of the fourth</w:t>
      </w:r>
      <w:r w:rsidRPr="005D13F6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quarter of 2020, there were 17.5</w:t>
      </w:r>
      <w:r w:rsidR="0083264F">
        <w:rPr>
          <w:shd w:val="clear" w:color="auto" w:fill="FFFFFF"/>
          <w:lang w:val="en-GB"/>
        </w:rPr>
        <w:t xml:space="preserve"> thousand</w:t>
      </w:r>
      <w:r w:rsidRPr="005D13F6">
        <w:rPr>
          <w:shd w:val="clear" w:color="auto" w:fill="FFFFFF"/>
          <w:lang w:val="en-GB"/>
        </w:rPr>
        <w:t xml:space="preserve"> unfilled newly created j</w:t>
      </w:r>
      <w:r w:rsidR="0083264F">
        <w:rPr>
          <w:shd w:val="clear" w:color="auto" w:fill="FFFFFF"/>
          <w:lang w:val="en-GB"/>
        </w:rPr>
        <w:t xml:space="preserve">obs. They accounted for 19.1% of all newly created jobs. </w:t>
      </w:r>
      <w:r w:rsidR="0083264F" w:rsidRPr="0083264F">
        <w:rPr>
          <w:shd w:val="clear" w:color="auto" w:fill="FFFFFF"/>
          <w:lang w:val="en-GB"/>
        </w:rPr>
        <w:t>They occurred mainly in the private sec</w:t>
      </w:r>
      <w:r w:rsidR="0083264F">
        <w:rPr>
          <w:shd w:val="clear" w:color="auto" w:fill="FFFFFF"/>
          <w:lang w:val="en-GB"/>
        </w:rPr>
        <w:t>tor (92.6%). In terms of</w:t>
      </w:r>
      <w:r w:rsidR="0083264F" w:rsidRPr="0083264F">
        <w:rPr>
          <w:shd w:val="clear" w:color="auto" w:fill="FFFFFF"/>
          <w:lang w:val="en-GB"/>
        </w:rPr>
        <w:t xml:space="preserve"> the size of the unit, </w:t>
      </w:r>
      <w:r w:rsidR="0083264F">
        <w:rPr>
          <w:shd w:val="clear" w:color="auto" w:fill="FFFFFF"/>
          <w:lang w:val="en-GB"/>
        </w:rPr>
        <w:t>the largest number, that is</w:t>
      </w:r>
      <w:r w:rsidR="0083264F" w:rsidRPr="0083264F">
        <w:rPr>
          <w:shd w:val="clear" w:color="auto" w:fill="FFFFFF"/>
          <w:lang w:val="en-GB"/>
        </w:rPr>
        <w:t xml:space="preserve"> more than half (51.4%) of vacant newly created jobs were in units with more than 49 em</w:t>
      </w:r>
      <w:r w:rsidR="0083264F">
        <w:rPr>
          <w:shd w:val="clear" w:color="auto" w:fill="FFFFFF"/>
          <w:lang w:val="en-GB"/>
        </w:rPr>
        <w:t>ployed persons</w:t>
      </w:r>
      <w:r w:rsidR="0083264F" w:rsidRPr="0083264F">
        <w:rPr>
          <w:shd w:val="clear" w:color="auto" w:fill="FFFFFF"/>
          <w:lang w:val="en-GB"/>
        </w:rPr>
        <w:t xml:space="preserve">. </w:t>
      </w:r>
      <w:r w:rsidR="0083264F">
        <w:rPr>
          <w:shd w:val="clear" w:color="auto" w:fill="FFFFFF"/>
          <w:lang w:val="en-GB"/>
        </w:rPr>
        <w:t>Each of t</w:t>
      </w:r>
      <w:r w:rsidR="0083264F" w:rsidRPr="0083264F">
        <w:rPr>
          <w:shd w:val="clear" w:color="auto" w:fill="FFFFFF"/>
          <w:lang w:val="en-GB"/>
        </w:rPr>
        <w:t>he remaining size g</w:t>
      </w:r>
      <w:r w:rsidR="0083264F">
        <w:rPr>
          <w:shd w:val="clear" w:color="auto" w:fill="FFFFFF"/>
          <w:lang w:val="en-GB"/>
        </w:rPr>
        <w:t>roups of units accounted for around</w:t>
      </w:r>
      <w:r w:rsidR="0083264F" w:rsidRPr="0083264F">
        <w:rPr>
          <w:shd w:val="clear" w:color="auto" w:fill="FFFFFF"/>
          <w:lang w:val="en-GB"/>
        </w:rPr>
        <w:t xml:space="preserve"> 25% of v</w:t>
      </w:r>
      <w:r w:rsidR="0083264F">
        <w:rPr>
          <w:shd w:val="clear" w:color="auto" w:fill="FFFFFF"/>
          <w:lang w:val="en-GB"/>
        </w:rPr>
        <w:t>acant</w:t>
      </w:r>
      <w:r w:rsidR="0083264F" w:rsidRPr="0083264F">
        <w:rPr>
          <w:shd w:val="clear" w:color="auto" w:fill="FFFFFF"/>
          <w:lang w:val="en-GB"/>
        </w:rPr>
        <w:t xml:space="preserve"> newly created jobs.</w:t>
      </w:r>
    </w:p>
    <w:p w14:paraId="4012BD5C" w14:textId="1709FAF5" w:rsidR="00495E2F" w:rsidRPr="00495E2F" w:rsidRDefault="00495E2F" w:rsidP="0030201A">
      <w:pPr>
        <w:rPr>
          <w:lang w:val="en-GB"/>
        </w:rPr>
      </w:pPr>
      <w:r w:rsidRPr="00495E2F">
        <w:rPr>
          <w:lang w:val="en-GB"/>
        </w:rPr>
        <w:t xml:space="preserve">As </w:t>
      </w:r>
      <w:r>
        <w:rPr>
          <w:lang w:val="en-GB"/>
        </w:rPr>
        <w:t xml:space="preserve">compared to the third </w:t>
      </w:r>
      <w:r w:rsidRPr="00495E2F">
        <w:rPr>
          <w:lang w:val="en-GB"/>
        </w:rPr>
        <w:t>quarter</w:t>
      </w:r>
      <w:r>
        <w:rPr>
          <w:lang w:val="en-GB"/>
        </w:rPr>
        <w:t xml:space="preserve"> of 2020</w:t>
      </w:r>
      <w:r w:rsidRPr="00495E2F">
        <w:rPr>
          <w:lang w:val="en-GB"/>
        </w:rPr>
        <w:t>, the number of vaca</w:t>
      </w:r>
      <w:r w:rsidR="009E270A">
        <w:rPr>
          <w:lang w:val="en-GB"/>
        </w:rPr>
        <w:t xml:space="preserve">nt </w:t>
      </w:r>
      <w:r>
        <w:rPr>
          <w:lang w:val="en-GB"/>
        </w:rPr>
        <w:t>newly created jobs decreased by 0.8</w:t>
      </w:r>
      <w:r w:rsidRPr="00495E2F">
        <w:rPr>
          <w:lang w:val="en-GB"/>
        </w:rPr>
        <w:t xml:space="preserve"> thou</w:t>
      </w:r>
      <w:r>
        <w:rPr>
          <w:lang w:val="en-GB"/>
        </w:rPr>
        <w:t>sand (4.4</w:t>
      </w:r>
      <w:r w:rsidRPr="00495E2F">
        <w:rPr>
          <w:lang w:val="en-GB"/>
        </w:rPr>
        <w:t>%), and in</w:t>
      </w:r>
      <w:r>
        <w:rPr>
          <w:lang w:val="en-GB"/>
        </w:rPr>
        <w:t xml:space="preserve"> comparison to the corresponding period</w:t>
      </w:r>
      <w:r w:rsidRPr="00495E2F">
        <w:rPr>
          <w:lang w:val="en-GB"/>
        </w:rPr>
        <w:t xml:space="preserve"> of 2019 it </w:t>
      </w:r>
      <w:r>
        <w:rPr>
          <w:lang w:val="en-GB"/>
        </w:rPr>
        <w:t xml:space="preserve">also </w:t>
      </w:r>
      <w:r w:rsidRPr="00495E2F">
        <w:rPr>
          <w:lang w:val="en-GB"/>
        </w:rPr>
        <w:t>decreased</w:t>
      </w:r>
      <w:r>
        <w:rPr>
          <w:lang w:val="en-GB"/>
        </w:rPr>
        <w:t xml:space="preserve"> – by 10.9</w:t>
      </w:r>
      <w:r w:rsidRPr="00495E2F">
        <w:rPr>
          <w:lang w:val="en-GB"/>
        </w:rPr>
        <w:t xml:space="preserve"> thou</w:t>
      </w:r>
      <w:r>
        <w:rPr>
          <w:lang w:val="en-GB"/>
        </w:rPr>
        <w:t>sand (38.4</w:t>
      </w:r>
      <w:r w:rsidRPr="00495E2F">
        <w:rPr>
          <w:lang w:val="en-GB"/>
        </w:rPr>
        <w:t>%).</w:t>
      </w:r>
    </w:p>
    <w:p w14:paraId="29F73B7B" w14:textId="77777777" w:rsidR="009535EC" w:rsidRPr="007F3CEE" w:rsidRDefault="009535EC" w:rsidP="0030201A">
      <w:pPr>
        <w:rPr>
          <w:rFonts w:eastAsia="Times New Roman"/>
          <w:szCs w:val="19"/>
          <w:lang w:val="en-GB" w:eastAsia="pl-PL"/>
        </w:rPr>
      </w:pPr>
      <w:r w:rsidRPr="009535EC">
        <w:rPr>
          <w:rFonts w:eastAsia="Times New Roman"/>
          <w:szCs w:val="19"/>
          <w:lang w:val="en-GB" w:eastAsia="pl-PL"/>
        </w:rPr>
        <w:t>Unfilled newly created jobs, similarly to the previous quarter</w:t>
      </w:r>
      <w:r>
        <w:rPr>
          <w:rFonts w:eastAsia="Times New Roman"/>
          <w:szCs w:val="19"/>
          <w:lang w:val="en-GB" w:eastAsia="pl-PL"/>
        </w:rPr>
        <w:t>, were mainly in units</w:t>
      </w:r>
      <w:r w:rsidRPr="009535EC">
        <w:rPr>
          <w:rFonts w:eastAsia="Times New Roman"/>
          <w:szCs w:val="19"/>
          <w:lang w:val="en-GB" w:eastAsia="pl-PL"/>
        </w:rPr>
        <w:t xml:space="preserve"> operat</w:t>
      </w:r>
      <w:r>
        <w:rPr>
          <w:rFonts w:eastAsia="Times New Roman"/>
          <w:szCs w:val="19"/>
          <w:lang w:val="en-GB" w:eastAsia="pl-PL"/>
        </w:rPr>
        <w:t>ing in the field of manufacturing - 5.6 thousand</w:t>
      </w:r>
      <w:r w:rsidRPr="009535EC">
        <w:rPr>
          <w:rFonts w:eastAsia="Times New Roman"/>
          <w:szCs w:val="19"/>
          <w:lang w:val="en-GB" w:eastAsia="pl-PL"/>
        </w:rPr>
        <w:t xml:space="preserve"> </w:t>
      </w:r>
      <w:r w:rsidR="00022CA6">
        <w:rPr>
          <w:rFonts w:eastAsia="Times New Roman"/>
          <w:szCs w:val="19"/>
          <w:lang w:val="en-GB" w:eastAsia="pl-PL"/>
        </w:rPr>
        <w:t>(32.0%). A fairly large number of</w:t>
      </w:r>
      <w:r w:rsidRPr="009535EC">
        <w:rPr>
          <w:rFonts w:eastAsia="Times New Roman"/>
          <w:szCs w:val="19"/>
          <w:lang w:val="en-GB" w:eastAsia="pl-PL"/>
        </w:rPr>
        <w:t xml:space="preserve"> newly cre</w:t>
      </w:r>
      <w:r w:rsidR="00B54589">
        <w:rPr>
          <w:rFonts w:eastAsia="Times New Roman"/>
          <w:szCs w:val="19"/>
          <w:lang w:val="en-GB" w:eastAsia="pl-PL"/>
        </w:rPr>
        <w:t>ated jobs remained unfilled</w:t>
      </w:r>
      <w:r w:rsidRPr="009535EC">
        <w:rPr>
          <w:rFonts w:eastAsia="Times New Roman"/>
          <w:szCs w:val="19"/>
          <w:lang w:val="en-GB" w:eastAsia="pl-PL"/>
        </w:rPr>
        <w:t xml:space="preserve"> also in </w:t>
      </w:r>
      <w:r w:rsidR="00022CA6">
        <w:rPr>
          <w:rFonts w:eastAsia="Times New Roman"/>
          <w:szCs w:val="19"/>
          <w:lang w:val="en-GB" w:eastAsia="pl-PL"/>
        </w:rPr>
        <w:t xml:space="preserve">the fields of </w:t>
      </w:r>
      <w:r w:rsidRPr="009535EC">
        <w:rPr>
          <w:rFonts w:eastAsia="Times New Roman"/>
          <w:szCs w:val="19"/>
          <w:lang w:val="en-GB" w:eastAsia="pl-PL"/>
        </w:rPr>
        <w:t>construc</w:t>
      </w:r>
      <w:r w:rsidR="00022CA6">
        <w:rPr>
          <w:rFonts w:eastAsia="Times New Roman"/>
          <w:szCs w:val="19"/>
          <w:lang w:val="en-GB" w:eastAsia="pl-PL"/>
        </w:rPr>
        <w:t xml:space="preserve">tion, </w:t>
      </w:r>
      <w:r w:rsidRPr="009535EC">
        <w:rPr>
          <w:rFonts w:eastAsia="Times New Roman"/>
          <w:szCs w:val="19"/>
          <w:lang w:val="en-GB" w:eastAsia="pl-PL"/>
        </w:rPr>
        <w:t>tra</w:t>
      </w:r>
      <w:r w:rsidR="00022CA6">
        <w:rPr>
          <w:rFonts w:eastAsia="Times New Roman"/>
          <w:szCs w:val="19"/>
          <w:lang w:val="en-GB" w:eastAsia="pl-PL"/>
        </w:rPr>
        <w:t>de; repair of motor vehicles</w:t>
      </w:r>
      <w:r w:rsidR="00022CA6" w:rsidRPr="00022CA6">
        <w:rPr>
          <w:rFonts w:eastAsia="Times New Roman"/>
          <w:szCs w:val="19"/>
          <w:vertAlign w:val="superscript"/>
          <w:lang w:val="en-GB" w:eastAsia="pl-PL"/>
        </w:rPr>
        <w:t>∆</w:t>
      </w:r>
      <w:r w:rsidR="00022CA6">
        <w:rPr>
          <w:rFonts w:eastAsia="Times New Roman"/>
          <w:szCs w:val="19"/>
          <w:lang w:val="en-GB" w:eastAsia="pl-PL"/>
        </w:rPr>
        <w:t xml:space="preserve"> as well as</w:t>
      </w:r>
      <w:r w:rsidRPr="009535EC">
        <w:rPr>
          <w:rFonts w:eastAsia="Times New Roman"/>
          <w:szCs w:val="19"/>
          <w:lang w:val="en-GB" w:eastAsia="pl-PL"/>
        </w:rPr>
        <w:t xml:space="preserve"> information and communication. Th</w:t>
      </w:r>
      <w:r w:rsidR="00B54589">
        <w:rPr>
          <w:rFonts w:eastAsia="Times New Roman"/>
          <w:szCs w:val="19"/>
          <w:lang w:val="en-GB" w:eastAsia="pl-PL"/>
        </w:rPr>
        <w:t>ere were around</w:t>
      </w:r>
      <w:r w:rsidR="00022CA6">
        <w:rPr>
          <w:rFonts w:eastAsia="Times New Roman"/>
          <w:szCs w:val="19"/>
          <w:lang w:val="en-GB" w:eastAsia="pl-PL"/>
        </w:rPr>
        <w:t xml:space="preserve"> 2.0 thousand vacancies in</w:t>
      </w:r>
      <w:r w:rsidRPr="009535EC">
        <w:rPr>
          <w:rFonts w:eastAsia="Times New Roman"/>
          <w:szCs w:val="19"/>
          <w:lang w:val="en-GB" w:eastAsia="pl-PL"/>
        </w:rPr>
        <w:t xml:space="preserve"> each</w:t>
      </w:r>
      <w:r w:rsidR="00022CA6">
        <w:rPr>
          <w:rFonts w:eastAsia="Times New Roman"/>
          <w:szCs w:val="19"/>
          <w:lang w:val="en-GB" w:eastAsia="pl-PL"/>
        </w:rPr>
        <w:t xml:space="preserve"> of these </w:t>
      </w:r>
      <w:r w:rsidR="00B54589">
        <w:rPr>
          <w:rFonts w:eastAsia="Times New Roman"/>
          <w:szCs w:val="19"/>
          <w:lang w:val="en-GB" w:eastAsia="pl-PL"/>
        </w:rPr>
        <w:t xml:space="preserve">kinds of </w:t>
      </w:r>
      <w:r w:rsidR="00022CA6">
        <w:rPr>
          <w:rFonts w:eastAsia="Times New Roman"/>
          <w:szCs w:val="19"/>
          <w:lang w:val="en-GB" w:eastAsia="pl-PL"/>
        </w:rPr>
        <w:t>activities.</w:t>
      </w:r>
      <w:r w:rsidRPr="009535EC">
        <w:rPr>
          <w:rFonts w:eastAsia="Times New Roman"/>
          <w:szCs w:val="19"/>
          <w:lang w:val="en-GB" w:eastAsia="pl-PL"/>
        </w:rPr>
        <w:t xml:space="preserve"> The ana</w:t>
      </w:r>
      <w:r w:rsidR="00022CA6">
        <w:rPr>
          <w:rFonts w:eastAsia="Times New Roman"/>
          <w:szCs w:val="19"/>
          <w:lang w:val="en-GB" w:eastAsia="pl-PL"/>
        </w:rPr>
        <w:t xml:space="preserve">lysed </w:t>
      </w:r>
      <w:r w:rsidRPr="009535EC">
        <w:rPr>
          <w:rFonts w:eastAsia="Times New Roman"/>
          <w:szCs w:val="19"/>
          <w:lang w:val="en-GB" w:eastAsia="pl-PL"/>
        </w:rPr>
        <w:t>category</w:t>
      </w:r>
      <w:r w:rsidR="00022CA6">
        <w:rPr>
          <w:rFonts w:eastAsia="Times New Roman"/>
          <w:szCs w:val="19"/>
          <w:lang w:val="en-GB" w:eastAsia="pl-PL"/>
        </w:rPr>
        <w:t xml:space="preserve"> of jobs</w:t>
      </w:r>
      <w:r w:rsidRPr="009535EC">
        <w:rPr>
          <w:rFonts w:eastAsia="Times New Roman"/>
          <w:szCs w:val="19"/>
          <w:lang w:val="en-GB" w:eastAsia="pl-PL"/>
        </w:rPr>
        <w:t xml:space="preserve"> was intended main</w:t>
      </w:r>
      <w:r w:rsidR="00022CA6">
        <w:rPr>
          <w:rFonts w:eastAsia="Times New Roman"/>
          <w:szCs w:val="19"/>
          <w:lang w:val="en-GB" w:eastAsia="pl-PL"/>
        </w:rPr>
        <w:t>ly for professionals - 5.3 thousand (30.3%), c</w:t>
      </w:r>
      <w:r w:rsidR="00022CA6" w:rsidRPr="00022CA6">
        <w:rPr>
          <w:rFonts w:eastAsia="Times New Roman"/>
          <w:szCs w:val="19"/>
          <w:lang w:val="en-GB" w:eastAsia="pl-PL"/>
        </w:rPr>
        <w:t>raft and related trades workers</w:t>
      </w:r>
      <w:r w:rsidRPr="009535EC">
        <w:rPr>
          <w:rFonts w:eastAsia="Times New Roman"/>
          <w:szCs w:val="19"/>
          <w:lang w:val="en-GB" w:eastAsia="pl-PL"/>
        </w:rPr>
        <w:t xml:space="preserve"> - 3.7 thou</w:t>
      </w:r>
      <w:r w:rsidR="00022CA6">
        <w:rPr>
          <w:rFonts w:eastAsia="Times New Roman"/>
          <w:szCs w:val="19"/>
          <w:lang w:val="en-GB" w:eastAsia="pl-PL"/>
        </w:rPr>
        <w:t>sand</w:t>
      </w:r>
      <w:r w:rsidRPr="009535EC">
        <w:rPr>
          <w:rFonts w:eastAsia="Times New Roman"/>
          <w:szCs w:val="19"/>
          <w:lang w:val="en-GB" w:eastAsia="pl-PL"/>
        </w:rPr>
        <w:t xml:space="preserve"> (21.1%</w:t>
      </w:r>
      <w:r w:rsidR="00022CA6">
        <w:rPr>
          <w:rFonts w:eastAsia="Times New Roman"/>
          <w:szCs w:val="19"/>
          <w:lang w:val="en-GB" w:eastAsia="pl-PL"/>
        </w:rPr>
        <w:t>) and p</w:t>
      </w:r>
      <w:r w:rsidR="00022CA6" w:rsidRPr="00022CA6">
        <w:rPr>
          <w:rFonts w:eastAsia="Times New Roman"/>
          <w:szCs w:val="19"/>
          <w:lang w:val="en-GB" w:eastAsia="pl-PL"/>
        </w:rPr>
        <w:t>lant and machine operators and assemblers</w:t>
      </w:r>
      <w:r w:rsidR="00022CA6">
        <w:rPr>
          <w:rFonts w:eastAsia="Times New Roman"/>
          <w:szCs w:val="19"/>
          <w:lang w:val="en-GB" w:eastAsia="pl-PL"/>
        </w:rPr>
        <w:t xml:space="preserve"> - 2.7 thousand</w:t>
      </w:r>
      <w:r w:rsidRPr="009535EC">
        <w:rPr>
          <w:rFonts w:eastAsia="Times New Roman"/>
          <w:szCs w:val="19"/>
          <w:lang w:val="en-GB" w:eastAsia="pl-PL"/>
        </w:rPr>
        <w:t xml:space="preserve"> </w:t>
      </w:r>
      <w:r w:rsidRPr="00022CA6">
        <w:rPr>
          <w:rFonts w:eastAsia="Times New Roman"/>
          <w:szCs w:val="19"/>
          <w:lang w:val="en-GB" w:eastAsia="pl-PL"/>
        </w:rPr>
        <w:t>(15.4%).</w:t>
      </w:r>
    </w:p>
    <w:p w14:paraId="7808E37C" w14:textId="77777777" w:rsidR="00700742" w:rsidRPr="009535EC" w:rsidDel="00C965AA" w:rsidRDefault="00700742" w:rsidP="007D6E4E">
      <w:pPr>
        <w:rPr>
          <w:b/>
          <w:spacing w:val="-3"/>
          <w:sz w:val="18"/>
          <w:szCs w:val="18"/>
          <w:lang w:val="en-GB"/>
        </w:rPr>
      </w:pPr>
    </w:p>
    <w:p w14:paraId="080C13BF" w14:textId="77777777" w:rsidR="00A2001D" w:rsidRPr="00EF0308" w:rsidRDefault="00231F65" w:rsidP="00A2001D">
      <w:pPr>
        <w:spacing w:before="240" w:line="240" w:lineRule="auto"/>
        <w:rPr>
          <w:b/>
          <w:color w:val="001D77"/>
          <w:lang w:val="en-GB"/>
        </w:rPr>
      </w:pPr>
      <w:r w:rsidRPr="00EF0308">
        <w:rPr>
          <w:b/>
          <w:noProof/>
          <w:color w:val="001D77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EBC7C" wp14:editId="776E0D23">
                <wp:simplePos x="0" y="0"/>
                <wp:positionH relativeFrom="column">
                  <wp:posOffset>5213350</wp:posOffset>
                </wp:positionH>
                <wp:positionV relativeFrom="paragraph">
                  <wp:posOffset>243840</wp:posOffset>
                </wp:positionV>
                <wp:extent cx="1762125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1FE4" w14:textId="0DED9A94" w:rsidR="0083264F" w:rsidRPr="00022CA6" w:rsidRDefault="00022CA6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In the fourth</w:t>
                            </w:r>
                            <w:r w:rsidRPr="00022CA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quarter of 2020, jobs were liquidated mainly in the private sector</w:t>
                            </w:r>
                            <w:r w:rsidR="0083264F" w:rsidRPr="00022CA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88.</w:t>
                            </w:r>
                            <w:r w:rsidR="00EF0308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5</w:t>
                            </w:r>
                            <w:r w:rsidR="0083264F" w:rsidRPr="00022CA6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BC7C" id="_x0000_s1034" type="#_x0000_t202" style="position:absolute;margin-left:410.5pt;margin-top:19.2pt;width:138.75pt;height:7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Ly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" filled="f" stroked="f">
                <v:textbox>
                  <w:txbxContent>
                    <w:p w14:paraId="7C0E1FE4" w14:textId="0DED9A94" w:rsidR="0083264F" w:rsidRPr="00022CA6" w:rsidRDefault="00022CA6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In the fourth</w:t>
                      </w:r>
                      <w:r w:rsidRPr="00022CA6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quarter of 2020, jobs were liquidated mainly in the private sector</w:t>
                      </w:r>
                      <w:r w:rsidR="0083264F" w:rsidRPr="00022CA6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88.</w:t>
                      </w:r>
                      <w:r w:rsidR="00EF0308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5</w:t>
                      </w:r>
                      <w:r w:rsidR="0083264F" w:rsidRPr="00022CA6">
                        <w:rPr>
                          <w:bCs/>
                          <w:color w:val="001D77"/>
                          <w:sz w:val="18"/>
                          <w:szCs w:val="18"/>
                          <w:lang w:val="en-GB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022CA6" w:rsidRPr="00EF0308">
        <w:rPr>
          <w:b/>
          <w:color w:val="001D77"/>
          <w:lang w:val="en-GB"/>
        </w:rPr>
        <w:t>Liquidated jobs</w:t>
      </w:r>
    </w:p>
    <w:p w14:paraId="525E3810" w14:textId="77777777" w:rsidR="005347D8" w:rsidRPr="00273D1E" w:rsidRDefault="00022CA6" w:rsidP="00022CA6">
      <w:pPr>
        <w:rPr>
          <w:szCs w:val="19"/>
          <w:lang w:val="en-GB"/>
        </w:rPr>
      </w:pPr>
      <w:r w:rsidRPr="00022CA6">
        <w:rPr>
          <w:szCs w:val="19"/>
          <w:lang w:val="en-GB"/>
        </w:rPr>
        <w:t>In the fourth quarter of 2020, 53.9 thousand jobs were liquidat</w:t>
      </w:r>
      <w:r>
        <w:rPr>
          <w:szCs w:val="19"/>
          <w:lang w:val="en-GB"/>
        </w:rPr>
        <w:t>ed in Poland, which was 8.5 thousand (13.6%) fewer</w:t>
      </w:r>
      <w:r w:rsidRPr="00022CA6">
        <w:rPr>
          <w:szCs w:val="19"/>
          <w:lang w:val="en-GB"/>
        </w:rPr>
        <w:t xml:space="preserve"> than in the third quarter of 2</w:t>
      </w:r>
      <w:r>
        <w:rPr>
          <w:szCs w:val="19"/>
          <w:lang w:val="en-GB"/>
        </w:rPr>
        <w:t>020 and 7.4 thousand (12.1%) fewer</w:t>
      </w:r>
      <w:r w:rsidRPr="00022CA6">
        <w:rPr>
          <w:szCs w:val="19"/>
          <w:lang w:val="en-GB"/>
        </w:rPr>
        <w:t xml:space="preserve"> than in the correspondi</w:t>
      </w:r>
      <w:r w:rsidR="00273D1E">
        <w:rPr>
          <w:szCs w:val="19"/>
          <w:lang w:val="en-GB"/>
        </w:rPr>
        <w:t>ng period of 2019. In the analys</w:t>
      </w:r>
      <w:r w:rsidRPr="00022CA6">
        <w:rPr>
          <w:szCs w:val="19"/>
          <w:lang w:val="en-GB"/>
        </w:rPr>
        <w:t>ed quarter, al</w:t>
      </w:r>
      <w:r w:rsidR="00273D1E">
        <w:rPr>
          <w:szCs w:val="19"/>
          <w:lang w:val="en-GB"/>
        </w:rPr>
        <w:t>most half of</w:t>
      </w:r>
      <w:r w:rsidRPr="00022CA6">
        <w:rPr>
          <w:szCs w:val="19"/>
          <w:lang w:val="en-GB"/>
        </w:rPr>
        <w:t xml:space="preserve"> jobs were</w:t>
      </w:r>
      <w:r w:rsidR="00273D1E">
        <w:rPr>
          <w:szCs w:val="19"/>
          <w:lang w:val="en-GB"/>
        </w:rPr>
        <w:t xml:space="preserve"> lost </w:t>
      </w:r>
      <w:r w:rsidRPr="00022CA6">
        <w:rPr>
          <w:szCs w:val="19"/>
          <w:lang w:val="en-GB"/>
        </w:rPr>
        <w:t>in u</w:t>
      </w:r>
      <w:r w:rsidR="00273D1E">
        <w:rPr>
          <w:szCs w:val="19"/>
          <w:lang w:val="en-GB"/>
        </w:rPr>
        <w:t>nits with up to 9 employed persons</w:t>
      </w:r>
      <w:r w:rsidRPr="00022CA6">
        <w:rPr>
          <w:szCs w:val="19"/>
          <w:lang w:val="en-GB"/>
        </w:rPr>
        <w:t xml:space="preserve"> (46.4%). </w:t>
      </w:r>
      <w:r w:rsidR="00273D1E">
        <w:rPr>
          <w:szCs w:val="19"/>
          <w:lang w:val="en-GB"/>
        </w:rPr>
        <w:t>31.5% of jobs were liquidated in units</w:t>
      </w:r>
      <w:r w:rsidRPr="00022CA6">
        <w:rPr>
          <w:szCs w:val="19"/>
          <w:lang w:val="en-GB"/>
        </w:rPr>
        <w:t xml:space="preserve"> with 10 to 49 e</w:t>
      </w:r>
      <w:r w:rsidR="00273D1E">
        <w:rPr>
          <w:szCs w:val="19"/>
          <w:lang w:val="en-GB"/>
        </w:rPr>
        <w:t>mployed persons</w:t>
      </w:r>
      <w:r w:rsidRPr="00022CA6">
        <w:rPr>
          <w:szCs w:val="19"/>
          <w:lang w:val="en-GB"/>
        </w:rPr>
        <w:t xml:space="preserve">, </w:t>
      </w:r>
      <w:r w:rsidR="00273D1E">
        <w:rPr>
          <w:szCs w:val="19"/>
          <w:lang w:val="en-GB"/>
        </w:rPr>
        <w:t xml:space="preserve">whereas 22.1% of jobs were liquidated </w:t>
      </w:r>
      <w:r w:rsidRPr="00022CA6">
        <w:rPr>
          <w:szCs w:val="19"/>
          <w:lang w:val="en-GB"/>
        </w:rPr>
        <w:t>in unit</w:t>
      </w:r>
      <w:r w:rsidR="00273D1E">
        <w:rPr>
          <w:szCs w:val="19"/>
          <w:lang w:val="en-GB"/>
        </w:rPr>
        <w:t xml:space="preserve">s </w:t>
      </w:r>
      <w:r w:rsidR="00273D1E" w:rsidRPr="00273D1E">
        <w:rPr>
          <w:szCs w:val="19"/>
          <w:lang w:val="en-GB"/>
        </w:rPr>
        <w:t>with more than 49 employed persons.</w:t>
      </w:r>
    </w:p>
    <w:p w14:paraId="0399A811" w14:textId="77777777" w:rsidR="00022CA6" w:rsidRPr="00273D1E" w:rsidRDefault="00022CA6" w:rsidP="002F77A4">
      <w:pPr>
        <w:rPr>
          <w:szCs w:val="19"/>
          <w:lang w:val="en-GB"/>
        </w:rPr>
      </w:pPr>
    </w:p>
    <w:p w14:paraId="38D13705" w14:textId="77777777" w:rsidR="002A2AD7" w:rsidRDefault="002A2AD7">
      <w:pPr>
        <w:spacing w:before="0" w:after="160" w:line="259" w:lineRule="auto"/>
        <w:rPr>
          <w:b/>
          <w:noProof/>
          <w:spacing w:val="-2"/>
          <w:sz w:val="18"/>
          <w:lang w:eastAsia="pl-PL"/>
        </w:rPr>
      </w:pPr>
      <w:r>
        <w:rPr>
          <w:noProof/>
          <w:lang w:eastAsia="pl-PL"/>
        </w:rPr>
        <w:br w:type="page"/>
      </w:r>
    </w:p>
    <w:p w14:paraId="4D38800D" w14:textId="77777777" w:rsidR="00A2001D" w:rsidRPr="00273D1E" w:rsidRDefault="002203D7" w:rsidP="00EF0308">
      <w:pPr>
        <w:pStyle w:val="tytuwykresu"/>
        <w:ind w:left="709" w:hanging="709"/>
        <w:rPr>
          <w:spacing w:val="0"/>
          <w:szCs w:val="18"/>
          <w:lang w:val="en-GB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8480" behindDoc="0" locked="0" layoutInCell="1" allowOverlap="1" wp14:anchorId="408A8657" wp14:editId="53FAFF09">
            <wp:simplePos x="0" y="0"/>
            <wp:positionH relativeFrom="column">
              <wp:posOffset>3810</wp:posOffset>
            </wp:positionH>
            <wp:positionV relativeFrom="paragraph">
              <wp:posOffset>459878</wp:posOffset>
            </wp:positionV>
            <wp:extent cx="4998945" cy="2153235"/>
            <wp:effectExtent l="0" t="0" r="0" b="0"/>
            <wp:wrapSquare wrapText="bothSides"/>
            <wp:docPr id="42" name="Wykres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65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2EA922" wp14:editId="5F16D7E8">
                <wp:simplePos x="0" y="0"/>
                <wp:positionH relativeFrom="column">
                  <wp:posOffset>5212080</wp:posOffset>
                </wp:positionH>
                <wp:positionV relativeFrom="paragraph">
                  <wp:posOffset>872490</wp:posOffset>
                </wp:positionV>
                <wp:extent cx="1762125" cy="1572260"/>
                <wp:effectExtent l="0" t="0" r="0" b="889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C9823" w14:textId="37FA436D" w:rsidR="0083264F" w:rsidRPr="00273D1E" w:rsidRDefault="00273D1E" w:rsidP="004D0F46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Cs w:val="0"/>
                                <w:lang w:val="en-GB"/>
                              </w:rPr>
                              <w:t>In the fourth</w:t>
                            </w:r>
                            <w:r w:rsidRPr="00273D1E">
                              <w:rPr>
                                <w:bCs w:val="0"/>
                                <w:lang w:val="en-GB"/>
                              </w:rPr>
                              <w:t xml:space="preserve"> quarter of 2020, jobs were liquidated most often in units conducting activities in the field of manufacturin</w:t>
                            </w:r>
                            <w:r>
                              <w:rPr>
                                <w:bCs w:val="0"/>
                                <w:lang w:val="en-GB"/>
                              </w:rPr>
                              <w:t>g</w:t>
                            </w:r>
                            <w:r w:rsidRPr="00273D1E">
                              <w:rPr>
                                <w:bCs w:val="0"/>
                                <w:lang w:val="en-GB"/>
                              </w:rPr>
                              <w:t xml:space="preserve"> </w:t>
                            </w:r>
                            <w:r w:rsidR="0083264F" w:rsidRPr="00273D1E">
                              <w:rPr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lang w:val="en-GB"/>
                              </w:rPr>
                              <w:t>23.</w:t>
                            </w:r>
                            <w:r w:rsidR="0083264F" w:rsidRPr="00273D1E">
                              <w:rPr>
                                <w:lang w:val="en-GB"/>
                              </w:rPr>
                              <w:t>6%)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A922" id="_x0000_s1035" type="#_x0000_t202" style="position:absolute;left:0;text-align:left;margin-left:410.4pt;margin-top:68.7pt;width:138.75pt;height:12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RmuwIAAMM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" filled="f" stroked="f">
                <v:textbox>
                  <w:txbxContent>
                    <w:p w14:paraId="6DFC9823" w14:textId="37FA436D" w:rsidR="0083264F" w:rsidRPr="00273D1E" w:rsidRDefault="00273D1E" w:rsidP="004D0F46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bCs w:val="0"/>
                          <w:lang w:val="en-GB"/>
                        </w:rPr>
                        <w:t>In the fourth</w:t>
                      </w:r>
                      <w:r w:rsidRPr="00273D1E">
                        <w:rPr>
                          <w:bCs w:val="0"/>
                          <w:lang w:val="en-GB"/>
                        </w:rPr>
                        <w:t xml:space="preserve"> quarter of 2020, jobs were liquidated most often in units conducting activities in the field of manufacturin</w:t>
                      </w:r>
                      <w:r>
                        <w:rPr>
                          <w:bCs w:val="0"/>
                          <w:lang w:val="en-GB"/>
                        </w:rPr>
                        <w:t>g</w:t>
                      </w:r>
                      <w:r w:rsidRPr="00273D1E">
                        <w:rPr>
                          <w:bCs w:val="0"/>
                          <w:lang w:val="en-GB"/>
                        </w:rPr>
                        <w:t xml:space="preserve"> </w:t>
                      </w:r>
                      <w:r w:rsidR="0083264F" w:rsidRPr="00273D1E">
                        <w:rPr>
                          <w:lang w:val="en-GB"/>
                        </w:rPr>
                        <w:t>(</w:t>
                      </w:r>
                      <w:r>
                        <w:rPr>
                          <w:lang w:val="en-GB"/>
                        </w:rPr>
                        <w:t>23.</w:t>
                      </w:r>
                      <w:r w:rsidR="0083264F" w:rsidRPr="00273D1E">
                        <w:rPr>
                          <w:lang w:val="en-GB"/>
                        </w:rPr>
                        <w:t>6%)</w:t>
                      </w:r>
                    </w:p>
                  </w:txbxContent>
                </v:textbox>
              </v:shape>
            </w:pict>
          </mc:Fallback>
        </mc:AlternateContent>
      </w:r>
      <w:r w:rsidR="00273D1E" w:rsidRPr="00273D1E">
        <w:rPr>
          <w:spacing w:val="0"/>
          <w:szCs w:val="18"/>
          <w:lang w:val="en-GB"/>
        </w:rPr>
        <w:t xml:space="preserve">Chart </w:t>
      </w:r>
      <w:r w:rsidR="00726F28" w:rsidRPr="00273D1E">
        <w:rPr>
          <w:spacing w:val="0"/>
          <w:szCs w:val="18"/>
          <w:lang w:val="en-GB"/>
        </w:rPr>
        <w:t>8</w:t>
      </w:r>
      <w:r w:rsidR="00273D1E">
        <w:rPr>
          <w:spacing w:val="0"/>
          <w:szCs w:val="18"/>
          <w:lang w:val="en-GB"/>
        </w:rPr>
        <w:t xml:space="preserve">. </w:t>
      </w:r>
      <w:r w:rsidR="00273D1E" w:rsidRPr="00273D1E">
        <w:rPr>
          <w:spacing w:val="0"/>
          <w:szCs w:val="18"/>
          <w:lang w:val="en-GB"/>
        </w:rPr>
        <w:t>The structure of liquidated jobs in Poland by PKD (NACE) section in the fourth quarter of 2020</w:t>
      </w:r>
    </w:p>
    <w:p w14:paraId="0B954645" w14:textId="77777777" w:rsidR="00DE7595" w:rsidRPr="00273D1E" w:rsidRDefault="00DE7595">
      <w:pPr>
        <w:spacing w:before="0" w:after="160" w:line="259" w:lineRule="auto"/>
        <w:rPr>
          <w:b/>
          <w:sz w:val="18"/>
          <w:szCs w:val="18"/>
          <w:lang w:val="en-GB"/>
        </w:rPr>
      </w:pPr>
    </w:p>
    <w:p w14:paraId="78B58CD8" w14:textId="77777777" w:rsidR="0070197E" w:rsidRPr="00273D1E" w:rsidRDefault="002203D7" w:rsidP="00EF0308">
      <w:pPr>
        <w:pStyle w:val="tytuwykresu"/>
        <w:ind w:left="709" w:hanging="709"/>
        <w:rPr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08DAD683" wp14:editId="7C7F0835">
            <wp:simplePos x="0" y="0"/>
            <wp:positionH relativeFrom="column">
              <wp:posOffset>5108</wp:posOffset>
            </wp:positionH>
            <wp:positionV relativeFrom="paragraph">
              <wp:posOffset>396626</wp:posOffset>
            </wp:positionV>
            <wp:extent cx="4997450" cy="3997960"/>
            <wp:effectExtent l="0" t="0" r="0" b="2540"/>
            <wp:wrapSquare wrapText="bothSides"/>
            <wp:docPr id="44" name="Wykres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D1E" w:rsidRPr="00273D1E">
        <w:rPr>
          <w:spacing w:val="0"/>
          <w:szCs w:val="18"/>
          <w:lang w:val="en-GB"/>
        </w:rPr>
        <w:t>Chart 9. Newly created and liquidated jobs in Poland by selected PKD (NACE) sections in the fourth quarter of 2020</w:t>
      </w:r>
      <w:r w:rsidR="00273D1E">
        <w:rPr>
          <w:spacing w:val="0"/>
          <w:szCs w:val="18"/>
          <w:lang w:val="en-GB"/>
        </w:rPr>
        <w:t xml:space="preserve"> </w:t>
      </w:r>
      <w:r w:rsidR="00273D1E">
        <w:rPr>
          <w:spacing w:val="0"/>
          <w:szCs w:val="18"/>
          <w:lang w:val="en-GB"/>
        </w:rPr>
        <w:br/>
      </w:r>
    </w:p>
    <w:p w14:paraId="67E93B1E" w14:textId="7A22BF48" w:rsidR="008E4EE9" w:rsidRPr="002464F6" w:rsidRDefault="002464F6" w:rsidP="00036CAE">
      <w:pPr>
        <w:rPr>
          <w:spacing w:val="-2"/>
          <w:lang w:val="en-GB"/>
        </w:rPr>
      </w:pPr>
      <w:r w:rsidRPr="002464F6">
        <w:rPr>
          <w:spacing w:val="-2"/>
          <w:lang w:val="en-GB"/>
        </w:rPr>
        <w:t xml:space="preserve">Jobs were liquidated mainly in units conducting activities in the field of </w:t>
      </w:r>
      <w:r w:rsidR="009E270A">
        <w:rPr>
          <w:spacing w:val="-2"/>
          <w:lang w:val="en-GB"/>
        </w:rPr>
        <w:t xml:space="preserve">manufacturing and construction </w:t>
      </w:r>
      <w:r>
        <w:rPr>
          <w:spacing w:val="-2"/>
          <w:lang w:val="en-GB"/>
        </w:rPr>
        <w:t>–</w:t>
      </w:r>
      <w:r w:rsidR="001D4361" w:rsidRPr="002464F6"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 xml:space="preserve">respectively </w:t>
      </w:r>
      <w:r w:rsidR="00894BE4" w:rsidRPr="002464F6">
        <w:rPr>
          <w:spacing w:val="-2"/>
          <w:lang w:val="en-GB"/>
        </w:rPr>
        <w:t>2</w:t>
      </w:r>
      <w:r w:rsidR="003D1849" w:rsidRPr="002464F6">
        <w:rPr>
          <w:spacing w:val="-2"/>
          <w:lang w:val="en-GB"/>
        </w:rPr>
        <w:t>3</w:t>
      </w:r>
      <w:r>
        <w:rPr>
          <w:spacing w:val="-2"/>
          <w:lang w:val="en-GB"/>
        </w:rPr>
        <w:t>.</w:t>
      </w:r>
      <w:r w:rsidR="00AD5E78" w:rsidRPr="002464F6">
        <w:rPr>
          <w:spacing w:val="-2"/>
          <w:lang w:val="en-GB"/>
        </w:rPr>
        <w:t>6</w:t>
      </w:r>
      <w:r w:rsidR="00584691" w:rsidRPr="002464F6">
        <w:rPr>
          <w:spacing w:val="-2"/>
          <w:lang w:val="en-GB"/>
        </w:rPr>
        <w:t>%</w:t>
      </w:r>
      <w:r>
        <w:rPr>
          <w:spacing w:val="-2"/>
          <w:lang w:val="en-GB"/>
        </w:rPr>
        <w:t xml:space="preserve"> and 19.</w:t>
      </w:r>
      <w:r w:rsidR="003D1849" w:rsidRPr="002464F6">
        <w:rPr>
          <w:spacing w:val="-2"/>
          <w:lang w:val="en-GB"/>
        </w:rPr>
        <w:t>1%</w:t>
      </w:r>
      <w:r w:rsidR="005B18E7" w:rsidRPr="002464F6"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>of the total number of liquidated jobs</w:t>
      </w:r>
      <w:r w:rsidR="005B18E7" w:rsidRPr="002464F6">
        <w:rPr>
          <w:spacing w:val="-2"/>
          <w:lang w:val="en-GB"/>
        </w:rPr>
        <w:t xml:space="preserve">. </w:t>
      </w:r>
      <w:r w:rsidR="008E4EE9" w:rsidRPr="008E4EE9">
        <w:rPr>
          <w:spacing w:val="-2"/>
          <w:lang w:val="en-GB"/>
        </w:rPr>
        <w:t xml:space="preserve">The fewest jobs were liquidated in units conducting activities in the field of mining and </w:t>
      </w:r>
      <w:r>
        <w:rPr>
          <w:spacing w:val="-2"/>
          <w:lang w:val="en-GB"/>
        </w:rPr>
        <w:t>quarrying and</w:t>
      </w:r>
      <w:r w:rsidR="008E4EE9" w:rsidRPr="008E4EE9">
        <w:rPr>
          <w:spacing w:val="-2"/>
          <w:lang w:val="en-GB"/>
        </w:rPr>
        <w:t xml:space="preserve"> electricity, gas, steam and air conditi</w:t>
      </w:r>
      <w:r>
        <w:rPr>
          <w:spacing w:val="-2"/>
          <w:lang w:val="en-GB"/>
        </w:rPr>
        <w:t>oning supply – 0.2 thousand (0.4</w:t>
      </w:r>
      <w:r w:rsidR="008E4EE9" w:rsidRPr="008E4EE9">
        <w:rPr>
          <w:spacing w:val="-2"/>
          <w:lang w:val="en-GB"/>
        </w:rPr>
        <w:t>%)</w:t>
      </w:r>
      <w:r>
        <w:rPr>
          <w:spacing w:val="-2"/>
          <w:lang w:val="en-GB"/>
        </w:rPr>
        <w:t xml:space="preserve"> each as well as</w:t>
      </w:r>
      <w:r w:rsidR="008E4EE9" w:rsidRPr="008E4EE9">
        <w:rPr>
          <w:spacing w:val="-2"/>
          <w:lang w:val="en-GB"/>
        </w:rPr>
        <w:t xml:space="preserve"> water supply; sewerage, waste management and remediation activ</w:t>
      </w:r>
      <w:r w:rsidR="009E270A">
        <w:rPr>
          <w:spacing w:val="-2"/>
          <w:lang w:val="en-GB"/>
        </w:rPr>
        <w:t xml:space="preserve">ities </w:t>
      </w:r>
      <w:r>
        <w:rPr>
          <w:spacing w:val="-2"/>
          <w:lang w:val="en-GB"/>
        </w:rPr>
        <w:t>– 0.3</w:t>
      </w:r>
      <w:r w:rsidR="008E4EE9" w:rsidRPr="008E4EE9">
        <w:rPr>
          <w:spacing w:val="-2"/>
          <w:lang w:val="en-GB"/>
        </w:rPr>
        <w:t xml:space="preserve"> thousand (0.6%).</w:t>
      </w:r>
    </w:p>
    <w:p w14:paraId="798DE974" w14:textId="77777777" w:rsidR="00C965AA" w:rsidRPr="008E4EE9" w:rsidRDefault="00C965AA" w:rsidP="00036CAE">
      <w:pPr>
        <w:rPr>
          <w:spacing w:val="-2"/>
          <w:lang w:val="en-GB"/>
        </w:rPr>
      </w:pPr>
    </w:p>
    <w:p w14:paraId="5441F522" w14:textId="77777777" w:rsidR="00FB00C6" w:rsidRPr="00EF0308" w:rsidRDefault="00A3171A" w:rsidP="00561358">
      <w:pPr>
        <w:rPr>
          <w:b/>
          <w:color w:val="001D77"/>
          <w:lang w:val="en-GB"/>
        </w:rPr>
      </w:pPr>
      <w:r w:rsidRPr="00EF0308">
        <w:rPr>
          <w:b/>
          <w:color w:val="001D77"/>
          <w:lang w:val="en-GB"/>
        </w:rPr>
        <w:t>Basic data on the demand for labour by voivodship</w:t>
      </w:r>
    </w:p>
    <w:p w14:paraId="01660C12" w14:textId="515ECA9C" w:rsidR="007F3CEE" w:rsidRPr="007F3CEE" w:rsidRDefault="007F3CEE" w:rsidP="001175DB">
      <w:pPr>
        <w:rPr>
          <w:rFonts w:eastAsia="Times New Roman"/>
          <w:spacing w:val="4"/>
          <w:szCs w:val="19"/>
          <w:lang w:val="en-GB" w:eastAsia="pl-PL"/>
        </w:rPr>
      </w:pPr>
      <w:r w:rsidRPr="007F3CEE">
        <w:rPr>
          <w:rFonts w:eastAsia="Times New Roman"/>
          <w:spacing w:val="4"/>
          <w:szCs w:val="19"/>
          <w:lang w:val="en-GB" w:eastAsia="pl-PL"/>
        </w:rPr>
        <w:t>The variation in the number of liquidated, vacant and newly created jobs in the fourth quart</w:t>
      </w:r>
      <w:r>
        <w:rPr>
          <w:rFonts w:eastAsia="Times New Roman"/>
          <w:spacing w:val="4"/>
          <w:szCs w:val="19"/>
          <w:lang w:val="en-GB" w:eastAsia="pl-PL"/>
        </w:rPr>
        <w:t>er of 2020 in individual voivod</w:t>
      </w:r>
      <w:r w:rsidRPr="007F3CEE">
        <w:rPr>
          <w:rFonts w:eastAsia="Times New Roman"/>
          <w:spacing w:val="4"/>
          <w:szCs w:val="19"/>
          <w:lang w:val="en-GB" w:eastAsia="pl-PL"/>
        </w:rPr>
        <w:t>ships was clos</w:t>
      </w:r>
      <w:r>
        <w:rPr>
          <w:rFonts w:eastAsia="Times New Roman"/>
          <w:spacing w:val="4"/>
          <w:szCs w:val="19"/>
          <w:lang w:val="en-GB" w:eastAsia="pl-PL"/>
        </w:rPr>
        <w:t>ely related to the number of occupied</w:t>
      </w:r>
      <w:r w:rsidRPr="007F3CEE">
        <w:rPr>
          <w:rFonts w:eastAsia="Times New Roman"/>
          <w:spacing w:val="4"/>
          <w:szCs w:val="19"/>
          <w:lang w:val="en-GB" w:eastAsia="pl-PL"/>
        </w:rPr>
        <w:t xml:space="preserve"> jobs. On a nation</w:t>
      </w:r>
      <w:r>
        <w:rPr>
          <w:rFonts w:eastAsia="Times New Roman"/>
          <w:spacing w:val="4"/>
          <w:szCs w:val="19"/>
          <w:lang w:val="en-GB" w:eastAsia="pl-PL"/>
        </w:rPr>
        <w:t>al scale, the Mazowieckie Voivod</w:t>
      </w:r>
      <w:r w:rsidRPr="007F3CEE">
        <w:rPr>
          <w:rFonts w:eastAsia="Times New Roman"/>
          <w:spacing w:val="4"/>
          <w:szCs w:val="19"/>
          <w:lang w:val="en-GB" w:eastAsia="pl-PL"/>
        </w:rPr>
        <w:t xml:space="preserve">ship played a dominant role in this respect, </w:t>
      </w:r>
      <w:r>
        <w:rPr>
          <w:rFonts w:eastAsia="Times New Roman"/>
          <w:spacing w:val="4"/>
          <w:szCs w:val="19"/>
          <w:lang w:val="en-GB" w:eastAsia="pl-PL"/>
        </w:rPr>
        <w:t>accounting for 20% of all occupied jobs</w:t>
      </w:r>
      <w:r w:rsidRPr="007F3CEE">
        <w:rPr>
          <w:rFonts w:eastAsia="Times New Roman"/>
          <w:spacing w:val="4"/>
          <w:szCs w:val="19"/>
          <w:lang w:val="en-GB" w:eastAsia="pl-PL"/>
        </w:rPr>
        <w:t>. In the fourth qu</w:t>
      </w:r>
      <w:r>
        <w:rPr>
          <w:rFonts w:eastAsia="Times New Roman"/>
          <w:spacing w:val="4"/>
          <w:szCs w:val="19"/>
          <w:lang w:val="en-GB" w:eastAsia="pl-PL"/>
        </w:rPr>
        <w:t xml:space="preserve">arter of 2020, about </w:t>
      </w:r>
      <w:r w:rsidR="00EF0308" w:rsidRPr="00F21479">
        <w:t>¼</w:t>
      </w:r>
      <w:r w:rsidR="00EF0308">
        <w:t xml:space="preserve"> </w:t>
      </w:r>
      <w:r>
        <w:rPr>
          <w:rFonts w:eastAsia="Times New Roman"/>
          <w:spacing w:val="4"/>
          <w:szCs w:val="19"/>
          <w:lang w:val="en-GB" w:eastAsia="pl-PL"/>
        </w:rPr>
        <w:lastRenderedPageBreak/>
        <w:t>of vacant</w:t>
      </w:r>
      <w:r w:rsidRPr="007F3CEE">
        <w:rPr>
          <w:rFonts w:eastAsia="Times New Roman"/>
          <w:spacing w:val="4"/>
          <w:szCs w:val="19"/>
          <w:lang w:val="en-GB" w:eastAsia="pl-PL"/>
        </w:rPr>
        <w:t xml:space="preserve"> and newly created jobs in the country were concentrated in this voivodship. Every fourth job liqui</w:t>
      </w:r>
      <w:r>
        <w:rPr>
          <w:rFonts w:eastAsia="Times New Roman"/>
          <w:spacing w:val="4"/>
          <w:szCs w:val="19"/>
          <w:lang w:val="en-GB" w:eastAsia="pl-PL"/>
        </w:rPr>
        <w:t>dated in Poland was also in</w:t>
      </w:r>
      <w:r w:rsidRPr="007F3CEE">
        <w:rPr>
          <w:rFonts w:eastAsia="Times New Roman"/>
          <w:spacing w:val="4"/>
          <w:szCs w:val="19"/>
          <w:lang w:val="en-GB" w:eastAsia="pl-PL"/>
        </w:rPr>
        <w:t xml:space="preserve"> the Maz</w:t>
      </w:r>
      <w:r>
        <w:rPr>
          <w:rFonts w:eastAsia="Times New Roman"/>
          <w:spacing w:val="4"/>
          <w:szCs w:val="19"/>
          <w:lang w:val="en-GB" w:eastAsia="pl-PL"/>
        </w:rPr>
        <w:t>owieckie V</w:t>
      </w:r>
      <w:r w:rsidRPr="007F3CEE">
        <w:rPr>
          <w:rFonts w:eastAsia="Times New Roman"/>
          <w:spacing w:val="4"/>
          <w:szCs w:val="19"/>
          <w:lang w:val="en-GB" w:eastAsia="pl-PL"/>
        </w:rPr>
        <w:t>oivodship.</w:t>
      </w:r>
    </w:p>
    <w:p w14:paraId="42E9C589" w14:textId="77777777" w:rsidR="001175DB" w:rsidRPr="007F3CEE" w:rsidRDefault="001175DB" w:rsidP="001175DB">
      <w:pPr>
        <w:rPr>
          <w:b/>
          <w:sz w:val="18"/>
          <w:szCs w:val="18"/>
          <w:lang w:val="en-GB"/>
        </w:rPr>
      </w:pPr>
    </w:p>
    <w:p w14:paraId="1D4BFF0D" w14:textId="77777777" w:rsidR="006B0879" w:rsidRPr="007F3CEE" w:rsidRDefault="002203D7" w:rsidP="00E46DA6">
      <w:pPr>
        <w:spacing w:before="0" w:after="160" w:line="259" w:lineRule="auto"/>
        <w:ind w:left="851" w:hanging="851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797816F1" wp14:editId="7C53423B">
            <wp:simplePos x="0" y="0"/>
            <wp:positionH relativeFrom="column">
              <wp:posOffset>3810</wp:posOffset>
            </wp:positionH>
            <wp:positionV relativeFrom="paragraph">
              <wp:posOffset>311896</wp:posOffset>
            </wp:positionV>
            <wp:extent cx="5004000" cy="2880000"/>
            <wp:effectExtent l="0" t="0" r="6350" b="0"/>
            <wp:wrapSquare wrapText="bothSides"/>
            <wp:docPr id="49" name="Wykres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CEE" w:rsidRPr="007F3CEE">
        <w:rPr>
          <w:b/>
          <w:sz w:val="18"/>
          <w:szCs w:val="18"/>
          <w:lang w:val="en-GB"/>
        </w:rPr>
        <w:t>Chart 10. Liquidated, vacant and newly created jobs by voivodship in the fourth quarter of 2020</w:t>
      </w:r>
      <w:r w:rsidR="009F4CBE" w:rsidRPr="007F3CEE">
        <w:rPr>
          <w:b/>
          <w:sz w:val="18"/>
          <w:szCs w:val="18"/>
          <w:lang w:val="en-GB"/>
        </w:rPr>
        <w:t xml:space="preserve"> </w:t>
      </w:r>
    </w:p>
    <w:p w14:paraId="07845258" w14:textId="77777777" w:rsidR="003B0382" w:rsidRDefault="003B0382" w:rsidP="00E46DA6">
      <w:pPr>
        <w:spacing w:before="0" w:after="160" w:line="259" w:lineRule="auto"/>
        <w:ind w:left="851" w:hanging="851"/>
        <w:rPr>
          <w:b/>
          <w:sz w:val="18"/>
          <w:szCs w:val="18"/>
        </w:rPr>
      </w:pPr>
    </w:p>
    <w:p w14:paraId="7A57AB6B" w14:textId="5EFA0A1F" w:rsidR="007F3CEE" w:rsidRPr="00B54589" w:rsidRDefault="00376A81" w:rsidP="00034895">
      <w:pPr>
        <w:spacing w:before="0" w:after="160" w:line="259" w:lineRule="auto"/>
        <w:jc w:val="both"/>
        <w:rPr>
          <w:sz w:val="18"/>
          <w:szCs w:val="18"/>
          <w:lang w:val="en-GB"/>
        </w:rPr>
      </w:pPr>
      <w:r w:rsidRPr="00376A81">
        <w:rPr>
          <w:spacing w:val="-2"/>
          <w:sz w:val="18"/>
          <w:szCs w:val="18"/>
          <w:lang w:val="en-GB"/>
        </w:rPr>
        <w:t xml:space="preserve">Quite </w:t>
      </w:r>
      <w:r w:rsidR="007F3CEE" w:rsidRPr="00376A81">
        <w:rPr>
          <w:szCs w:val="19"/>
          <w:lang w:val="en-GB"/>
        </w:rPr>
        <w:t xml:space="preserve">large markets in terms of the numbers of liquidated, vacant and newly created jobs were also the Dolnośląskie, Śląskie, Wielkopolskie and Małopolskie voivodships. </w:t>
      </w:r>
      <w:r w:rsidR="007F3CEE">
        <w:rPr>
          <w:szCs w:val="19"/>
          <w:lang w:val="en-GB"/>
        </w:rPr>
        <w:t xml:space="preserve">In total, over 60% of </w:t>
      </w:r>
      <w:r w:rsidR="007F3CEE" w:rsidRPr="007F3CEE">
        <w:rPr>
          <w:szCs w:val="19"/>
          <w:lang w:val="en-GB"/>
        </w:rPr>
        <w:t>vacant and newly created jobs in the country wer</w:t>
      </w:r>
      <w:r w:rsidR="007F3CEE">
        <w:rPr>
          <w:szCs w:val="19"/>
          <w:lang w:val="en-GB"/>
        </w:rPr>
        <w:t>e concentrated in the said five</w:t>
      </w:r>
      <w:r w:rsidR="009E270A">
        <w:rPr>
          <w:szCs w:val="19"/>
          <w:lang w:val="en-GB"/>
        </w:rPr>
        <w:t xml:space="preserve"> voivodships. </w:t>
      </w:r>
      <w:r w:rsidR="007F3CEE" w:rsidRPr="007F3CEE">
        <w:rPr>
          <w:szCs w:val="19"/>
          <w:lang w:val="en-GB"/>
        </w:rPr>
        <w:t>The number of liquidated jo</w:t>
      </w:r>
      <w:r w:rsidR="007F3CEE">
        <w:rPr>
          <w:szCs w:val="19"/>
          <w:lang w:val="en-GB"/>
        </w:rPr>
        <w:t>bs, apart from the Mazowieckie V</w:t>
      </w:r>
      <w:r w:rsidR="007F3CEE" w:rsidRPr="007F3CEE">
        <w:rPr>
          <w:szCs w:val="19"/>
          <w:lang w:val="en-GB"/>
        </w:rPr>
        <w:t>oivodship, was also significant in the Wielkopolskie and Małopolskie voivodships.</w:t>
      </w:r>
      <w:r w:rsidR="007F3CEE">
        <w:rPr>
          <w:szCs w:val="19"/>
          <w:lang w:val="en-GB"/>
        </w:rPr>
        <w:t xml:space="preserve"> In total, the mentioned voivod</w:t>
      </w:r>
      <w:r w:rsidR="007F3CEE" w:rsidRPr="007F3CEE">
        <w:rPr>
          <w:szCs w:val="19"/>
          <w:lang w:val="en-GB"/>
        </w:rPr>
        <w:t>ships</w:t>
      </w:r>
      <w:r w:rsidR="00B54589">
        <w:rPr>
          <w:szCs w:val="19"/>
          <w:lang w:val="en-GB"/>
        </w:rPr>
        <w:t xml:space="preserve"> accounted for around</w:t>
      </w:r>
      <w:r>
        <w:rPr>
          <w:szCs w:val="19"/>
          <w:lang w:val="en-GB"/>
        </w:rPr>
        <w:t xml:space="preserve"> 40% of</w:t>
      </w:r>
      <w:r w:rsidR="007F3CEE" w:rsidRPr="007F3CEE">
        <w:rPr>
          <w:szCs w:val="19"/>
          <w:lang w:val="en-GB"/>
        </w:rPr>
        <w:t xml:space="preserve"> jobs</w:t>
      </w:r>
      <w:r>
        <w:rPr>
          <w:szCs w:val="19"/>
          <w:lang w:val="en-GB"/>
        </w:rPr>
        <w:t xml:space="preserve"> liquidated</w:t>
      </w:r>
      <w:r w:rsidR="007F3CEE" w:rsidRPr="007F3CEE">
        <w:rPr>
          <w:szCs w:val="19"/>
          <w:lang w:val="en-GB"/>
        </w:rPr>
        <w:t xml:space="preserve"> in the country.</w:t>
      </w:r>
    </w:p>
    <w:p w14:paraId="10582395" w14:textId="77777777" w:rsidR="00740D98" w:rsidRPr="007F3CEE" w:rsidRDefault="00740D98" w:rsidP="00593F44">
      <w:pPr>
        <w:rPr>
          <w:szCs w:val="19"/>
          <w:lang w:val="en-GB"/>
        </w:rPr>
      </w:pPr>
    </w:p>
    <w:p w14:paraId="2059BA69" w14:textId="45C0C635" w:rsidR="00740D98" w:rsidRDefault="00740D98" w:rsidP="00593F44">
      <w:pPr>
        <w:rPr>
          <w:szCs w:val="19"/>
          <w:lang w:val="en-GB"/>
        </w:rPr>
      </w:pPr>
    </w:p>
    <w:p w14:paraId="0F80B3C7" w14:textId="6B44CED5" w:rsidR="00EF0308" w:rsidRDefault="00EF0308" w:rsidP="00593F44">
      <w:pPr>
        <w:rPr>
          <w:szCs w:val="19"/>
          <w:lang w:val="en-GB"/>
        </w:rPr>
      </w:pPr>
    </w:p>
    <w:p w14:paraId="49BFB0F2" w14:textId="77777777" w:rsidR="00EF0308" w:rsidRPr="007F3CEE" w:rsidRDefault="00EF0308" w:rsidP="00593F44">
      <w:pPr>
        <w:rPr>
          <w:szCs w:val="19"/>
          <w:lang w:val="en-GB"/>
        </w:rPr>
      </w:pPr>
    </w:p>
    <w:p w14:paraId="2D511939" w14:textId="355A7C77" w:rsidR="00376A81" w:rsidRPr="00376A81" w:rsidRDefault="00376A81" w:rsidP="00376A81">
      <w:pPr>
        <w:rPr>
          <w:szCs w:val="19"/>
          <w:lang w:val="en-GB"/>
        </w:rPr>
      </w:pPr>
      <w:r w:rsidRPr="00376A81">
        <w:rPr>
          <w:szCs w:val="19"/>
          <w:lang w:val="en-GB"/>
        </w:rPr>
        <w:t>In this news release abbreviated names of NACE, Rev. 2 sections were used. Abbreviations are marked with a ‘</w:t>
      </w:r>
      <w:r w:rsidRPr="00376A81">
        <w:rPr>
          <w:szCs w:val="19"/>
        </w:rPr>
        <w:t>Δ</w:t>
      </w:r>
      <w:r w:rsidRPr="00376A81">
        <w:rPr>
          <w:szCs w:val="19"/>
          <w:lang w:val="en-GB"/>
        </w:rPr>
        <w:t xml:space="preserve">’ symbol. Full names are available on the Eurostat website at: </w:t>
      </w:r>
      <w:hyperlink r:id="rId22" w:history="1">
        <w:r w:rsidRPr="0008719C">
          <w:rPr>
            <w:rStyle w:val="Hipercze"/>
            <w:rFonts w:cstheme="minorBidi"/>
            <w:szCs w:val="19"/>
            <w:lang w:val="en-GB"/>
          </w:rPr>
          <w:t>https://ec.europa.eu/eurostat/data/classifications</w:t>
        </w:r>
      </w:hyperlink>
      <w:r>
        <w:rPr>
          <w:szCs w:val="19"/>
          <w:lang w:val="en-GB"/>
        </w:rPr>
        <w:t xml:space="preserve"> </w:t>
      </w:r>
    </w:p>
    <w:p w14:paraId="1B4179B3" w14:textId="77777777" w:rsidR="000046D3" w:rsidRPr="002A2AD7" w:rsidRDefault="000046D3" w:rsidP="006851D8">
      <w:pPr>
        <w:jc w:val="both"/>
        <w:rPr>
          <w:lang w:val="en-GB" w:eastAsia="pl-PL"/>
        </w:rPr>
      </w:pPr>
    </w:p>
    <w:p w14:paraId="39E68146" w14:textId="77777777" w:rsidR="000046D3" w:rsidRPr="002A2AD7" w:rsidRDefault="00376A81" w:rsidP="006851D8">
      <w:pPr>
        <w:jc w:val="both"/>
        <w:rPr>
          <w:lang w:val="en-GB" w:eastAsia="pl-PL"/>
        </w:rPr>
      </w:pPr>
      <w:r w:rsidRPr="00376A81">
        <w:rPr>
          <w:lang w:val="en-GB"/>
        </w:rPr>
        <w:t xml:space="preserve">In the case of quoting Statistics Poland data, please provide information: "Source of data: Statistics Poland", and in the case of publishing calculations made on data published by Statistics Poland, please provide information: "Own elaboration based on Statistics Poland data." </w:t>
      </w:r>
    </w:p>
    <w:p w14:paraId="5AFA2B93" w14:textId="77777777" w:rsidR="00694AF0" w:rsidRPr="002A2AD7" w:rsidRDefault="00694AF0" w:rsidP="00E76D26">
      <w:pPr>
        <w:rPr>
          <w:sz w:val="18"/>
          <w:lang w:val="en-GB"/>
        </w:rPr>
        <w:sectPr w:rsidR="00694AF0" w:rsidRPr="002A2AD7" w:rsidSect="00FC52FD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14:paraId="4A669BBD" w14:textId="77777777" w:rsidR="008E1770" w:rsidRPr="002A2AD7" w:rsidRDefault="008E1770" w:rsidP="008E1770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EF0308" w:rsidRPr="004C2074" w14:paraId="08C50381" w14:textId="77777777" w:rsidTr="007F5724">
        <w:trPr>
          <w:trHeight w:val="1912"/>
        </w:trPr>
        <w:tc>
          <w:tcPr>
            <w:tcW w:w="4253" w:type="dxa"/>
          </w:tcPr>
          <w:p w14:paraId="76973E1D" w14:textId="77777777" w:rsidR="00EF0308" w:rsidRPr="007E7B05" w:rsidRDefault="00EF0308" w:rsidP="00EF030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7E7B05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336D885" w14:textId="77777777" w:rsidR="00EF0308" w:rsidRPr="007E7B05" w:rsidRDefault="00EF0308" w:rsidP="00EF0308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E7B05">
              <w:rPr>
                <w:rFonts w:cs="Arial"/>
                <w:b/>
                <w:color w:val="000000" w:themeColor="text1"/>
                <w:sz w:val="20"/>
                <w:lang w:val="en-GB"/>
              </w:rPr>
              <w:t>The Statistical Office in Bydgoszcz</w:t>
            </w:r>
          </w:p>
          <w:p w14:paraId="0A1D3512" w14:textId="77777777" w:rsidR="00EF0308" w:rsidRPr="00BB4F09" w:rsidRDefault="00EF0308" w:rsidP="00EF0308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7E7B0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 Wiesława Gierańczyk, Ph.D.</w:t>
            </w:r>
          </w:p>
          <w:p w14:paraId="1D89A359" w14:textId="77777777" w:rsidR="00EF0308" w:rsidRPr="008F3638" w:rsidRDefault="00EF0308" w:rsidP="00EF030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E7B0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tel. (+48 52) 366 93 90</w:t>
            </w:r>
          </w:p>
          <w:p w14:paraId="444C3C76" w14:textId="77777777" w:rsidR="00EF0308" w:rsidRPr="00D14F03" w:rsidRDefault="00EF0308" w:rsidP="00EF030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14:paraId="3BB85E5F" w14:textId="77777777" w:rsidR="00EF0308" w:rsidRDefault="00EF0308" w:rsidP="00EF030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E7B05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7E7B05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7E7B05">
              <w:rPr>
                <w:rFonts w:cs="Arial"/>
                <w:b/>
                <w:color w:val="000000" w:themeColor="text1"/>
                <w:sz w:val="20"/>
                <w:lang w:val="en-GB"/>
              </w:rPr>
              <w:t>The Spokeperson for the President</w:t>
            </w:r>
          </w:p>
          <w:p w14:paraId="2B0944BF" w14:textId="77777777" w:rsidR="00EF0308" w:rsidRPr="007E7B05" w:rsidRDefault="00EF0308" w:rsidP="00EF030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7E7B05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14:paraId="1D9F0BE3" w14:textId="77777777" w:rsidR="00EF0308" w:rsidRPr="007E7B05" w:rsidRDefault="00EF0308" w:rsidP="00EF030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7E7B0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14:paraId="7997B54A" w14:textId="77777777" w:rsidR="00EF0308" w:rsidRPr="00807D81" w:rsidRDefault="00EF0308" w:rsidP="00EF0308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7E7B05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695 255 011</w:t>
            </w:r>
          </w:p>
          <w:p w14:paraId="4C12D011" w14:textId="77777777" w:rsidR="00EF0308" w:rsidRPr="008F3638" w:rsidRDefault="00EF0308" w:rsidP="00EF030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92431DA" w14:textId="77777777" w:rsidR="00EF0308" w:rsidRPr="009872E1" w:rsidRDefault="00EF0308" w:rsidP="00EF0308">
      <w:pPr>
        <w:rPr>
          <w:sz w:val="18"/>
          <w:lang w:val="en-GB"/>
        </w:rPr>
      </w:pPr>
    </w:p>
    <w:p w14:paraId="4C991E55" w14:textId="77777777" w:rsidR="00EF0308" w:rsidRPr="009872E1" w:rsidRDefault="00EF0308" w:rsidP="00EF0308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EF0308" w:rsidRPr="004C2074" w14:paraId="4632708D" w14:textId="77777777" w:rsidTr="007F5724">
        <w:trPr>
          <w:trHeight w:val="610"/>
        </w:trPr>
        <w:tc>
          <w:tcPr>
            <w:tcW w:w="2721" w:type="pct"/>
            <w:vMerge w:val="restart"/>
          </w:tcPr>
          <w:p w14:paraId="292D8E2E" w14:textId="77777777" w:rsidR="00EF0308" w:rsidRPr="00D2653B" w:rsidRDefault="00EF0308" w:rsidP="00EF0308">
            <w:pPr>
              <w:rPr>
                <w:b/>
                <w:sz w:val="20"/>
                <w:lang w:val="en-GB"/>
              </w:rPr>
            </w:pPr>
            <w:r w:rsidRPr="00D2653B">
              <w:rPr>
                <w:b/>
                <w:sz w:val="20"/>
                <w:lang w:val="en-GB"/>
              </w:rPr>
              <w:t>Press Office</w:t>
            </w:r>
          </w:p>
          <w:p w14:paraId="53B43262" w14:textId="77777777" w:rsidR="00EF0308" w:rsidRPr="00D2653B" w:rsidRDefault="00EF0308" w:rsidP="00EF0308">
            <w:pPr>
              <w:rPr>
                <w:sz w:val="20"/>
                <w:lang w:val="en-GB"/>
              </w:rPr>
            </w:pPr>
            <w:r w:rsidRPr="00743553">
              <w:rPr>
                <w:rFonts w:cs="Arial"/>
                <w:sz w:val="20"/>
                <w:szCs w:val="24"/>
                <w:lang w:val="fi-FI"/>
              </w:rPr>
              <w:t xml:space="preserve">Office: tel. (+48 </w:t>
            </w: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22) </w:t>
            </w:r>
            <w:r w:rsidRPr="00D2653B">
              <w:rPr>
                <w:sz w:val="20"/>
                <w:lang w:val="en-GB"/>
              </w:rPr>
              <w:t xml:space="preserve">608 34 91, 608 38 04 </w:t>
            </w:r>
          </w:p>
          <w:p w14:paraId="42FDB1DE" w14:textId="77777777" w:rsidR="00EF0308" w:rsidRPr="00D2653B" w:rsidRDefault="00EF0308" w:rsidP="00EF0308">
            <w:pPr>
              <w:rPr>
                <w:sz w:val="18"/>
                <w:lang w:val="en-GB"/>
              </w:rPr>
            </w:pPr>
            <w:r w:rsidRPr="00D2653B">
              <w:rPr>
                <w:b/>
                <w:sz w:val="20"/>
                <w:lang w:val="en-GB"/>
              </w:rPr>
              <w:t>e-mail:</w:t>
            </w:r>
            <w:r w:rsidRPr="00D2653B">
              <w:rPr>
                <w:sz w:val="20"/>
                <w:lang w:val="en-GB"/>
              </w:rPr>
              <w:t xml:space="preserve"> </w:t>
            </w:r>
            <w:hyperlink r:id="rId27" w:history="1">
              <w:r w:rsidRPr="00D2653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99D6A71" w14:textId="77777777" w:rsidR="00EF0308" w:rsidRPr="00534151" w:rsidRDefault="00EF0308" w:rsidP="00EF030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6748A485" wp14:editId="68DC6A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7092DE4" w14:textId="77777777" w:rsidR="00EF0308" w:rsidRPr="0042209C" w:rsidRDefault="00EF0308" w:rsidP="00EF0308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  <w:r>
              <w:rPr>
                <w:sz w:val="20"/>
                <w:lang w:val="en-US"/>
              </w:rPr>
              <w:t>/en/</w:t>
            </w:r>
          </w:p>
        </w:tc>
      </w:tr>
      <w:tr w:rsidR="00EF0308" w:rsidRPr="0042209C" w14:paraId="4C56954A" w14:textId="77777777" w:rsidTr="007F5724">
        <w:trPr>
          <w:trHeight w:val="436"/>
        </w:trPr>
        <w:tc>
          <w:tcPr>
            <w:tcW w:w="2721" w:type="pct"/>
            <w:vMerge/>
            <w:vAlign w:val="center"/>
          </w:tcPr>
          <w:p w14:paraId="18149A35" w14:textId="77777777" w:rsidR="00EF0308" w:rsidRPr="0042209C" w:rsidRDefault="00EF0308" w:rsidP="00EF030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96C9395" w14:textId="77777777" w:rsidR="00EF0308" w:rsidRPr="0042209C" w:rsidRDefault="00EF0308" w:rsidP="00EF030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6ADC1B47" wp14:editId="190F6E5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5669B0B" w14:textId="77777777" w:rsidR="00EF0308" w:rsidRPr="0042209C" w:rsidRDefault="00EF0308" w:rsidP="00EF0308">
            <w:pPr>
              <w:rPr>
                <w:sz w:val="18"/>
                <w:lang w:val="en-US"/>
              </w:rPr>
            </w:pPr>
            <w:r>
              <w:rPr>
                <w:sz w:val="20"/>
              </w:rPr>
              <w:t>@StatPoland</w:t>
            </w:r>
          </w:p>
        </w:tc>
      </w:tr>
      <w:tr w:rsidR="00EF0308" w:rsidRPr="0042209C" w14:paraId="53A52A05" w14:textId="77777777" w:rsidTr="007F5724">
        <w:trPr>
          <w:trHeight w:val="436"/>
        </w:trPr>
        <w:tc>
          <w:tcPr>
            <w:tcW w:w="2721" w:type="pct"/>
            <w:vMerge/>
            <w:vAlign w:val="center"/>
          </w:tcPr>
          <w:p w14:paraId="30AA1CBD" w14:textId="77777777" w:rsidR="00EF0308" w:rsidRPr="0042209C" w:rsidRDefault="00EF0308" w:rsidP="00EF030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91D44DF" w14:textId="77777777" w:rsidR="00EF0308" w:rsidRPr="0042209C" w:rsidRDefault="00EF0308" w:rsidP="00EF030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00093A68" wp14:editId="7D1254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2E7DA0E" w14:textId="77777777" w:rsidR="00EF0308" w:rsidRPr="0042209C" w:rsidRDefault="00EF0308" w:rsidP="00EF0308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@GlownyUrzadStatystyczny</w:t>
            </w:r>
          </w:p>
        </w:tc>
      </w:tr>
    </w:tbl>
    <w:p w14:paraId="0249E0FB" w14:textId="77777777" w:rsidR="00EF0308" w:rsidRPr="0042209C" w:rsidRDefault="00EF0308" w:rsidP="00EF0308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49AFE7" wp14:editId="7CEDFEEA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AFA7" w14:textId="77777777" w:rsidR="00EF0308" w:rsidRDefault="00EF0308" w:rsidP="00EF0308">
                            <w:pPr>
                              <w:rPr>
                                <w:b/>
                              </w:rPr>
                            </w:pPr>
                          </w:p>
                          <w:p w14:paraId="05498FC2" w14:textId="77777777" w:rsidR="00EF0308" w:rsidRPr="007E7B05" w:rsidRDefault="00EF0308" w:rsidP="00EF030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791C71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21CC324" w14:textId="77777777" w:rsidR="00EF0308" w:rsidRPr="00791C71" w:rsidRDefault="00EF0308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791C7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791C7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The demand for labour – annual publication</w:t>
                            </w:r>
                          </w:p>
                          <w:p w14:paraId="547728B9" w14:textId="6E61D653" w:rsidR="00EF0308" w:rsidRPr="00791C71" w:rsidRDefault="00EF0308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Pr="00791C7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Other publications that contain</w:t>
                              </w:r>
                              <w:r w:rsidR="009E270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 the results of these surveys: </w:t>
                              </w:r>
                              <w:r w:rsidRPr="00791C7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stat.gov.pl → Topics → Labour market</w:t>
                              </w:r>
                            </w:hyperlink>
                            <w:r w:rsidRPr="00791C7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 </w:t>
                            </w:r>
                          </w:p>
                          <w:p w14:paraId="7A6229BB" w14:textId="77777777" w:rsidR="00EF0308" w:rsidRPr="007E7B05" w:rsidRDefault="00EF0308" w:rsidP="00EF0308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14:paraId="22E7D3AF" w14:textId="77777777" w:rsidR="00EF0308" w:rsidRPr="00791C71" w:rsidRDefault="00EF0308" w:rsidP="00EF0308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791C71"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32B0B804" w14:textId="77777777" w:rsidR="00EF0308" w:rsidRPr="00791C71" w:rsidRDefault="0067069D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EF0308" w:rsidRPr="00791C7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databases – Labour Market</w:t>
                              </w:r>
                            </w:hyperlink>
                          </w:p>
                          <w:p w14:paraId="40904A52" w14:textId="77777777" w:rsidR="00EF0308" w:rsidRPr="00791C71" w:rsidRDefault="00EF0308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791C7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791C7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Strateg → Themes → Labour market</w:t>
                            </w:r>
                          </w:p>
                          <w:p w14:paraId="7A7FEF99" w14:textId="77777777" w:rsidR="00EF0308" w:rsidRPr="00791C71" w:rsidRDefault="00EF0308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3" w:history="1">
                              <w:r w:rsidRPr="00791C7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  <w:r w:rsidRPr="00791C7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 → Labour market</w:t>
                            </w:r>
                          </w:p>
                          <w:p w14:paraId="1917A92F" w14:textId="77777777" w:rsidR="00EF0308" w:rsidRPr="00791C71" w:rsidRDefault="00EF0308" w:rsidP="00EF0308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</w:p>
                          <w:p w14:paraId="3BC2396E" w14:textId="77777777" w:rsidR="00EF0308" w:rsidRPr="00791C71" w:rsidRDefault="00EF0308" w:rsidP="00EF0308">
                            <w:pPr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</w:pPr>
                            <w:r w:rsidRPr="00791C71">
                              <w:rPr>
                                <w:b/>
                                <w:color w:val="000000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25220422" w14:textId="77777777" w:rsidR="00EF0308" w:rsidRPr="00791C71" w:rsidRDefault="0067069D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EF0308" w:rsidRPr="00791C7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Demand for labour </w:t>
                              </w:r>
                            </w:hyperlink>
                          </w:p>
                          <w:p w14:paraId="250557A8" w14:textId="77777777" w:rsidR="00EF0308" w:rsidRPr="00D9491D" w:rsidRDefault="0067069D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EF030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Vacancies</w:t>
                              </w:r>
                            </w:hyperlink>
                          </w:p>
                          <w:p w14:paraId="59009090" w14:textId="77777777" w:rsidR="00EF0308" w:rsidRPr="00D9491D" w:rsidRDefault="0067069D" w:rsidP="00EF030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EF0308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</w:t>
                              </w:r>
                              <w:r w:rsidR="00EF030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ewly created jobs </w:t>
                              </w:r>
                            </w:hyperlink>
                          </w:p>
                          <w:p w14:paraId="05B6B790" w14:textId="77777777" w:rsidR="00EF0308" w:rsidRPr="004033FD" w:rsidRDefault="00EF0308" w:rsidP="00EF0308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4DACBB38" w14:textId="77777777" w:rsidR="00EF0308" w:rsidRDefault="00EF0308" w:rsidP="00EF030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AFE7" id="_x0000_s1036" type="#_x0000_t202" style="position:absolute;margin-left:1.6pt;margin-top:33.2pt;width:516.5pt;height:36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" fillcolor="#f2f2f2" strokecolor="window">
                <v:textbox>
                  <w:txbxContent>
                    <w:p w14:paraId="7CF2AFA7" w14:textId="77777777" w:rsidR="00EF0308" w:rsidRDefault="00EF0308" w:rsidP="00EF0308">
                      <w:pPr>
                        <w:rPr>
                          <w:b/>
                        </w:rPr>
                      </w:pPr>
                    </w:p>
                    <w:p w14:paraId="05498FC2" w14:textId="77777777" w:rsidR="00EF0308" w:rsidRPr="007E7B05" w:rsidRDefault="00EF0308" w:rsidP="00EF0308">
                      <w:pPr>
                        <w:rPr>
                          <w:b/>
                          <w:lang w:val="en-GB"/>
                        </w:rPr>
                      </w:pPr>
                      <w:r w:rsidRPr="00791C71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721CC324" w14:textId="77777777" w:rsidR="00EF0308" w:rsidRPr="00791C71" w:rsidRDefault="00EF0308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791C7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791C7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The demand for labour – annual publication</w:t>
                      </w:r>
                    </w:p>
                    <w:p w14:paraId="547728B9" w14:textId="6E61D653" w:rsidR="00EF0308" w:rsidRPr="00791C71" w:rsidRDefault="00EF0308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791C7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Other publications that contain</w:t>
                        </w:r>
                        <w:r w:rsidR="009E270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 the results of these surveys: </w:t>
                        </w:r>
                        <w:r w:rsidRPr="00791C7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stat.gov.pl → Topics → Labour market</w:t>
                        </w:r>
                      </w:hyperlink>
                      <w:r w:rsidRPr="00791C7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 </w:t>
                      </w:r>
                    </w:p>
                    <w:p w14:paraId="7A6229BB" w14:textId="77777777" w:rsidR="00EF0308" w:rsidRPr="007E7B05" w:rsidRDefault="00EF0308" w:rsidP="00EF0308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14:paraId="22E7D3AF" w14:textId="77777777" w:rsidR="00EF0308" w:rsidRPr="00791C71" w:rsidRDefault="00EF0308" w:rsidP="00EF0308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791C71">
                        <w:rPr>
                          <w:b/>
                          <w:color w:val="000000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32B0B804" w14:textId="77777777" w:rsidR="00EF0308" w:rsidRPr="00791C71" w:rsidRDefault="0067069D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EF0308" w:rsidRPr="00791C7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databases – Labour Market</w:t>
                        </w:r>
                      </w:hyperlink>
                    </w:p>
                    <w:p w14:paraId="40904A52" w14:textId="77777777" w:rsidR="00EF0308" w:rsidRPr="00791C71" w:rsidRDefault="00EF0308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791C7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791C7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Strateg → Themes → Labour market</w:t>
                      </w:r>
                    </w:p>
                    <w:p w14:paraId="7A7FEF99" w14:textId="77777777" w:rsidR="00EF0308" w:rsidRPr="00791C71" w:rsidRDefault="00EF0308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Pr="00791C7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  <w:r w:rsidRPr="00791C7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 → Labour market</w:t>
                      </w:r>
                    </w:p>
                    <w:p w14:paraId="1917A92F" w14:textId="77777777" w:rsidR="00EF0308" w:rsidRPr="00791C71" w:rsidRDefault="00EF0308" w:rsidP="00EF0308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</w:p>
                    <w:p w14:paraId="3BC2396E" w14:textId="77777777" w:rsidR="00EF0308" w:rsidRPr="00791C71" w:rsidRDefault="00EF0308" w:rsidP="00EF0308">
                      <w:pPr>
                        <w:rPr>
                          <w:b/>
                          <w:color w:val="000000"/>
                          <w:szCs w:val="24"/>
                          <w:lang w:val="en-GB"/>
                        </w:rPr>
                      </w:pPr>
                      <w:r w:rsidRPr="00791C71">
                        <w:rPr>
                          <w:b/>
                          <w:color w:val="000000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25220422" w14:textId="77777777" w:rsidR="00EF0308" w:rsidRPr="00791C71" w:rsidRDefault="0067069D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EF0308" w:rsidRPr="00791C7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Demand for labour </w:t>
                        </w:r>
                      </w:hyperlink>
                    </w:p>
                    <w:p w14:paraId="250557A8" w14:textId="77777777" w:rsidR="00EF0308" w:rsidRPr="00D9491D" w:rsidRDefault="0067069D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EF030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Vacancies</w:t>
                        </w:r>
                      </w:hyperlink>
                    </w:p>
                    <w:p w14:paraId="59009090" w14:textId="77777777" w:rsidR="00EF0308" w:rsidRPr="00D9491D" w:rsidRDefault="0067069D" w:rsidP="00EF030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EF0308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</w:t>
                        </w:r>
                        <w:r w:rsidR="00EF030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ewly created jobs </w:t>
                        </w:r>
                      </w:hyperlink>
                    </w:p>
                    <w:p w14:paraId="05B6B790" w14:textId="77777777" w:rsidR="00EF0308" w:rsidRPr="004033FD" w:rsidRDefault="00EF0308" w:rsidP="00EF0308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4DACBB38" w14:textId="77777777" w:rsidR="00EF0308" w:rsidRDefault="00EF0308" w:rsidP="00EF030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CFAECA" w14:textId="77777777"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3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78426" w14:textId="77777777" w:rsidR="006C6A80" w:rsidRDefault="006C6A80" w:rsidP="000662E2">
      <w:pPr>
        <w:spacing w:after="0" w:line="240" w:lineRule="auto"/>
      </w:pPr>
      <w:r>
        <w:separator/>
      </w:r>
    </w:p>
  </w:endnote>
  <w:endnote w:type="continuationSeparator" w:id="0">
    <w:p w14:paraId="1EF598C7" w14:textId="77777777" w:rsidR="006C6A80" w:rsidRDefault="006C6A8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2000028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2225"/>
      <w:docPartObj>
        <w:docPartGallery w:val="Page Numbers (Bottom of Page)"/>
        <w:docPartUnique/>
      </w:docPartObj>
    </w:sdtPr>
    <w:sdtEndPr/>
    <w:sdtContent>
      <w:p w14:paraId="1680822B" w14:textId="6C0FFF07" w:rsidR="0083264F" w:rsidRDefault="0083264F" w:rsidP="0005510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706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99814"/>
      <w:docPartObj>
        <w:docPartGallery w:val="Page Numbers (Bottom of Page)"/>
        <w:docPartUnique/>
      </w:docPartObj>
    </w:sdtPr>
    <w:sdtEndPr/>
    <w:sdtContent>
      <w:p w14:paraId="12B96C48" w14:textId="0A4A9662" w:rsidR="0083264F" w:rsidRDefault="0083264F" w:rsidP="0005510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706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D0A0" w14:textId="77777777" w:rsidR="006C6A80" w:rsidRDefault="006C6A80" w:rsidP="000662E2">
      <w:pPr>
        <w:spacing w:after="0" w:line="240" w:lineRule="auto"/>
      </w:pPr>
      <w:r>
        <w:separator/>
      </w:r>
    </w:p>
  </w:footnote>
  <w:footnote w:type="continuationSeparator" w:id="0">
    <w:p w14:paraId="39045CA5" w14:textId="77777777" w:rsidR="006C6A80" w:rsidRDefault="006C6A8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19DD4" w14:textId="77777777" w:rsidR="0083264F" w:rsidRDefault="0083264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43DAE" wp14:editId="2F7EF39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31069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9B0A84E" w14:textId="77777777" w:rsidR="0083264F" w:rsidRDefault="008326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E6193" w14:textId="77777777" w:rsidR="0083264F" w:rsidRDefault="0083264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34537DE3" wp14:editId="02113061">
              <wp:simplePos x="0" y="0"/>
              <wp:positionH relativeFrom="column">
                <wp:posOffset>5219065</wp:posOffset>
              </wp:positionH>
              <wp:positionV relativeFrom="paragraph">
                <wp:posOffset>529590</wp:posOffset>
              </wp:positionV>
              <wp:extent cx="1887220" cy="22889845"/>
              <wp:effectExtent l="0" t="0" r="0" b="8255"/>
              <wp:wrapTight wrapText="bothSides">
                <wp:wrapPolygon edited="0">
                  <wp:start x="0" y="0"/>
                  <wp:lineTo x="0" y="21590"/>
                  <wp:lineTo x="21367" y="21590"/>
                  <wp:lineTo x="21367" y="0"/>
                  <wp:lineTo x="0" y="0"/>
                </wp:wrapPolygon>
              </wp:wrapTight>
              <wp:docPr id="1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7220" cy="228898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2F2F1" id="Prostokąt 10" o:spid="_x0000_s1026" style="position:absolute;margin-left:410.95pt;margin-top:41.7pt;width:148.6pt;height:1802.3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879B494" wp14:editId="20118C9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50B3" w14:textId="77777777" w:rsidR="0083264F" w:rsidRPr="003C6C8D" w:rsidRDefault="002A2A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</w:t>
                          </w:r>
                          <w:r w:rsidR="0083264F">
                            <w:rPr>
                              <w:rFonts w:ascii="Fira Sans SemiBold" w:hAnsi="Fira Sans SemiBold"/>
                            </w:rPr>
                            <w:t xml:space="preserve"> </w:t>
                          </w:r>
                          <w:r>
                            <w:rPr>
                              <w:rFonts w:ascii="Fira Sans SemiBold" w:hAnsi="Fira Sans SemiBold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9B494" id="Schemat blokowy: opóźnienie 6" o:spid="_x0000_s1037" style="position:absolute;margin-left:396.6pt;margin-top:15.65pt;width:162.25pt;height:28.1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sBOO&#10;a0wGAAAk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9450B3" w14:textId="77777777" w:rsidR="0083264F" w:rsidRPr="003C6C8D" w:rsidRDefault="002A2A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</w:t>
                    </w:r>
                    <w:r w:rsidR="0083264F">
                      <w:rPr>
                        <w:rFonts w:ascii="Fira Sans SemiBold" w:hAnsi="Fira Sans SemiBold"/>
                      </w:rPr>
                      <w:t xml:space="preserve"> </w:t>
                    </w:r>
                    <w:r>
                      <w:rPr>
                        <w:rFonts w:ascii="Fira Sans SemiBold" w:hAnsi="Fira Sans SemiBold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2A2AD7">
      <w:rPr>
        <w:noProof/>
        <w:lang w:eastAsia="pl-PL"/>
      </w:rPr>
      <w:drawing>
        <wp:inline distT="0" distB="0" distL="0" distR="0" wp14:anchorId="5C4AC914" wp14:editId="3C10F0C3">
          <wp:extent cx="1955800" cy="744855"/>
          <wp:effectExtent l="0" t="0" r="0" b="0"/>
          <wp:docPr id="2" name="Obraz 2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22A16" w14:textId="77777777" w:rsidR="0083264F" w:rsidRDefault="0083264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0F14347" wp14:editId="72AEDDD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C982E" w14:textId="2AA1A55E" w:rsidR="0083264F" w:rsidRPr="00C97596" w:rsidRDefault="0083264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10.03.2021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1434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0ABC982E" w14:textId="2AA1A55E" w:rsidR="0083264F" w:rsidRPr="00C97596" w:rsidRDefault="0083264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10.03.2021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DD9E" w14:textId="77777777" w:rsidR="0083264F" w:rsidRDefault="0083264F">
    <w:pPr>
      <w:pStyle w:val="Nagwek"/>
    </w:pPr>
  </w:p>
  <w:p w14:paraId="12B8C7B3" w14:textId="77777777" w:rsidR="0083264F" w:rsidRDefault="00832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8" type="#_x0000_t75" style="width:123.6pt;height:124.85pt;visibility:visible;mso-wrap-style:square" o:bullet="t">
        <v:imagedata r:id="rId1" o:title=""/>
      </v:shape>
    </w:pict>
  </w:numPicBullet>
  <w:numPicBullet w:numPicBulletId="1">
    <w:pict>
      <v:shape id="_x0000_i1689" type="#_x0000_t75" style="width:124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39D"/>
    <w:rsid w:val="000007C0"/>
    <w:rsid w:val="000008C3"/>
    <w:rsid w:val="0000175F"/>
    <w:rsid w:val="00001C5B"/>
    <w:rsid w:val="00003437"/>
    <w:rsid w:val="00004088"/>
    <w:rsid w:val="000046D3"/>
    <w:rsid w:val="00004792"/>
    <w:rsid w:val="0000579F"/>
    <w:rsid w:val="000067CC"/>
    <w:rsid w:val="00006CCB"/>
    <w:rsid w:val="0000709F"/>
    <w:rsid w:val="000108B8"/>
    <w:rsid w:val="00010A6D"/>
    <w:rsid w:val="00013155"/>
    <w:rsid w:val="00013C17"/>
    <w:rsid w:val="00014354"/>
    <w:rsid w:val="00014A52"/>
    <w:rsid w:val="000152F5"/>
    <w:rsid w:val="00016877"/>
    <w:rsid w:val="00016F8D"/>
    <w:rsid w:val="00017126"/>
    <w:rsid w:val="000209D9"/>
    <w:rsid w:val="00021C5F"/>
    <w:rsid w:val="000222A1"/>
    <w:rsid w:val="00022CA6"/>
    <w:rsid w:val="00023355"/>
    <w:rsid w:val="00023D74"/>
    <w:rsid w:val="0002571D"/>
    <w:rsid w:val="000261B9"/>
    <w:rsid w:val="00027559"/>
    <w:rsid w:val="00031224"/>
    <w:rsid w:val="00033B44"/>
    <w:rsid w:val="00033F32"/>
    <w:rsid w:val="00034895"/>
    <w:rsid w:val="000365E5"/>
    <w:rsid w:val="0003678C"/>
    <w:rsid w:val="00036CAE"/>
    <w:rsid w:val="00040ECA"/>
    <w:rsid w:val="000418A7"/>
    <w:rsid w:val="0004582E"/>
    <w:rsid w:val="00046638"/>
    <w:rsid w:val="000470AA"/>
    <w:rsid w:val="000478E2"/>
    <w:rsid w:val="00047E5C"/>
    <w:rsid w:val="00050479"/>
    <w:rsid w:val="00050F4C"/>
    <w:rsid w:val="00055100"/>
    <w:rsid w:val="000553C3"/>
    <w:rsid w:val="00055DAC"/>
    <w:rsid w:val="000577FF"/>
    <w:rsid w:val="00057A0F"/>
    <w:rsid w:val="00057C8B"/>
    <w:rsid w:val="00057CA1"/>
    <w:rsid w:val="000602A6"/>
    <w:rsid w:val="00061548"/>
    <w:rsid w:val="0006173B"/>
    <w:rsid w:val="00062D25"/>
    <w:rsid w:val="00063937"/>
    <w:rsid w:val="00063B3D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6D66"/>
    <w:rsid w:val="000774A3"/>
    <w:rsid w:val="000806F7"/>
    <w:rsid w:val="00080C00"/>
    <w:rsid w:val="00080D2C"/>
    <w:rsid w:val="0008129E"/>
    <w:rsid w:val="00081311"/>
    <w:rsid w:val="00081AA0"/>
    <w:rsid w:val="0008215F"/>
    <w:rsid w:val="00083065"/>
    <w:rsid w:val="000830F5"/>
    <w:rsid w:val="00084529"/>
    <w:rsid w:val="00085164"/>
    <w:rsid w:val="00085332"/>
    <w:rsid w:val="00085A1A"/>
    <w:rsid w:val="00085EF9"/>
    <w:rsid w:val="00086304"/>
    <w:rsid w:val="00086AA2"/>
    <w:rsid w:val="0009014E"/>
    <w:rsid w:val="0009020B"/>
    <w:rsid w:val="0009338B"/>
    <w:rsid w:val="00094475"/>
    <w:rsid w:val="00095598"/>
    <w:rsid w:val="00095F19"/>
    <w:rsid w:val="000962E0"/>
    <w:rsid w:val="0009653F"/>
    <w:rsid w:val="00096E44"/>
    <w:rsid w:val="0009701C"/>
    <w:rsid w:val="00097AD1"/>
    <w:rsid w:val="00097F3A"/>
    <w:rsid w:val="000A042B"/>
    <w:rsid w:val="000A0800"/>
    <w:rsid w:val="000A09C6"/>
    <w:rsid w:val="000A1118"/>
    <w:rsid w:val="000A1A1C"/>
    <w:rsid w:val="000A1E5E"/>
    <w:rsid w:val="000A280F"/>
    <w:rsid w:val="000A30F1"/>
    <w:rsid w:val="000A390E"/>
    <w:rsid w:val="000A47A4"/>
    <w:rsid w:val="000B0727"/>
    <w:rsid w:val="000B09F8"/>
    <w:rsid w:val="000B1979"/>
    <w:rsid w:val="000B2D0D"/>
    <w:rsid w:val="000B5A27"/>
    <w:rsid w:val="000B624A"/>
    <w:rsid w:val="000B6511"/>
    <w:rsid w:val="000B7849"/>
    <w:rsid w:val="000C0FA3"/>
    <w:rsid w:val="000C10CC"/>
    <w:rsid w:val="000C114B"/>
    <w:rsid w:val="000C135D"/>
    <w:rsid w:val="000C1601"/>
    <w:rsid w:val="000C2A75"/>
    <w:rsid w:val="000C4A20"/>
    <w:rsid w:val="000C5BEF"/>
    <w:rsid w:val="000C625D"/>
    <w:rsid w:val="000C6A66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60BE"/>
    <w:rsid w:val="000D68E2"/>
    <w:rsid w:val="000D6A8D"/>
    <w:rsid w:val="000D7B23"/>
    <w:rsid w:val="000E026E"/>
    <w:rsid w:val="000E063B"/>
    <w:rsid w:val="000E0896"/>
    <w:rsid w:val="000E0918"/>
    <w:rsid w:val="000E13A6"/>
    <w:rsid w:val="000E1C72"/>
    <w:rsid w:val="000E203F"/>
    <w:rsid w:val="000E21C8"/>
    <w:rsid w:val="000E225A"/>
    <w:rsid w:val="000E33D1"/>
    <w:rsid w:val="000E3BAF"/>
    <w:rsid w:val="000E467C"/>
    <w:rsid w:val="000E4A4F"/>
    <w:rsid w:val="000E4D75"/>
    <w:rsid w:val="000E6369"/>
    <w:rsid w:val="000E63BE"/>
    <w:rsid w:val="000E7C94"/>
    <w:rsid w:val="000F0331"/>
    <w:rsid w:val="000F12F9"/>
    <w:rsid w:val="000F2146"/>
    <w:rsid w:val="000F3BBA"/>
    <w:rsid w:val="000F4924"/>
    <w:rsid w:val="000F4F93"/>
    <w:rsid w:val="001011C3"/>
    <w:rsid w:val="00101C16"/>
    <w:rsid w:val="0010214A"/>
    <w:rsid w:val="00102F5D"/>
    <w:rsid w:val="001032D8"/>
    <w:rsid w:val="00103390"/>
    <w:rsid w:val="00103A93"/>
    <w:rsid w:val="00103C4B"/>
    <w:rsid w:val="00103D81"/>
    <w:rsid w:val="00104336"/>
    <w:rsid w:val="00104A65"/>
    <w:rsid w:val="00105557"/>
    <w:rsid w:val="00106B08"/>
    <w:rsid w:val="0010704A"/>
    <w:rsid w:val="00107492"/>
    <w:rsid w:val="001077BA"/>
    <w:rsid w:val="00107E9C"/>
    <w:rsid w:val="00110D87"/>
    <w:rsid w:val="001114EE"/>
    <w:rsid w:val="00112D53"/>
    <w:rsid w:val="001141E1"/>
    <w:rsid w:val="00114DB9"/>
    <w:rsid w:val="00116087"/>
    <w:rsid w:val="00116153"/>
    <w:rsid w:val="00116429"/>
    <w:rsid w:val="00117253"/>
    <w:rsid w:val="001175DB"/>
    <w:rsid w:val="0011774C"/>
    <w:rsid w:val="00117B3C"/>
    <w:rsid w:val="00120018"/>
    <w:rsid w:val="001207E6"/>
    <w:rsid w:val="00120F29"/>
    <w:rsid w:val="00121F5A"/>
    <w:rsid w:val="00122A3F"/>
    <w:rsid w:val="00123680"/>
    <w:rsid w:val="001242CD"/>
    <w:rsid w:val="0012456B"/>
    <w:rsid w:val="00124A4A"/>
    <w:rsid w:val="00124AAD"/>
    <w:rsid w:val="00124F2D"/>
    <w:rsid w:val="00130296"/>
    <w:rsid w:val="00130CFA"/>
    <w:rsid w:val="00131B26"/>
    <w:rsid w:val="001322E3"/>
    <w:rsid w:val="00132336"/>
    <w:rsid w:val="001340F3"/>
    <w:rsid w:val="00137585"/>
    <w:rsid w:val="00141D3E"/>
    <w:rsid w:val="001423B6"/>
    <w:rsid w:val="00142CF8"/>
    <w:rsid w:val="0014340C"/>
    <w:rsid w:val="00144169"/>
    <w:rsid w:val="00144786"/>
    <w:rsid w:val="001448A7"/>
    <w:rsid w:val="00145199"/>
    <w:rsid w:val="001453E5"/>
    <w:rsid w:val="00146621"/>
    <w:rsid w:val="00146EBA"/>
    <w:rsid w:val="001517D7"/>
    <w:rsid w:val="00152273"/>
    <w:rsid w:val="0015278E"/>
    <w:rsid w:val="00153690"/>
    <w:rsid w:val="001536AD"/>
    <w:rsid w:val="001548DC"/>
    <w:rsid w:val="00154C56"/>
    <w:rsid w:val="00154CBD"/>
    <w:rsid w:val="00155C73"/>
    <w:rsid w:val="00155DE7"/>
    <w:rsid w:val="00156B5A"/>
    <w:rsid w:val="00160538"/>
    <w:rsid w:val="00160BC0"/>
    <w:rsid w:val="0016180C"/>
    <w:rsid w:val="00162325"/>
    <w:rsid w:val="00162428"/>
    <w:rsid w:val="00164E30"/>
    <w:rsid w:val="001654FF"/>
    <w:rsid w:val="00166A85"/>
    <w:rsid w:val="00166FF5"/>
    <w:rsid w:val="00167B44"/>
    <w:rsid w:val="00167E6B"/>
    <w:rsid w:val="00170462"/>
    <w:rsid w:val="00171113"/>
    <w:rsid w:val="0017146B"/>
    <w:rsid w:val="00171D2C"/>
    <w:rsid w:val="001739E9"/>
    <w:rsid w:val="00173B46"/>
    <w:rsid w:val="00173D0F"/>
    <w:rsid w:val="0017685B"/>
    <w:rsid w:val="00177020"/>
    <w:rsid w:val="0017736A"/>
    <w:rsid w:val="00177D7F"/>
    <w:rsid w:val="001803DF"/>
    <w:rsid w:val="00180416"/>
    <w:rsid w:val="00180628"/>
    <w:rsid w:val="00181114"/>
    <w:rsid w:val="0018450A"/>
    <w:rsid w:val="00191D83"/>
    <w:rsid w:val="00192644"/>
    <w:rsid w:val="00193964"/>
    <w:rsid w:val="00193F18"/>
    <w:rsid w:val="0019401C"/>
    <w:rsid w:val="00194CAB"/>
    <w:rsid w:val="001951DA"/>
    <w:rsid w:val="00195E86"/>
    <w:rsid w:val="001A0C81"/>
    <w:rsid w:val="001A1019"/>
    <w:rsid w:val="001A1B60"/>
    <w:rsid w:val="001A1CD8"/>
    <w:rsid w:val="001A4E0B"/>
    <w:rsid w:val="001A5363"/>
    <w:rsid w:val="001A583C"/>
    <w:rsid w:val="001A67A6"/>
    <w:rsid w:val="001A76C9"/>
    <w:rsid w:val="001A7D30"/>
    <w:rsid w:val="001B143B"/>
    <w:rsid w:val="001B33FE"/>
    <w:rsid w:val="001B3D34"/>
    <w:rsid w:val="001B4671"/>
    <w:rsid w:val="001B545F"/>
    <w:rsid w:val="001B5A69"/>
    <w:rsid w:val="001C0C2B"/>
    <w:rsid w:val="001C1C62"/>
    <w:rsid w:val="001C3269"/>
    <w:rsid w:val="001C4323"/>
    <w:rsid w:val="001C6F77"/>
    <w:rsid w:val="001C781B"/>
    <w:rsid w:val="001C7E1C"/>
    <w:rsid w:val="001D063F"/>
    <w:rsid w:val="001D0BF1"/>
    <w:rsid w:val="001D11C9"/>
    <w:rsid w:val="001D1DB4"/>
    <w:rsid w:val="001D1E44"/>
    <w:rsid w:val="001D23C7"/>
    <w:rsid w:val="001D296B"/>
    <w:rsid w:val="001D33F8"/>
    <w:rsid w:val="001D4169"/>
    <w:rsid w:val="001D4361"/>
    <w:rsid w:val="001D4667"/>
    <w:rsid w:val="001D4D4D"/>
    <w:rsid w:val="001D57C7"/>
    <w:rsid w:val="001D61CD"/>
    <w:rsid w:val="001D6574"/>
    <w:rsid w:val="001D7A1D"/>
    <w:rsid w:val="001E0552"/>
    <w:rsid w:val="001E1614"/>
    <w:rsid w:val="001E1D92"/>
    <w:rsid w:val="001E3261"/>
    <w:rsid w:val="001E4425"/>
    <w:rsid w:val="001E51FB"/>
    <w:rsid w:val="001E56BD"/>
    <w:rsid w:val="001E56DA"/>
    <w:rsid w:val="001E6445"/>
    <w:rsid w:val="001F0148"/>
    <w:rsid w:val="001F2CFD"/>
    <w:rsid w:val="001F2FB7"/>
    <w:rsid w:val="001F3173"/>
    <w:rsid w:val="001F4727"/>
    <w:rsid w:val="001F51C5"/>
    <w:rsid w:val="001F7246"/>
    <w:rsid w:val="00200B49"/>
    <w:rsid w:val="00200ED3"/>
    <w:rsid w:val="002010D3"/>
    <w:rsid w:val="0020176C"/>
    <w:rsid w:val="00201805"/>
    <w:rsid w:val="00206654"/>
    <w:rsid w:val="002066A1"/>
    <w:rsid w:val="002075A6"/>
    <w:rsid w:val="00207C51"/>
    <w:rsid w:val="00210349"/>
    <w:rsid w:val="00210B9A"/>
    <w:rsid w:val="00210BDB"/>
    <w:rsid w:val="00212686"/>
    <w:rsid w:val="0021291C"/>
    <w:rsid w:val="00213274"/>
    <w:rsid w:val="0021425D"/>
    <w:rsid w:val="00214AB7"/>
    <w:rsid w:val="002163FA"/>
    <w:rsid w:val="002171B2"/>
    <w:rsid w:val="002174B7"/>
    <w:rsid w:val="002203D7"/>
    <w:rsid w:val="00220852"/>
    <w:rsid w:val="00220E9E"/>
    <w:rsid w:val="00222FC4"/>
    <w:rsid w:val="0022355E"/>
    <w:rsid w:val="00224759"/>
    <w:rsid w:val="0022553E"/>
    <w:rsid w:val="002256CA"/>
    <w:rsid w:val="00225DC7"/>
    <w:rsid w:val="00227183"/>
    <w:rsid w:val="00227BC3"/>
    <w:rsid w:val="00231E35"/>
    <w:rsid w:val="00231F65"/>
    <w:rsid w:val="00233D24"/>
    <w:rsid w:val="0023549A"/>
    <w:rsid w:val="00237B2E"/>
    <w:rsid w:val="00237B50"/>
    <w:rsid w:val="00237F82"/>
    <w:rsid w:val="002411A4"/>
    <w:rsid w:val="00242F57"/>
    <w:rsid w:val="00243270"/>
    <w:rsid w:val="00244E2E"/>
    <w:rsid w:val="002464F6"/>
    <w:rsid w:val="00246FB1"/>
    <w:rsid w:val="00247A07"/>
    <w:rsid w:val="002506B6"/>
    <w:rsid w:val="002523A0"/>
    <w:rsid w:val="0025308A"/>
    <w:rsid w:val="002538C1"/>
    <w:rsid w:val="00255909"/>
    <w:rsid w:val="00255FCB"/>
    <w:rsid w:val="00256FC5"/>
    <w:rsid w:val="002574F9"/>
    <w:rsid w:val="002605D4"/>
    <w:rsid w:val="00260AB5"/>
    <w:rsid w:val="00260B59"/>
    <w:rsid w:val="002611F7"/>
    <w:rsid w:val="00261B30"/>
    <w:rsid w:val="00264291"/>
    <w:rsid w:val="00264BF5"/>
    <w:rsid w:val="0026528C"/>
    <w:rsid w:val="0026719B"/>
    <w:rsid w:val="00271696"/>
    <w:rsid w:val="002729CC"/>
    <w:rsid w:val="00273D1E"/>
    <w:rsid w:val="00273FE5"/>
    <w:rsid w:val="002767D7"/>
    <w:rsid w:val="00276811"/>
    <w:rsid w:val="00276C28"/>
    <w:rsid w:val="0027737D"/>
    <w:rsid w:val="00277490"/>
    <w:rsid w:val="00277D23"/>
    <w:rsid w:val="0028172E"/>
    <w:rsid w:val="0028223C"/>
    <w:rsid w:val="00282699"/>
    <w:rsid w:val="00283B0B"/>
    <w:rsid w:val="00285903"/>
    <w:rsid w:val="00287274"/>
    <w:rsid w:val="00290F4A"/>
    <w:rsid w:val="002914DD"/>
    <w:rsid w:val="002926DF"/>
    <w:rsid w:val="0029340B"/>
    <w:rsid w:val="0029433C"/>
    <w:rsid w:val="002945DD"/>
    <w:rsid w:val="00296155"/>
    <w:rsid w:val="00296697"/>
    <w:rsid w:val="002A159D"/>
    <w:rsid w:val="002A2777"/>
    <w:rsid w:val="002A2AD7"/>
    <w:rsid w:val="002A2AE9"/>
    <w:rsid w:val="002A30DD"/>
    <w:rsid w:val="002A559A"/>
    <w:rsid w:val="002A7FDA"/>
    <w:rsid w:val="002B0472"/>
    <w:rsid w:val="002B1414"/>
    <w:rsid w:val="002B161F"/>
    <w:rsid w:val="002B2440"/>
    <w:rsid w:val="002B2DA3"/>
    <w:rsid w:val="002B2F57"/>
    <w:rsid w:val="002B378E"/>
    <w:rsid w:val="002B4C23"/>
    <w:rsid w:val="002B4D7D"/>
    <w:rsid w:val="002B4FBE"/>
    <w:rsid w:val="002B55DF"/>
    <w:rsid w:val="002B6B12"/>
    <w:rsid w:val="002B71AF"/>
    <w:rsid w:val="002B7288"/>
    <w:rsid w:val="002C264C"/>
    <w:rsid w:val="002C2FAC"/>
    <w:rsid w:val="002C3683"/>
    <w:rsid w:val="002C384A"/>
    <w:rsid w:val="002C4969"/>
    <w:rsid w:val="002C5CF0"/>
    <w:rsid w:val="002C6054"/>
    <w:rsid w:val="002C775E"/>
    <w:rsid w:val="002D2754"/>
    <w:rsid w:val="002D5496"/>
    <w:rsid w:val="002D790E"/>
    <w:rsid w:val="002E077C"/>
    <w:rsid w:val="002E08CA"/>
    <w:rsid w:val="002E0DC7"/>
    <w:rsid w:val="002E1F4A"/>
    <w:rsid w:val="002E2D4E"/>
    <w:rsid w:val="002E3FF6"/>
    <w:rsid w:val="002E42A2"/>
    <w:rsid w:val="002E533D"/>
    <w:rsid w:val="002E5B63"/>
    <w:rsid w:val="002E6140"/>
    <w:rsid w:val="002E663F"/>
    <w:rsid w:val="002E6985"/>
    <w:rsid w:val="002E7031"/>
    <w:rsid w:val="002E71B6"/>
    <w:rsid w:val="002E73BD"/>
    <w:rsid w:val="002F093C"/>
    <w:rsid w:val="002F0C2F"/>
    <w:rsid w:val="002F117B"/>
    <w:rsid w:val="002F1866"/>
    <w:rsid w:val="002F2EF8"/>
    <w:rsid w:val="002F315F"/>
    <w:rsid w:val="002F4742"/>
    <w:rsid w:val="002F6791"/>
    <w:rsid w:val="002F74BA"/>
    <w:rsid w:val="002F77A4"/>
    <w:rsid w:val="002F77C8"/>
    <w:rsid w:val="002F7B45"/>
    <w:rsid w:val="003003EF"/>
    <w:rsid w:val="0030201A"/>
    <w:rsid w:val="00302753"/>
    <w:rsid w:val="0030316D"/>
    <w:rsid w:val="00303BD1"/>
    <w:rsid w:val="00304F22"/>
    <w:rsid w:val="00305F21"/>
    <w:rsid w:val="00306C7C"/>
    <w:rsid w:val="00306DDD"/>
    <w:rsid w:val="00306F19"/>
    <w:rsid w:val="00307E86"/>
    <w:rsid w:val="003100CD"/>
    <w:rsid w:val="00312ADE"/>
    <w:rsid w:val="003138BE"/>
    <w:rsid w:val="00313A4D"/>
    <w:rsid w:val="00320972"/>
    <w:rsid w:val="003213BF"/>
    <w:rsid w:val="003213F8"/>
    <w:rsid w:val="00321BB4"/>
    <w:rsid w:val="00322EDD"/>
    <w:rsid w:val="0032344D"/>
    <w:rsid w:val="00323C97"/>
    <w:rsid w:val="00325376"/>
    <w:rsid w:val="00326869"/>
    <w:rsid w:val="003272D1"/>
    <w:rsid w:val="00330893"/>
    <w:rsid w:val="00330BDE"/>
    <w:rsid w:val="00331160"/>
    <w:rsid w:val="003314F0"/>
    <w:rsid w:val="00332320"/>
    <w:rsid w:val="00332C4E"/>
    <w:rsid w:val="0033352A"/>
    <w:rsid w:val="00337CFE"/>
    <w:rsid w:val="00340353"/>
    <w:rsid w:val="00340AA7"/>
    <w:rsid w:val="003416B9"/>
    <w:rsid w:val="00342458"/>
    <w:rsid w:val="003435EB"/>
    <w:rsid w:val="003442B8"/>
    <w:rsid w:val="00346B6B"/>
    <w:rsid w:val="00347D72"/>
    <w:rsid w:val="00350417"/>
    <w:rsid w:val="00351CB1"/>
    <w:rsid w:val="00352387"/>
    <w:rsid w:val="00352E16"/>
    <w:rsid w:val="00352F74"/>
    <w:rsid w:val="00353C98"/>
    <w:rsid w:val="00356651"/>
    <w:rsid w:val="00357611"/>
    <w:rsid w:val="003579FF"/>
    <w:rsid w:val="003602A6"/>
    <w:rsid w:val="00361ABB"/>
    <w:rsid w:val="0036334A"/>
    <w:rsid w:val="00363C56"/>
    <w:rsid w:val="00364F77"/>
    <w:rsid w:val="00366A3B"/>
    <w:rsid w:val="00367237"/>
    <w:rsid w:val="0037077F"/>
    <w:rsid w:val="00370A3A"/>
    <w:rsid w:val="00371D20"/>
    <w:rsid w:val="00372076"/>
    <w:rsid w:val="00372D40"/>
    <w:rsid w:val="00373453"/>
    <w:rsid w:val="00373882"/>
    <w:rsid w:val="003742DF"/>
    <w:rsid w:val="00374E0E"/>
    <w:rsid w:val="00375027"/>
    <w:rsid w:val="00375C03"/>
    <w:rsid w:val="00375CF2"/>
    <w:rsid w:val="003768E5"/>
    <w:rsid w:val="00376A81"/>
    <w:rsid w:val="00380542"/>
    <w:rsid w:val="0038066D"/>
    <w:rsid w:val="00381C9F"/>
    <w:rsid w:val="003824EC"/>
    <w:rsid w:val="003843DB"/>
    <w:rsid w:val="00384444"/>
    <w:rsid w:val="00386581"/>
    <w:rsid w:val="00386D45"/>
    <w:rsid w:val="00387EA5"/>
    <w:rsid w:val="00390F9F"/>
    <w:rsid w:val="00392238"/>
    <w:rsid w:val="00393761"/>
    <w:rsid w:val="00393B24"/>
    <w:rsid w:val="00395C72"/>
    <w:rsid w:val="00395F08"/>
    <w:rsid w:val="00396A28"/>
    <w:rsid w:val="00396EAE"/>
    <w:rsid w:val="00396F9A"/>
    <w:rsid w:val="00397D18"/>
    <w:rsid w:val="003A0929"/>
    <w:rsid w:val="003A1B36"/>
    <w:rsid w:val="003A1ECA"/>
    <w:rsid w:val="003A20C8"/>
    <w:rsid w:val="003A2750"/>
    <w:rsid w:val="003A3023"/>
    <w:rsid w:val="003A34BF"/>
    <w:rsid w:val="003A385C"/>
    <w:rsid w:val="003A4B6D"/>
    <w:rsid w:val="003A5281"/>
    <w:rsid w:val="003A5425"/>
    <w:rsid w:val="003A5C82"/>
    <w:rsid w:val="003A76FA"/>
    <w:rsid w:val="003B0382"/>
    <w:rsid w:val="003B08E9"/>
    <w:rsid w:val="003B0CA1"/>
    <w:rsid w:val="003B1454"/>
    <w:rsid w:val="003B37CC"/>
    <w:rsid w:val="003B37F0"/>
    <w:rsid w:val="003B4687"/>
    <w:rsid w:val="003B4C55"/>
    <w:rsid w:val="003B4E58"/>
    <w:rsid w:val="003B70EA"/>
    <w:rsid w:val="003B7F1E"/>
    <w:rsid w:val="003C02E7"/>
    <w:rsid w:val="003C051C"/>
    <w:rsid w:val="003C063E"/>
    <w:rsid w:val="003C30BF"/>
    <w:rsid w:val="003C4963"/>
    <w:rsid w:val="003C59E0"/>
    <w:rsid w:val="003C669E"/>
    <w:rsid w:val="003C6C8D"/>
    <w:rsid w:val="003D0DA7"/>
    <w:rsid w:val="003D1849"/>
    <w:rsid w:val="003D2FED"/>
    <w:rsid w:val="003D3320"/>
    <w:rsid w:val="003D4F95"/>
    <w:rsid w:val="003D55BE"/>
    <w:rsid w:val="003D5A87"/>
    <w:rsid w:val="003D5F42"/>
    <w:rsid w:val="003D60A9"/>
    <w:rsid w:val="003D663C"/>
    <w:rsid w:val="003D6798"/>
    <w:rsid w:val="003D6C55"/>
    <w:rsid w:val="003E2834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552D"/>
    <w:rsid w:val="003F5EBD"/>
    <w:rsid w:val="003F7E34"/>
    <w:rsid w:val="003F7FE6"/>
    <w:rsid w:val="0040018E"/>
    <w:rsid w:val="00400193"/>
    <w:rsid w:val="00402D94"/>
    <w:rsid w:val="00403B94"/>
    <w:rsid w:val="00403BFA"/>
    <w:rsid w:val="00403C08"/>
    <w:rsid w:val="00407D16"/>
    <w:rsid w:val="0041005F"/>
    <w:rsid w:val="00412039"/>
    <w:rsid w:val="004127C7"/>
    <w:rsid w:val="00412826"/>
    <w:rsid w:val="00412AD2"/>
    <w:rsid w:val="004130C3"/>
    <w:rsid w:val="00413765"/>
    <w:rsid w:val="004141BB"/>
    <w:rsid w:val="00416EB0"/>
    <w:rsid w:val="004179C7"/>
    <w:rsid w:val="00420A14"/>
    <w:rsid w:val="0042106B"/>
    <w:rsid w:val="00421145"/>
    <w:rsid w:val="004212E7"/>
    <w:rsid w:val="00421A20"/>
    <w:rsid w:val="0042209C"/>
    <w:rsid w:val="00422C85"/>
    <w:rsid w:val="004232DD"/>
    <w:rsid w:val="0042446D"/>
    <w:rsid w:val="00424AA9"/>
    <w:rsid w:val="00425722"/>
    <w:rsid w:val="004269A6"/>
    <w:rsid w:val="004278F7"/>
    <w:rsid w:val="00427BF8"/>
    <w:rsid w:val="00430651"/>
    <w:rsid w:val="00430BBD"/>
    <w:rsid w:val="004310E2"/>
    <w:rsid w:val="0043171E"/>
    <w:rsid w:val="00431C02"/>
    <w:rsid w:val="00431D38"/>
    <w:rsid w:val="00431E97"/>
    <w:rsid w:val="00432CB6"/>
    <w:rsid w:val="0043350A"/>
    <w:rsid w:val="004348C3"/>
    <w:rsid w:val="00435BB7"/>
    <w:rsid w:val="00435F41"/>
    <w:rsid w:val="00436AB0"/>
    <w:rsid w:val="00437395"/>
    <w:rsid w:val="00437869"/>
    <w:rsid w:val="004402DF"/>
    <w:rsid w:val="00440433"/>
    <w:rsid w:val="00441640"/>
    <w:rsid w:val="004427D4"/>
    <w:rsid w:val="00442B2F"/>
    <w:rsid w:val="00442D9E"/>
    <w:rsid w:val="00443C2D"/>
    <w:rsid w:val="004445C1"/>
    <w:rsid w:val="00444C1A"/>
    <w:rsid w:val="00444C2C"/>
    <w:rsid w:val="00445047"/>
    <w:rsid w:val="0044538E"/>
    <w:rsid w:val="00446D76"/>
    <w:rsid w:val="00450597"/>
    <w:rsid w:val="0045096B"/>
    <w:rsid w:val="00451493"/>
    <w:rsid w:val="00451831"/>
    <w:rsid w:val="00452B51"/>
    <w:rsid w:val="004539AB"/>
    <w:rsid w:val="00453F30"/>
    <w:rsid w:val="0045406B"/>
    <w:rsid w:val="00455087"/>
    <w:rsid w:val="00455F5A"/>
    <w:rsid w:val="004560FC"/>
    <w:rsid w:val="0045748E"/>
    <w:rsid w:val="00460F7B"/>
    <w:rsid w:val="004624F0"/>
    <w:rsid w:val="0046328C"/>
    <w:rsid w:val="00463E39"/>
    <w:rsid w:val="004642FD"/>
    <w:rsid w:val="004657FC"/>
    <w:rsid w:val="00466FDC"/>
    <w:rsid w:val="004703A3"/>
    <w:rsid w:val="00470D67"/>
    <w:rsid w:val="00472017"/>
    <w:rsid w:val="00472342"/>
    <w:rsid w:val="004729A0"/>
    <w:rsid w:val="00472CF1"/>
    <w:rsid w:val="00472FD7"/>
    <w:rsid w:val="004730FA"/>
    <w:rsid w:val="004733F6"/>
    <w:rsid w:val="00474E69"/>
    <w:rsid w:val="00474FD7"/>
    <w:rsid w:val="004756E4"/>
    <w:rsid w:val="004761B3"/>
    <w:rsid w:val="00476B06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1F9"/>
    <w:rsid w:val="00487600"/>
    <w:rsid w:val="00487A16"/>
    <w:rsid w:val="00487F3E"/>
    <w:rsid w:val="004902E4"/>
    <w:rsid w:val="00491EF6"/>
    <w:rsid w:val="00492B5F"/>
    <w:rsid w:val="00492F53"/>
    <w:rsid w:val="004947AD"/>
    <w:rsid w:val="00494DE9"/>
    <w:rsid w:val="00495C6D"/>
    <w:rsid w:val="00495E2F"/>
    <w:rsid w:val="0049621B"/>
    <w:rsid w:val="00496648"/>
    <w:rsid w:val="00496AE7"/>
    <w:rsid w:val="00496F2C"/>
    <w:rsid w:val="00497A35"/>
    <w:rsid w:val="004A036A"/>
    <w:rsid w:val="004A195B"/>
    <w:rsid w:val="004A1E49"/>
    <w:rsid w:val="004A2422"/>
    <w:rsid w:val="004A30BF"/>
    <w:rsid w:val="004A3296"/>
    <w:rsid w:val="004A43CB"/>
    <w:rsid w:val="004A4688"/>
    <w:rsid w:val="004A57A6"/>
    <w:rsid w:val="004B04C3"/>
    <w:rsid w:val="004B25EF"/>
    <w:rsid w:val="004B4138"/>
    <w:rsid w:val="004B79D2"/>
    <w:rsid w:val="004B7D4A"/>
    <w:rsid w:val="004C1895"/>
    <w:rsid w:val="004C2458"/>
    <w:rsid w:val="004C2E82"/>
    <w:rsid w:val="004C3B7B"/>
    <w:rsid w:val="004C4DD2"/>
    <w:rsid w:val="004C4FFE"/>
    <w:rsid w:val="004C6D40"/>
    <w:rsid w:val="004C772C"/>
    <w:rsid w:val="004D0F46"/>
    <w:rsid w:val="004D1810"/>
    <w:rsid w:val="004D432B"/>
    <w:rsid w:val="004D4E3B"/>
    <w:rsid w:val="004D5321"/>
    <w:rsid w:val="004D666A"/>
    <w:rsid w:val="004D716C"/>
    <w:rsid w:val="004D79B1"/>
    <w:rsid w:val="004D7AED"/>
    <w:rsid w:val="004D7CBB"/>
    <w:rsid w:val="004E0C48"/>
    <w:rsid w:val="004E0EAC"/>
    <w:rsid w:val="004E2986"/>
    <w:rsid w:val="004E2E4D"/>
    <w:rsid w:val="004E47AC"/>
    <w:rsid w:val="004E56E0"/>
    <w:rsid w:val="004E5D7A"/>
    <w:rsid w:val="004E72C7"/>
    <w:rsid w:val="004F0102"/>
    <w:rsid w:val="004F0C3C"/>
    <w:rsid w:val="004F2C39"/>
    <w:rsid w:val="004F3AC6"/>
    <w:rsid w:val="004F433E"/>
    <w:rsid w:val="004F56A9"/>
    <w:rsid w:val="004F6380"/>
    <w:rsid w:val="004F63FC"/>
    <w:rsid w:val="004F7B00"/>
    <w:rsid w:val="005002D9"/>
    <w:rsid w:val="00500434"/>
    <w:rsid w:val="005008FB"/>
    <w:rsid w:val="005019E4"/>
    <w:rsid w:val="00501AC8"/>
    <w:rsid w:val="005025BD"/>
    <w:rsid w:val="0050291B"/>
    <w:rsid w:val="00502E8B"/>
    <w:rsid w:val="005052BD"/>
    <w:rsid w:val="00505A92"/>
    <w:rsid w:val="00505AA4"/>
    <w:rsid w:val="00510037"/>
    <w:rsid w:val="00510A94"/>
    <w:rsid w:val="00510B46"/>
    <w:rsid w:val="00511EB0"/>
    <w:rsid w:val="005123BD"/>
    <w:rsid w:val="00513522"/>
    <w:rsid w:val="00514A38"/>
    <w:rsid w:val="00515BC5"/>
    <w:rsid w:val="0051600E"/>
    <w:rsid w:val="005170F1"/>
    <w:rsid w:val="00517777"/>
    <w:rsid w:val="005203F1"/>
    <w:rsid w:val="005219D1"/>
    <w:rsid w:val="00521BC3"/>
    <w:rsid w:val="005228FD"/>
    <w:rsid w:val="00525A03"/>
    <w:rsid w:val="00526009"/>
    <w:rsid w:val="00526DD2"/>
    <w:rsid w:val="0052731E"/>
    <w:rsid w:val="00527B49"/>
    <w:rsid w:val="00530B59"/>
    <w:rsid w:val="0053109A"/>
    <w:rsid w:val="00531170"/>
    <w:rsid w:val="0053137C"/>
    <w:rsid w:val="0053287F"/>
    <w:rsid w:val="00532E85"/>
    <w:rsid w:val="00533632"/>
    <w:rsid w:val="00534151"/>
    <w:rsid w:val="0053462F"/>
    <w:rsid w:val="005346CE"/>
    <w:rsid w:val="005347D8"/>
    <w:rsid w:val="0053526A"/>
    <w:rsid w:val="00535BB2"/>
    <w:rsid w:val="00535E37"/>
    <w:rsid w:val="005363D0"/>
    <w:rsid w:val="00537940"/>
    <w:rsid w:val="00540FA9"/>
    <w:rsid w:val="0054251F"/>
    <w:rsid w:val="00544E50"/>
    <w:rsid w:val="00545F9C"/>
    <w:rsid w:val="00550618"/>
    <w:rsid w:val="00550EF3"/>
    <w:rsid w:val="005520D8"/>
    <w:rsid w:val="00552697"/>
    <w:rsid w:val="00556684"/>
    <w:rsid w:val="005566E6"/>
    <w:rsid w:val="00556CF1"/>
    <w:rsid w:val="005570C6"/>
    <w:rsid w:val="005604D2"/>
    <w:rsid w:val="00560F68"/>
    <w:rsid w:val="005612AC"/>
    <w:rsid w:val="00561358"/>
    <w:rsid w:val="005621B3"/>
    <w:rsid w:val="005624DC"/>
    <w:rsid w:val="00566442"/>
    <w:rsid w:val="00566AFF"/>
    <w:rsid w:val="00566C62"/>
    <w:rsid w:val="00571346"/>
    <w:rsid w:val="005715BF"/>
    <w:rsid w:val="005733C4"/>
    <w:rsid w:val="005736AE"/>
    <w:rsid w:val="00575435"/>
    <w:rsid w:val="00575621"/>
    <w:rsid w:val="00575F58"/>
    <w:rsid w:val="005762A7"/>
    <w:rsid w:val="00576D59"/>
    <w:rsid w:val="005774A5"/>
    <w:rsid w:val="00577AE2"/>
    <w:rsid w:val="005829C1"/>
    <w:rsid w:val="0058302C"/>
    <w:rsid w:val="0058370F"/>
    <w:rsid w:val="00583D5E"/>
    <w:rsid w:val="00584691"/>
    <w:rsid w:val="005865CE"/>
    <w:rsid w:val="00586C51"/>
    <w:rsid w:val="00586D4F"/>
    <w:rsid w:val="00587AF2"/>
    <w:rsid w:val="005916D7"/>
    <w:rsid w:val="00592551"/>
    <w:rsid w:val="0059279C"/>
    <w:rsid w:val="005927D7"/>
    <w:rsid w:val="00593105"/>
    <w:rsid w:val="00593F44"/>
    <w:rsid w:val="005941B7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1D38"/>
    <w:rsid w:val="005A22BE"/>
    <w:rsid w:val="005A25C9"/>
    <w:rsid w:val="005A3229"/>
    <w:rsid w:val="005A3AE7"/>
    <w:rsid w:val="005A3EFB"/>
    <w:rsid w:val="005A4670"/>
    <w:rsid w:val="005A4A84"/>
    <w:rsid w:val="005A5463"/>
    <w:rsid w:val="005A61A5"/>
    <w:rsid w:val="005A61D5"/>
    <w:rsid w:val="005A627A"/>
    <w:rsid w:val="005A698C"/>
    <w:rsid w:val="005A7992"/>
    <w:rsid w:val="005B1150"/>
    <w:rsid w:val="005B18E7"/>
    <w:rsid w:val="005B23AB"/>
    <w:rsid w:val="005B3416"/>
    <w:rsid w:val="005B4FED"/>
    <w:rsid w:val="005B59D1"/>
    <w:rsid w:val="005B5DE1"/>
    <w:rsid w:val="005C1D3C"/>
    <w:rsid w:val="005C477E"/>
    <w:rsid w:val="005C4895"/>
    <w:rsid w:val="005C4EB3"/>
    <w:rsid w:val="005D13F6"/>
    <w:rsid w:val="005D242A"/>
    <w:rsid w:val="005D2C0C"/>
    <w:rsid w:val="005D2C7C"/>
    <w:rsid w:val="005D31D2"/>
    <w:rsid w:val="005D35EE"/>
    <w:rsid w:val="005D4D88"/>
    <w:rsid w:val="005D5523"/>
    <w:rsid w:val="005D6714"/>
    <w:rsid w:val="005D67D4"/>
    <w:rsid w:val="005D736C"/>
    <w:rsid w:val="005E022F"/>
    <w:rsid w:val="005E0799"/>
    <w:rsid w:val="005E2BC9"/>
    <w:rsid w:val="005E32E6"/>
    <w:rsid w:val="005E3B13"/>
    <w:rsid w:val="005E4A84"/>
    <w:rsid w:val="005E6EFA"/>
    <w:rsid w:val="005E6FC0"/>
    <w:rsid w:val="005F09B7"/>
    <w:rsid w:val="005F0D99"/>
    <w:rsid w:val="005F173B"/>
    <w:rsid w:val="005F5A80"/>
    <w:rsid w:val="005F5DC8"/>
    <w:rsid w:val="00600EEA"/>
    <w:rsid w:val="00601EFE"/>
    <w:rsid w:val="00603EBB"/>
    <w:rsid w:val="006044FF"/>
    <w:rsid w:val="00605D4C"/>
    <w:rsid w:val="00606E84"/>
    <w:rsid w:val="00607032"/>
    <w:rsid w:val="00607037"/>
    <w:rsid w:val="00607CC5"/>
    <w:rsid w:val="00610175"/>
    <w:rsid w:val="006102E5"/>
    <w:rsid w:val="00610D4E"/>
    <w:rsid w:val="00611E6B"/>
    <w:rsid w:val="00612085"/>
    <w:rsid w:val="006120D1"/>
    <w:rsid w:val="006127B0"/>
    <w:rsid w:val="006132ED"/>
    <w:rsid w:val="00613372"/>
    <w:rsid w:val="006138D3"/>
    <w:rsid w:val="00614545"/>
    <w:rsid w:val="00614678"/>
    <w:rsid w:val="006162A3"/>
    <w:rsid w:val="00616F7A"/>
    <w:rsid w:val="006216AF"/>
    <w:rsid w:val="006232FA"/>
    <w:rsid w:val="006237FF"/>
    <w:rsid w:val="00624CBD"/>
    <w:rsid w:val="00625E0D"/>
    <w:rsid w:val="0062611F"/>
    <w:rsid w:val="00630C5B"/>
    <w:rsid w:val="00630CCB"/>
    <w:rsid w:val="00630F4E"/>
    <w:rsid w:val="0063128F"/>
    <w:rsid w:val="006321FA"/>
    <w:rsid w:val="00633014"/>
    <w:rsid w:val="0063437B"/>
    <w:rsid w:val="006346F6"/>
    <w:rsid w:val="0063540E"/>
    <w:rsid w:val="00636698"/>
    <w:rsid w:val="006368E8"/>
    <w:rsid w:val="00636D52"/>
    <w:rsid w:val="00637485"/>
    <w:rsid w:val="00640325"/>
    <w:rsid w:val="00642E91"/>
    <w:rsid w:val="0064303A"/>
    <w:rsid w:val="00643AC3"/>
    <w:rsid w:val="00643B34"/>
    <w:rsid w:val="00644C35"/>
    <w:rsid w:val="00644D57"/>
    <w:rsid w:val="00644F53"/>
    <w:rsid w:val="0064537C"/>
    <w:rsid w:val="00646254"/>
    <w:rsid w:val="00646719"/>
    <w:rsid w:val="00650733"/>
    <w:rsid w:val="006519FE"/>
    <w:rsid w:val="006529D6"/>
    <w:rsid w:val="006538FF"/>
    <w:rsid w:val="00653F1A"/>
    <w:rsid w:val="00654731"/>
    <w:rsid w:val="00654A0C"/>
    <w:rsid w:val="0065526E"/>
    <w:rsid w:val="00655ABC"/>
    <w:rsid w:val="00657336"/>
    <w:rsid w:val="00657D52"/>
    <w:rsid w:val="00657EA2"/>
    <w:rsid w:val="00660ED9"/>
    <w:rsid w:val="00660F19"/>
    <w:rsid w:val="00661672"/>
    <w:rsid w:val="0066296D"/>
    <w:rsid w:val="00664B74"/>
    <w:rsid w:val="00666F54"/>
    <w:rsid w:val="006673CA"/>
    <w:rsid w:val="006674D4"/>
    <w:rsid w:val="00667540"/>
    <w:rsid w:val="0067069D"/>
    <w:rsid w:val="00671749"/>
    <w:rsid w:val="00673C26"/>
    <w:rsid w:val="006750FF"/>
    <w:rsid w:val="00677B99"/>
    <w:rsid w:val="006812AF"/>
    <w:rsid w:val="006825A9"/>
    <w:rsid w:val="00683067"/>
    <w:rsid w:val="0068327D"/>
    <w:rsid w:val="00684338"/>
    <w:rsid w:val="0068469A"/>
    <w:rsid w:val="006851D8"/>
    <w:rsid w:val="00687FB3"/>
    <w:rsid w:val="006907E5"/>
    <w:rsid w:val="00691DF9"/>
    <w:rsid w:val="0069204C"/>
    <w:rsid w:val="006929D0"/>
    <w:rsid w:val="00694AF0"/>
    <w:rsid w:val="00697394"/>
    <w:rsid w:val="00697DE9"/>
    <w:rsid w:val="006A08DE"/>
    <w:rsid w:val="006A13FD"/>
    <w:rsid w:val="006A18F8"/>
    <w:rsid w:val="006A1FB6"/>
    <w:rsid w:val="006A3434"/>
    <w:rsid w:val="006A41AB"/>
    <w:rsid w:val="006A4493"/>
    <w:rsid w:val="006A4880"/>
    <w:rsid w:val="006A4951"/>
    <w:rsid w:val="006A59BD"/>
    <w:rsid w:val="006A5C07"/>
    <w:rsid w:val="006A5E10"/>
    <w:rsid w:val="006A7575"/>
    <w:rsid w:val="006B0879"/>
    <w:rsid w:val="006B098C"/>
    <w:rsid w:val="006B0E9E"/>
    <w:rsid w:val="006B212E"/>
    <w:rsid w:val="006B4630"/>
    <w:rsid w:val="006B5AE4"/>
    <w:rsid w:val="006B6BCF"/>
    <w:rsid w:val="006B79CA"/>
    <w:rsid w:val="006C0E56"/>
    <w:rsid w:val="006C2E07"/>
    <w:rsid w:val="006C4851"/>
    <w:rsid w:val="006C545B"/>
    <w:rsid w:val="006C6A80"/>
    <w:rsid w:val="006D0BCF"/>
    <w:rsid w:val="006D0E52"/>
    <w:rsid w:val="006D147E"/>
    <w:rsid w:val="006D1B1E"/>
    <w:rsid w:val="006D1F73"/>
    <w:rsid w:val="006D4054"/>
    <w:rsid w:val="006D4326"/>
    <w:rsid w:val="006D447B"/>
    <w:rsid w:val="006D4B78"/>
    <w:rsid w:val="006D4F4C"/>
    <w:rsid w:val="006D6290"/>
    <w:rsid w:val="006D6CF9"/>
    <w:rsid w:val="006D7EB7"/>
    <w:rsid w:val="006E02EC"/>
    <w:rsid w:val="006E042F"/>
    <w:rsid w:val="006E397E"/>
    <w:rsid w:val="006E40F1"/>
    <w:rsid w:val="006E4EE4"/>
    <w:rsid w:val="006E7D96"/>
    <w:rsid w:val="006E7EDA"/>
    <w:rsid w:val="006F2A9C"/>
    <w:rsid w:val="006F30DE"/>
    <w:rsid w:val="006F356C"/>
    <w:rsid w:val="006F57BB"/>
    <w:rsid w:val="006F5B46"/>
    <w:rsid w:val="006F5D99"/>
    <w:rsid w:val="006F680E"/>
    <w:rsid w:val="006F6E89"/>
    <w:rsid w:val="00700742"/>
    <w:rsid w:val="00701780"/>
    <w:rsid w:val="0070197E"/>
    <w:rsid w:val="00702188"/>
    <w:rsid w:val="00703202"/>
    <w:rsid w:val="00704F54"/>
    <w:rsid w:val="00705497"/>
    <w:rsid w:val="00705F38"/>
    <w:rsid w:val="00706163"/>
    <w:rsid w:val="00707748"/>
    <w:rsid w:val="007077B9"/>
    <w:rsid w:val="00707DE2"/>
    <w:rsid w:val="00710425"/>
    <w:rsid w:val="00713118"/>
    <w:rsid w:val="00715393"/>
    <w:rsid w:val="00720E14"/>
    <w:rsid w:val="00720FEE"/>
    <w:rsid w:val="007211B1"/>
    <w:rsid w:val="0072163D"/>
    <w:rsid w:val="00721A67"/>
    <w:rsid w:val="00721DCA"/>
    <w:rsid w:val="00722726"/>
    <w:rsid w:val="007245A7"/>
    <w:rsid w:val="00724A4D"/>
    <w:rsid w:val="00726F28"/>
    <w:rsid w:val="00727803"/>
    <w:rsid w:val="00727C6F"/>
    <w:rsid w:val="007303FC"/>
    <w:rsid w:val="007309BC"/>
    <w:rsid w:val="00732133"/>
    <w:rsid w:val="00733117"/>
    <w:rsid w:val="0073683D"/>
    <w:rsid w:val="00740D98"/>
    <w:rsid w:val="007418C7"/>
    <w:rsid w:val="00742271"/>
    <w:rsid w:val="00743560"/>
    <w:rsid w:val="00743F0A"/>
    <w:rsid w:val="007442C1"/>
    <w:rsid w:val="00744383"/>
    <w:rsid w:val="00745682"/>
    <w:rsid w:val="00745CE4"/>
    <w:rsid w:val="00745D3F"/>
    <w:rsid w:val="00746187"/>
    <w:rsid w:val="0074654D"/>
    <w:rsid w:val="00746911"/>
    <w:rsid w:val="00747758"/>
    <w:rsid w:val="0075054C"/>
    <w:rsid w:val="00751311"/>
    <w:rsid w:val="00751972"/>
    <w:rsid w:val="00752493"/>
    <w:rsid w:val="007557E2"/>
    <w:rsid w:val="0075634D"/>
    <w:rsid w:val="00756D00"/>
    <w:rsid w:val="00757096"/>
    <w:rsid w:val="00757BFE"/>
    <w:rsid w:val="00761A73"/>
    <w:rsid w:val="00761AE8"/>
    <w:rsid w:val="0076254F"/>
    <w:rsid w:val="0076262D"/>
    <w:rsid w:val="0076347C"/>
    <w:rsid w:val="007645D2"/>
    <w:rsid w:val="0076484A"/>
    <w:rsid w:val="00765636"/>
    <w:rsid w:val="00765CA8"/>
    <w:rsid w:val="00765EB7"/>
    <w:rsid w:val="00765F05"/>
    <w:rsid w:val="0076668C"/>
    <w:rsid w:val="007676DA"/>
    <w:rsid w:val="00770277"/>
    <w:rsid w:val="00770ACB"/>
    <w:rsid w:val="007717C5"/>
    <w:rsid w:val="00771A09"/>
    <w:rsid w:val="00772266"/>
    <w:rsid w:val="00773B3F"/>
    <w:rsid w:val="00774325"/>
    <w:rsid w:val="00774E61"/>
    <w:rsid w:val="0077525B"/>
    <w:rsid w:val="00775829"/>
    <w:rsid w:val="00775E93"/>
    <w:rsid w:val="007764D3"/>
    <w:rsid w:val="00777015"/>
    <w:rsid w:val="00777B79"/>
    <w:rsid w:val="007801F5"/>
    <w:rsid w:val="00782B18"/>
    <w:rsid w:val="00783CA4"/>
    <w:rsid w:val="007840AD"/>
    <w:rsid w:val="007842FB"/>
    <w:rsid w:val="007845E2"/>
    <w:rsid w:val="007849B5"/>
    <w:rsid w:val="00784F5E"/>
    <w:rsid w:val="00785D1A"/>
    <w:rsid w:val="00785F89"/>
    <w:rsid w:val="00786124"/>
    <w:rsid w:val="007869F8"/>
    <w:rsid w:val="00786ABB"/>
    <w:rsid w:val="007874E7"/>
    <w:rsid w:val="00787649"/>
    <w:rsid w:val="007911E2"/>
    <w:rsid w:val="0079133D"/>
    <w:rsid w:val="00791383"/>
    <w:rsid w:val="00791FB1"/>
    <w:rsid w:val="0079514B"/>
    <w:rsid w:val="00796733"/>
    <w:rsid w:val="0079712F"/>
    <w:rsid w:val="00797C25"/>
    <w:rsid w:val="007A0C01"/>
    <w:rsid w:val="007A1441"/>
    <w:rsid w:val="007A2DC1"/>
    <w:rsid w:val="007A5042"/>
    <w:rsid w:val="007A7A78"/>
    <w:rsid w:val="007B16EE"/>
    <w:rsid w:val="007B2015"/>
    <w:rsid w:val="007B20E7"/>
    <w:rsid w:val="007B238C"/>
    <w:rsid w:val="007B26DC"/>
    <w:rsid w:val="007B2722"/>
    <w:rsid w:val="007B2DBB"/>
    <w:rsid w:val="007B6438"/>
    <w:rsid w:val="007B6DCD"/>
    <w:rsid w:val="007C0B01"/>
    <w:rsid w:val="007C18F7"/>
    <w:rsid w:val="007C21C5"/>
    <w:rsid w:val="007C65A3"/>
    <w:rsid w:val="007C6E47"/>
    <w:rsid w:val="007C77CB"/>
    <w:rsid w:val="007D179C"/>
    <w:rsid w:val="007D2DA6"/>
    <w:rsid w:val="007D3319"/>
    <w:rsid w:val="007D335D"/>
    <w:rsid w:val="007D39B6"/>
    <w:rsid w:val="007D39FA"/>
    <w:rsid w:val="007D3B33"/>
    <w:rsid w:val="007D4550"/>
    <w:rsid w:val="007D5E4B"/>
    <w:rsid w:val="007D6E4E"/>
    <w:rsid w:val="007D77D5"/>
    <w:rsid w:val="007E0067"/>
    <w:rsid w:val="007E2987"/>
    <w:rsid w:val="007E3314"/>
    <w:rsid w:val="007E35EA"/>
    <w:rsid w:val="007E43D3"/>
    <w:rsid w:val="007E4B03"/>
    <w:rsid w:val="007E6C18"/>
    <w:rsid w:val="007E71B3"/>
    <w:rsid w:val="007E7EFB"/>
    <w:rsid w:val="007F00F7"/>
    <w:rsid w:val="007F04AB"/>
    <w:rsid w:val="007F0E19"/>
    <w:rsid w:val="007F10F2"/>
    <w:rsid w:val="007F1C06"/>
    <w:rsid w:val="007F2352"/>
    <w:rsid w:val="007F324B"/>
    <w:rsid w:val="007F3CEE"/>
    <w:rsid w:val="007F589E"/>
    <w:rsid w:val="007F5C8B"/>
    <w:rsid w:val="007F5F85"/>
    <w:rsid w:val="007F7D4E"/>
    <w:rsid w:val="008006DC"/>
    <w:rsid w:val="008006E5"/>
    <w:rsid w:val="00800D5F"/>
    <w:rsid w:val="00801B07"/>
    <w:rsid w:val="008020DE"/>
    <w:rsid w:val="0080417D"/>
    <w:rsid w:val="0080553C"/>
    <w:rsid w:val="0080575A"/>
    <w:rsid w:val="00805B46"/>
    <w:rsid w:val="00806A3A"/>
    <w:rsid w:val="00806B6F"/>
    <w:rsid w:val="00806FD2"/>
    <w:rsid w:val="00807502"/>
    <w:rsid w:val="00807D81"/>
    <w:rsid w:val="00812313"/>
    <w:rsid w:val="00813D7E"/>
    <w:rsid w:val="00813DC4"/>
    <w:rsid w:val="0081400D"/>
    <w:rsid w:val="00815520"/>
    <w:rsid w:val="00815967"/>
    <w:rsid w:val="00816798"/>
    <w:rsid w:val="00816AAA"/>
    <w:rsid w:val="00817052"/>
    <w:rsid w:val="00817CCD"/>
    <w:rsid w:val="0082017B"/>
    <w:rsid w:val="0082126A"/>
    <w:rsid w:val="00821E99"/>
    <w:rsid w:val="00821EA7"/>
    <w:rsid w:val="008220EF"/>
    <w:rsid w:val="00825DC2"/>
    <w:rsid w:val="00826E51"/>
    <w:rsid w:val="00827F37"/>
    <w:rsid w:val="008315CF"/>
    <w:rsid w:val="0083264F"/>
    <w:rsid w:val="008336FF"/>
    <w:rsid w:val="00834468"/>
    <w:rsid w:val="00834AD3"/>
    <w:rsid w:val="008360B1"/>
    <w:rsid w:val="008361E5"/>
    <w:rsid w:val="008367C9"/>
    <w:rsid w:val="008371A1"/>
    <w:rsid w:val="00837495"/>
    <w:rsid w:val="0084141A"/>
    <w:rsid w:val="008425D2"/>
    <w:rsid w:val="00843795"/>
    <w:rsid w:val="008447FB"/>
    <w:rsid w:val="00844A9F"/>
    <w:rsid w:val="00844F2F"/>
    <w:rsid w:val="00845F82"/>
    <w:rsid w:val="00846FA3"/>
    <w:rsid w:val="008475CE"/>
    <w:rsid w:val="00847F0F"/>
    <w:rsid w:val="008509A5"/>
    <w:rsid w:val="00850A55"/>
    <w:rsid w:val="0085158C"/>
    <w:rsid w:val="00852448"/>
    <w:rsid w:val="008537BF"/>
    <w:rsid w:val="008551AA"/>
    <w:rsid w:val="00855D77"/>
    <w:rsid w:val="00857530"/>
    <w:rsid w:val="008609E0"/>
    <w:rsid w:val="00861773"/>
    <w:rsid w:val="008619A9"/>
    <w:rsid w:val="0086228C"/>
    <w:rsid w:val="0086298D"/>
    <w:rsid w:val="008643C0"/>
    <w:rsid w:val="00864C9F"/>
    <w:rsid w:val="0086504C"/>
    <w:rsid w:val="0086747F"/>
    <w:rsid w:val="00872E73"/>
    <w:rsid w:val="00874263"/>
    <w:rsid w:val="00876DDE"/>
    <w:rsid w:val="0088061E"/>
    <w:rsid w:val="00880BD5"/>
    <w:rsid w:val="00880F52"/>
    <w:rsid w:val="00881BFB"/>
    <w:rsid w:val="00881CBB"/>
    <w:rsid w:val="0088258A"/>
    <w:rsid w:val="008825E4"/>
    <w:rsid w:val="00883EFE"/>
    <w:rsid w:val="00885BB4"/>
    <w:rsid w:val="00886332"/>
    <w:rsid w:val="00890DBD"/>
    <w:rsid w:val="00891B9E"/>
    <w:rsid w:val="00892F8F"/>
    <w:rsid w:val="00894BE4"/>
    <w:rsid w:val="008958A8"/>
    <w:rsid w:val="00895DD0"/>
    <w:rsid w:val="00896319"/>
    <w:rsid w:val="00896486"/>
    <w:rsid w:val="008967C6"/>
    <w:rsid w:val="00897491"/>
    <w:rsid w:val="00897923"/>
    <w:rsid w:val="008A0D74"/>
    <w:rsid w:val="008A221A"/>
    <w:rsid w:val="008A26D9"/>
    <w:rsid w:val="008A3C0A"/>
    <w:rsid w:val="008A3ED7"/>
    <w:rsid w:val="008A593E"/>
    <w:rsid w:val="008A598A"/>
    <w:rsid w:val="008A68F9"/>
    <w:rsid w:val="008A7334"/>
    <w:rsid w:val="008A7F37"/>
    <w:rsid w:val="008B2079"/>
    <w:rsid w:val="008B293E"/>
    <w:rsid w:val="008B2AA1"/>
    <w:rsid w:val="008B2CD9"/>
    <w:rsid w:val="008B42AE"/>
    <w:rsid w:val="008B42EC"/>
    <w:rsid w:val="008B569F"/>
    <w:rsid w:val="008B56FC"/>
    <w:rsid w:val="008B79A2"/>
    <w:rsid w:val="008C0C29"/>
    <w:rsid w:val="008C24C0"/>
    <w:rsid w:val="008C2F34"/>
    <w:rsid w:val="008C3664"/>
    <w:rsid w:val="008C4877"/>
    <w:rsid w:val="008C489C"/>
    <w:rsid w:val="008C6BF3"/>
    <w:rsid w:val="008C77FB"/>
    <w:rsid w:val="008D105E"/>
    <w:rsid w:val="008D1F04"/>
    <w:rsid w:val="008D3718"/>
    <w:rsid w:val="008D3E42"/>
    <w:rsid w:val="008D49B2"/>
    <w:rsid w:val="008D4ABA"/>
    <w:rsid w:val="008D5067"/>
    <w:rsid w:val="008D50D3"/>
    <w:rsid w:val="008E1075"/>
    <w:rsid w:val="008E1770"/>
    <w:rsid w:val="008E23A6"/>
    <w:rsid w:val="008E3166"/>
    <w:rsid w:val="008E3C73"/>
    <w:rsid w:val="008E4EE9"/>
    <w:rsid w:val="008E5301"/>
    <w:rsid w:val="008E5817"/>
    <w:rsid w:val="008F05DC"/>
    <w:rsid w:val="008F1F4A"/>
    <w:rsid w:val="008F2519"/>
    <w:rsid w:val="008F3638"/>
    <w:rsid w:val="008F3C0F"/>
    <w:rsid w:val="008F5629"/>
    <w:rsid w:val="008F6BFF"/>
    <w:rsid w:val="008F6F31"/>
    <w:rsid w:val="008F7311"/>
    <w:rsid w:val="008F74DF"/>
    <w:rsid w:val="009006E7"/>
    <w:rsid w:val="00901163"/>
    <w:rsid w:val="00901F3A"/>
    <w:rsid w:val="00902145"/>
    <w:rsid w:val="00903E49"/>
    <w:rsid w:val="00907B40"/>
    <w:rsid w:val="0091025D"/>
    <w:rsid w:val="0091065E"/>
    <w:rsid w:val="009107B5"/>
    <w:rsid w:val="00910BBB"/>
    <w:rsid w:val="00910D7A"/>
    <w:rsid w:val="00910F71"/>
    <w:rsid w:val="009127BA"/>
    <w:rsid w:val="00912EFD"/>
    <w:rsid w:val="00912FC7"/>
    <w:rsid w:val="00914AB8"/>
    <w:rsid w:val="00914BE1"/>
    <w:rsid w:val="009154E3"/>
    <w:rsid w:val="00916DF4"/>
    <w:rsid w:val="00917E3B"/>
    <w:rsid w:val="0092085D"/>
    <w:rsid w:val="00920DD0"/>
    <w:rsid w:val="00920E95"/>
    <w:rsid w:val="00922409"/>
    <w:rsid w:val="009227A6"/>
    <w:rsid w:val="00923BFE"/>
    <w:rsid w:val="009249BE"/>
    <w:rsid w:val="009255D6"/>
    <w:rsid w:val="00926199"/>
    <w:rsid w:val="00927F3B"/>
    <w:rsid w:val="00931687"/>
    <w:rsid w:val="0093275E"/>
    <w:rsid w:val="0093368A"/>
    <w:rsid w:val="009337E5"/>
    <w:rsid w:val="00933EC1"/>
    <w:rsid w:val="0093521B"/>
    <w:rsid w:val="00935C7E"/>
    <w:rsid w:val="00936E36"/>
    <w:rsid w:val="00936F8C"/>
    <w:rsid w:val="009370B1"/>
    <w:rsid w:val="009408CE"/>
    <w:rsid w:val="00940F29"/>
    <w:rsid w:val="00940FE5"/>
    <w:rsid w:val="00943D8D"/>
    <w:rsid w:val="00944554"/>
    <w:rsid w:val="00944DB2"/>
    <w:rsid w:val="009464A1"/>
    <w:rsid w:val="00947500"/>
    <w:rsid w:val="00951205"/>
    <w:rsid w:val="009515E6"/>
    <w:rsid w:val="00951C2D"/>
    <w:rsid w:val="00951D54"/>
    <w:rsid w:val="009527B3"/>
    <w:rsid w:val="009530DB"/>
    <w:rsid w:val="009535EC"/>
    <w:rsid w:val="00953676"/>
    <w:rsid w:val="00953A80"/>
    <w:rsid w:val="00953E60"/>
    <w:rsid w:val="00954EA2"/>
    <w:rsid w:val="009605BC"/>
    <w:rsid w:val="00961B3F"/>
    <w:rsid w:val="00961C09"/>
    <w:rsid w:val="009626BA"/>
    <w:rsid w:val="00963EBE"/>
    <w:rsid w:val="00963EFA"/>
    <w:rsid w:val="00963F60"/>
    <w:rsid w:val="00964130"/>
    <w:rsid w:val="00964879"/>
    <w:rsid w:val="00964C41"/>
    <w:rsid w:val="00965117"/>
    <w:rsid w:val="009654F4"/>
    <w:rsid w:val="009668E9"/>
    <w:rsid w:val="00966E0D"/>
    <w:rsid w:val="009705EE"/>
    <w:rsid w:val="00971215"/>
    <w:rsid w:val="00971603"/>
    <w:rsid w:val="0097192E"/>
    <w:rsid w:val="00971BA6"/>
    <w:rsid w:val="00972A6B"/>
    <w:rsid w:val="00972D39"/>
    <w:rsid w:val="00973A7A"/>
    <w:rsid w:val="00975A99"/>
    <w:rsid w:val="00975F91"/>
    <w:rsid w:val="00976E09"/>
    <w:rsid w:val="0097743C"/>
    <w:rsid w:val="00977927"/>
    <w:rsid w:val="0098031C"/>
    <w:rsid w:val="0098135C"/>
    <w:rsid w:val="0098156A"/>
    <w:rsid w:val="0098180F"/>
    <w:rsid w:val="009841D8"/>
    <w:rsid w:val="0098480E"/>
    <w:rsid w:val="00985495"/>
    <w:rsid w:val="0098614D"/>
    <w:rsid w:val="009872E1"/>
    <w:rsid w:val="00987783"/>
    <w:rsid w:val="00991BAC"/>
    <w:rsid w:val="00991FD2"/>
    <w:rsid w:val="0099370E"/>
    <w:rsid w:val="009937E6"/>
    <w:rsid w:val="00995182"/>
    <w:rsid w:val="00995CAC"/>
    <w:rsid w:val="00997452"/>
    <w:rsid w:val="009A0155"/>
    <w:rsid w:val="009A09F8"/>
    <w:rsid w:val="009A129A"/>
    <w:rsid w:val="009A1E3B"/>
    <w:rsid w:val="009A405F"/>
    <w:rsid w:val="009A6EA0"/>
    <w:rsid w:val="009A6EAC"/>
    <w:rsid w:val="009A79FC"/>
    <w:rsid w:val="009A7BC8"/>
    <w:rsid w:val="009A7FA5"/>
    <w:rsid w:val="009B02CE"/>
    <w:rsid w:val="009B12A9"/>
    <w:rsid w:val="009B2454"/>
    <w:rsid w:val="009B309E"/>
    <w:rsid w:val="009C03FB"/>
    <w:rsid w:val="009C1335"/>
    <w:rsid w:val="009C1AB2"/>
    <w:rsid w:val="009C2168"/>
    <w:rsid w:val="009C2C55"/>
    <w:rsid w:val="009C4582"/>
    <w:rsid w:val="009C7251"/>
    <w:rsid w:val="009C73FC"/>
    <w:rsid w:val="009D056E"/>
    <w:rsid w:val="009D1087"/>
    <w:rsid w:val="009D128C"/>
    <w:rsid w:val="009D1BBE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5B8"/>
    <w:rsid w:val="009E270A"/>
    <w:rsid w:val="009E2B2E"/>
    <w:rsid w:val="009E2B3A"/>
    <w:rsid w:val="009E2E91"/>
    <w:rsid w:val="009E3A31"/>
    <w:rsid w:val="009E4CD5"/>
    <w:rsid w:val="009E4F4D"/>
    <w:rsid w:val="009E563F"/>
    <w:rsid w:val="009E71FD"/>
    <w:rsid w:val="009E7961"/>
    <w:rsid w:val="009F32BE"/>
    <w:rsid w:val="009F3EF0"/>
    <w:rsid w:val="009F44A3"/>
    <w:rsid w:val="009F4CBE"/>
    <w:rsid w:val="009F683E"/>
    <w:rsid w:val="009F7D1D"/>
    <w:rsid w:val="00A01B59"/>
    <w:rsid w:val="00A02A49"/>
    <w:rsid w:val="00A04266"/>
    <w:rsid w:val="00A05126"/>
    <w:rsid w:val="00A05BF7"/>
    <w:rsid w:val="00A0656F"/>
    <w:rsid w:val="00A10CE2"/>
    <w:rsid w:val="00A10D64"/>
    <w:rsid w:val="00A110B5"/>
    <w:rsid w:val="00A113AD"/>
    <w:rsid w:val="00A12370"/>
    <w:rsid w:val="00A12A10"/>
    <w:rsid w:val="00A139F5"/>
    <w:rsid w:val="00A141EF"/>
    <w:rsid w:val="00A159B9"/>
    <w:rsid w:val="00A15E73"/>
    <w:rsid w:val="00A170E2"/>
    <w:rsid w:val="00A17A60"/>
    <w:rsid w:val="00A2001D"/>
    <w:rsid w:val="00A205E4"/>
    <w:rsid w:val="00A20B8D"/>
    <w:rsid w:val="00A20D78"/>
    <w:rsid w:val="00A23461"/>
    <w:rsid w:val="00A23C79"/>
    <w:rsid w:val="00A23D2D"/>
    <w:rsid w:val="00A241F9"/>
    <w:rsid w:val="00A260F7"/>
    <w:rsid w:val="00A30007"/>
    <w:rsid w:val="00A30FA0"/>
    <w:rsid w:val="00A31177"/>
    <w:rsid w:val="00A3171A"/>
    <w:rsid w:val="00A33647"/>
    <w:rsid w:val="00A35273"/>
    <w:rsid w:val="00A35D75"/>
    <w:rsid w:val="00A3646E"/>
    <w:rsid w:val="00A365F4"/>
    <w:rsid w:val="00A40483"/>
    <w:rsid w:val="00A421C4"/>
    <w:rsid w:val="00A4294A"/>
    <w:rsid w:val="00A440C8"/>
    <w:rsid w:val="00A448F4"/>
    <w:rsid w:val="00A4689F"/>
    <w:rsid w:val="00A47105"/>
    <w:rsid w:val="00A47D80"/>
    <w:rsid w:val="00A5076E"/>
    <w:rsid w:val="00A51C40"/>
    <w:rsid w:val="00A52749"/>
    <w:rsid w:val="00A53132"/>
    <w:rsid w:val="00A5368C"/>
    <w:rsid w:val="00A53E73"/>
    <w:rsid w:val="00A54170"/>
    <w:rsid w:val="00A55752"/>
    <w:rsid w:val="00A563F2"/>
    <w:rsid w:val="00A566E8"/>
    <w:rsid w:val="00A57C17"/>
    <w:rsid w:val="00A6078E"/>
    <w:rsid w:val="00A6135D"/>
    <w:rsid w:val="00A6431C"/>
    <w:rsid w:val="00A6492B"/>
    <w:rsid w:val="00A65131"/>
    <w:rsid w:val="00A6638F"/>
    <w:rsid w:val="00A70BAF"/>
    <w:rsid w:val="00A70FEA"/>
    <w:rsid w:val="00A712A8"/>
    <w:rsid w:val="00A732C4"/>
    <w:rsid w:val="00A74244"/>
    <w:rsid w:val="00A74B8E"/>
    <w:rsid w:val="00A754D5"/>
    <w:rsid w:val="00A76E58"/>
    <w:rsid w:val="00A770E2"/>
    <w:rsid w:val="00A77875"/>
    <w:rsid w:val="00A810F9"/>
    <w:rsid w:val="00A83197"/>
    <w:rsid w:val="00A8340F"/>
    <w:rsid w:val="00A83D72"/>
    <w:rsid w:val="00A86ECC"/>
    <w:rsid w:val="00A86FCC"/>
    <w:rsid w:val="00A91596"/>
    <w:rsid w:val="00A915F0"/>
    <w:rsid w:val="00A920A9"/>
    <w:rsid w:val="00A93631"/>
    <w:rsid w:val="00A9412D"/>
    <w:rsid w:val="00A94F35"/>
    <w:rsid w:val="00A94F99"/>
    <w:rsid w:val="00A95309"/>
    <w:rsid w:val="00A96DD8"/>
    <w:rsid w:val="00A96E1C"/>
    <w:rsid w:val="00A97055"/>
    <w:rsid w:val="00AA2AF8"/>
    <w:rsid w:val="00AA377B"/>
    <w:rsid w:val="00AA3E70"/>
    <w:rsid w:val="00AA456E"/>
    <w:rsid w:val="00AA53AD"/>
    <w:rsid w:val="00AA5EEE"/>
    <w:rsid w:val="00AA64B3"/>
    <w:rsid w:val="00AA710D"/>
    <w:rsid w:val="00AA7783"/>
    <w:rsid w:val="00AA7B4F"/>
    <w:rsid w:val="00AB07E3"/>
    <w:rsid w:val="00AB1505"/>
    <w:rsid w:val="00AB2B16"/>
    <w:rsid w:val="00AB49A9"/>
    <w:rsid w:val="00AB4EBB"/>
    <w:rsid w:val="00AB4FDA"/>
    <w:rsid w:val="00AB54E6"/>
    <w:rsid w:val="00AB68B4"/>
    <w:rsid w:val="00AB6D25"/>
    <w:rsid w:val="00AB722E"/>
    <w:rsid w:val="00AB7780"/>
    <w:rsid w:val="00AB783C"/>
    <w:rsid w:val="00AC14FD"/>
    <w:rsid w:val="00AC1DB6"/>
    <w:rsid w:val="00AC327F"/>
    <w:rsid w:val="00AC4E61"/>
    <w:rsid w:val="00AC6394"/>
    <w:rsid w:val="00AC6D4B"/>
    <w:rsid w:val="00AD0AD8"/>
    <w:rsid w:val="00AD0D85"/>
    <w:rsid w:val="00AD13B6"/>
    <w:rsid w:val="00AD1A8C"/>
    <w:rsid w:val="00AD2130"/>
    <w:rsid w:val="00AD2713"/>
    <w:rsid w:val="00AD3970"/>
    <w:rsid w:val="00AD5E78"/>
    <w:rsid w:val="00AD6AB1"/>
    <w:rsid w:val="00AD7788"/>
    <w:rsid w:val="00AD7D3A"/>
    <w:rsid w:val="00AD7EA5"/>
    <w:rsid w:val="00AD7F87"/>
    <w:rsid w:val="00AE0482"/>
    <w:rsid w:val="00AE1025"/>
    <w:rsid w:val="00AE2D4B"/>
    <w:rsid w:val="00AE41AA"/>
    <w:rsid w:val="00AE43FF"/>
    <w:rsid w:val="00AE4DAE"/>
    <w:rsid w:val="00AE4F99"/>
    <w:rsid w:val="00AE6A3C"/>
    <w:rsid w:val="00AE739C"/>
    <w:rsid w:val="00AE765A"/>
    <w:rsid w:val="00AF17C8"/>
    <w:rsid w:val="00AF31D5"/>
    <w:rsid w:val="00AF331D"/>
    <w:rsid w:val="00AF45DC"/>
    <w:rsid w:val="00AF7099"/>
    <w:rsid w:val="00B009DC"/>
    <w:rsid w:val="00B00A0F"/>
    <w:rsid w:val="00B0129F"/>
    <w:rsid w:val="00B0270F"/>
    <w:rsid w:val="00B02982"/>
    <w:rsid w:val="00B0401A"/>
    <w:rsid w:val="00B06255"/>
    <w:rsid w:val="00B0752C"/>
    <w:rsid w:val="00B10FAA"/>
    <w:rsid w:val="00B110D1"/>
    <w:rsid w:val="00B11310"/>
    <w:rsid w:val="00B11B36"/>
    <w:rsid w:val="00B146F1"/>
    <w:rsid w:val="00B14952"/>
    <w:rsid w:val="00B16590"/>
    <w:rsid w:val="00B20266"/>
    <w:rsid w:val="00B21110"/>
    <w:rsid w:val="00B2132E"/>
    <w:rsid w:val="00B21598"/>
    <w:rsid w:val="00B215B7"/>
    <w:rsid w:val="00B21D49"/>
    <w:rsid w:val="00B21EF4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27B6E"/>
    <w:rsid w:val="00B308E5"/>
    <w:rsid w:val="00B30999"/>
    <w:rsid w:val="00B31E5A"/>
    <w:rsid w:val="00B32B6C"/>
    <w:rsid w:val="00B32C73"/>
    <w:rsid w:val="00B32DF4"/>
    <w:rsid w:val="00B33D25"/>
    <w:rsid w:val="00B33E36"/>
    <w:rsid w:val="00B35557"/>
    <w:rsid w:val="00B35B1B"/>
    <w:rsid w:val="00B35FFB"/>
    <w:rsid w:val="00B364FE"/>
    <w:rsid w:val="00B3697B"/>
    <w:rsid w:val="00B40444"/>
    <w:rsid w:val="00B41DE5"/>
    <w:rsid w:val="00B4203E"/>
    <w:rsid w:val="00B426F3"/>
    <w:rsid w:val="00B428BF"/>
    <w:rsid w:val="00B42932"/>
    <w:rsid w:val="00B429A1"/>
    <w:rsid w:val="00B43078"/>
    <w:rsid w:val="00B44A50"/>
    <w:rsid w:val="00B44FF0"/>
    <w:rsid w:val="00B455E4"/>
    <w:rsid w:val="00B45ECA"/>
    <w:rsid w:val="00B46B29"/>
    <w:rsid w:val="00B46EEA"/>
    <w:rsid w:val="00B47EBC"/>
    <w:rsid w:val="00B520C3"/>
    <w:rsid w:val="00B52643"/>
    <w:rsid w:val="00B52EBB"/>
    <w:rsid w:val="00B53739"/>
    <w:rsid w:val="00B54589"/>
    <w:rsid w:val="00B54CB2"/>
    <w:rsid w:val="00B54F03"/>
    <w:rsid w:val="00B55198"/>
    <w:rsid w:val="00B557B2"/>
    <w:rsid w:val="00B5761B"/>
    <w:rsid w:val="00B60641"/>
    <w:rsid w:val="00B606FD"/>
    <w:rsid w:val="00B60A14"/>
    <w:rsid w:val="00B6129D"/>
    <w:rsid w:val="00B613E7"/>
    <w:rsid w:val="00B624F6"/>
    <w:rsid w:val="00B62D35"/>
    <w:rsid w:val="00B62EF4"/>
    <w:rsid w:val="00B63A9D"/>
    <w:rsid w:val="00B642C0"/>
    <w:rsid w:val="00B653AB"/>
    <w:rsid w:val="00B65A33"/>
    <w:rsid w:val="00B65F9E"/>
    <w:rsid w:val="00B66B19"/>
    <w:rsid w:val="00B66EEC"/>
    <w:rsid w:val="00B670D5"/>
    <w:rsid w:val="00B673B3"/>
    <w:rsid w:val="00B679E3"/>
    <w:rsid w:val="00B726E2"/>
    <w:rsid w:val="00B72CD8"/>
    <w:rsid w:val="00B74060"/>
    <w:rsid w:val="00B7710D"/>
    <w:rsid w:val="00B81F8E"/>
    <w:rsid w:val="00B82259"/>
    <w:rsid w:val="00B822E4"/>
    <w:rsid w:val="00B828B9"/>
    <w:rsid w:val="00B82AF2"/>
    <w:rsid w:val="00B83442"/>
    <w:rsid w:val="00B83D3F"/>
    <w:rsid w:val="00B8543C"/>
    <w:rsid w:val="00B87204"/>
    <w:rsid w:val="00B914E9"/>
    <w:rsid w:val="00B92A68"/>
    <w:rsid w:val="00B940F1"/>
    <w:rsid w:val="00B94AB3"/>
    <w:rsid w:val="00B94DF6"/>
    <w:rsid w:val="00B94F0D"/>
    <w:rsid w:val="00B94FC5"/>
    <w:rsid w:val="00B956EE"/>
    <w:rsid w:val="00BA0704"/>
    <w:rsid w:val="00BA0789"/>
    <w:rsid w:val="00BA2BA1"/>
    <w:rsid w:val="00BA3921"/>
    <w:rsid w:val="00BA4645"/>
    <w:rsid w:val="00BA5AD7"/>
    <w:rsid w:val="00BA5E0E"/>
    <w:rsid w:val="00BA6EFE"/>
    <w:rsid w:val="00BA77F5"/>
    <w:rsid w:val="00BA7C85"/>
    <w:rsid w:val="00BB1959"/>
    <w:rsid w:val="00BB1C19"/>
    <w:rsid w:val="00BB36B7"/>
    <w:rsid w:val="00BB36F6"/>
    <w:rsid w:val="00BB3C3E"/>
    <w:rsid w:val="00BB4D93"/>
    <w:rsid w:val="00BB4E2A"/>
    <w:rsid w:val="00BB4F09"/>
    <w:rsid w:val="00BB5355"/>
    <w:rsid w:val="00BB7F16"/>
    <w:rsid w:val="00BC0EAA"/>
    <w:rsid w:val="00BC2085"/>
    <w:rsid w:val="00BC24B0"/>
    <w:rsid w:val="00BC3087"/>
    <w:rsid w:val="00BC39F5"/>
    <w:rsid w:val="00BC46D9"/>
    <w:rsid w:val="00BC4A37"/>
    <w:rsid w:val="00BC4D09"/>
    <w:rsid w:val="00BC7665"/>
    <w:rsid w:val="00BD0892"/>
    <w:rsid w:val="00BD159E"/>
    <w:rsid w:val="00BD279E"/>
    <w:rsid w:val="00BD3035"/>
    <w:rsid w:val="00BD339A"/>
    <w:rsid w:val="00BD3531"/>
    <w:rsid w:val="00BD3F4A"/>
    <w:rsid w:val="00BD4544"/>
    <w:rsid w:val="00BD4E33"/>
    <w:rsid w:val="00BD574D"/>
    <w:rsid w:val="00BD6675"/>
    <w:rsid w:val="00BD6FBC"/>
    <w:rsid w:val="00BE040E"/>
    <w:rsid w:val="00BE0B2B"/>
    <w:rsid w:val="00BE50DB"/>
    <w:rsid w:val="00BE5637"/>
    <w:rsid w:val="00BE59C4"/>
    <w:rsid w:val="00BE6ADD"/>
    <w:rsid w:val="00BE6BA1"/>
    <w:rsid w:val="00BE7FEB"/>
    <w:rsid w:val="00BF0F65"/>
    <w:rsid w:val="00BF0F7D"/>
    <w:rsid w:val="00BF3857"/>
    <w:rsid w:val="00BF3B03"/>
    <w:rsid w:val="00BF6117"/>
    <w:rsid w:val="00BF7F96"/>
    <w:rsid w:val="00C01C26"/>
    <w:rsid w:val="00C02BBF"/>
    <w:rsid w:val="00C030DE"/>
    <w:rsid w:val="00C04D8E"/>
    <w:rsid w:val="00C06264"/>
    <w:rsid w:val="00C06964"/>
    <w:rsid w:val="00C10905"/>
    <w:rsid w:val="00C10A7C"/>
    <w:rsid w:val="00C10B8C"/>
    <w:rsid w:val="00C10FD8"/>
    <w:rsid w:val="00C113E7"/>
    <w:rsid w:val="00C13368"/>
    <w:rsid w:val="00C13661"/>
    <w:rsid w:val="00C13DEC"/>
    <w:rsid w:val="00C14FE8"/>
    <w:rsid w:val="00C152D9"/>
    <w:rsid w:val="00C15C7B"/>
    <w:rsid w:val="00C16D9C"/>
    <w:rsid w:val="00C17A0A"/>
    <w:rsid w:val="00C20984"/>
    <w:rsid w:val="00C220E9"/>
    <w:rsid w:val="00C22105"/>
    <w:rsid w:val="00C222EC"/>
    <w:rsid w:val="00C22CD3"/>
    <w:rsid w:val="00C2340C"/>
    <w:rsid w:val="00C23714"/>
    <w:rsid w:val="00C23BC6"/>
    <w:rsid w:val="00C244B6"/>
    <w:rsid w:val="00C24560"/>
    <w:rsid w:val="00C248FC"/>
    <w:rsid w:val="00C30293"/>
    <w:rsid w:val="00C30376"/>
    <w:rsid w:val="00C320D4"/>
    <w:rsid w:val="00C32E47"/>
    <w:rsid w:val="00C33EB3"/>
    <w:rsid w:val="00C34A7A"/>
    <w:rsid w:val="00C35E76"/>
    <w:rsid w:val="00C3600C"/>
    <w:rsid w:val="00C3702F"/>
    <w:rsid w:val="00C37298"/>
    <w:rsid w:val="00C402CC"/>
    <w:rsid w:val="00C41CFD"/>
    <w:rsid w:val="00C420F4"/>
    <w:rsid w:val="00C43AC8"/>
    <w:rsid w:val="00C44667"/>
    <w:rsid w:val="00C44A96"/>
    <w:rsid w:val="00C44CC4"/>
    <w:rsid w:val="00C45424"/>
    <w:rsid w:val="00C46F2A"/>
    <w:rsid w:val="00C471BE"/>
    <w:rsid w:val="00C52B58"/>
    <w:rsid w:val="00C52E37"/>
    <w:rsid w:val="00C54611"/>
    <w:rsid w:val="00C54D8B"/>
    <w:rsid w:val="00C55062"/>
    <w:rsid w:val="00C56302"/>
    <w:rsid w:val="00C56AFE"/>
    <w:rsid w:val="00C57929"/>
    <w:rsid w:val="00C60C49"/>
    <w:rsid w:val="00C62875"/>
    <w:rsid w:val="00C640EA"/>
    <w:rsid w:val="00C641C2"/>
    <w:rsid w:val="00C64A37"/>
    <w:rsid w:val="00C64AE8"/>
    <w:rsid w:val="00C6514D"/>
    <w:rsid w:val="00C65271"/>
    <w:rsid w:val="00C65BFC"/>
    <w:rsid w:val="00C65EF0"/>
    <w:rsid w:val="00C66321"/>
    <w:rsid w:val="00C675B9"/>
    <w:rsid w:val="00C70316"/>
    <w:rsid w:val="00C70E5C"/>
    <w:rsid w:val="00C7158E"/>
    <w:rsid w:val="00C72001"/>
    <w:rsid w:val="00C723F9"/>
    <w:rsid w:val="00C7250B"/>
    <w:rsid w:val="00C7346B"/>
    <w:rsid w:val="00C74B0A"/>
    <w:rsid w:val="00C75ED0"/>
    <w:rsid w:val="00C76726"/>
    <w:rsid w:val="00C77C0E"/>
    <w:rsid w:val="00C77E9D"/>
    <w:rsid w:val="00C80317"/>
    <w:rsid w:val="00C80B0D"/>
    <w:rsid w:val="00C824D7"/>
    <w:rsid w:val="00C831E1"/>
    <w:rsid w:val="00C83267"/>
    <w:rsid w:val="00C83B94"/>
    <w:rsid w:val="00C84A56"/>
    <w:rsid w:val="00C85B6F"/>
    <w:rsid w:val="00C85EAB"/>
    <w:rsid w:val="00C861AE"/>
    <w:rsid w:val="00C86A5E"/>
    <w:rsid w:val="00C86AE4"/>
    <w:rsid w:val="00C87DFE"/>
    <w:rsid w:val="00C90426"/>
    <w:rsid w:val="00C91687"/>
    <w:rsid w:val="00C91D54"/>
    <w:rsid w:val="00C9239F"/>
    <w:rsid w:val="00C924A8"/>
    <w:rsid w:val="00C93F6B"/>
    <w:rsid w:val="00C945FE"/>
    <w:rsid w:val="00C94F6A"/>
    <w:rsid w:val="00C95460"/>
    <w:rsid w:val="00C95866"/>
    <w:rsid w:val="00C965AA"/>
    <w:rsid w:val="00C96FAA"/>
    <w:rsid w:val="00C97A04"/>
    <w:rsid w:val="00CA107B"/>
    <w:rsid w:val="00CA404E"/>
    <w:rsid w:val="00CA484D"/>
    <w:rsid w:val="00CA4BBD"/>
    <w:rsid w:val="00CA616F"/>
    <w:rsid w:val="00CA7304"/>
    <w:rsid w:val="00CA741B"/>
    <w:rsid w:val="00CA745A"/>
    <w:rsid w:val="00CB0714"/>
    <w:rsid w:val="00CB08B8"/>
    <w:rsid w:val="00CB2699"/>
    <w:rsid w:val="00CB2C49"/>
    <w:rsid w:val="00CB4AC5"/>
    <w:rsid w:val="00CB4F71"/>
    <w:rsid w:val="00CB61A1"/>
    <w:rsid w:val="00CB63BD"/>
    <w:rsid w:val="00CB704F"/>
    <w:rsid w:val="00CC1974"/>
    <w:rsid w:val="00CC1D3E"/>
    <w:rsid w:val="00CC2931"/>
    <w:rsid w:val="00CC4C5E"/>
    <w:rsid w:val="00CC5BB7"/>
    <w:rsid w:val="00CC64EA"/>
    <w:rsid w:val="00CC65EE"/>
    <w:rsid w:val="00CC739E"/>
    <w:rsid w:val="00CC783B"/>
    <w:rsid w:val="00CC7C84"/>
    <w:rsid w:val="00CD1400"/>
    <w:rsid w:val="00CD14EB"/>
    <w:rsid w:val="00CD34FC"/>
    <w:rsid w:val="00CD3F99"/>
    <w:rsid w:val="00CD4ABD"/>
    <w:rsid w:val="00CD4FF4"/>
    <w:rsid w:val="00CD58B7"/>
    <w:rsid w:val="00CD6E74"/>
    <w:rsid w:val="00CD7EE0"/>
    <w:rsid w:val="00CE11BF"/>
    <w:rsid w:val="00CE189C"/>
    <w:rsid w:val="00CE3921"/>
    <w:rsid w:val="00CE4DFB"/>
    <w:rsid w:val="00CE76F3"/>
    <w:rsid w:val="00CF0720"/>
    <w:rsid w:val="00CF13F0"/>
    <w:rsid w:val="00CF2276"/>
    <w:rsid w:val="00CF2604"/>
    <w:rsid w:val="00CF329F"/>
    <w:rsid w:val="00CF3324"/>
    <w:rsid w:val="00CF4099"/>
    <w:rsid w:val="00CF57C1"/>
    <w:rsid w:val="00D00111"/>
    <w:rsid w:val="00D00796"/>
    <w:rsid w:val="00D014B2"/>
    <w:rsid w:val="00D01761"/>
    <w:rsid w:val="00D02312"/>
    <w:rsid w:val="00D04601"/>
    <w:rsid w:val="00D056E0"/>
    <w:rsid w:val="00D0669F"/>
    <w:rsid w:val="00D06AB4"/>
    <w:rsid w:val="00D07691"/>
    <w:rsid w:val="00D07759"/>
    <w:rsid w:val="00D077AF"/>
    <w:rsid w:val="00D07EAD"/>
    <w:rsid w:val="00D11F96"/>
    <w:rsid w:val="00D133C9"/>
    <w:rsid w:val="00D13D1B"/>
    <w:rsid w:val="00D144C1"/>
    <w:rsid w:val="00D144CA"/>
    <w:rsid w:val="00D14F03"/>
    <w:rsid w:val="00D17922"/>
    <w:rsid w:val="00D17A05"/>
    <w:rsid w:val="00D22D40"/>
    <w:rsid w:val="00D238CA"/>
    <w:rsid w:val="00D23D30"/>
    <w:rsid w:val="00D2471D"/>
    <w:rsid w:val="00D261A2"/>
    <w:rsid w:val="00D26EC7"/>
    <w:rsid w:val="00D27391"/>
    <w:rsid w:val="00D329C8"/>
    <w:rsid w:val="00D32FF5"/>
    <w:rsid w:val="00D35BD1"/>
    <w:rsid w:val="00D36B02"/>
    <w:rsid w:val="00D37055"/>
    <w:rsid w:val="00D370E5"/>
    <w:rsid w:val="00D37201"/>
    <w:rsid w:val="00D37BD4"/>
    <w:rsid w:val="00D37C9A"/>
    <w:rsid w:val="00D40E3F"/>
    <w:rsid w:val="00D41D1F"/>
    <w:rsid w:val="00D44C84"/>
    <w:rsid w:val="00D45D0F"/>
    <w:rsid w:val="00D54A68"/>
    <w:rsid w:val="00D551CF"/>
    <w:rsid w:val="00D56646"/>
    <w:rsid w:val="00D6045E"/>
    <w:rsid w:val="00D6156E"/>
    <w:rsid w:val="00D616D2"/>
    <w:rsid w:val="00D61F56"/>
    <w:rsid w:val="00D62271"/>
    <w:rsid w:val="00D622BA"/>
    <w:rsid w:val="00D633E6"/>
    <w:rsid w:val="00D63B5F"/>
    <w:rsid w:val="00D63F1A"/>
    <w:rsid w:val="00D64F68"/>
    <w:rsid w:val="00D66065"/>
    <w:rsid w:val="00D6756A"/>
    <w:rsid w:val="00D70EF7"/>
    <w:rsid w:val="00D7139F"/>
    <w:rsid w:val="00D71B8B"/>
    <w:rsid w:val="00D7282D"/>
    <w:rsid w:val="00D7421B"/>
    <w:rsid w:val="00D7465D"/>
    <w:rsid w:val="00D81D5D"/>
    <w:rsid w:val="00D820AC"/>
    <w:rsid w:val="00D823F9"/>
    <w:rsid w:val="00D83372"/>
    <w:rsid w:val="00D8397C"/>
    <w:rsid w:val="00D83C5E"/>
    <w:rsid w:val="00D8452D"/>
    <w:rsid w:val="00D84D4A"/>
    <w:rsid w:val="00D8675E"/>
    <w:rsid w:val="00D9003D"/>
    <w:rsid w:val="00D913A2"/>
    <w:rsid w:val="00D92567"/>
    <w:rsid w:val="00D9346B"/>
    <w:rsid w:val="00D942F4"/>
    <w:rsid w:val="00D94EED"/>
    <w:rsid w:val="00D96026"/>
    <w:rsid w:val="00D96E0B"/>
    <w:rsid w:val="00D9707F"/>
    <w:rsid w:val="00D975E7"/>
    <w:rsid w:val="00DA1DE1"/>
    <w:rsid w:val="00DA3D38"/>
    <w:rsid w:val="00DA714E"/>
    <w:rsid w:val="00DA76B8"/>
    <w:rsid w:val="00DA7C1C"/>
    <w:rsid w:val="00DB0670"/>
    <w:rsid w:val="00DB0D85"/>
    <w:rsid w:val="00DB0E73"/>
    <w:rsid w:val="00DB147A"/>
    <w:rsid w:val="00DB19CD"/>
    <w:rsid w:val="00DB1B7A"/>
    <w:rsid w:val="00DB1E6B"/>
    <w:rsid w:val="00DB2616"/>
    <w:rsid w:val="00DB301A"/>
    <w:rsid w:val="00DB4C63"/>
    <w:rsid w:val="00DB5662"/>
    <w:rsid w:val="00DB5D87"/>
    <w:rsid w:val="00DB62A0"/>
    <w:rsid w:val="00DB68E4"/>
    <w:rsid w:val="00DB69E0"/>
    <w:rsid w:val="00DB6CB9"/>
    <w:rsid w:val="00DB73A1"/>
    <w:rsid w:val="00DC05C9"/>
    <w:rsid w:val="00DC0A20"/>
    <w:rsid w:val="00DC0D7D"/>
    <w:rsid w:val="00DC1C05"/>
    <w:rsid w:val="00DC3B97"/>
    <w:rsid w:val="00DC4313"/>
    <w:rsid w:val="00DC4B31"/>
    <w:rsid w:val="00DC6708"/>
    <w:rsid w:val="00DC79BB"/>
    <w:rsid w:val="00DD04C6"/>
    <w:rsid w:val="00DD1554"/>
    <w:rsid w:val="00DD23D5"/>
    <w:rsid w:val="00DD2F10"/>
    <w:rsid w:val="00DD3042"/>
    <w:rsid w:val="00DD32E8"/>
    <w:rsid w:val="00DD3790"/>
    <w:rsid w:val="00DD3FE3"/>
    <w:rsid w:val="00DD4C5C"/>
    <w:rsid w:val="00DD501B"/>
    <w:rsid w:val="00DD5AF1"/>
    <w:rsid w:val="00DD6AFE"/>
    <w:rsid w:val="00DE12C8"/>
    <w:rsid w:val="00DE1F74"/>
    <w:rsid w:val="00DE3257"/>
    <w:rsid w:val="00DE341C"/>
    <w:rsid w:val="00DE3627"/>
    <w:rsid w:val="00DE4C1A"/>
    <w:rsid w:val="00DE63DA"/>
    <w:rsid w:val="00DE6981"/>
    <w:rsid w:val="00DE6B29"/>
    <w:rsid w:val="00DE7595"/>
    <w:rsid w:val="00DF0A85"/>
    <w:rsid w:val="00DF1059"/>
    <w:rsid w:val="00DF197B"/>
    <w:rsid w:val="00DF28B5"/>
    <w:rsid w:val="00DF4CA5"/>
    <w:rsid w:val="00E01436"/>
    <w:rsid w:val="00E0182B"/>
    <w:rsid w:val="00E01B6C"/>
    <w:rsid w:val="00E0258D"/>
    <w:rsid w:val="00E02783"/>
    <w:rsid w:val="00E028A4"/>
    <w:rsid w:val="00E03D9B"/>
    <w:rsid w:val="00E045BD"/>
    <w:rsid w:val="00E05566"/>
    <w:rsid w:val="00E063D0"/>
    <w:rsid w:val="00E077E8"/>
    <w:rsid w:val="00E10C64"/>
    <w:rsid w:val="00E11459"/>
    <w:rsid w:val="00E11741"/>
    <w:rsid w:val="00E12358"/>
    <w:rsid w:val="00E12D4A"/>
    <w:rsid w:val="00E13389"/>
    <w:rsid w:val="00E13803"/>
    <w:rsid w:val="00E144FE"/>
    <w:rsid w:val="00E17B77"/>
    <w:rsid w:val="00E17F01"/>
    <w:rsid w:val="00E17FA7"/>
    <w:rsid w:val="00E20CFB"/>
    <w:rsid w:val="00E21A58"/>
    <w:rsid w:val="00E21F3E"/>
    <w:rsid w:val="00E22F70"/>
    <w:rsid w:val="00E23337"/>
    <w:rsid w:val="00E24DF3"/>
    <w:rsid w:val="00E24F2B"/>
    <w:rsid w:val="00E259EA"/>
    <w:rsid w:val="00E27892"/>
    <w:rsid w:val="00E27ADA"/>
    <w:rsid w:val="00E30909"/>
    <w:rsid w:val="00E31608"/>
    <w:rsid w:val="00E32061"/>
    <w:rsid w:val="00E32275"/>
    <w:rsid w:val="00E33260"/>
    <w:rsid w:val="00E33659"/>
    <w:rsid w:val="00E34344"/>
    <w:rsid w:val="00E3693D"/>
    <w:rsid w:val="00E3757F"/>
    <w:rsid w:val="00E37B45"/>
    <w:rsid w:val="00E42FF9"/>
    <w:rsid w:val="00E4307F"/>
    <w:rsid w:val="00E44E30"/>
    <w:rsid w:val="00E469F6"/>
    <w:rsid w:val="00E46DA6"/>
    <w:rsid w:val="00E4714C"/>
    <w:rsid w:val="00E474B4"/>
    <w:rsid w:val="00E47E50"/>
    <w:rsid w:val="00E50F0A"/>
    <w:rsid w:val="00E51428"/>
    <w:rsid w:val="00E51AEB"/>
    <w:rsid w:val="00E522A7"/>
    <w:rsid w:val="00E52D57"/>
    <w:rsid w:val="00E53D07"/>
    <w:rsid w:val="00E54452"/>
    <w:rsid w:val="00E55262"/>
    <w:rsid w:val="00E5558C"/>
    <w:rsid w:val="00E56822"/>
    <w:rsid w:val="00E56D6C"/>
    <w:rsid w:val="00E57CE1"/>
    <w:rsid w:val="00E609D2"/>
    <w:rsid w:val="00E60DCC"/>
    <w:rsid w:val="00E60E3F"/>
    <w:rsid w:val="00E61083"/>
    <w:rsid w:val="00E61554"/>
    <w:rsid w:val="00E615AB"/>
    <w:rsid w:val="00E63142"/>
    <w:rsid w:val="00E6323D"/>
    <w:rsid w:val="00E635A3"/>
    <w:rsid w:val="00E63607"/>
    <w:rsid w:val="00E6490E"/>
    <w:rsid w:val="00E65E03"/>
    <w:rsid w:val="00E664C5"/>
    <w:rsid w:val="00E671A2"/>
    <w:rsid w:val="00E71259"/>
    <w:rsid w:val="00E728CE"/>
    <w:rsid w:val="00E72D32"/>
    <w:rsid w:val="00E743F8"/>
    <w:rsid w:val="00E758A4"/>
    <w:rsid w:val="00E76D26"/>
    <w:rsid w:val="00E77FDF"/>
    <w:rsid w:val="00E830DA"/>
    <w:rsid w:val="00E848ED"/>
    <w:rsid w:val="00E84AB0"/>
    <w:rsid w:val="00E84D6C"/>
    <w:rsid w:val="00E8570F"/>
    <w:rsid w:val="00E869ED"/>
    <w:rsid w:val="00E87D59"/>
    <w:rsid w:val="00E914CF"/>
    <w:rsid w:val="00E92A28"/>
    <w:rsid w:val="00E93B35"/>
    <w:rsid w:val="00E940B9"/>
    <w:rsid w:val="00E94221"/>
    <w:rsid w:val="00E94D01"/>
    <w:rsid w:val="00E95F63"/>
    <w:rsid w:val="00E9657B"/>
    <w:rsid w:val="00E97157"/>
    <w:rsid w:val="00EA0285"/>
    <w:rsid w:val="00EA0A2A"/>
    <w:rsid w:val="00EA150C"/>
    <w:rsid w:val="00EA291C"/>
    <w:rsid w:val="00EA3A86"/>
    <w:rsid w:val="00EA3D1F"/>
    <w:rsid w:val="00EA435C"/>
    <w:rsid w:val="00EA4E24"/>
    <w:rsid w:val="00EA4F41"/>
    <w:rsid w:val="00EA67C1"/>
    <w:rsid w:val="00EA7600"/>
    <w:rsid w:val="00EB1390"/>
    <w:rsid w:val="00EB2ADF"/>
    <w:rsid w:val="00EB2C71"/>
    <w:rsid w:val="00EB3351"/>
    <w:rsid w:val="00EB34DD"/>
    <w:rsid w:val="00EB3CA7"/>
    <w:rsid w:val="00EB4340"/>
    <w:rsid w:val="00EB556D"/>
    <w:rsid w:val="00EB5A7D"/>
    <w:rsid w:val="00EB5DD1"/>
    <w:rsid w:val="00EB6170"/>
    <w:rsid w:val="00EC174A"/>
    <w:rsid w:val="00EC3B54"/>
    <w:rsid w:val="00EC3DD7"/>
    <w:rsid w:val="00EC42CC"/>
    <w:rsid w:val="00EC43EC"/>
    <w:rsid w:val="00EC5497"/>
    <w:rsid w:val="00EC54F6"/>
    <w:rsid w:val="00EC602C"/>
    <w:rsid w:val="00EC70DC"/>
    <w:rsid w:val="00EC7169"/>
    <w:rsid w:val="00ED0667"/>
    <w:rsid w:val="00ED078A"/>
    <w:rsid w:val="00ED28C6"/>
    <w:rsid w:val="00ED2E7C"/>
    <w:rsid w:val="00ED4EF4"/>
    <w:rsid w:val="00ED55C0"/>
    <w:rsid w:val="00ED5ADB"/>
    <w:rsid w:val="00ED677B"/>
    <w:rsid w:val="00ED682B"/>
    <w:rsid w:val="00ED7C15"/>
    <w:rsid w:val="00EE1911"/>
    <w:rsid w:val="00EE24B7"/>
    <w:rsid w:val="00EE316E"/>
    <w:rsid w:val="00EE41D5"/>
    <w:rsid w:val="00EE5618"/>
    <w:rsid w:val="00EE5895"/>
    <w:rsid w:val="00EE6097"/>
    <w:rsid w:val="00EE759F"/>
    <w:rsid w:val="00EE798F"/>
    <w:rsid w:val="00EE79E9"/>
    <w:rsid w:val="00EF0308"/>
    <w:rsid w:val="00EF232A"/>
    <w:rsid w:val="00EF3EBE"/>
    <w:rsid w:val="00EF450A"/>
    <w:rsid w:val="00EF4646"/>
    <w:rsid w:val="00EF6EE8"/>
    <w:rsid w:val="00EF6EF9"/>
    <w:rsid w:val="00F00DCA"/>
    <w:rsid w:val="00F01657"/>
    <w:rsid w:val="00F0245B"/>
    <w:rsid w:val="00F02F87"/>
    <w:rsid w:val="00F037A4"/>
    <w:rsid w:val="00F04EA0"/>
    <w:rsid w:val="00F06903"/>
    <w:rsid w:val="00F0795C"/>
    <w:rsid w:val="00F10D6E"/>
    <w:rsid w:val="00F13E45"/>
    <w:rsid w:val="00F147B5"/>
    <w:rsid w:val="00F14BB2"/>
    <w:rsid w:val="00F159D2"/>
    <w:rsid w:val="00F168CF"/>
    <w:rsid w:val="00F21039"/>
    <w:rsid w:val="00F24805"/>
    <w:rsid w:val="00F24930"/>
    <w:rsid w:val="00F25031"/>
    <w:rsid w:val="00F25056"/>
    <w:rsid w:val="00F25FF9"/>
    <w:rsid w:val="00F26E83"/>
    <w:rsid w:val="00F276E1"/>
    <w:rsid w:val="00F27C8F"/>
    <w:rsid w:val="00F32749"/>
    <w:rsid w:val="00F34409"/>
    <w:rsid w:val="00F34622"/>
    <w:rsid w:val="00F35098"/>
    <w:rsid w:val="00F356EA"/>
    <w:rsid w:val="00F35787"/>
    <w:rsid w:val="00F35A17"/>
    <w:rsid w:val="00F36054"/>
    <w:rsid w:val="00F36299"/>
    <w:rsid w:val="00F37172"/>
    <w:rsid w:val="00F40D84"/>
    <w:rsid w:val="00F41BB8"/>
    <w:rsid w:val="00F428CD"/>
    <w:rsid w:val="00F42C18"/>
    <w:rsid w:val="00F43C38"/>
    <w:rsid w:val="00F43CF0"/>
    <w:rsid w:val="00F44125"/>
    <w:rsid w:val="00F4477E"/>
    <w:rsid w:val="00F449CB"/>
    <w:rsid w:val="00F44AD9"/>
    <w:rsid w:val="00F45385"/>
    <w:rsid w:val="00F45390"/>
    <w:rsid w:val="00F45CB7"/>
    <w:rsid w:val="00F46CE6"/>
    <w:rsid w:val="00F47D68"/>
    <w:rsid w:val="00F47EDC"/>
    <w:rsid w:val="00F500EC"/>
    <w:rsid w:val="00F51590"/>
    <w:rsid w:val="00F51BBE"/>
    <w:rsid w:val="00F52787"/>
    <w:rsid w:val="00F52B59"/>
    <w:rsid w:val="00F54F86"/>
    <w:rsid w:val="00F55867"/>
    <w:rsid w:val="00F57DFD"/>
    <w:rsid w:val="00F60649"/>
    <w:rsid w:val="00F60E0B"/>
    <w:rsid w:val="00F61CB0"/>
    <w:rsid w:val="00F61D45"/>
    <w:rsid w:val="00F627F9"/>
    <w:rsid w:val="00F62B41"/>
    <w:rsid w:val="00F62F63"/>
    <w:rsid w:val="00F63172"/>
    <w:rsid w:val="00F6426A"/>
    <w:rsid w:val="00F64A18"/>
    <w:rsid w:val="00F64BE2"/>
    <w:rsid w:val="00F66054"/>
    <w:rsid w:val="00F661FE"/>
    <w:rsid w:val="00F66AE9"/>
    <w:rsid w:val="00F6700A"/>
    <w:rsid w:val="00F67D8F"/>
    <w:rsid w:val="00F70002"/>
    <w:rsid w:val="00F70B57"/>
    <w:rsid w:val="00F716F7"/>
    <w:rsid w:val="00F74B12"/>
    <w:rsid w:val="00F76328"/>
    <w:rsid w:val="00F76438"/>
    <w:rsid w:val="00F7798D"/>
    <w:rsid w:val="00F802BE"/>
    <w:rsid w:val="00F805F6"/>
    <w:rsid w:val="00F819B9"/>
    <w:rsid w:val="00F820E7"/>
    <w:rsid w:val="00F8246F"/>
    <w:rsid w:val="00F82B61"/>
    <w:rsid w:val="00F83024"/>
    <w:rsid w:val="00F83FE9"/>
    <w:rsid w:val="00F846F7"/>
    <w:rsid w:val="00F84AF6"/>
    <w:rsid w:val="00F86024"/>
    <w:rsid w:val="00F8611A"/>
    <w:rsid w:val="00F862A8"/>
    <w:rsid w:val="00F864E4"/>
    <w:rsid w:val="00F8684E"/>
    <w:rsid w:val="00F90B95"/>
    <w:rsid w:val="00F92A46"/>
    <w:rsid w:val="00F92B4E"/>
    <w:rsid w:val="00F94F0B"/>
    <w:rsid w:val="00F9639C"/>
    <w:rsid w:val="00F97065"/>
    <w:rsid w:val="00FA2DC9"/>
    <w:rsid w:val="00FA33FD"/>
    <w:rsid w:val="00FA46A1"/>
    <w:rsid w:val="00FA5128"/>
    <w:rsid w:val="00FA6250"/>
    <w:rsid w:val="00FB00C6"/>
    <w:rsid w:val="00FB0C25"/>
    <w:rsid w:val="00FB1509"/>
    <w:rsid w:val="00FB173D"/>
    <w:rsid w:val="00FB19D6"/>
    <w:rsid w:val="00FB1BA8"/>
    <w:rsid w:val="00FB2D31"/>
    <w:rsid w:val="00FB378E"/>
    <w:rsid w:val="00FB3E1F"/>
    <w:rsid w:val="00FB42D4"/>
    <w:rsid w:val="00FB5747"/>
    <w:rsid w:val="00FB58D7"/>
    <w:rsid w:val="00FB5906"/>
    <w:rsid w:val="00FB762F"/>
    <w:rsid w:val="00FB7631"/>
    <w:rsid w:val="00FC0C8C"/>
    <w:rsid w:val="00FC1C7B"/>
    <w:rsid w:val="00FC2AED"/>
    <w:rsid w:val="00FC413C"/>
    <w:rsid w:val="00FC48E4"/>
    <w:rsid w:val="00FC5245"/>
    <w:rsid w:val="00FC52FD"/>
    <w:rsid w:val="00FC5B45"/>
    <w:rsid w:val="00FC5BA8"/>
    <w:rsid w:val="00FC7E94"/>
    <w:rsid w:val="00FD1B1C"/>
    <w:rsid w:val="00FD1E4F"/>
    <w:rsid w:val="00FD2F06"/>
    <w:rsid w:val="00FD3276"/>
    <w:rsid w:val="00FD5ACE"/>
    <w:rsid w:val="00FD5EA7"/>
    <w:rsid w:val="00FD69A3"/>
    <w:rsid w:val="00FD79B8"/>
    <w:rsid w:val="00FE0341"/>
    <w:rsid w:val="00FE0872"/>
    <w:rsid w:val="00FE278A"/>
    <w:rsid w:val="00FE728C"/>
    <w:rsid w:val="00FE7991"/>
    <w:rsid w:val="00FF06E6"/>
    <w:rsid w:val="00FF27EA"/>
    <w:rsid w:val="00FF31D1"/>
    <w:rsid w:val="00FF361C"/>
    <w:rsid w:val="00FF502B"/>
    <w:rsid w:val="00FF5056"/>
    <w:rsid w:val="00FF562A"/>
    <w:rsid w:val="00FF577E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A88A1"/>
  <w15:docId w15:val="{42C5D113-AC6F-4AEE-A0C8-9041E07D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1336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hart" Target="charts/chart6.xml"/><Relationship Id="rId26" Type="http://schemas.openxmlformats.org/officeDocument/2006/relationships/footer" Target="footer2.xm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chart" Target="charts/chart9.xml"/><Relationship Id="rId34" Type="http://schemas.openxmlformats.org/officeDocument/2006/relationships/hyperlink" Target="https://stat.gov.pl/metainformacje/slownik-pojec/pojecia-stosowane-w-statystyce-publicznej/3011,pojecie.html" TargetMode="External"/><Relationship Id="rId42" Type="http://schemas.openxmlformats.org/officeDocument/2006/relationships/hyperlink" Target="http://stat.gov.pl/metainformacje/slownik-pojec/pojecia-stosowane-w-statystyce-publicznej/30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32" Type="http://schemas.openxmlformats.org/officeDocument/2006/relationships/hyperlink" Target="http://swaid.stat.gov.pl/SitePagesDBW/RynekPracy.aspx" TargetMode="External"/><Relationship Id="rId37" Type="http://schemas.openxmlformats.org/officeDocument/2006/relationships/hyperlink" Target="http://stat.gov.pl/obszary-tematyczne/rynek-pracy/" TargetMode="External"/><Relationship Id="rId40" Type="http://schemas.openxmlformats.org/officeDocument/2006/relationships/hyperlink" Target="https://stat.gov.pl/metainformacje/slownik-pojec/pojecia-stosowane-w-statystyce-publicznej/3011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28" Type="http://schemas.openxmlformats.org/officeDocument/2006/relationships/image" Target="media/image7.png"/><Relationship Id="rId36" Type="http://schemas.openxmlformats.org/officeDocument/2006/relationships/hyperlink" Target="http://stat.gov.pl/metainformacje/slownik-pojec/pojecia-stosowane-w-statystyce-publicznej/3013,pojecie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31" Type="http://schemas.openxmlformats.org/officeDocument/2006/relationships/hyperlink" Target="http://stat.gov.pl/obszary-tematyczne/rynek-pracy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hyperlink" Target="https://ec.europa.eu/eurostat/data/classifications" TargetMode="Externa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stat.gov.pl/metainformacje/slownik-pojec/pojecia-stosowane-w-statystyce-publicznej/3012,pojecie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3.xml"/><Relationship Id="rId17" Type="http://schemas.openxmlformats.org/officeDocument/2006/relationships/chart" Target="charts/chart5.xml"/><Relationship Id="rId25" Type="http://schemas.openxmlformats.org/officeDocument/2006/relationships/header" Target="header2.xm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waid.stat.gov.pl/SitePagesDBW/RynekPracy.aspx" TargetMode="External"/><Relationship Id="rId20" Type="http://schemas.openxmlformats.org/officeDocument/2006/relationships/chart" Target="charts/chart8.xml"/><Relationship Id="rId41" Type="http://schemas.openxmlformats.org/officeDocument/2006/relationships/hyperlink" Target="http://stat.gov.pl/metainformacje/slownik-pojec/pojecia-stosowane-w-statystyce-publicznej/301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0_publikacje\0_SYGNALNE\popyt_na_prace_w_2020_4kw_kraj\wykresy_popyt_na_prace_4kw2020_03a_ANG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0_publikacje\0_SYGNALNE\popyt_na_prace_w_2020_4kw_kraj\wykresy_popyt_na_prace_4kw2020_03a_ANG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0_publikacje\0_SYGNALNE\popyt_na_prace_w_2020_4kw_kraj\wykresy_popyt_na_prace_4kw2020_03a_ANG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0_publikacje\0_SYGNALNE\popyt_na_prace_w_2020_4kw_kraj\wykresy_popyt_na_prace_4kw2020_03a_ANG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0_publikacje\0_SYGNALNE\popyt_na_prace_w_2020_4kw_kraj\wykresy_popyt_na_prace_4kw2020_03a_ANG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20_4kw_kraj\wykresy_popyt_na_prace_4kw2020_03a_ANG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20_4kw_kraj\wykresy_popyt_na_prace_4kw2020_03a_ANG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E:\0_publikacje\0_SYGNALNE\popyt_na_prace_w_2020_4kw_kraj\wykresy_popyt_na_prace_4kw2020_03a_ANG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E:\0_publikacje\0_SYGNALNE\popyt_na_prace_w_2020_4kw_kraj\wykresy_popyt_na_prace_4kw2020_03a_A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27"/>
          <c:w val="0.88605635491606582"/>
          <c:h val="0.6352474074074087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Newly created jobs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'wyk1'!$A$3:$B$38</c:f>
              <c:multiLvlStrCache>
                <c:ptCount val="3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  <c:pt idx="21">
                    <c:v>Q2</c:v>
                  </c:pt>
                  <c:pt idx="22">
                    <c:v>Q3</c:v>
                  </c:pt>
                  <c:pt idx="23">
                    <c:v>Q4</c:v>
                  </c:pt>
                  <c:pt idx="24">
                    <c:v>Q1</c:v>
                  </c:pt>
                  <c:pt idx="25">
                    <c:v>Q2</c:v>
                  </c:pt>
                  <c:pt idx="26">
                    <c:v>Q3</c:v>
                  </c:pt>
                  <c:pt idx="27">
                    <c:v>Q4</c:v>
                  </c:pt>
                  <c:pt idx="28">
                    <c:v>Q1</c:v>
                  </c:pt>
                  <c:pt idx="29">
                    <c:v>Q2</c:v>
                  </c:pt>
                  <c:pt idx="30">
                    <c:v>Q3</c:v>
                  </c:pt>
                  <c:pt idx="31">
                    <c:v>Q4</c:v>
                  </c:pt>
                  <c:pt idx="32">
                    <c:v>Q1</c:v>
                  </c:pt>
                  <c:pt idx="33">
                    <c:v>Q2</c:v>
                  </c:pt>
                  <c:pt idx="34">
                    <c:v>Q3</c:v>
                  </c:pt>
                  <c:pt idx="35">
                    <c:v>Q4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'wyk1'!$C$3:$C$38</c:f>
              <c:numCache>
                <c:formatCode>0.0</c:formatCode>
                <c:ptCount val="36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  <c:pt idx="33">
                  <c:v>81.900000000000006</c:v>
                </c:pt>
                <c:pt idx="34" formatCode="General">
                  <c:v>126.4</c:v>
                </c:pt>
                <c:pt idx="35">
                  <c:v>91.5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10-400A-8490-8CAE829CF57A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Liquidated jobs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'wyk1'!$A$3:$B$38</c:f>
              <c:multiLvlStrCache>
                <c:ptCount val="3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  <c:pt idx="21">
                    <c:v>Q2</c:v>
                  </c:pt>
                  <c:pt idx="22">
                    <c:v>Q3</c:v>
                  </c:pt>
                  <c:pt idx="23">
                    <c:v>Q4</c:v>
                  </c:pt>
                  <c:pt idx="24">
                    <c:v>Q1</c:v>
                  </c:pt>
                  <c:pt idx="25">
                    <c:v>Q2</c:v>
                  </c:pt>
                  <c:pt idx="26">
                    <c:v>Q3</c:v>
                  </c:pt>
                  <c:pt idx="27">
                    <c:v>Q4</c:v>
                  </c:pt>
                  <c:pt idx="28">
                    <c:v>Q1</c:v>
                  </c:pt>
                  <c:pt idx="29">
                    <c:v>Q2</c:v>
                  </c:pt>
                  <c:pt idx="30">
                    <c:v>Q3</c:v>
                  </c:pt>
                  <c:pt idx="31">
                    <c:v>Q4</c:v>
                  </c:pt>
                  <c:pt idx="32">
                    <c:v>Q1</c:v>
                  </c:pt>
                  <c:pt idx="33">
                    <c:v>Q2</c:v>
                  </c:pt>
                  <c:pt idx="34">
                    <c:v>Q3</c:v>
                  </c:pt>
                  <c:pt idx="35">
                    <c:v>Q4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'wyk1'!$D$3:$D$38</c:f>
              <c:numCache>
                <c:formatCode>General</c:formatCode>
                <c:ptCount val="36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  <c:pt idx="33">
                  <c:v>93.6</c:v>
                </c:pt>
                <c:pt idx="34">
                  <c:v>62.4</c:v>
                </c:pt>
                <c:pt idx="35">
                  <c:v>53.9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10-400A-8490-8CAE829CF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9250208"/>
        <c:axId val="499253344"/>
      </c:lineChart>
      <c:catAx>
        <c:axId val="49925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9253344"/>
        <c:crosses val="autoZero"/>
        <c:auto val="1"/>
        <c:lblAlgn val="ctr"/>
        <c:lblOffset val="100"/>
        <c:noMultiLvlLbl val="0"/>
      </c:catAx>
      <c:valAx>
        <c:axId val="499253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</a:t>
                </a:r>
                <a:r>
                  <a:rPr lang="pl-PL"/>
                  <a:t>housands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9.8621103117506022E-4"/>
              <c:y val="2.450703703703703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925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54"/>
          <c:y val="0.91296296296296098"/>
          <c:w val="0.79395083932853838"/>
          <c:h val="7.2925925925925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Occupied jobs</a:t>
            </a:r>
          </a:p>
        </c:rich>
      </c:tx>
      <c:layout>
        <c:manualLayout>
          <c:xMode val="edge"/>
          <c:yMode val="edge"/>
          <c:x val="0.35164801587301586"/>
          <c:y val="3.39393518518518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2692909354646"/>
          <c:y val="2.7053130217579591E-2"/>
          <c:w val="0.46405627422436774"/>
          <c:h val="0.76461646542972084"/>
        </c:manualLayout>
      </c:layout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001D77"/>
              </a:solidFill>
            </c:spPr>
            <c:extLst>
              <c:ext xmlns:c16="http://schemas.microsoft.com/office/drawing/2014/chart" uri="{C3380CC4-5D6E-409C-BE32-E72D297353CC}">
                <c16:uniqueId val="{00000001-02D2-44ED-B584-DACE8F52E9E6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</c:spPr>
            <c:extLst>
              <c:ext xmlns:c16="http://schemas.microsoft.com/office/drawing/2014/chart" uri="{C3380CC4-5D6E-409C-BE32-E72D297353CC}">
                <c16:uniqueId val="{00000003-02D2-44ED-B584-DACE8F52E9E6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</c:spPr>
            <c:extLst>
              <c:ext xmlns:c16="http://schemas.microsoft.com/office/drawing/2014/chart" uri="{C3380CC4-5D6E-409C-BE32-E72D297353CC}">
                <c16:uniqueId val="{00000005-02D2-44ED-B584-DACE8F52E9E6}"/>
              </c:ext>
            </c:extLst>
          </c:dPt>
          <c:cat>
            <c:strRef>
              <c:f>'wyk2'!$M$4:$M$6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'wyk2'!$N$4:$N$6</c:f>
              <c:numCache>
                <c:formatCode>0.0</c:formatCode>
                <c:ptCount val="3"/>
                <c:pt idx="0">
                  <c:v>2013.6</c:v>
                </c:pt>
                <c:pt idx="1">
                  <c:v>3003.2</c:v>
                </c:pt>
                <c:pt idx="2">
                  <c:v>7201.7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2D2-44ED-B584-DACE8F52E9E6}"/>
            </c:ext>
          </c:extLst>
        </c:ser>
        <c:ser>
          <c:idx val="0"/>
          <c:order val="1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02D2-44ED-B584-DACE8F52E9E6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02D2-44ED-B584-DACE8F52E9E6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02D2-44ED-B584-DACE8F52E9E6}"/>
              </c:ext>
            </c:extLst>
          </c:dPt>
          <c:cat>
            <c:strRef>
              <c:f>'wyk2'!$A$4:$A$6</c:f>
              <c:strCache>
                <c:ptCount val="3"/>
                <c:pt idx="0">
                  <c:v>up to 9</c:v>
                </c:pt>
                <c:pt idx="1">
                  <c:v>10-49</c:v>
                </c:pt>
                <c:pt idx="2">
                  <c:v>more than 49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18.5</c:v>
                </c:pt>
                <c:pt idx="1">
                  <c:v>18.399999999999999</c:v>
                </c:pt>
                <c:pt idx="2" formatCode="0.0">
                  <c:v>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2D2-44ED-B584-DACE8F52E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Job vacancies</a:t>
            </a:r>
          </a:p>
        </c:rich>
      </c:tx>
      <c:layout>
        <c:manualLayout>
          <c:xMode val="edge"/>
          <c:yMode val="edge"/>
          <c:x val="0.36245714285714287"/>
          <c:y val="3.39393518518518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2692909354646"/>
          <c:y val="2.7053130217579591E-2"/>
          <c:w val="0.46405627422436774"/>
          <c:h val="0.76461646542972084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883-4822-BAFA-3998C437665D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883-4822-BAFA-3998C437665D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883-4822-BAFA-3998C437665D}"/>
              </c:ext>
            </c:extLst>
          </c:dPt>
          <c:cat>
            <c:strRef>
              <c:f>'wyk2'!$A$4:$A$6</c:f>
              <c:strCache>
                <c:ptCount val="3"/>
                <c:pt idx="0">
                  <c:v>up to 9</c:v>
                </c:pt>
                <c:pt idx="1">
                  <c:v>10-49</c:v>
                </c:pt>
                <c:pt idx="2">
                  <c:v>more than 49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18.5</c:v>
                </c:pt>
                <c:pt idx="1">
                  <c:v>18.399999999999999</c:v>
                </c:pt>
                <c:pt idx="2" formatCode="0.0">
                  <c:v>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83-4822-BAFA-3998C4376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Jobs</a:t>
            </a:r>
          </a:p>
        </c:rich>
      </c:tx>
      <c:layout>
        <c:manualLayout>
          <c:xMode val="edge"/>
          <c:yMode val="edge"/>
          <c:x val="0.42298297775018778"/>
          <c:y val="1.856806805299094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187676747875394E-2"/>
          <c:y val="8.5563136949158E-2"/>
          <c:w val="0.8853541854985969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Professionals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'wyk4'!$B$17:$C$17</c:f>
              <c:numCache>
                <c:formatCode>0.0</c:formatCode>
                <c:ptCount val="2"/>
                <c:pt idx="0">
                  <c:v>21.8</c:v>
                </c:pt>
                <c:pt idx="1">
                  <c:v>25.215361463628501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5E-4DEE-BA55-9A1CECC9E5B3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Craft and related trades workers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'wyk4'!$B$18:$C$18</c:f>
              <c:numCache>
                <c:formatCode>0.0</c:formatCode>
                <c:ptCount val="2"/>
                <c:pt idx="0">
                  <c:v>14.4</c:v>
                </c:pt>
                <c:pt idx="1">
                  <c:v>20.032467147749223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5E-4DEE-BA55-9A1CECC9E5B3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Plant and machine operators and assemblers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'wyk4'!$B$19:$C$19</c:f>
              <c:numCache>
                <c:formatCode>0.0</c:formatCode>
                <c:ptCount val="2"/>
                <c:pt idx="0">
                  <c:v>12.6</c:v>
                </c:pt>
                <c:pt idx="1">
                  <c:v>16.228834145012026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5E-4DEE-BA55-9A1CECC9E5B3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Technicians and associate professionals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'wyk4'!$B$20:$C$20</c:f>
              <c:numCache>
                <c:formatCode>0.0</c:formatCode>
                <c:ptCount val="2"/>
                <c:pt idx="0">
                  <c:v>9.4</c:v>
                </c:pt>
                <c:pt idx="1">
                  <c:v>9.9700212102899535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5E-4DEE-BA55-9A1CECC9E5B3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Clerical support workers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'wyk4'!$B$21:$C$21</c:f>
              <c:numCache>
                <c:formatCode>0.0</c:formatCode>
                <c:ptCount val="2"/>
                <c:pt idx="0">
                  <c:v>13.5</c:v>
                </c:pt>
                <c:pt idx="1">
                  <c:v>9.358596092092947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5E-4DEE-BA55-9A1CECC9E5B3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Services and sales workers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'wyk4'!$B$22:$C$22</c:f>
              <c:numCache>
                <c:formatCode>0.0</c:formatCode>
                <c:ptCount val="2"/>
                <c:pt idx="0">
                  <c:v>12</c:v>
                </c:pt>
                <c:pt idx="1">
                  <c:v>8.5007050347777646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35E-4DEE-BA55-9A1CECC9E5B3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Elementary occupations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'wyk4'!$B$23:$C$23</c:f>
              <c:numCache>
                <c:formatCode>0.0</c:formatCode>
                <c:ptCount val="2"/>
                <c:pt idx="0">
                  <c:v>8.1</c:v>
                </c:pt>
                <c:pt idx="1">
                  <c:v>6.9223750785017719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5E-4DEE-BA55-9A1CECC9E5B3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Managers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'wyk4'!$B$24:$C$24</c:f>
              <c:numCache>
                <c:formatCode>0.0</c:formatCode>
                <c:ptCount val="2"/>
                <c:pt idx="0">
                  <c:v>8</c:v>
                </c:pt>
                <c:pt idx="1">
                  <c:v>3.6993589515718099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35E-4DEE-BA55-9A1CECC9E5B3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Skilled agricultural, forestry and fishery workers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Occupied jobs</c:v>
                </c:pt>
                <c:pt idx="1">
                  <c:v>Job vacancies</c:v>
                </c:pt>
              </c:strCache>
            </c:strRef>
          </c:cat>
          <c:val>
            <c:numRef>
              <c:f>'wyk4'!$B$25:$C$25</c:f>
              <c:numCache>
                <c:formatCode>0.0</c:formatCode>
                <c:ptCount val="2"/>
                <c:pt idx="0">
                  <c:v>0.2</c:v>
                </c:pt>
                <c:pt idx="1">
                  <c:v>7.2280876376002751E-2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5E-4DEE-BA55-9A1CECC9E5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9248248"/>
        <c:axId val="499250600"/>
      </c:barChart>
      <c:catAx>
        <c:axId val="499248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99250600"/>
        <c:crosses val="autoZero"/>
        <c:auto val="1"/>
        <c:lblAlgn val="ctr"/>
        <c:lblOffset val="100"/>
        <c:noMultiLvlLbl val="0"/>
      </c:catAx>
      <c:valAx>
        <c:axId val="49925060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4304803185908814"/>
              <c:y val="0.403687187928653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9248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861250999200641"/>
          <c:y val="0.49699027777777777"/>
          <c:w val="0.74525879296562747"/>
          <c:h val="0.493879166666666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27"/>
          <c:w val="0.88605635491606582"/>
          <c:h val="0.635247407407408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'wyk6'!$A$4:$B$39</c:f>
              <c:multiLvlStrCache>
                <c:ptCount val="3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  <c:pt idx="20">
                    <c:v>Q1</c:v>
                  </c:pt>
                  <c:pt idx="21">
                    <c:v>Q2</c:v>
                  </c:pt>
                  <c:pt idx="22">
                    <c:v>Q3</c:v>
                  </c:pt>
                  <c:pt idx="23">
                    <c:v>Q4</c:v>
                  </c:pt>
                  <c:pt idx="24">
                    <c:v>Q1</c:v>
                  </c:pt>
                  <c:pt idx="25">
                    <c:v>Q2</c:v>
                  </c:pt>
                  <c:pt idx="26">
                    <c:v>Q3</c:v>
                  </c:pt>
                  <c:pt idx="27">
                    <c:v>Q4</c:v>
                  </c:pt>
                  <c:pt idx="28">
                    <c:v>Q1</c:v>
                  </c:pt>
                  <c:pt idx="29">
                    <c:v>Q2</c:v>
                  </c:pt>
                  <c:pt idx="30">
                    <c:v>Q3</c:v>
                  </c:pt>
                  <c:pt idx="31">
                    <c:v>Q4</c:v>
                  </c:pt>
                  <c:pt idx="32">
                    <c:v>Q1</c:v>
                  </c:pt>
                  <c:pt idx="33">
                    <c:v>Q2</c:v>
                  </c:pt>
                  <c:pt idx="34">
                    <c:v>Q3</c:v>
                  </c:pt>
                  <c:pt idx="35">
                    <c:v>Q4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'wyk6'!$C$4:$C$39</c:f>
              <c:numCache>
                <c:formatCode>General</c:formatCode>
                <c:ptCount val="36"/>
                <c:pt idx="0">
                  <c:v>0.49</c:v>
                </c:pt>
                <c:pt idx="1">
                  <c:v>0.48</c:v>
                </c:pt>
                <c:pt idx="2">
                  <c:v>0.41</c:v>
                </c:pt>
                <c:pt idx="3">
                  <c:v>0.34</c:v>
                </c:pt>
                <c:pt idx="4">
                  <c:v>0.41</c:v>
                </c:pt>
                <c:pt idx="5">
                  <c:v>0.41</c:v>
                </c:pt>
                <c:pt idx="6">
                  <c:v>0.42</c:v>
                </c:pt>
                <c:pt idx="7">
                  <c:v>0.37</c:v>
                </c:pt>
                <c:pt idx="8">
                  <c:v>0.48</c:v>
                </c:pt>
                <c:pt idx="9">
                  <c:v>0.51</c:v>
                </c:pt>
                <c:pt idx="10">
                  <c:v>0.53</c:v>
                </c:pt>
                <c:pt idx="11">
                  <c:v>0.48</c:v>
                </c:pt>
                <c:pt idx="12">
                  <c:v>0.63</c:v>
                </c:pt>
                <c:pt idx="13">
                  <c:v>0.64</c:v>
                </c:pt>
                <c:pt idx="14">
                  <c:v>0.63</c:v>
                </c:pt>
                <c:pt idx="15">
                  <c:v>0.55000000000000004</c:v>
                </c:pt>
                <c:pt idx="16">
                  <c:v>0.76</c:v>
                </c:pt>
                <c:pt idx="17" formatCode="0.00">
                  <c:v>0.8</c:v>
                </c:pt>
                <c:pt idx="18">
                  <c:v>0.81</c:v>
                </c:pt>
                <c:pt idx="19">
                  <c:v>0.66</c:v>
                </c:pt>
                <c:pt idx="20">
                  <c:v>0.96</c:v>
                </c:pt>
                <c:pt idx="21">
                  <c:v>0.98</c:v>
                </c:pt>
                <c:pt idx="22">
                  <c:v>1.06</c:v>
                </c:pt>
                <c:pt idx="23">
                  <c:v>0.96</c:v>
                </c:pt>
                <c:pt idx="24">
                  <c:v>1.17</c:v>
                </c:pt>
                <c:pt idx="25">
                  <c:v>1.27</c:v>
                </c:pt>
                <c:pt idx="26">
                  <c:v>1.21</c:v>
                </c:pt>
                <c:pt idx="27">
                  <c:v>1.07</c:v>
                </c:pt>
                <c:pt idx="28">
                  <c:v>1.08</c:v>
                </c:pt>
                <c:pt idx="29">
                  <c:v>1.1299999999999999</c:v>
                </c:pt>
                <c:pt idx="30">
                  <c:v>1.1200000000000001</c:v>
                </c:pt>
                <c:pt idx="31">
                  <c:v>0.95</c:v>
                </c:pt>
                <c:pt idx="32">
                  <c:v>0.61</c:v>
                </c:pt>
                <c:pt idx="33">
                  <c:v>0.66</c:v>
                </c:pt>
                <c:pt idx="34">
                  <c:v>0.72</c:v>
                </c:pt>
                <c:pt idx="35">
                  <c:v>0.69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BC-4C16-AA9C-E8F823D67D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0926736"/>
        <c:axId val="500921640"/>
      </c:lineChart>
      <c:catAx>
        <c:axId val="500926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="0" i="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2869104716227013E-2"/>
              <c:y val="1.766629629629630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0921640"/>
        <c:crosses val="autoZero"/>
        <c:auto val="1"/>
        <c:lblAlgn val="ctr"/>
        <c:lblOffset val="100"/>
        <c:noMultiLvlLbl val="0"/>
      </c:catAx>
      <c:valAx>
        <c:axId val="500921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092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'wyk7'!$A$5</c:f>
              <c:strCache>
                <c:ptCount val="1"/>
                <c:pt idx="0">
                  <c:v>up to 9 persons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'wyk7'!$C$5</c:f>
              <c:numCache>
                <c:formatCode>0.0</c:formatCode>
                <c:ptCount val="1"/>
                <c:pt idx="0">
                  <c:v>33.442622950819676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7D-47B5-95C0-775D57A0AE20}"/>
            </c:ext>
          </c:extLst>
        </c:ser>
        <c:ser>
          <c:idx val="1"/>
          <c:order val="1"/>
          <c:tx>
            <c:strRef>
              <c:f>'wyk7'!$A$6</c:f>
              <c:strCache>
                <c:ptCount val="1"/>
                <c:pt idx="0">
                  <c:v>10-49 persons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'wyk7'!$C$6</c:f>
              <c:numCache>
                <c:formatCode>0.0</c:formatCode>
                <c:ptCount val="1"/>
                <c:pt idx="0">
                  <c:v>31.475409836065573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7D-47B5-95C0-775D57A0AE20}"/>
            </c:ext>
          </c:extLst>
        </c:ser>
        <c:ser>
          <c:idx val="2"/>
          <c:order val="2"/>
          <c:tx>
            <c:strRef>
              <c:f>'wyk7'!$A$7</c:f>
              <c:strCache>
                <c:ptCount val="1"/>
                <c:pt idx="0">
                  <c:v>more than 49 persons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'wyk7'!$C$7</c:f>
              <c:numCache>
                <c:formatCode>0.0</c:formatCode>
                <c:ptCount val="1"/>
                <c:pt idx="0">
                  <c:v>35.081967213114751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7D-47B5-95C0-775D57A0A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90883248"/>
        <c:axId val="390887408"/>
      </c:barChart>
      <c:catAx>
        <c:axId val="390883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90887408"/>
        <c:crosses val="autoZero"/>
        <c:auto val="1"/>
        <c:lblAlgn val="ctr"/>
        <c:lblOffset val="100"/>
        <c:noMultiLvlLbl val="0"/>
      </c:catAx>
      <c:valAx>
        <c:axId val="39088740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9088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470623501199047E-2"/>
          <c:y val="6.9398907103825139E-2"/>
          <c:w val="0.38301358912869704"/>
          <c:h val="0.87276867030965388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FF6-4A5E-BC42-46AADD5D5074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FF6-4A5E-BC42-46AADD5D5074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FF6-4A5E-BC42-46AADD5D5074}"/>
              </c:ext>
            </c:extLst>
          </c:dPt>
          <c:dPt>
            <c:idx val="3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FF6-4A5E-BC42-46AADD5D5074}"/>
              </c:ext>
            </c:extLst>
          </c:dPt>
          <c:cat>
            <c:strRef>
              <c:f>'wyk8'!$B$9:$B$12</c:f>
              <c:strCache>
                <c:ptCount val="4"/>
                <c:pt idx="0">
                  <c:v>Manufacturing (C)</c:v>
                </c:pt>
                <c:pt idx="1">
                  <c:v>Construction (F)</c:v>
                </c:pt>
                <c:pt idx="2">
                  <c:v>Trade; repair of motor vehicles   (G)</c:v>
                </c:pt>
                <c:pt idx="3">
                  <c:v>Remaining sections</c:v>
                </c:pt>
              </c:strCache>
            </c:strRef>
          </c:cat>
          <c:val>
            <c:numRef>
              <c:f>'wyk8'!$C$9:$C$12</c:f>
              <c:numCache>
                <c:formatCode>General</c:formatCode>
                <c:ptCount val="4"/>
                <c:pt idx="0">
                  <c:v>12.7</c:v>
                </c:pt>
                <c:pt idx="1">
                  <c:v>10.3</c:v>
                </c:pt>
                <c:pt idx="2" formatCode="0.00">
                  <c:v>7</c:v>
                </c:pt>
                <c:pt idx="3">
                  <c:v>23.9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FF6-4A5E-BC42-46AADD5D50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4380295763389288"/>
          <c:y val="0.21074681238615664"/>
          <c:w val="0.54096922462030372"/>
          <c:h val="0.578506375227686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73"/>
          <c:y val="1.4412689703773917E-2"/>
          <c:w val="0.45802246063340391"/>
          <c:h val="0.889213903925706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'wyk9'!$B$4</c:f>
              <c:strCache>
                <c:ptCount val="1"/>
                <c:pt idx="0">
                  <c:v>Liquidated jobs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Other service activities</c:v>
                </c:pt>
                <c:pt idx="1">
                  <c:v>Arts, entertainment and recreation</c:v>
                </c:pt>
                <c:pt idx="2">
                  <c:v>Human health and social work activities</c:v>
                </c:pt>
                <c:pt idx="3">
                  <c:v>Education</c:v>
                </c:pt>
                <c:pt idx="4">
                  <c:v>Public administration and defence; 
              compulsory social security</c:v>
                </c:pt>
                <c:pt idx="5">
                  <c:v>Administrative and support service activities</c:v>
                </c:pt>
                <c:pt idx="6">
                  <c:v>Professional, scientific and technical activities</c:v>
                </c:pt>
                <c:pt idx="7">
                  <c:v>Real estate activities</c:v>
                </c:pt>
                <c:pt idx="8">
                  <c:v>Financial and insurance activities</c:v>
                </c:pt>
                <c:pt idx="9">
                  <c:v>Information and communication</c:v>
                </c:pt>
                <c:pt idx="10">
                  <c:v>Accommodation and catering</c:v>
                </c:pt>
                <c:pt idx="11">
                  <c:v>Transportation and storage</c:v>
                </c:pt>
                <c:pt idx="12">
                  <c:v>Trade; repair of motor vehicles</c:v>
                </c:pt>
                <c:pt idx="13">
                  <c:v>Construction</c:v>
                </c:pt>
                <c:pt idx="14">
                  <c:v>Manufacturing</c:v>
                </c:pt>
              </c:strCache>
            </c:strRef>
          </c:cat>
          <c:val>
            <c:numRef>
              <c:f>'wyk9'!$B$5:$B$19</c:f>
              <c:numCache>
                <c:formatCode>0.0</c:formatCode>
                <c:ptCount val="15"/>
                <c:pt idx="0">
                  <c:v>1.2999999999999998</c:v>
                </c:pt>
                <c:pt idx="1">
                  <c:v>0.79999999999999982</c:v>
                </c:pt>
                <c:pt idx="2">
                  <c:v>0.79999999999999982</c:v>
                </c:pt>
                <c:pt idx="3">
                  <c:v>1.7999999999999989</c:v>
                </c:pt>
                <c:pt idx="4">
                  <c:v>1.2000000000000002</c:v>
                </c:pt>
                <c:pt idx="5">
                  <c:v>2.8000000000000007</c:v>
                </c:pt>
                <c:pt idx="6">
                  <c:v>2.8999999999999986</c:v>
                </c:pt>
                <c:pt idx="7">
                  <c:v>0.29999999999999982</c:v>
                </c:pt>
                <c:pt idx="8">
                  <c:v>1.2000000000000002</c:v>
                </c:pt>
                <c:pt idx="9">
                  <c:v>1.8999999999999986</c:v>
                </c:pt>
                <c:pt idx="10">
                  <c:v>4.5</c:v>
                </c:pt>
                <c:pt idx="11">
                  <c:v>2.3999999999999986</c:v>
                </c:pt>
                <c:pt idx="12">
                  <c:v>7.1000000000000014</c:v>
                </c:pt>
                <c:pt idx="13">
                  <c:v>10.3</c:v>
                </c:pt>
                <c:pt idx="14">
                  <c:v>12.699999999999996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B2-4523-ADD6-42A2430D7D05}"/>
            </c:ext>
          </c:extLst>
        </c:ser>
        <c:ser>
          <c:idx val="1"/>
          <c:order val="1"/>
          <c:tx>
            <c:strRef>
              <c:f>'wyk9'!$C$4</c:f>
              <c:strCache>
                <c:ptCount val="1"/>
                <c:pt idx="0">
                  <c:v>Newly created jobs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Other service activities</c:v>
                </c:pt>
                <c:pt idx="1">
                  <c:v>Arts, entertainment and recreation</c:v>
                </c:pt>
                <c:pt idx="2">
                  <c:v>Human health and social work activities</c:v>
                </c:pt>
                <c:pt idx="3">
                  <c:v>Education</c:v>
                </c:pt>
                <c:pt idx="4">
                  <c:v>Public administration and defence; 
              compulsory social security</c:v>
                </c:pt>
                <c:pt idx="5">
                  <c:v>Administrative and support service activities</c:v>
                </c:pt>
                <c:pt idx="6">
                  <c:v>Professional, scientific and technical activities</c:v>
                </c:pt>
                <c:pt idx="7">
                  <c:v>Real estate activities</c:v>
                </c:pt>
                <c:pt idx="8">
                  <c:v>Financial and insurance activities</c:v>
                </c:pt>
                <c:pt idx="9">
                  <c:v>Information and communication</c:v>
                </c:pt>
                <c:pt idx="10">
                  <c:v>Accommodation and catering</c:v>
                </c:pt>
                <c:pt idx="11">
                  <c:v>Transportation and storage</c:v>
                </c:pt>
                <c:pt idx="12">
                  <c:v>Trade; repair of motor vehicles</c:v>
                </c:pt>
                <c:pt idx="13">
                  <c:v>Construction</c:v>
                </c:pt>
                <c:pt idx="14">
                  <c:v>Manufacturing</c:v>
                </c:pt>
              </c:strCache>
            </c:strRef>
          </c:cat>
          <c:val>
            <c:numRef>
              <c:f>'wyk9'!$C$5:$C$19</c:f>
              <c:numCache>
                <c:formatCode>0.0</c:formatCode>
                <c:ptCount val="15"/>
                <c:pt idx="0">
                  <c:v>0.60000000000000053</c:v>
                </c:pt>
                <c:pt idx="1">
                  <c:v>1.1000000000000001</c:v>
                </c:pt>
                <c:pt idx="2">
                  <c:v>3.8000000000000007</c:v>
                </c:pt>
                <c:pt idx="3">
                  <c:v>5</c:v>
                </c:pt>
                <c:pt idx="4">
                  <c:v>1.5999999999999996</c:v>
                </c:pt>
                <c:pt idx="5">
                  <c:v>6.3999999999999986</c:v>
                </c:pt>
                <c:pt idx="6">
                  <c:v>9.1000000000000014</c:v>
                </c:pt>
                <c:pt idx="7">
                  <c:v>0.90000000000000036</c:v>
                </c:pt>
                <c:pt idx="8">
                  <c:v>1.5999999999999996</c:v>
                </c:pt>
                <c:pt idx="9">
                  <c:v>5.4000000000000021</c:v>
                </c:pt>
                <c:pt idx="10">
                  <c:v>1.8000000000000007</c:v>
                </c:pt>
                <c:pt idx="11">
                  <c:v>3.7000000000000028</c:v>
                </c:pt>
                <c:pt idx="12">
                  <c:v>26.600000000000009</c:v>
                </c:pt>
                <c:pt idx="13">
                  <c:v>9.1000000000000014</c:v>
                </c:pt>
                <c:pt idx="14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B2-4523-ADD6-42A2430D7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0923600"/>
        <c:axId val="500924384"/>
      </c:barChart>
      <c:catAx>
        <c:axId val="500923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0924384"/>
        <c:crosses val="autoZero"/>
        <c:auto val="1"/>
        <c:lblAlgn val="ctr"/>
        <c:lblOffset val="100"/>
        <c:noMultiLvlLbl val="0"/>
      </c:catAx>
      <c:valAx>
        <c:axId val="500924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thousands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7683618645509209"/>
              <c:y val="0.9429621607019579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0092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203"/>
          <c:w val="0.70482254196642657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10190352419558E-2"/>
          <c:y val="0.10712576100411424"/>
          <c:w val="0.90987233391942512"/>
          <c:h val="0.490619416453805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'wyk10'!$B$3</c:f>
              <c:strCache>
                <c:ptCount val="1"/>
                <c:pt idx="0">
                  <c:v>Liquidated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Dolnośląskie</c:v>
                </c:pt>
                <c:pt idx="2">
                  <c:v>Śląskie</c:v>
                </c:pt>
                <c:pt idx="3">
                  <c:v>Wielkopolskie</c:v>
                </c:pt>
                <c:pt idx="4">
                  <c:v>Małopolskie </c:v>
                </c:pt>
                <c:pt idx="5">
                  <c:v>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Opolskie</c:v>
                </c:pt>
                <c:pt idx="10">
                  <c:v>Podkarpackie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'wyk10'!$B$4:$B$19</c:f>
              <c:numCache>
                <c:formatCode>0.0</c:formatCode>
                <c:ptCount val="16"/>
                <c:pt idx="0">
                  <c:v>12</c:v>
                </c:pt>
                <c:pt idx="1">
                  <c:v>1.1000000000000001</c:v>
                </c:pt>
                <c:pt idx="2">
                  <c:v>4.5</c:v>
                </c:pt>
                <c:pt idx="3">
                  <c:v>6.4</c:v>
                </c:pt>
                <c:pt idx="4">
                  <c:v>5.0999999999999996</c:v>
                </c:pt>
                <c:pt idx="5">
                  <c:v>4.5</c:v>
                </c:pt>
                <c:pt idx="6">
                  <c:v>1.2</c:v>
                </c:pt>
                <c:pt idx="7">
                  <c:v>2.5</c:v>
                </c:pt>
                <c:pt idx="8">
                  <c:v>3.3</c:v>
                </c:pt>
                <c:pt idx="9">
                  <c:v>1.7</c:v>
                </c:pt>
                <c:pt idx="10">
                  <c:v>3.6</c:v>
                </c:pt>
                <c:pt idx="11">
                  <c:v>1.8</c:v>
                </c:pt>
                <c:pt idx="12">
                  <c:v>1.8</c:v>
                </c:pt>
                <c:pt idx="13">
                  <c:v>1.7</c:v>
                </c:pt>
                <c:pt idx="14">
                  <c:v>1.3</c:v>
                </c:pt>
                <c:pt idx="15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6D-43B9-B9A5-C465A6DDB3EB}"/>
            </c:ext>
          </c:extLst>
        </c:ser>
        <c:ser>
          <c:idx val="1"/>
          <c:order val="1"/>
          <c:tx>
            <c:strRef>
              <c:f>'wyk10'!$C$3</c:f>
              <c:strCache>
                <c:ptCount val="1"/>
                <c:pt idx="0">
                  <c:v>Vacant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Dolnośląskie</c:v>
                </c:pt>
                <c:pt idx="2">
                  <c:v>Śląskie</c:v>
                </c:pt>
                <c:pt idx="3">
                  <c:v>Wielkopolskie</c:v>
                </c:pt>
                <c:pt idx="4">
                  <c:v>Małopolskie </c:v>
                </c:pt>
                <c:pt idx="5">
                  <c:v>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Opolskie</c:v>
                </c:pt>
                <c:pt idx="10">
                  <c:v>Podkarpackie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'wyk10'!$C$4:$C$19</c:f>
              <c:numCache>
                <c:formatCode>0.0</c:formatCode>
                <c:ptCount val="16"/>
                <c:pt idx="0">
                  <c:v>22.6</c:v>
                </c:pt>
                <c:pt idx="1">
                  <c:v>7.4</c:v>
                </c:pt>
                <c:pt idx="2">
                  <c:v>8.3000000000000007</c:v>
                </c:pt>
                <c:pt idx="3">
                  <c:v>8.3000000000000007</c:v>
                </c:pt>
                <c:pt idx="4">
                  <c:v>7.7</c:v>
                </c:pt>
                <c:pt idx="5">
                  <c:v>5.8</c:v>
                </c:pt>
                <c:pt idx="6">
                  <c:v>3.5</c:v>
                </c:pt>
                <c:pt idx="7">
                  <c:v>5.9</c:v>
                </c:pt>
                <c:pt idx="8">
                  <c:v>1.6</c:v>
                </c:pt>
                <c:pt idx="9">
                  <c:v>1.4</c:v>
                </c:pt>
                <c:pt idx="10">
                  <c:v>1.9</c:v>
                </c:pt>
                <c:pt idx="11">
                  <c:v>4.2</c:v>
                </c:pt>
                <c:pt idx="12">
                  <c:v>1.6</c:v>
                </c:pt>
                <c:pt idx="13">
                  <c:v>1.4</c:v>
                </c:pt>
                <c:pt idx="14">
                  <c:v>1.5</c:v>
                </c:pt>
                <c:pt idx="15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6D-43B9-B9A5-C465A6DDB3EB}"/>
            </c:ext>
          </c:extLst>
        </c:ser>
        <c:ser>
          <c:idx val="2"/>
          <c:order val="2"/>
          <c:tx>
            <c:strRef>
              <c:f>'wyk10'!$D$3</c:f>
              <c:strCache>
                <c:ptCount val="1"/>
                <c:pt idx="0">
                  <c:v>Newly created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Dolnośląskie</c:v>
                </c:pt>
                <c:pt idx="2">
                  <c:v>Śląskie</c:v>
                </c:pt>
                <c:pt idx="3">
                  <c:v>Wielkopolskie</c:v>
                </c:pt>
                <c:pt idx="4">
                  <c:v>Małopolskie </c:v>
                </c:pt>
                <c:pt idx="5">
                  <c:v>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Opolskie</c:v>
                </c:pt>
                <c:pt idx="10">
                  <c:v>Podkarpackie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'wyk10'!$D$4:$D$19</c:f>
              <c:numCache>
                <c:formatCode>0.0</c:formatCode>
                <c:ptCount val="16"/>
                <c:pt idx="0">
                  <c:v>22.1</c:v>
                </c:pt>
                <c:pt idx="1">
                  <c:v>12.4</c:v>
                </c:pt>
                <c:pt idx="2">
                  <c:v>12</c:v>
                </c:pt>
                <c:pt idx="3">
                  <c:v>10.1</c:v>
                </c:pt>
                <c:pt idx="4">
                  <c:v>6.6</c:v>
                </c:pt>
                <c:pt idx="5">
                  <c:v>4.5</c:v>
                </c:pt>
                <c:pt idx="6">
                  <c:v>4.4000000000000004</c:v>
                </c:pt>
                <c:pt idx="7">
                  <c:v>3.9</c:v>
                </c:pt>
                <c:pt idx="8">
                  <c:v>3.9</c:v>
                </c:pt>
                <c:pt idx="9">
                  <c:v>3</c:v>
                </c:pt>
                <c:pt idx="10">
                  <c:v>2.7</c:v>
                </c:pt>
                <c:pt idx="11">
                  <c:v>1.6</c:v>
                </c:pt>
                <c:pt idx="12">
                  <c:v>1.6</c:v>
                </c:pt>
                <c:pt idx="13">
                  <c:v>1.5</c:v>
                </c:pt>
                <c:pt idx="14">
                  <c:v>1.2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6D-43B9-B9A5-C465A6DDB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9251776"/>
        <c:axId val="500515168"/>
      </c:barChart>
      <c:catAx>
        <c:axId val="49925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500515168"/>
        <c:crosses val="autoZero"/>
        <c:auto val="1"/>
        <c:lblAlgn val="ctr"/>
        <c:lblOffset val="100"/>
        <c:noMultiLvlLbl val="0"/>
      </c:catAx>
      <c:valAx>
        <c:axId val="50051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49925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77549960031974"/>
          <c:y val="0.93163194444444442"/>
          <c:w val="0.4844898081534772"/>
          <c:h val="6.836805555555555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0.18778</cdr:x>
      <cdr:y>0.78316</cdr:y>
    </cdr:from>
    <cdr:to>
      <cdr:x>0.61758</cdr:x>
      <cdr:y>0.87801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73215" y="1691626"/>
          <a:ext cx="1083096" cy="2048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Number of employed persons</a:t>
          </a:r>
        </a:p>
      </cdr:txBody>
    </cdr:sp>
  </cdr:relSizeAnchor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0.23531</cdr:x>
      <cdr:y>0.77709</cdr:y>
    </cdr:from>
    <cdr:to>
      <cdr:x>0.66448</cdr:x>
      <cdr:y>0.85198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592984" y="1678505"/>
          <a:ext cx="1081508" cy="1617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Number of employed persons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0.04568</cdr:x>
      <cdr:y>0.07276</cdr:y>
    </cdr:from>
    <cdr:to>
      <cdr:x>0.22842</cdr:x>
      <cdr:y>0.13229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8600" y="209551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Job vacancies</a:t>
          </a:r>
        </a:p>
      </cdr:txBody>
    </cdr:sp>
  </cdr:relSizeAnchor>
  <cdr:relSizeAnchor xmlns:cdr="http://schemas.openxmlformats.org/drawingml/2006/chartDrawing">
    <cdr:from>
      <cdr:x>0.04251</cdr:x>
      <cdr:y>0.226</cdr:y>
    </cdr:from>
    <cdr:to>
      <cdr:x>0.22524</cdr:x>
      <cdr:y>0.28553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212725" y="650875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Occupied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0.98206</cdr:x>
      <cdr:y>0.7086</cdr:y>
    </cdr:from>
    <cdr:to>
      <cdr:x>1</cdr:x>
      <cdr:y>0.85301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914220" y="1147926"/>
          <a:ext cx="89780" cy="2339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0.85022</cdr:x>
      <cdr:y>0.53406</cdr:y>
    </cdr:from>
    <cdr:to>
      <cdr:x>0.8813</cdr:x>
      <cdr:y>0.70667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50189" y="1149949"/>
          <a:ext cx="155367" cy="371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500">
              <a:effectLst/>
              <a:latin typeface="Symbol" panose="05050102010706020507" pitchFamily="18" charset="2"/>
              <a:ea typeface="+mn-ea"/>
              <a:cs typeface="+mn-cs"/>
            </a:rPr>
            <a:t>D</a:t>
          </a:r>
          <a:endParaRPr lang="pl-PL" sz="500">
            <a:effectLst/>
            <a:latin typeface="Symbol" panose="05050102010706020507" pitchFamily="18" charset="2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0.45568</cdr:x>
      <cdr:y>0.12442</cdr:y>
    </cdr:from>
    <cdr:to>
      <cdr:x>0.47029</cdr:x>
      <cdr:y>0.15125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78026" y="508812"/>
          <a:ext cx="73039" cy="109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0.45498</cdr:x>
      <cdr:y>0.24604</cdr:y>
    </cdr:from>
    <cdr:to>
      <cdr:x>0.4689</cdr:x>
      <cdr:y>0.27456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74526" y="1006174"/>
          <a:ext cx="69589" cy="1166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0.01157</cdr:y>
    </cdr:from>
    <cdr:to>
      <cdr:x>0.06852</cdr:x>
      <cdr:y>0.06449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33329"/>
          <a:ext cx="342874" cy="1524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thousands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STAT\KOZLOWSKIL</Osoba>
    <_SourceUrl xmlns="http://schemas.microsoft.com/sharepoint/v3" xsi:nil="true"/>
    <NazwaPliku xmlns="9070EBFB-EDD5-4A8B-ADA9-FC396769AC9B">BDG-OBR.6332.5.2018.3 Zał. 2 - Informacja-Zezwolenia_na_pracę_cudzoziemców_w_2017.docx.docx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9070EBFB-EDD5-4A8B-ADA9-FC396769AC9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8A359A-2549-4DE5-9355-D39D309D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9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2021-03-05T09:58:00Z</cp:lastPrinted>
  <dcterms:created xsi:type="dcterms:W3CDTF">2021-03-02T08:25:00Z</dcterms:created>
  <dcterms:modified xsi:type="dcterms:W3CDTF">2021-03-08T11:25:00Z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