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7DA911D3"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DD0C9F">
        <w:rPr>
          <w:lang w:val="en-GB"/>
        </w:rPr>
        <w:t>Febr</w:t>
      </w:r>
      <w:r w:rsidR="00297D65">
        <w:rPr>
          <w:lang w:val="en-GB"/>
        </w:rPr>
        <w:t>uary</w:t>
      </w:r>
      <w:r w:rsidR="008F6A03">
        <w:rPr>
          <w:lang w:val="en-GB"/>
        </w:rPr>
        <w:t xml:space="preserve"> </w:t>
      </w:r>
      <w:r w:rsidRPr="0072538B">
        <w:rPr>
          <w:lang w:val="en-GB"/>
        </w:rPr>
        <w:t>202</w:t>
      </w:r>
      <w:r w:rsidR="00297D65">
        <w:rPr>
          <w:lang w:val="en-GB"/>
        </w:rPr>
        <w:t>3</w:t>
      </w:r>
    </w:p>
    <w:p w14:paraId="5C93FAEB" w14:textId="3BEC6565"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7A9E35EC">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February 2023&#10;5.0%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6712CEC4"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DD0C9F">
                              <w:rPr>
                                <w:rFonts w:ascii="Fira Sans SemiBold" w:hAnsi="Fira Sans SemiBold"/>
                                <w:color w:val="FFFFFF" w:themeColor="background1"/>
                                <w:sz w:val="40"/>
                                <w:szCs w:val="40"/>
                                <w:lang w:val="en-GB"/>
                              </w:rPr>
                              <w:t>5</w:t>
                            </w:r>
                            <w:r w:rsidR="007267B0" w:rsidRPr="0072538B">
                              <w:rPr>
                                <w:rStyle w:val="WartowskanikaZnak"/>
                                <w:lang w:val="en-GB"/>
                              </w:rPr>
                              <w:t>.</w:t>
                            </w:r>
                            <w:r w:rsidR="00DD0C9F">
                              <w:rPr>
                                <w:rStyle w:val="WartowskanikaZnak"/>
                                <w:lang w:val="en-GB"/>
                              </w:rPr>
                              <w:t>0</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February 2023&#10;5.0%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9ysjQIAALcEAAAOAAAAZHJzL2Uyb0RvYy54bWysVNtu1DAQfUfiH0ZGIHjo5tLdXpZmUWkp&#10;qlSgovABXmeysep4gu3dZPl6xt7eVN4QebA8nvHxzJkzOfkwdgY26LwmW4likgtAq6jWdlWJnz8u&#10;9o4E+CBtLQ1ZrMQWvfiwePniZOjnWFJLpkYHDGL9fOgr0YbQz7PMqxY76SfUo2VnQ66TgU23ymon&#10;B0bvTFbm+UE2kKt7Rwq959PznVMsEn7ToArfmsZjAFMJzi2k1aV1GddscSLnKyf7Vqu7NOQ/ZNFJ&#10;bfnRB6hzGSSsnf4LqtPKkacmTBR1GTWNVphq4GqK/Fk1N63sMdXC5Pj+gSb//2DV1821A11X4kCA&#10;lR236JoMQsBbH2hAKAXU6BVTdmlrHGEPHAapDXhp0IO2cIFLt5ZuC2Ve7r95NZ6+n03y1xwo+aZy&#10;KD0CF9tLhzUMOrQQ2njiHPqebJQKdGT5nJrk6h1uNK09bFE6eKvIRgUF6B2T5d/Fng29n3PqNz0n&#10;H8aPNLL2Ev++vyJ168HSWSvtCk+do6FFWTNnRbyZPbm6w/ERZDl8oZqLl+tACWhsXBcbyi0CRmft&#10;bB/0gmMAxYdlmU/zo5kAxb6i2J8WRVJUJuf313vnw2ekjpP3LD5Ha1t/Z1WmN+TmyoeYk5zfx8Un&#10;PRldX2hjkuFWyzPjYCOjgvPi/PAwlfEszFgYKnE8K2cJ2VK8n8Td6cATZnRXiaM8fjvNR04+2TqF&#10;xH7u9pyJsXckRV52DIVxOXJgZG5J9ZbpcrSbJJ583rTkfgsYeIoq4X+xFlCAubRM+XExncaxS8Z0&#10;dliy4Z56lk890iqGqkQQsNuehTSqkQdLp9yaRie+HjO5y5WnI9F4N8lx/J7aKerxf7P4AwAA//8D&#10;AFBLAwQUAAYACAAAACEA4KGBxdwAAAAGAQAADwAAAGRycy9kb3ducmV2LnhtbEyPwU7DMBBE70j8&#10;g7VIXCLqtEW0hDgVRUoP9EQKdzfexhHxOordJvw92xMcZ2c18ybfTK4TFxxC60nBfJaCQKq9aalR&#10;8HkoH9YgQtRkdOcJFfxggE1xe5PrzPiRPvBSxUZwCIVMK7Ax9pmUobbodJj5Hom9kx+cjiyHRppB&#10;jxzuOrlI0yfpdEvcYHWPbxbr7+rsFGyH075Kl1Ow28P7PinL5Gs3Jkrd302vLyAiTvHvGa74jA4F&#10;Mx39mUwQnQIeEvm6AMHm8nE1B3FkvXpegyxy+R+/+AUAAP//AwBQSwECLQAUAAYACAAAACEAtoM4&#10;kv4AAADhAQAAEwAAAAAAAAAAAAAAAAAAAAAAW0NvbnRlbnRfVHlwZXNdLnhtbFBLAQItABQABgAI&#10;AAAAIQA4/SH/1gAAAJQBAAALAAAAAAAAAAAAAAAAAC8BAABfcmVscy8ucmVsc1BLAQItABQABgAI&#10;AAAAIQDoW9ysjQIAALcEAAAOAAAAAAAAAAAAAAAAAC4CAABkcnMvZTJvRG9jLnhtbFBLAQItABQA&#10;BgAIAAAAIQDgoYHF3AAAAAYBAAAPAAAAAAAAAAAAAAAAAOcEAABkcnMvZG93bnJldi54bWxQSwUG&#10;AAAAAAQABADzAAAA8AUAAAAA&#10;" fillcolor="#001d77" stroked="f">
                <v:stroke joinstyle="miter"/>
                <v:textbox>
                  <w:txbxContent>
                    <w:p w14:paraId="30951E30" w14:textId="6712CEC4"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DD0C9F">
                        <w:rPr>
                          <w:rFonts w:ascii="Fira Sans SemiBold" w:hAnsi="Fira Sans SemiBold"/>
                          <w:color w:val="FFFFFF" w:themeColor="background1"/>
                          <w:sz w:val="40"/>
                          <w:szCs w:val="40"/>
                          <w:lang w:val="en-GB"/>
                        </w:rPr>
                        <w:t>5</w:t>
                      </w:r>
                      <w:r w:rsidR="007267B0" w:rsidRPr="0072538B">
                        <w:rPr>
                          <w:rStyle w:val="WartowskanikaZnak"/>
                          <w:lang w:val="en-GB"/>
                        </w:rPr>
                        <w:t>.</w:t>
                      </w:r>
                      <w:r w:rsidR="00DD0C9F">
                        <w:rPr>
                          <w:rStyle w:val="WartowskanikaZnak"/>
                          <w:lang w:val="en-GB"/>
                        </w:rPr>
                        <w:t>0</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DD0C9F">
        <w:rPr>
          <w:rFonts w:cs="Arial"/>
          <w:lang w:val="en-US"/>
        </w:rPr>
        <w:t>Febr</w:t>
      </w:r>
      <w:r w:rsidR="00C17E72">
        <w:rPr>
          <w:rFonts w:cs="Arial"/>
          <w:lang w:val="en-US"/>
        </w:rPr>
        <w:t>uary</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DD0C9F">
        <w:rPr>
          <w:rFonts w:cs="Arial"/>
          <w:lang w:val="en-US"/>
        </w:rPr>
        <w:t>5</w:t>
      </w:r>
      <w:r w:rsidR="00FE4CC6">
        <w:rPr>
          <w:rFonts w:cs="Arial"/>
          <w:lang w:val="en-US"/>
        </w:rPr>
        <w:t>.</w:t>
      </w:r>
      <w:r w:rsidR="00DD0C9F">
        <w:rPr>
          <w:rFonts w:cs="Arial"/>
          <w:lang w:val="en-US"/>
        </w:rPr>
        <w:t>0</w:t>
      </w:r>
      <w:r w:rsidR="0083146D">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DD0C9F">
        <w:rPr>
          <w:rFonts w:cs="Arial"/>
          <w:lang w:val="en-US"/>
        </w:rPr>
        <w:t>8</w:t>
      </w:r>
      <w:r w:rsidR="00B24BF3" w:rsidRPr="00FA6B3C">
        <w:rPr>
          <w:rFonts w:cs="Arial"/>
          <w:lang w:val="en-US"/>
        </w:rPr>
        <w:t>.</w:t>
      </w:r>
      <w:r w:rsidR="00DD0C9F">
        <w:rPr>
          <w:rFonts w:cs="Arial"/>
          <w:lang w:val="en-US"/>
        </w:rPr>
        <w:t>1</w:t>
      </w:r>
      <w:r w:rsidR="0083146D" w:rsidRPr="00FA6B3C">
        <w:rPr>
          <w:rFonts w:cs="Arial"/>
          <w:lang w:val="en-US"/>
        </w:rPr>
        <w:t>% in </w:t>
      </w:r>
      <w:r w:rsidR="00DD0C9F">
        <w:rPr>
          <w:rFonts w:cs="Arial"/>
          <w:lang w:val="en-US"/>
        </w:rPr>
        <w:t>Febru</w:t>
      </w:r>
      <w:r w:rsidR="00C17E72">
        <w:rPr>
          <w:rFonts w:cs="Arial"/>
          <w:lang w:val="en-US"/>
        </w:rPr>
        <w:t>ary</w:t>
      </w:r>
      <w:r w:rsidR="00EB5BF6">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DD0C9F">
        <w:rPr>
          <w:lang w:val="en-US"/>
        </w:rPr>
        <w:t>January</w:t>
      </w:r>
      <w:r w:rsidR="00EB5BF6" w:rsidRPr="0022598B">
        <w:rPr>
          <w:lang w:val="en-US"/>
        </w:rPr>
        <w:t xml:space="preserve"> </w:t>
      </w:r>
      <w:r w:rsidR="0083146D" w:rsidRPr="0022598B">
        <w:rPr>
          <w:lang w:val="en-US"/>
        </w:rPr>
        <w:t>202</w:t>
      </w:r>
      <w:r w:rsidR="00EF4D03">
        <w:rPr>
          <w:lang w:val="en-US"/>
        </w:rPr>
        <w:t>3</w:t>
      </w:r>
      <w:r w:rsidR="0083146D" w:rsidRPr="0022598B">
        <w:rPr>
          <w:lang w:val="en-US"/>
        </w:rPr>
        <w:t xml:space="preserve"> </w:t>
      </w:r>
      <w:r w:rsidR="007A22EB" w:rsidRPr="0022598B">
        <w:rPr>
          <w:lang w:val="en-US"/>
        </w:rPr>
        <w:t>a</w:t>
      </w:r>
      <w:r w:rsidR="00C17E72">
        <w:rPr>
          <w:lang w:val="en-US"/>
        </w:rPr>
        <w:t xml:space="preserve"> de</w:t>
      </w:r>
      <w:r w:rsidR="00E96BD5" w:rsidRPr="0022598B">
        <w:rPr>
          <w:lang w:val="en-US"/>
        </w:rPr>
        <w:t>c</w:t>
      </w:r>
      <w:r w:rsidR="006E0D3B">
        <w:rPr>
          <w:lang w:val="en-US"/>
        </w:rPr>
        <w:t>line</w:t>
      </w:r>
      <w:r w:rsidR="006413CA" w:rsidRPr="0022598B">
        <w:rPr>
          <w:lang w:val="en-US"/>
        </w:rPr>
        <w:t xml:space="preserve"> </w:t>
      </w:r>
      <w:r w:rsidR="0083146D" w:rsidRPr="0022598B">
        <w:rPr>
          <w:lang w:val="en-US"/>
        </w:rPr>
        <w:t>by</w:t>
      </w:r>
      <w:r w:rsidR="004C0437" w:rsidRPr="0022598B">
        <w:rPr>
          <w:lang w:val="en-US"/>
        </w:rPr>
        <w:t xml:space="preserve"> </w:t>
      </w:r>
      <w:r w:rsidR="00DB5370">
        <w:rPr>
          <w:lang w:val="en-US"/>
        </w:rPr>
        <w:t>3</w:t>
      </w:r>
      <w:r w:rsidR="00A230A1" w:rsidRPr="0022598B">
        <w:rPr>
          <w:lang w:val="en-US"/>
        </w:rPr>
        <w:t>.</w:t>
      </w:r>
      <w:r w:rsidR="00DD0C9F">
        <w:rPr>
          <w:lang w:val="en-US"/>
        </w:rPr>
        <w:t>6</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2704F5BF"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5702FE">
        <w:rPr>
          <w:noProof w:val="0"/>
          <w:szCs w:val="22"/>
          <w:lang w:val="en-US" w:eastAsia="en-US"/>
        </w:rPr>
        <w:t>February</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 xml:space="preserve">creased y/y by </w:t>
      </w:r>
      <w:r w:rsidR="005702FE">
        <w:rPr>
          <w:lang w:val="en-US"/>
        </w:rPr>
        <w:t>1</w:t>
      </w:r>
      <w:r w:rsidRPr="0013430B">
        <w:rPr>
          <w:lang w:val="en-US"/>
        </w:rPr>
        <w:t>.</w:t>
      </w:r>
      <w:r w:rsidR="005702FE">
        <w:rPr>
          <w:lang w:val="en-US"/>
        </w:rPr>
        <w:t>9</w:t>
      </w:r>
      <w:r w:rsidRPr="0013430B">
        <w:rPr>
          <w:lang w:val="en-US"/>
        </w:rPr>
        <w:t xml:space="preserve">% (in 2021 a growth of </w:t>
      </w:r>
      <w:r w:rsidR="005702FE">
        <w:rPr>
          <w:lang w:val="en-US"/>
        </w:rPr>
        <w:t>9</w:t>
      </w:r>
      <w:r w:rsidRPr="0013430B">
        <w:rPr>
          <w:lang w:val="en-US"/>
        </w:rPr>
        <w:t>.</w:t>
      </w:r>
      <w:r w:rsidR="005702FE">
        <w:rPr>
          <w:lang w:val="en-US"/>
        </w:rPr>
        <w:t>0</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6A667BCC">
                <wp:simplePos x="0" y="0"/>
                <wp:positionH relativeFrom="column">
                  <wp:posOffset>5299710</wp:posOffset>
                </wp:positionH>
                <wp:positionV relativeFrom="paragraph">
                  <wp:posOffset>401320</wp:posOffset>
                </wp:positionV>
                <wp:extent cx="1725295" cy="884555"/>
                <wp:effectExtent l="0" t="0" r="0" b="0"/>
                <wp:wrapTight wrapText="bothSides">
                  <wp:wrapPolygon edited="0">
                    <wp:start x="715" y="0"/>
                    <wp:lineTo x="715" y="20933"/>
                    <wp:lineTo x="20749" y="20933"/>
                    <wp:lineTo x="20749" y="0"/>
                    <wp:lineTo x="715" y="0"/>
                  </wp:wrapPolygon>
                </wp:wrapTight>
                <wp:docPr id="2" name="Pole tekstowe 2" descr="In February 2023 a decrease in retail sales (at constant pric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84555"/>
                        </a:xfrm>
                        <a:prstGeom prst="rect">
                          <a:avLst/>
                        </a:prstGeom>
                        <a:noFill/>
                        <a:ln w="9525">
                          <a:noFill/>
                          <a:miter lim="800000"/>
                          <a:headEnd/>
                          <a:tailEnd/>
                        </a:ln>
                      </wps:spPr>
                      <wps:txbx>
                        <w:txbxContent>
                          <w:p w14:paraId="66113316" w14:textId="6B918729" w:rsidR="00D616D2" w:rsidRPr="0072538B" w:rsidRDefault="00C134D5" w:rsidP="005F45EE">
                            <w:pPr>
                              <w:pStyle w:val="tekstzboku"/>
                              <w:rPr>
                                <w:bCs w:val="0"/>
                                <w:lang w:val="en-GB"/>
                              </w:rPr>
                            </w:pPr>
                            <w:r>
                              <w:rPr>
                                <w:bCs w:val="0"/>
                                <w:lang w:val="en-GB"/>
                              </w:rPr>
                              <w:t>I</w:t>
                            </w:r>
                            <w:r w:rsidR="003251A8">
                              <w:rPr>
                                <w:bCs w:val="0"/>
                                <w:lang w:val="en-GB"/>
                              </w:rPr>
                              <w:t xml:space="preserve">n </w:t>
                            </w:r>
                            <w:r w:rsidR="00D465C0">
                              <w:rPr>
                                <w:bCs w:val="0"/>
                                <w:lang w:val="en-GB"/>
                              </w:rPr>
                              <w:t>Febr</w:t>
                            </w:r>
                            <w:r w:rsidR="00403DBB">
                              <w:rPr>
                                <w:bCs w:val="0"/>
                                <w:lang w:val="en-GB"/>
                              </w:rPr>
                              <w:t>uary</w:t>
                            </w:r>
                            <w:r w:rsidR="00E16BE6">
                              <w:rPr>
                                <w:bCs w:val="0"/>
                                <w:lang w:val="en-GB"/>
                              </w:rPr>
                              <w:t xml:space="preserve">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February 2023 a decrease in retail sales (at constant prices) y/y was recorded in most groups" style="position:absolute;margin-left:417.3pt;margin-top:31.6pt;width:135.85pt;height:69.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gIWVQIAAGcEAAAOAAAAZHJzL2Uyb0RvYy54bWysVMFu2zAMvQ/YPxA6bYfViRevrVGn6Np1&#10;KNBtBbp9gCLLsVBZ1ESlTvb1o+S0DbbbMB8ESRQf+R5Jn51vBwuPOpBB14j50UyAdgpb49aN+PH9&#10;+t2JAIrStdKi043YaRLny9evzkZf6xJ7tK0OwCCO6tE3oo/R10VBqteDpCP02rGxwzDIyMewLtog&#10;R0YfbFHOZh+KEUPrAypNxLdXk1EsM37XaRW/dR3pCLYRnFvMa8jrKq3F8kzW6yB9b9Q+DfkPWQzS&#10;OA76DHUlo4RNMH9BDUYFJOzikcKhwK4zSmcOzGY++4PNfS+9zlxYHPLPMtH/g1VfH+8CmLYRpQAn&#10;By7RHVoNUT9QxFEDX7eaFEt24+Bar8JGhh2Us/I9SLaooCVpMA6CjtJYIGk1wRsZQaFLlY/gA5Ok&#10;t7ArdjBK4peKi6bb5DUgRVgH3HhKtRg91ZzSveek4vYjbrmnsq7kb1E9EDi87KVb64sQcOy1bFmL&#10;efIsDlwnHEogq/ELtkxKbiJmoG0XhlQolh4YnXti99wHestZp5DHZVWeVgIU205OFlVV5RCyfvL2&#10;geJnjQNzI+4pZhQzuny8pZiykfXTkxTM4bWxNveadTA24rQqq+xwYBlM5FGwZuCYs/RNzZlIfnJt&#10;dk4KT3sOYN2edSI6UY7b1TYXM0uSFFlhu2MZAk6dz5PKmx7DLwEjd30j6CcXVAuwN46lPJ0vFmlM&#10;8mFRHZd8CIeW1aFFOsVQjYgCpu1lzKM1Ub5gyTuT1XjJZJ8yd3MWaT95aVwOz/nVy/9h+RsAAP//&#10;AwBQSwMEFAAGAAgAAAAhADRXaG/fAAAACwEAAA8AAABkcnMvZG93bnJldi54bWxMj8FOwzAQRO9I&#10;/QdrkbhRu0kblZBNVYG4gigtEjc33iYR8TqK3Sb8Pe4Jjqt5mnlbbCbbiQsNvnWMsJgrEMSVMy3X&#10;CPuPl/s1CB80G905JoQf8rApZzeFzo0b+Z0uu1CLWMI+1whNCH0upa8astrPXU8cs5MbrA7xHGpp&#10;Bj3GctvJRKlMWt1yXGh0T08NVd+7s0U4vJ6+PpfqrX62q350k5JsHyTi3e20fQQRaAp/MFz1ozqU&#10;0enozmy86BDW6TKLKEKWJiCuwEJlKYgjQqKSFciykP9/KH8BAAD//wMAUEsBAi0AFAAGAAgAAAAh&#10;ALaDOJL+AAAA4QEAABMAAAAAAAAAAAAAAAAAAAAAAFtDb250ZW50X1R5cGVzXS54bWxQSwECLQAU&#10;AAYACAAAACEAOP0h/9YAAACUAQAACwAAAAAAAAAAAAAAAAAvAQAAX3JlbHMvLnJlbHNQSwECLQAU&#10;AAYACAAAACEAL0YCFlUCAABnBAAADgAAAAAAAAAAAAAAAAAuAgAAZHJzL2Uyb0RvYy54bWxQSwEC&#10;LQAUAAYACAAAACEANFdob98AAAALAQAADwAAAAAAAAAAAAAAAACvBAAAZHJzL2Rvd25yZXYueG1s&#10;UEsFBgAAAAAEAAQA8wAAALsFAAAAAA==&#10;" filled="f" stroked="f">
                <v:textbox>
                  <w:txbxContent>
                    <w:p w14:paraId="66113316" w14:textId="6B918729" w:rsidR="00D616D2" w:rsidRPr="0072538B" w:rsidRDefault="00C134D5" w:rsidP="005F45EE">
                      <w:pPr>
                        <w:pStyle w:val="tekstzboku"/>
                        <w:rPr>
                          <w:bCs w:val="0"/>
                          <w:lang w:val="en-GB"/>
                        </w:rPr>
                      </w:pPr>
                      <w:r>
                        <w:rPr>
                          <w:bCs w:val="0"/>
                          <w:lang w:val="en-GB"/>
                        </w:rPr>
                        <w:t>I</w:t>
                      </w:r>
                      <w:r w:rsidR="003251A8">
                        <w:rPr>
                          <w:bCs w:val="0"/>
                          <w:lang w:val="en-GB"/>
                        </w:rPr>
                        <w:t xml:space="preserve">n </w:t>
                      </w:r>
                      <w:r w:rsidR="00D465C0">
                        <w:rPr>
                          <w:bCs w:val="0"/>
                          <w:lang w:val="en-GB"/>
                        </w:rPr>
                        <w:t>Febr</w:t>
                      </w:r>
                      <w:r w:rsidR="00403DBB">
                        <w:rPr>
                          <w:bCs w:val="0"/>
                          <w:lang w:val="en-GB"/>
                        </w:rPr>
                        <w:t>uary</w:t>
                      </w:r>
                      <w:r w:rsidR="00E16BE6">
                        <w:rPr>
                          <w:bCs w:val="0"/>
                          <w:lang w:val="en-GB"/>
                        </w:rPr>
                        <w:t xml:space="preserve">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504FBFCA" w:rsidR="002263F7" w:rsidRPr="0004284C" w:rsidRDefault="00FB7FC5" w:rsidP="0072538B">
      <w:pPr>
        <w:rPr>
          <w:spacing w:val="-10"/>
          <w:szCs w:val="19"/>
          <w:lang w:val="en-US" w:eastAsia="pl-PL"/>
        </w:rPr>
      </w:pPr>
      <w:r w:rsidRPr="0004284C">
        <w:rPr>
          <w:spacing w:val="-10"/>
          <w:lang w:val="en-US" w:eastAsia="pl-PL"/>
        </w:rPr>
        <w:t xml:space="preserve">In </w:t>
      </w:r>
      <w:r w:rsidR="001F1365" w:rsidRPr="0004284C">
        <w:rPr>
          <w:spacing w:val="-10"/>
          <w:lang w:val="en-US" w:eastAsia="pl-PL"/>
        </w:rPr>
        <w:t>Febru</w:t>
      </w:r>
      <w:r w:rsidR="00CD0AB5" w:rsidRPr="0004284C">
        <w:rPr>
          <w:spacing w:val="-10"/>
          <w:lang w:val="en-US" w:eastAsia="pl-PL"/>
        </w:rPr>
        <w:t xml:space="preserve">ary </w:t>
      </w:r>
      <w:r w:rsidRPr="0004284C">
        <w:rPr>
          <w:spacing w:val="-10"/>
          <w:lang w:val="en-US" w:eastAsia="pl-PL"/>
        </w:rPr>
        <w:t>202</w:t>
      </w:r>
      <w:r w:rsidR="00CD0AB5" w:rsidRPr="0004284C">
        <w:rPr>
          <w:spacing w:val="-10"/>
          <w:lang w:val="en-US" w:eastAsia="pl-PL"/>
        </w:rPr>
        <w:t>3</w:t>
      </w:r>
      <w:r w:rsidRPr="0004284C">
        <w:rPr>
          <w:spacing w:val="-10"/>
          <w:lang w:val="en-US" w:eastAsia="pl-PL"/>
        </w:rPr>
        <w:t xml:space="preserve">, </w:t>
      </w:r>
      <w:r w:rsidR="00722847" w:rsidRPr="0004284C">
        <w:rPr>
          <w:spacing w:val="-10"/>
          <w:lang w:val="en-US" w:eastAsia="pl-PL"/>
        </w:rPr>
        <w:t xml:space="preserve">the </w:t>
      </w:r>
      <w:r w:rsidR="005A4126">
        <w:rPr>
          <w:spacing w:val="-10"/>
          <w:lang w:val="en-US" w:eastAsia="pl-PL"/>
        </w:rPr>
        <w:t xml:space="preserve">largest </w:t>
      </w:r>
      <w:r w:rsidR="00863D12" w:rsidRPr="0004284C">
        <w:rPr>
          <w:spacing w:val="-10"/>
          <w:lang w:val="en-US" w:eastAsia="pl-PL"/>
        </w:rPr>
        <w:t>de</w:t>
      </w:r>
      <w:r w:rsidRPr="0004284C">
        <w:rPr>
          <w:spacing w:val="-10"/>
          <w:lang w:val="en-US" w:eastAsia="pl-PL"/>
        </w:rPr>
        <w:t xml:space="preserve">crease in retail sales (at constant prices) compared </w:t>
      </w:r>
      <w:r w:rsidR="004D48B4" w:rsidRPr="0004284C">
        <w:rPr>
          <w:spacing w:val="-10"/>
          <w:lang w:val="en-US" w:eastAsia="pl-PL"/>
        </w:rPr>
        <w:t xml:space="preserve">with </w:t>
      </w:r>
      <w:r w:rsidRPr="0004284C">
        <w:rPr>
          <w:rFonts w:cs="Arial"/>
          <w:spacing w:val="-10"/>
          <w:lang w:val="en-US"/>
        </w:rPr>
        <w:t>the corresponding period of 202</w:t>
      </w:r>
      <w:r w:rsidR="00863D12" w:rsidRPr="0004284C">
        <w:rPr>
          <w:rFonts w:cs="Arial"/>
          <w:spacing w:val="-10"/>
          <w:lang w:val="en-US"/>
        </w:rPr>
        <w:t>2</w:t>
      </w:r>
      <w:r w:rsidR="005E1AD7" w:rsidRPr="0004284C">
        <w:rPr>
          <w:rFonts w:cs="Arial"/>
          <w:spacing w:val="-10"/>
          <w:lang w:val="en-US"/>
        </w:rPr>
        <w:t>,</w:t>
      </w:r>
      <w:r w:rsidRPr="0004284C">
        <w:rPr>
          <w:rFonts w:cs="Arial"/>
          <w:spacing w:val="-10"/>
          <w:lang w:val="en-US"/>
        </w:rPr>
        <w:t xml:space="preserve"> </w:t>
      </w:r>
      <w:r w:rsidR="00AE1B4D" w:rsidRPr="0004284C">
        <w:rPr>
          <w:rFonts w:cs="Arial"/>
          <w:spacing w:val="-10"/>
          <w:lang w:val="en-US"/>
        </w:rPr>
        <w:t>among the groups presented</w:t>
      </w:r>
      <w:r w:rsidR="005E1AD7" w:rsidRPr="0004284C">
        <w:rPr>
          <w:rFonts w:cs="Arial"/>
          <w:spacing w:val="-10"/>
          <w:lang w:val="en-US"/>
        </w:rPr>
        <w:t>,</w:t>
      </w:r>
      <w:r w:rsidR="00F87A15" w:rsidRPr="0004284C">
        <w:rPr>
          <w:rFonts w:cs="Arial"/>
          <w:spacing w:val="-10"/>
          <w:lang w:val="en-US"/>
        </w:rPr>
        <w:t xml:space="preserve"> </w:t>
      </w:r>
      <w:r w:rsidRPr="0004284C">
        <w:rPr>
          <w:spacing w:val="-10"/>
          <w:lang w:val="en-US" w:eastAsia="pl-PL"/>
        </w:rPr>
        <w:t>was re</w:t>
      </w:r>
      <w:r w:rsidR="006F51BC" w:rsidRPr="0004284C">
        <w:rPr>
          <w:spacing w:val="-10"/>
          <w:lang w:val="en-US" w:eastAsia="pl-PL"/>
        </w:rPr>
        <w:t>corded</w:t>
      </w:r>
      <w:r w:rsidR="00997F7E" w:rsidRPr="0004284C">
        <w:rPr>
          <w:spacing w:val="-10"/>
          <w:lang w:val="en-US" w:eastAsia="pl-PL"/>
        </w:rPr>
        <w:t xml:space="preserve"> </w:t>
      </w:r>
      <w:r w:rsidR="001F48B5" w:rsidRPr="0004284C">
        <w:rPr>
          <w:spacing w:val="-10"/>
          <w:lang w:val="en-US" w:eastAsia="pl-PL"/>
        </w:rPr>
        <w:t>by units</w:t>
      </w:r>
      <w:r w:rsidR="00722847" w:rsidRPr="0004284C">
        <w:rPr>
          <w:spacing w:val="-10"/>
          <w:lang w:val="en-US" w:eastAsia="pl-PL"/>
        </w:rPr>
        <w:t xml:space="preserve"> trading in </w:t>
      </w:r>
      <w:r w:rsidR="00863D12" w:rsidRPr="0004284C">
        <w:rPr>
          <w:spacing w:val="-10"/>
          <w:lang w:val="en-US" w:eastAsia="pl-PL"/>
        </w:rPr>
        <w:t xml:space="preserve">solid, liquid and gaseous fuels (by </w:t>
      </w:r>
      <w:r w:rsidR="006F51BC" w:rsidRPr="0004284C">
        <w:rPr>
          <w:spacing w:val="-10"/>
          <w:lang w:val="en-US" w:eastAsia="pl-PL"/>
        </w:rPr>
        <w:t>26</w:t>
      </w:r>
      <w:r w:rsidR="00863D12" w:rsidRPr="0004284C">
        <w:rPr>
          <w:spacing w:val="-10"/>
          <w:lang w:val="en-US" w:eastAsia="pl-PL"/>
        </w:rPr>
        <w:t>.</w:t>
      </w:r>
      <w:r w:rsidR="006F51BC" w:rsidRPr="0004284C">
        <w:rPr>
          <w:spacing w:val="-10"/>
          <w:lang w:val="en-US" w:eastAsia="pl-PL"/>
        </w:rPr>
        <w:t>2</w:t>
      </w:r>
      <w:r w:rsidR="00CC0940" w:rsidRPr="0004284C">
        <w:rPr>
          <w:spacing w:val="-10"/>
          <w:lang w:val="en-US" w:eastAsia="pl-PL"/>
        </w:rPr>
        <w:t xml:space="preserve">% </w:t>
      </w:r>
      <w:r w:rsidR="00CC0940" w:rsidRPr="0004284C">
        <w:rPr>
          <w:rFonts w:cs="Arial"/>
          <w:spacing w:val="-10"/>
          <w:szCs w:val="19"/>
          <w:lang w:val="en-US"/>
        </w:rPr>
        <w:t xml:space="preserve">against </w:t>
      </w:r>
      <w:r w:rsidR="00BF2C9F" w:rsidRPr="0004284C">
        <w:rPr>
          <w:rFonts w:cs="Arial"/>
          <w:spacing w:val="-10"/>
          <w:szCs w:val="19"/>
          <w:lang w:val="en-US"/>
        </w:rPr>
        <w:t>a</w:t>
      </w:r>
      <w:r w:rsidR="006F51BC" w:rsidRPr="0004284C">
        <w:rPr>
          <w:rFonts w:cs="Arial"/>
          <w:spacing w:val="-10"/>
          <w:szCs w:val="19"/>
          <w:lang w:val="en-US"/>
        </w:rPr>
        <w:t>n</w:t>
      </w:r>
      <w:r w:rsidR="00BF2C9F" w:rsidRPr="0004284C">
        <w:rPr>
          <w:rFonts w:cs="Arial"/>
          <w:spacing w:val="-10"/>
          <w:szCs w:val="19"/>
          <w:lang w:val="en-US"/>
        </w:rPr>
        <w:t xml:space="preserve"> </w:t>
      </w:r>
      <w:r w:rsidR="006F51BC" w:rsidRPr="0004284C">
        <w:rPr>
          <w:rFonts w:cs="Arial"/>
          <w:spacing w:val="-10"/>
          <w:szCs w:val="19"/>
          <w:lang w:val="en-US"/>
        </w:rPr>
        <w:t>in</w:t>
      </w:r>
      <w:r w:rsidR="00CC0940" w:rsidRPr="0004284C">
        <w:rPr>
          <w:rFonts w:cs="Arial"/>
          <w:spacing w:val="-10"/>
          <w:szCs w:val="19"/>
          <w:lang w:val="en-US"/>
        </w:rPr>
        <w:t xml:space="preserve">crease of </w:t>
      </w:r>
      <w:r w:rsidR="00727E3A" w:rsidRPr="0004284C">
        <w:rPr>
          <w:rFonts w:cs="Arial"/>
          <w:spacing w:val="-10"/>
          <w:szCs w:val="19"/>
          <w:lang w:val="en-US"/>
        </w:rPr>
        <w:t>2</w:t>
      </w:r>
      <w:r w:rsidR="006F51BC" w:rsidRPr="0004284C">
        <w:rPr>
          <w:rFonts w:cs="Arial"/>
          <w:spacing w:val="-10"/>
          <w:szCs w:val="19"/>
          <w:lang w:val="en-US"/>
        </w:rPr>
        <w:t>2</w:t>
      </w:r>
      <w:r w:rsidR="00CC0940" w:rsidRPr="0004284C">
        <w:rPr>
          <w:rFonts w:cs="Arial"/>
          <w:spacing w:val="-10"/>
          <w:szCs w:val="19"/>
          <w:lang w:val="en-US"/>
        </w:rPr>
        <w:t>.</w:t>
      </w:r>
      <w:r w:rsidR="006F51BC" w:rsidRPr="0004284C">
        <w:rPr>
          <w:rFonts w:cs="Arial"/>
          <w:spacing w:val="-10"/>
          <w:szCs w:val="19"/>
          <w:lang w:val="en-US"/>
        </w:rPr>
        <w:t>1</w:t>
      </w:r>
      <w:r w:rsidR="00CC0940" w:rsidRPr="0004284C">
        <w:rPr>
          <w:rFonts w:cs="Arial"/>
          <w:spacing w:val="-10"/>
          <w:szCs w:val="19"/>
          <w:lang w:val="en-US"/>
        </w:rPr>
        <w:t>% the year before</w:t>
      </w:r>
      <w:r w:rsidR="00722847" w:rsidRPr="0004284C">
        <w:rPr>
          <w:rFonts w:cs="Arial"/>
          <w:spacing w:val="-10"/>
          <w:szCs w:val="19"/>
          <w:lang w:val="en-US"/>
        </w:rPr>
        <w:t>).</w:t>
      </w:r>
      <w:r w:rsidR="00722847" w:rsidRPr="0004284C">
        <w:rPr>
          <w:spacing w:val="-10"/>
          <w:lang w:val="en-US" w:eastAsia="pl-PL"/>
        </w:rPr>
        <w:t xml:space="preserve"> </w:t>
      </w:r>
      <w:r w:rsidR="00D601CF" w:rsidRPr="0004284C">
        <w:rPr>
          <w:spacing w:val="-10"/>
          <w:lang w:val="en-US" w:eastAsia="pl-PL"/>
        </w:rPr>
        <w:t xml:space="preserve">Sales also </w:t>
      </w:r>
      <w:r w:rsidR="00727E3A" w:rsidRPr="0004284C">
        <w:rPr>
          <w:spacing w:val="-10"/>
          <w:lang w:val="en-US" w:eastAsia="pl-PL"/>
        </w:rPr>
        <w:t>declined</w:t>
      </w:r>
      <w:r w:rsidR="00D601CF" w:rsidRPr="0004284C">
        <w:rPr>
          <w:spacing w:val="-10"/>
          <w:lang w:val="en-US" w:eastAsia="pl-PL"/>
        </w:rPr>
        <w:t xml:space="preserve"> in the groups:</w:t>
      </w:r>
      <w:r w:rsidR="00727E3A" w:rsidRPr="0004284C">
        <w:rPr>
          <w:spacing w:val="-10"/>
          <w:szCs w:val="19"/>
          <w:lang w:val="en-US" w:eastAsia="pl-PL"/>
        </w:rPr>
        <w:t xml:space="preserve"> </w:t>
      </w:r>
      <w:r w:rsidR="00C91AA0" w:rsidRPr="0004284C">
        <w:rPr>
          <w:spacing w:val="-10"/>
          <w:szCs w:val="19"/>
          <w:lang w:val="en-US" w:eastAsia="pl-PL"/>
        </w:rPr>
        <w:t>“others” (by 12.3%),</w:t>
      </w:r>
      <w:r w:rsidR="0082074C" w:rsidRPr="0004284C">
        <w:rPr>
          <w:spacing w:val="-10"/>
          <w:szCs w:val="19"/>
          <w:lang w:val="en-US" w:eastAsia="pl-PL"/>
        </w:rPr>
        <w:t xml:space="preserve"> </w:t>
      </w:r>
      <w:r w:rsidR="00C91AA0" w:rsidRPr="0004284C">
        <w:rPr>
          <w:spacing w:val="-10"/>
          <w:szCs w:val="19"/>
          <w:lang w:val="en-US" w:eastAsia="pl-PL"/>
        </w:rPr>
        <w:t>“furniture, radio, TV and household appliances” (by 10.3%)</w:t>
      </w:r>
      <w:r w:rsidR="00703BCC" w:rsidRPr="0004284C">
        <w:rPr>
          <w:spacing w:val="-10"/>
          <w:szCs w:val="19"/>
          <w:lang w:val="en-US" w:eastAsia="pl-PL"/>
        </w:rPr>
        <w:t>,</w:t>
      </w:r>
      <w:r w:rsidR="00C91AA0" w:rsidRPr="0004284C">
        <w:rPr>
          <w:spacing w:val="-10"/>
          <w:szCs w:val="19"/>
          <w:lang w:val="en-US" w:eastAsia="pl-PL"/>
        </w:rPr>
        <w:t xml:space="preserve"> </w:t>
      </w:r>
      <w:r w:rsidR="00727E3A" w:rsidRPr="0004284C">
        <w:rPr>
          <w:spacing w:val="-10"/>
          <w:szCs w:val="19"/>
          <w:lang w:val="en-US" w:eastAsia="pl-PL"/>
        </w:rPr>
        <w:t>“newspapers, books, other sale in specialized stores” (by 8.</w:t>
      </w:r>
      <w:r w:rsidR="00C91AA0" w:rsidRPr="0004284C">
        <w:rPr>
          <w:spacing w:val="-10"/>
          <w:szCs w:val="19"/>
          <w:lang w:val="en-US" w:eastAsia="pl-PL"/>
        </w:rPr>
        <w:t>9</w:t>
      </w:r>
      <w:r w:rsidR="00727E3A" w:rsidRPr="0004284C">
        <w:rPr>
          <w:spacing w:val="-10"/>
          <w:szCs w:val="19"/>
          <w:lang w:val="en-US" w:eastAsia="pl-PL"/>
        </w:rPr>
        <w:t>%),</w:t>
      </w:r>
      <w:r w:rsidR="00D601CF" w:rsidRPr="0004284C">
        <w:rPr>
          <w:spacing w:val="-10"/>
          <w:lang w:val="en-US" w:eastAsia="pl-PL"/>
        </w:rPr>
        <w:t xml:space="preserve"> </w:t>
      </w:r>
      <w:r w:rsidR="00D601CF" w:rsidRPr="0004284C">
        <w:rPr>
          <w:spacing w:val="-10"/>
          <w:szCs w:val="19"/>
          <w:lang w:val="en-US" w:eastAsia="pl-PL"/>
        </w:rPr>
        <w:t>“food, beverages and tobacco products” (by</w:t>
      </w:r>
      <w:r w:rsidR="00E5573E" w:rsidRPr="0004284C">
        <w:rPr>
          <w:spacing w:val="-10"/>
          <w:szCs w:val="19"/>
          <w:lang w:val="en-US" w:eastAsia="pl-PL"/>
        </w:rPr>
        <w:t xml:space="preserve"> </w:t>
      </w:r>
      <w:r w:rsidR="00C91AA0" w:rsidRPr="0004284C">
        <w:rPr>
          <w:spacing w:val="-10"/>
          <w:szCs w:val="19"/>
          <w:lang w:val="en-US" w:eastAsia="pl-PL"/>
        </w:rPr>
        <w:t>4</w:t>
      </w:r>
      <w:r w:rsidR="00D601CF" w:rsidRPr="0004284C">
        <w:rPr>
          <w:spacing w:val="-10"/>
          <w:szCs w:val="19"/>
          <w:lang w:val="en-US" w:eastAsia="pl-PL"/>
        </w:rPr>
        <w:t>.</w:t>
      </w:r>
      <w:r w:rsidR="00C91AA0" w:rsidRPr="0004284C">
        <w:rPr>
          <w:spacing w:val="-10"/>
          <w:szCs w:val="19"/>
          <w:lang w:val="en-US" w:eastAsia="pl-PL"/>
        </w:rPr>
        <w:t>6</w:t>
      </w:r>
      <w:r w:rsidR="00D601CF" w:rsidRPr="0004284C">
        <w:rPr>
          <w:spacing w:val="-10"/>
          <w:szCs w:val="19"/>
          <w:lang w:val="en-US" w:eastAsia="pl-PL"/>
        </w:rPr>
        <w:t>%)</w:t>
      </w:r>
      <w:r w:rsidR="00B11832" w:rsidRPr="0004284C">
        <w:rPr>
          <w:spacing w:val="-10"/>
          <w:szCs w:val="19"/>
          <w:lang w:val="en-US" w:eastAsia="pl-PL"/>
        </w:rPr>
        <w:t>.</w:t>
      </w:r>
      <w:r w:rsidR="00727E3A" w:rsidRPr="0004284C">
        <w:rPr>
          <w:spacing w:val="-10"/>
          <w:szCs w:val="19"/>
          <w:lang w:val="en-US" w:eastAsia="pl-PL"/>
        </w:rPr>
        <w:t xml:space="preserve"> </w:t>
      </w:r>
      <w:r w:rsidR="00B11832" w:rsidRPr="0004284C">
        <w:rPr>
          <w:spacing w:val="-10"/>
          <w:szCs w:val="19"/>
          <w:lang w:val="en-US" w:eastAsia="pl-PL"/>
        </w:rPr>
        <w:t>A</w:t>
      </w:r>
      <w:r w:rsidR="004A2215" w:rsidRPr="0004284C">
        <w:rPr>
          <w:spacing w:val="-10"/>
          <w:szCs w:val="19"/>
          <w:lang w:val="en-US" w:eastAsia="pl-PL"/>
        </w:rPr>
        <w:t xml:space="preserve">n </w:t>
      </w:r>
      <w:r w:rsidR="00727E3A" w:rsidRPr="0004284C">
        <w:rPr>
          <w:spacing w:val="-10"/>
          <w:szCs w:val="19"/>
          <w:lang w:val="en-US" w:eastAsia="pl-PL"/>
        </w:rPr>
        <w:t>increase</w:t>
      </w:r>
      <w:r w:rsidR="00ED1EFB" w:rsidRPr="0004284C">
        <w:rPr>
          <w:spacing w:val="-10"/>
          <w:szCs w:val="19"/>
          <w:lang w:val="en-US" w:eastAsia="pl-PL"/>
        </w:rPr>
        <w:t xml:space="preserve"> in sales </w:t>
      </w:r>
      <w:r w:rsidR="00FB18C7" w:rsidRPr="0004284C">
        <w:rPr>
          <w:spacing w:val="-10"/>
          <w:szCs w:val="19"/>
          <w:lang w:val="en-US" w:eastAsia="pl-PL"/>
        </w:rPr>
        <w:t xml:space="preserve">was </w:t>
      </w:r>
      <w:r w:rsidR="00601DB1" w:rsidRPr="0004284C">
        <w:rPr>
          <w:spacing w:val="-10"/>
          <w:szCs w:val="19"/>
          <w:lang w:val="en-US" w:eastAsia="pl-PL"/>
        </w:rPr>
        <w:t>reported by</w:t>
      </w:r>
      <w:r w:rsidRPr="0004284C">
        <w:rPr>
          <w:spacing w:val="-10"/>
          <w:szCs w:val="19"/>
          <w:lang w:val="en-US" w:eastAsia="pl-PL"/>
        </w:rPr>
        <w:t xml:space="preserve"> </w:t>
      </w:r>
      <w:r w:rsidR="00FB18C7" w:rsidRPr="0004284C">
        <w:rPr>
          <w:spacing w:val="-10"/>
          <w:szCs w:val="19"/>
          <w:lang w:val="en-US" w:eastAsia="pl-PL"/>
        </w:rPr>
        <w:t xml:space="preserve">entities </w:t>
      </w:r>
      <w:r w:rsidR="00601DB1" w:rsidRPr="0004284C">
        <w:rPr>
          <w:spacing w:val="-10"/>
          <w:szCs w:val="19"/>
          <w:lang w:val="en-US" w:eastAsia="pl-PL"/>
        </w:rPr>
        <w:t xml:space="preserve">classified in the </w:t>
      </w:r>
      <w:r w:rsidR="00727E3A" w:rsidRPr="0004284C">
        <w:rPr>
          <w:spacing w:val="-10"/>
          <w:szCs w:val="19"/>
          <w:lang w:val="en-US" w:eastAsia="pl-PL"/>
        </w:rPr>
        <w:t>group</w:t>
      </w:r>
      <w:r w:rsidR="004A2215" w:rsidRPr="0004284C">
        <w:rPr>
          <w:spacing w:val="-10"/>
          <w:szCs w:val="19"/>
          <w:lang w:val="en-US" w:eastAsia="pl-PL"/>
        </w:rPr>
        <w:t>s:</w:t>
      </w:r>
      <w:r w:rsidR="00727E3A" w:rsidRPr="0004284C">
        <w:rPr>
          <w:spacing w:val="-10"/>
          <w:szCs w:val="19"/>
          <w:lang w:val="en-US" w:eastAsia="pl-PL"/>
        </w:rPr>
        <w:t xml:space="preserve"> “</w:t>
      </w:r>
      <w:r w:rsidR="00727E3A" w:rsidRPr="0004284C">
        <w:rPr>
          <w:rFonts w:cs="Arial"/>
          <w:spacing w:val="-10"/>
          <w:szCs w:val="19"/>
          <w:lang w:val="en-US"/>
        </w:rPr>
        <w:t>textiles, clothing, footwear</w:t>
      </w:r>
      <w:r w:rsidR="00551F70" w:rsidRPr="0004284C">
        <w:rPr>
          <w:rFonts w:cs="Arial"/>
          <w:spacing w:val="-10"/>
          <w:szCs w:val="19"/>
          <w:lang w:val="en-US"/>
        </w:rPr>
        <w:t>”</w:t>
      </w:r>
      <w:r w:rsidR="00727E3A" w:rsidRPr="0004284C">
        <w:rPr>
          <w:spacing w:val="-10"/>
          <w:lang w:val="en-US" w:eastAsia="pl-PL"/>
        </w:rPr>
        <w:t xml:space="preserve"> (by </w:t>
      </w:r>
      <w:r w:rsidR="004A2215" w:rsidRPr="0004284C">
        <w:rPr>
          <w:spacing w:val="-10"/>
          <w:lang w:val="en-US" w:eastAsia="pl-PL"/>
        </w:rPr>
        <w:t>9</w:t>
      </w:r>
      <w:r w:rsidR="00727E3A" w:rsidRPr="0004284C">
        <w:rPr>
          <w:spacing w:val="-10"/>
          <w:lang w:val="en-US" w:eastAsia="pl-PL"/>
        </w:rPr>
        <w:t>.</w:t>
      </w:r>
      <w:r w:rsidR="004A2215" w:rsidRPr="0004284C">
        <w:rPr>
          <w:spacing w:val="-10"/>
          <w:lang w:val="en-US" w:eastAsia="pl-PL"/>
        </w:rPr>
        <w:t>9</w:t>
      </w:r>
      <w:r w:rsidR="00727E3A" w:rsidRPr="0004284C">
        <w:rPr>
          <w:spacing w:val="-10"/>
          <w:lang w:val="en-US" w:eastAsia="pl-PL"/>
        </w:rPr>
        <w:t>%)</w:t>
      </w:r>
      <w:r w:rsidR="004A2215" w:rsidRPr="0004284C">
        <w:rPr>
          <w:spacing w:val="-10"/>
          <w:lang w:val="en-US" w:eastAsia="pl-PL"/>
        </w:rPr>
        <w:t>,</w:t>
      </w:r>
      <w:r w:rsidR="00B11832" w:rsidRPr="0004284C">
        <w:rPr>
          <w:spacing w:val="-10"/>
          <w:lang w:val="en-US" w:eastAsia="pl-PL"/>
        </w:rPr>
        <w:t xml:space="preserve"> </w:t>
      </w:r>
      <w:r w:rsidR="004A2215" w:rsidRPr="0004284C">
        <w:rPr>
          <w:spacing w:val="-10"/>
          <w:szCs w:val="19"/>
          <w:lang w:val="en-US" w:eastAsia="pl-PL"/>
        </w:rPr>
        <w:t xml:space="preserve">“motor vehicles, motorcycles, parts” (by 7.5%) and </w:t>
      </w:r>
      <w:r w:rsidR="004A2215" w:rsidRPr="0004284C">
        <w:rPr>
          <w:rFonts w:cs="Arial"/>
          <w:spacing w:val="-10"/>
          <w:szCs w:val="19"/>
          <w:lang w:val="en-US"/>
        </w:rPr>
        <w:t xml:space="preserve">“pharmaceuticals, cosmetics, </w:t>
      </w:r>
      <w:proofErr w:type="spellStart"/>
      <w:r w:rsidR="004A2215" w:rsidRPr="0004284C">
        <w:rPr>
          <w:rFonts w:cs="Arial"/>
          <w:spacing w:val="-10"/>
          <w:szCs w:val="19"/>
          <w:lang w:val="en-US"/>
        </w:rPr>
        <w:t>orthopaedic</w:t>
      </w:r>
      <w:proofErr w:type="spellEnd"/>
      <w:r w:rsidR="004A2215" w:rsidRPr="0004284C">
        <w:rPr>
          <w:rFonts w:cs="Arial"/>
          <w:spacing w:val="-10"/>
          <w:szCs w:val="19"/>
          <w:lang w:val="en-US"/>
        </w:rPr>
        <w:t xml:space="preserve"> equipment”</w:t>
      </w:r>
      <w:r w:rsidR="004A2215" w:rsidRPr="0004284C">
        <w:rPr>
          <w:spacing w:val="-10"/>
          <w:lang w:val="en-US" w:eastAsia="pl-PL"/>
        </w:rPr>
        <w:t xml:space="preserve"> (by</w:t>
      </w:r>
      <w:r w:rsidR="00B11832" w:rsidRPr="0004284C">
        <w:rPr>
          <w:spacing w:val="-10"/>
          <w:lang w:val="en-US" w:eastAsia="pl-PL"/>
        </w:rPr>
        <w:t xml:space="preserve"> 2</w:t>
      </w:r>
      <w:r w:rsidR="004A2215" w:rsidRPr="0004284C">
        <w:rPr>
          <w:spacing w:val="-10"/>
          <w:lang w:val="en-US" w:eastAsia="pl-PL"/>
        </w:rPr>
        <w:t>.</w:t>
      </w:r>
      <w:r w:rsidR="00B11832" w:rsidRPr="0004284C">
        <w:rPr>
          <w:spacing w:val="-10"/>
          <w:lang w:val="en-US" w:eastAsia="pl-PL"/>
        </w:rPr>
        <w:t>7</w:t>
      </w:r>
      <w:r w:rsidR="004A2215" w:rsidRPr="0004284C">
        <w:rPr>
          <w:spacing w:val="-10"/>
          <w:lang w:val="en-US" w:eastAsia="pl-PL"/>
        </w:rPr>
        <w:t>%)</w:t>
      </w:r>
      <w:r w:rsidR="00FC259D" w:rsidRPr="0004284C">
        <w:rPr>
          <w:spacing w:val="-10"/>
          <w:lang w:val="en-US" w:eastAsia="pl-PL"/>
        </w:rPr>
        <w:t>.</w:t>
      </w:r>
    </w:p>
    <w:p w14:paraId="341E9B97" w14:textId="156D6550" w:rsidR="00FB7FC5" w:rsidRPr="0004284C" w:rsidRDefault="00FB7FC5" w:rsidP="0072538B">
      <w:pPr>
        <w:rPr>
          <w:spacing w:val="-10"/>
          <w:szCs w:val="19"/>
          <w:lang w:val="en-US" w:eastAsia="pl-PL"/>
        </w:rPr>
      </w:pPr>
      <w:r w:rsidRPr="0004284C">
        <w:rPr>
          <w:spacing w:val="-10"/>
          <w:szCs w:val="19"/>
          <w:lang w:val="en-US" w:eastAsia="pl-PL"/>
        </w:rPr>
        <w:t>In</w:t>
      </w:r>
      <w:r w:rsidR="0082513A" w:rsidRPr="0004284C">
        <w:rPr>
          <w:spacing w:val="-10"/>
          <w:szCs w:val="19"/>
          <w:lang w:val="en-US" w:eastAsia="pl-PL"/>
        </w:rPr>
        <w:t xml:space="preserve"> </w:t>
      </w:r>
      <w:r w:rsidR="007872BA" w:rsidRPr="0004284C">
        <w:rPr>
          <w:spacing w:val="-10"/>
          <w:szCs w:val="19"/>
          <w:lang w:val="en-US" w:eastAsia="pl-PL"/>
        </w:rPr>
        <w:t>Febr</w:t>
      </w:r>
      <w:r w:rsidR="0015190B" w:rsidRPr="0004284C">
        <w:rPr>
          <w:spacing w:val="-10"/>
          <w:szCs w:val="19"/>
          <w:lang w:val="en-US" w:eastAsia="pl-PL"/>
        </w:rPr>
        <w:t>uary 2023</w:t>
      </w:r>
      <w:r w:rsidR="00DB07ED" w:rsidRPr="0004284C">
        <w:rPr>
          <w:spacing w:val="-10"/>
          <w:szCs w:val="19"/>
          <w:lang w:val="en-US" w:eastAsia="pl-PL"/>
        </w:rPr>
        <w:t xml:space="preserve"> </w:t>
      </w:r>
      <w:r w:rsidRPr="0004284C">
        <w:rPr>
          <w:spacing w:val="-10"/>
          <w:szCs w:val="19"/>
          <w:lang w:val="en-US" w:eastAsia="pl-PL"/>
        </w:rPr>
        <w:t xml:space="preserve">compared with </w:t>
      </w:r>
      <w:r w:rsidR="007872BA" w:rsidRPr="0004284C">
        <w:rPr>
          <w:spacing w:val="-10"/>
          <w:szCs w:val="19"/>
          <w:lang w:val="en-US" w:eastAsia="pl-PL"/>
        </w:rPr>
        <w:t>January</w:t>
      </w:r>
      <w:r w:rsidR="00D52D63" w:rsidRPr="0004284C">
        <w:rPr>
          <w:spacing w:val="-10"/>
          <w:szCs w:val="19"/>
          <w:lang w:val="en-US" w:eastAsia="pl-PL"/>
        </w:rPr>
        <w:t xml:space="preserve"> </w:t>
      </w:r>
      <w:r w:rsidRPr="0004284C">
        <w:rPr>
          <w:spacing w:val="-10"/>
          <w:szCs w:val="19"/>
          <w:lang w:val="en-US" w:eastAsia="pl-PL"/>
        </w:rPr>
        <w:t>202</w:t>
      </w:r>
      <w:r w:rsidR="007872BA" w:rsidRPr="0004284C">
        <w:rPr>
          <w:spacing w:val="-10"/>
          <w:szCs w:val="19"/>
          <w:lang w:val="en-US" w:eastAsia="pl-PL"/>
        </w:rPr>
        <w:t>3</w:t>
      </w:r>
      <w:r w:rsidRPr="0004284C">
        <w:rPr>
          <w:spacing w:val="-10"/>
          <w:szCs w:val="19"/>
          <w:lang w:val="en-US" w:eastAsia="pl-PL"/>
        </w:rPr>
        <w:t xml:space="preserve">, a </w:t>
      </w:r>
      <w:r w:rsidR="00E55A1E" w:rsidRPr="0004284C">
        <w:rPr>
          <w:spacing w:val="-10"/>
          <w:szCs w:val="19"/>
          <w:lang w:val="en-US" w:eastAsia="pl-PL"/>
        </w:rPr>
        <w:t xml:space="preserve">growth </w:t>
      </w:r>
      <w:r w:rsidRPr="0004284C">
        <w:rPr>
          <w:spacing w:val="-10"/>
          <w:szCs w:val="19"/>
          <w:lang w:val="en-US" w:eastAsia="pl-PL"/>
        </w:rPr>
        <w:t>in retail sales value via Internet at current prices was recorded (by</w:t>
      </w:r>
      <w:r w:rsidR="00AF0EAB" w:rsidRPr="0004284C">
        <w:rPr>
          <w:spacing w:val="-10"/>
          <w:szCs w:val="19"/>
          <w:lang w:val="en-US" w:eastAsia="pl-PL"/>
        </w:rPr>
        <w:t xml:space="preserve"> </w:t>
      </w:r>
      <w:r w:rsidR="007872BA" w:rsidRPr="0004284C">
        <w:rPr>
          <w:spacing w:val="-10"/>
          <w:szCs w:val="19"/>
          <w:lang w:val="en-US" w:eastAsia="pl-PL"/>
        </w:rPr>
        <w:t>1</w:t>
      </w:r>
      <w:r w:rsidR="004922CE" w:rsidRPr="0004284C">
        <w:rPr>
          <w:spacing w:val="-10"/>
          <w:szCs w:val="19"/>
          <w:lang w:val="en-US" w:eastAsia="pl-PL"/>
        </w:rPr>
        <w:t>.</w:t>
      </w:r>
      <w:r w:rsidR="00AF0EAB" w:rsidRPr="0004284C">
        <w:rPr>
          <w:spacing w:val="-10"/>
          <w:szCs w:val="19"/>
          <w:lang w:val="en-US" w:eastAsia="pl-PL"/>
        </w:rPr>
        <w:t>7</w:t>
      </w:r>
      <w:r w:rsidRPr="0004284C">
        <w:rPr>
          <w:spacing w:val="-10"/>
          <w:szCs w:val="19"/>
          <w:lang w:val="en-US" w:eastAsia="pl-PL"/>
        </w:rPr>
        <w:t>%). The share of sales</w:t>
      </w:r>
      <w:r w:rsidR="00D52D63" w:rsidRPr="0004284C">
        <w:rPr>
          <w:spacing w:val="-10"/>
          <w:szCs w:val="19"/>
          <w:lang w:val="en-US" w:eastAsia="pl-PL"/>
        </w:rPr>
        <w:t xml:space="preserve"> via Internet in “total” sales </w:t>
      </w:r>
      <w:r w:rsidR="009B1A06" w:rsidRPr="0004284C">
        <w:rPr>
          <w:spacing w:val="-10"/>
          <w:szCs w:val="19"/>
          <w:lang w:val="en-US" w:eastAsia="pl-PL"/>
        </w:rPr>
        <w:t>in</w:t>
      </w:r>
      <w:r w:rsidR="00EE1439" w:rsidRPr="0004284C">
        <w:rPr>
          <w:spacing w:val="-10"/>
          <w:szCs w:val="19"/>
          <w:lang w:val="en-US" w:eastAsia="pl-PL"/>
        </w:rPr>
        <w:t>creas</w:t>
      </w:r>
      <w:r w:rsidR="0082513A" w:rsidRPr="0004284C">
        <w:rPr>
          <w:spacing w:val="-10"/>
          <w:szCs w:val="19"/>
          <w:lang w:val="en-US" w:eastAsia="pl-PL"/>
        </w:rPr>
        <w:t>ed</w:t>
      </w:r>
      <w:r w:rsidR="00D52D63" w:rsidRPr="0004284C">
        <w:rPr>
          <w:spacing w:val="-10"/>
          <w:szCs w:val="19"/>
          <w:lang w:val="en-US" w:eastAsia="pl-PL"/>
        </w:rPr>
        <w:t xml:space="preserve"> </w:t>
      </w:r>
      <w:r w:rsidR="0082513A" w:rsidRPr="0004284C">
        <w:rPr>
          <w:spacing w:val="-10"/>
          <w:szCs w:val="19"/>
          <w:lang w:val="en-US" w:eastAsia="pl-PL"/>
        </w:rPr>
        <w:t xml:space="preserve">from </w:t>
      </w:r>
      <w:r w:rsidR="009B1A06" w:rsidRPr="0004284C">
        <w:rPr>
          <w:spacing w:val="-10"/>
          <w:szCs w:val="19"/>
          <w:lang w:val="en-US" w:eastAsia="pl-PL"/>
        </w:rPr>
        <w:t>8</w:t>
      </w:r>
      <w:r w:rsidR="0082513A" w:rsidRPr="0004284C">
        <w:rPr>
          <w:spacing w:val="-10"/>
          <w:szCs w:val="19"/>
          <w:lang w:val="en-US" w:eastAsia="pl-PL"/>
        </w:rPr>
        <w:t>.</w:t>
      </w:r>
      <w:r w:rsidR="009B1A06" w:rsidRPr="0004284C">
        <w:rPr>
          <w:spacing w:val="-10"/>
          <w:szCs w:val="19"/>
          <w:lang w:val="en-US" w:eastAsia="pl-PL"/>
        </w:rPr>
        <w:t>3</w:t>
      </w:r>
      <w:r w:rsidR="0082513A" w:rsidRPr="0004284C">
        <w:rPr>
          <w:spacing w:val="-10"/>
          <w:szCs w:val="19"/>
          <w:lang w:val="en-US" w:eastAsia="pl-PL"/>
        </w:rPr>
        <w:t xml:space="preserve">% in </w:t>
      </w:r>
      <w:r w:rsidR="009B1A06" w:rsidRPr="0004284C">
        <w:rPr>
          <w:spacing w:val="-10"/>
          <w:szCs w:val="19"/>
          <w:lang w:val="en-US" w:eastAsia="pl-PL"/>
        </w:rPr>
        <w:t>January</w:t>
      </w:r>
      <w:r w:rsidR="005622E2" w:rsidRPr="0004284C">
        <w:rPr>
          <w:spacing w:val="-10"/>
          <w:szCs w:val="19"/>
          <w:lang w:val="en-US" w:eastAsia="pl-PL"/>
        </w:rPr>
        <w:t xml:space="preserve"> </w:t>
      </w:r>
      <w:r w:rsidR="0082513A" w:rsidRPr="0004284C">
        <w:rPr>
          <w:spacing w:val="-10"/>
          <w:szCs w:val="19"/>
          <w:lang w:val="en-US" w:eastAsia="pl-PL"/>
        </w:rPr>
        <w:t xml:space="preserve">to </w:t>
      </w:r>
      <w:r w:rsidR="00AF0EAB" w:rsidRPr="0004284C">
        <w:rPr>
          <w:spacing w:val="-10"/>
          <w:szCs w:val="19"/>
          <w:lang w:val="en-US" w:eastAsia="pl-PL"/>
        </w:rPr>
        <w:t>8</w:t>
      </w:r>
      <w:r w:rsidR="0082513A" w:rsidRPr="0004284C">
        <w:rPr>
          <w:spacing w:val="-10"/>
          <w:szCs w:val="19"/>
          <w:lang w:val="en-US" w:eastAsia="pl-PL"/>
        </w:rPr>
        <w:t>.</w:t>
      </w:r>
      <w:r w:rsidR="009B1A06" w:rsidRPr="0004284C">
        <w:rPr>
          <w:spacing w:val="-10"/>
          <w:szCs w:val="19"/>
          <w:lang w:val="en-US" w:eastAsia="pl-PL"/>
        </w:rPr>
        <w:t>7</w:t>
      </w:r>
      <w:r w:rsidR="0082513A" w:rsidRPr="0004284C">
        <w:rPr>
          <w:spacing w:val="-10"/>
          <w:szCs w:val="19"/>
          <w:lang w:val="en-US" w:eastAsia="pl-PL"/>
        </w:rPr>
        <w:t xml:space="preserve">% in </w:t>
      </w:r>
      <w:r w:rsidR="009B1A06" w:rsidRPr="0004284C">
        <w:rPr>
          <w:spacing w:val="-10"/>
          <w:szCs w:val="19"/>
          <w:lang w:val="en-US" w:eastAsia="pl-PL"/>
        </w:rPr>
        <w:t>Febru</w:t>
      </w:r>
      <w:r w:rsidR="00AF0EAB" w:rsidRPr="0004284C">
        <w:rPr>
          <w:spacing w:val="-10"/>
          <w:szCs w:val="19"/>
          <w:lang w:val="en-US" w:eastAsia="pl-PL"/>
        </w:rPr>
        <w:t xml:space="preserve">ary </w:t>
      </w:r>
      <w:r w:rsidR="0094660D" w:rsidRPr="0004284C">
        <w:rPr>
          <w:spacing w:val="-10"/>
          <w:szCs w:val="19"/>
          <w:lang w:val="en-US" w:eastAsia="pl-PL"/>
        </w:rPr>
        <w:t>202</w:t>
      </w:r>
      <w:r w:rsidR="00AF0EAB" w:rsidRPr="0004284C">
        <w:rPr>
          <w:spacing w:val="-10"/>
          <w:szCs w:val="19"/>
          <w:lang w:val="en-US" w:eastAsia="pl-PL"/>
        </w:rPr>
        <w:t>3</w:t>
      </w:r>
      <w:r w:rsidR="0082513A" w:rsidRPr="0004284C">
        <w:rPr>
          <w:spacing w:val="-10"/>
          <w:szCs w:val="19"/>
          <w:lang w:val="en-US" w:eastAsia="pl-PL"/>
        </w:rPr>
        <w:t>.</w:t>
      </w:r>
      <w:r w:rsidR="00BD12E7" w:rsidRPr="0004284C">
        <w:rPr>
          <w:spacing w:val="-10"/>
          <w:szCs w:val="19"/>
          <w:lang w:val="en-US" w:eastAsia="pl-PL"/>
        </w:rPr>
        <w:t xml:space="preserve"> </w:t>
      </w:r>
      <w:r w:rsidR="00D81C7F" w:rsidRPr="0004284C">
        <w:rPr>
          <w:spacing w:val="-10"/>
          <w:szCs w:val="19"/>
          <w:lang w:val="en-US" w:eastAsia="pl-PL"/>
        </w:rPr>
        <w:t xml:space="preserve">Among the </w:t>
      </w:r>
      <w:r w:rsidR="00E1323E" w:rsidRPr="0004284C">
        <w:rPr>
          <w:spacing w:val="-10"/>
          <w:szCs w:val="19"/>
          <w:lang w:val="en-US" w:eastAsia="pl-PL"/>
        </w:rPr>
        <w:t xml:space="preserve">presented </w:t>
      </w:r>
      <w:r w:rsidR="00D81C7F" w:rsidRPr="0004284C">
        <w:rPr>
          <w:spacing w:val="-10"/>
          <w:szCs w:val="19"/>
          <w:lang w:val="en-US" w:eastAsia="pl-PL"/>
        </w:rPr>
        <w:t>groups with a</w:t>
      </w:r>
      <w:r w:rsidR="009B1A06" w:rsidRPr="0004284C">
        <w:rPr>
          <w:spacing w:val="-10"/>
          <w:szCs w:val="19"/>
          <w:lang w:val="en-US" w:eastAsia="pl-PL"/>
        </w:rPr>
        <w:t> </w:t>
      </w:r>
      <w:r w:rsidR="00D81C7F" w:rsidRPr="0004284C">
        <w:rPr>
          <w:spacing w:val="-10"/>
          <w:szCs w:val="19"/>
          <w:lang w:val="en-US" w:eastAsia="pl-PL"/>
        </w:rPr>
        <w:t>significant share</w:t>
      </w:r>
      <w:r w:rsidRPr="0004284C">
        <w:rPr>
          <w:spacing w:val="-10"/>
          <w:szCs w:val="19"/>
          <w:lang w:val="en-US" w:eastAsia="pl-PL"/>
        </w:rPr>
        <w:t xml:space="preserve"> </w:t>
      </w:r>
      <w:r w:rsidR="00B05A5E" w:rsidRPr="0004284C">
        <w:rPr>
          <w:spacing w:val="-10"/>
          <w:szCs w:val="19"/>
          <w:lang w:val="en-US" w:eastAsia="pl-PL"/>
        </w:rPr>
        <w:t>of</w:t>
      </w:r>
      <w:r w:rsidRPr="0004284C">
        <w:rPr>
          <w:spacing w:val="-10"/>
          <w:szCs w:val="19"/>
          <w:lang w:val="en-US" w:eastAsia="pl-PL"/>
        </w:rPr>
        <w:t xml:space="preserve"> sales</w:t>
      </w:r>
      <w:r w:rsidR="00785939" w:rsidRPr="0004284C">
        <w:rPr>
          <w:spacing w:val="-10"/>
          <w:szCs w:val="19"/>
          <w:lang w:val="en-US" w:eastAsia="pl-PL"/>
        </w:rPr>
        <w:t xml:space="preserve"> via Internet</w:t>
      </w:r>
      <w:r w:rsidRPr="0004284C">
        <w:rPr>
          <w:spacing w:val="-10"/>
          <w:szCs w:val="19"/>
          <w:lang w:val="en-US" w:eastAsia="pl-PL"/>
        </w:rPr>
        <w:t xml:space="preserve"> </w:t>
      </w:r>
      <w:r w:rsidR="00D81C7F" w:rsidRPr="0004284C">
        <w:rPr>
          <w:spacing w:val="-10"/>
          <w:szCs w:val="19"/>
          <w:lang w:val="en-US" w:eastAsia="pl-PL"/>
        </w:rPr>
        <w:t>a</w:t>
      </w:r>
      <w:r w:rsidR="00E55A1E" w:rsidRPr="0004284C">
        <w:rPr>
          <w:spacing w:val="-10"/>
          <w:szCs w:val="19"/>
          <w:lang w:val="en-US" w:eastAsia="pl-PL"/>
        </w:rPr>
        <w:t>n</w:t>
      </w:r>
      <w:r w:rsidR="00D81C7F" w:rsidRPr="0004284C">
        <w:rPr>
          <w:spacing w:val="-10"/>
          <w:szCs w:val="19"/>
          <w:lang w:val="en-US" w:eastAsia="pl-PL"/>
        </w:rPr>
        <w:t xml:space="preserve"> </w:t>
      </w:r>
      <w:r w:rsidR="00E55A1E" w:rsidRPr="0004284C">
        <w:rPr>
          <w:spacing w:val="-10"/>
          <w:szCs w:val="19"/>
          <w:lang w:val="en-US" w:eastAsia="pl-PL"/>
        </w:rPr>
        <w:t xml:space="preserve">increase </w:t>
      </w:r>
      <w:r w:rsidR="00785939" w:rsidRPr="0004284C">
        <w:rPr>
          <w:spacing w:val="-10"/>
          <w:szCs w:val="19"/>
          <w:lang w:val="en-US" w:eastAsia="pl-PL"/>
        </w:rPr>
        <w:t xml:space="preserve">in share </w:t>
      </w:r>
      <w:r w:rsidRPr="0004284C">
        <w:rPr>
          <w:spacing w:val="-10"/>
          <w:szCs w:val="19"/>
          <w:lang w:val="en-US" w:eastAsia="pl-PL"/>
        </w:rPr>
        <w:t>was reported by enterprises classified in the group</w:t>
      </w:r>
      <w:r w:rsidR="002C4AB5" w:rsidRPr="0004284C">
        <w:rPr>
          <w:spacing w:val="-10"/>
          <w:szCs w:val="19"/>
          <w:lang w:val="en-US" w:eastAsia="pl-PL"/>
        </w:rPr>
        <w:t>s:</w:t>
      </w:r>
      <w:r w:rsidR="00287B53" w:rsidRPr="0004284C">
        <w:rPr>
          <w:spacing w:val="-10"/>
          <w:szCs w:val="19"/>
          <w:lang w:val="en-US" w:eastAsia="pl-PL"/>
        </w:rPr>
        <w:t xml:space="preserve"> </w:t>
      </w:r>
      <w:r w:rsidR="00F169CE" w:rsidRPr="0004284C">
        <w:rPr>
          <w:spacing w:val="-10"/>
          <w:szCs w:val="19"/>
          <w:lang w:val="en-US" w:eastAsia="pl-PL"/>
        </w:rPr>
        <w:t xml:space="preserve">“newspapers, books, other sale in specialized stores” </w:t>
      </w:r>
      <w:r w:rsidR="0094660D" w:rsidRPr="0004284C">
        <w:rPr>
          <w:spacing w:val="-10"/>
          <w:szCs w:val="19"/>
          <w:lang w:val="en-US" w:eastAsia="pl-PL"/>
        </w:rPr>
        <w:t>(from 2</w:t>
      </w:r>
      <w:r w:rsidR="00E55A1E" w:rsidRPr="0004284C">
        <w:rPr>
          <w:spacing w:val="-10"/>
          <w:szCs w:val="19"/>
          <w:lang w:val="en-US" w:eastAsia="pl-PL"/>
        </w:rPr>
        <w:t>2</w:t>
      </w:r>
      <w:r w:rsidR="0094660D" w:rsidRPr="0004284C">
        <w:rPr>
          <w:spacing w:val="-10"/>
          <w:szCs w:val="19"/>
          <w:lang w:val="en-US" w:eastAsia="pl-PL"/>
        </w:rPr>
        <w:t>.</w:t>
      </w:r>
      <w:r w:rsidR="00E55A1E" w:rsidRPr="0004284C">
        <w:rPr>
          <w:spacing w:val="-10"/>
          <w:szCs w:val="19"/>
          <w:lang w:val="en-US" w:eastAsia="pl-PL"/>
        </w:rPr>
        <w:t>9</w:t>
      </w:r>
      <w:r w:rsidR="0094660D" w:rsidRPr="0004284C">
        <w:rPr>
          <w:spacing w:val="-10"/>
          <w:szCs w:val="19"/>
          <w:lang w:val="en-US" w:eastAsia="pl-PL"/>
        </w:rPr>
        <w:t xml:space="preserve">% a month ago to </w:t>
      </w:r>
      <w:r w:rsidR="00F169CE" w:rsidRPr="0004284C">
        <w:rPr>
          <w:spacing w:val="-10"/>
          <w:szCs w:val="19"/>
          <w:lang w:val="en-US" w:eastAsia="pl-PL"/>
        </w:rPr>
        <w:t>2</w:t>
      </w:r>
      <w:r w:rsidR="00E55A1E" w:rsidRPr="0004284C">
        <w:rPr>
          <w:spacing w:val="-10"/>
          <w:szCs w:val="19"/>
          <w:lang w:val="en-US" w:eastAsia="pl-PL"/>
        </w:rPr>
        <w:t>6</w:t>
      </w:r>
      <w:r w:rsidR="00F169CE" w:rsidRPr="0004284C">
        <w:rPr>
          <w:spacing w:val="-10"/>
          <w:szCs w:val="19"/>
          <w:lang w:val="en-US" w:eastAsia="pl-PL"/>
        </w:rPr>
        <w:t>.</w:t>
      </w:r>
      <w:r w:rsidR="00E55A1E" w:rsidRPr="0004284C">
        <w:rPr>
          <w:spacing w:val="-10"/>
          <w:szCs w:val="19"/>
          <w:lang w:val="en-US" w:eastAsia="pl-PL"/>
        </w:rPr>
        <w:t>3</w:t>
      </w:r>
      <w:r w:rsidR="0094660D" w:rsidRPr="0004284C">
        <w:rPr>
          <w:spacing w:val="-10"/>
          <w:szCs w:val="19"/>
          <w:lang w:val="en-US" w:eastAsia="pl-PL"/>
        </w:rPr>
        <w:t>%)</w:t>
      </w:r>
      <w:r w:rsidR="00387288" w:rsidRPr="0004284C">
        <w:rPr>
          <w:spacing w:val="-10"/>
          <w:szCs w:val="19"/>
          <w:lang w:val="en-US" w:eastAsia="pl-PL"/>
        </w:rPr>
        <w:t xml:space="preserve"> </w:t>
      </w:r>
      <w:r w:rsidR="0094660D" w:rsidRPr="0004284C">
        <w:rPr>
          <w:spacing w:val="-10"/>
          <w:szCs w:val="19"/>
          <w:lang w:val="en-US" w:eastAsia="pl-PL"/>
        </w:rPr>
        <w:t xml:space="preserve">and </w:t>
      </w:r>
      <w:bookmarkStart w:id="0" w:name="_Hlk130203915"/>
      <w:r w:rsidR="00E55A1E" w:rsidRPr="0004284C">
        <w:rPr>
          <w:spacing w:val="-10"/>
          <w:szCs w:val="19"/>
          <w:lang w:val="en-US" w:eastAsia="pl-PL"/>
        </w:rPr>
        <w:t>“</w:t>
      </w:r>
      <w:r w:rsidR="00E55A1E" w:rsidRPr="0004284C">
        <w:rPr>
          <w:rFonts w:cs="Arial"/>
          <w:spacing w:val="-10"/>
          <w:szCs w:val="19"/>
          <w:lang w:val="en-US"/>
        </w:rPr>
        <w:t>textiles, clothing, footwear</w:t>
      </w:r>
      <w:r w:rsidR="00E55A1E" w:rsidRPr="0004284C">
        <w:rPr>
          <w:spacing w:val="-10"/>
          <w:szCs w:val="19"/>
          <w:lang w:val="en-US" w:eastAsia="pl-PL"/>
        </w:rPr>
        <w:t xml:space="preserve">” </w:t>
      </w:r>
      <w:bookmarkEnd w:id="0"/>
      <w:r w:rsidR="00F169CE" w:rsidRPr="0004284C">
        <w:rPr>
          <w:spacing w:val="-10"/>
          <w:szCs w:val="19"/>
          <w:lang w:val="en-US" w:eastAsia="pl-PL"/>
        </w:rPr>
        <w:t>(from</w:t>
      </w:r>
      <w:r w:rsidR="00387288" w:rsidRPr="0004284C">
        <w:rPr>
          <w:spacing w:val="-10"/>
          <w:szCs w:val="19"/>
          <w:lang w:val="en-US" w:eastAsia="pl-PL"/>
        </w:rPr>
        <w:t xml:space="preserve"> </w:t>
      </w:r>
      <w:r w:rsidR="0004284C" w:rsidRPr="0004284C">
        <w:rPr>
          <w:spacing w:val="-10"/>
          <w:szCs w:val="19"/>
          <w:lang w:val="en-US" w:eastAsia="pl-PL"/>
        </w:rPr>
        <w:t>21</w:t>
      </w:r>
      <w:r w:rsidR="00F169CE" w:rsidRPr="0004284C">
        <w:rPr>
          <w:spacing w:val="-10"/>
          <w:szCs w:val="19"/>
          <w:lang w:val="en-US" w:eastAsia="pl-PL"/>
        </w:rPr>
        <w:t>.</w:t>
      </w:r>
      <w:r w:rsidR="0004284C" w:rsidRPr="0004284C">
        <w:rPr>
          <w:spacing w:val="-10"/>
          <w:szCs w:val="19"/>
          <w:lang w:val="en-US" w:eastAsia="pl-PL"/>
        </w:rPr>
        <w:t>5</w:t>
      </w:r>
      <w:r w:rsidR="00F169CE" w:rsidRPr="0004284C">
        <w:rPr>
          <w:spacing w:val="-10"/>
          <w:szCs w:val="19"/>
          <w:lang w:val="en-US" w:eastAsia="pl-PL"/>
        </w:rPr>
        <w:t xml:space="preserve">% to </w:t>
      </w:r>
      <w:r w:rsidR="0004284C" w:rsidRPr="0004284C">
        <w:rPr>
          <w:spacing w:val="-10"/>
          <w:szCs w:val="19"/>
          <w:lang w:val="en-US" w:eastAsia="pl-PL"/>
        </w:rPr>
        <w:t>22</w:t>
      </w:r>
      <w:r w:rsidR="00F169CE" w:rsidRPr="0004284C">
        <w:rPr>
          <w:spacing w:val="-10"/>
          <w:szCs w:val="19"/>
          <w:lang w:val="en-US" w:eastAsia="pl-PL"/>
        </w:rPr>
        <w:t>.</w:t>
      </w:r>
      <w:r w:rsidR="0004284C" w:rsidRPr="0004284C">
        <w:rPr>
          <w:spacing w:val="-10"/>
          <w:szCs w:val="19"/>
          <w:lang w:val="en-US" w:eastAsia="pl-PL"/>
        </w:rPr>
        <w:t>1</w:t>
      </w:r>
      <w:r w:rsidR="00F169CE" w:rsidRPr="0004284C">
        <w:rPr>
          <w:spacing w:val="-10"/>
          <w:szCs w:val="19"/>
          <w:lang w:val="en-US" w:eastAsia="pl-PL"/>
        </w:rPr>
        <w:t>% respectively)</w:t>
      </w:r>
      <w:r w:rsidR="002119E2" w:rsidRPr="0004284C">
        <w:rPr>
          <w:spacing w:val="-10"/>
          <w:szCs w:val="19"/>
          <w:lang w:val="en-US" w:eastAsia="pl-PL"/>
        </w:rPr>
        <w:t xml:space="preserve">. On the other hand, a </w:t>
      </w:r>
      <w:r w:rsidR="0004284C" w:rsidRPr="0004284C">
        <w:rPr>
          <w:spacing w:val="-10"/>
          <w:szCs w:val="19"/>
          <w:lang w:val="en-US" w:eastAsia="pl-PL"/>
        </w:rPr>
        <w:t>drop</w:t>
      </w:r>
      <w:r w:rsidR="002119E2" w:rsidRPr="0004284C">
        <w:rPr>
          <w:spacing w:val="-10"/>
          <w:szCs w:val="19"/>
          <w:lang w:val="en-US" w:eastAsia="pl-PL"/>
        </w:rPr>
        <w:t xml:space="preserve"> in the share was recorded by entities from the group</w:t>
      </w:r>
      <w:r w:rsidR="00F169CE" w:rsidRPr="0004284C">
        <w:rPr>
          <w:spacing w:val="-10"/>
          <w:szCs w:val="19"/>
          <w:lang w:val="en-US" w:eastAsia="pl-PL"/>
        </w:rPr>
        <w:t xml:space="preserve"> </w:t>
      </w:r>
      <w:r w:rsidR="00E55A1E" w:rsidRPr="0004284C">
        <w:rPr>
          <w:spacing w:val="-10"/>
          <w:szCs w:val="19"/>
          <w:lang w:val="en-US" w:eastAsia="pl-PL"/>
        </w:rPr>
        <w:t>“furniture, radio, TV and household appliances”</w:t>
      </w:r>
      <w:r w:rsidR="002119E2" w:rsidRPr="0004284C">
        <w:rPr>
          <w:spacing w:val="-10"/>
          <w:szCs w:val="19"/>
          <w:lang w:val="en-US" w:eastAsia="pl-PL"/>
        </w:rPr>
        <w:t xml:space="preserve"> (from 1</w:t>
      </w:r>
      <w:r w:rsidR="00E55A1E" w:rsidRPr="0004284C">
        <w:rPr>
          <w:spacing w:val="-10"/>
          <w:szCs w:val="19"/>
          <w:lang w:val="en-US" w:eastAsia="pl-PL"/>
        </w:rPr>
        <w:t>8</w:t>
      </w:r>
      <w:r w:rsidR="002119E2" w:rsidRPr="0004284C">
        <w:rPr>
          <w:spacing w:val="-10"/>
          <w:szCs w:val="19"/>
          <w:lang w:val="en-US" w:eastAsia="pl-PL"/>
        </w:rPr>
        <w:t xml:space="preserve">.7% to </w:t>
      </w:r>
      <w:r w:rsidR="00E55A1E" w:rsidRPr="0004284C">
        <w:rPr>
          <w:spacing w:val="-10"/>
          <w:szCs w:val="19"/>
          <w:lang w:val="en-US" w:eastAsia="pl-PL"/>
        </w:rPr>
        <w:t>17</w:t>
      </w:r>
      <w:r w:rsidR="002119E2" w:rsidRPr="0004284C">
        <w:rPr>
          <w:spacing w:val="-10"/>
          <w:szCs w:val="19"/>
          <w:lang w:val="en-US" w:eastAsia="pl-PL"/>
        </w:rPr>
        <w:t>.</w:t>
      </w:r>
      <w:r w:rsidR="00E55A1E" w:rsidRPr="0004284C">
        <w:rPr>
          <w:spacing w:val="-10"/>
          <w:szCs w:val="19"/>
          <w:lang w:val="en-US" w:eastAsia="pl-PL"/>
        </w:rPr>
        <w:t>9</w:t>
      </w:r>
      <w:r w:rsidR="002119E2" w:rsidRPr="0004284C">
        <w:rPr>
          <w:spacing w:val="-10"/>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3B4F2A50">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0D121E5E"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7F49E37C" w:rsidR="00336492" w:rsidRPr="00413C1A" w:rsidRDefault="00D41414" w:rsidP="00FB6B4F">
            <w:pPr>
              <w:spacing w:after="0" w:line="240" w:lineRule="auto"/>
              <w:jc w:val="center"/>
              <w:rPr>
                <w:rFonts w:cs="Arial"/>
                <w:color w:val="000000"/>
                <w:sz w:val="16"/>
                <w:szCs w:val="16"/>
              </w:rPr>
            </w:pPr>
            <w:r>
              <w:rPr>
                <w:rFonts w:cs="Arial"/>
                <w:color w:val="000000"/>
                <w:sz w:val="16"/>
                <w:szCs w:val="16"/>
              </w:rPr>
              <w:t>02</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2528DDF3"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 xml:space="preserve">02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32BBD10D" w:rsidR="00336492" w:rsidRPr="00413C1A" w:rsidRDefault="009441C7" w:rsidP="00FB6B4F">
            <w:pPr>
              <w:spacing w:after="0" w:line="240" w:lineRule="auto"/>
              <w:jc w:val="center"/>
              <w:rPr>
                <w:rFonts w:cs="Arial"/>
                <w:color w:val="000000"/>
                <w:sz w:val="16"/>
                <w:szCs w:val="16"/>
              </w:rPr>
            </w:pPr>
            <w:r>
              <w:rPr>
                <w:rFonts w:cs="Arial"/>
                <w:sz w:val="16"/>
                <w:szCs w:val="16"/>
              </w:rPr>
              <w:t>01</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4B6B7B76" w:rsidR="00336492" w:rsidRPr="00413C1A" w:rsidRDefault="009441C7" w:rsidP="00FB6B4F">
            <w:pPr>
              <w:spacing w:after="0" w:line="240" w:lineRule="auto"/>
              <w:jc w:val="center"/>
              <w:rPr>
                <w:rFonts w:cs="Arial"/>
                <w:color w:val="000000"/>
                <w:sz w:val="16"/>
                <w:szCs w:val="16"/>
              </w:rPr>
            </w:pPr>
            <w:r>
              <w:rPr>
                <w:rFonts w:cs="Arial"/>
                <w:color w:val="000000"/>
                <w:sz w:val="16"/>
                <w:szCs w:val="16"/>
              </w:rPr>
              <w:t>02</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5559E2F8"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02</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0458EB"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0458EB" w:rsidRPr="00413C1A" w:rsidRDefault="000458EB" w:rsidP="000458EB">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00477DC0" w:rsidR="000458EB" w:rsidRPr="00F156AE" w:rsidRDefault="000458EB" w:rsidP="000458EB">
            <w:pPr>
              <w:spacing w:before="60" w:after="0"/>
              <w:jc w:val="right"/>
              <w:rPr>
                <w:rFonts w:cs="Arial"/>
                <w:b/>
                <w:bCs/>
                <w:color w:val="000000"/>
                <w:sz w:val="16"/>
                <w:szCs w:val="16"/>
              </w:rPr>
            </w:pPr>
            <w:r>
              <w:rPr>
                <w:rFonts w:cs="Arial"/>
                <w:b/>
                <w:bCs/>
                <w:color w:val="000000"/>
                <w:sz w:val="16"/>
                <w:szCs w:val="16"/>
              </w:rPr>
              <w:t>96</w:t>
            </w:r>
            <w:r w:rsidR="006A05CE">
              <w:rPr>
                <w:rFonts w:cs="Arial"/>
                <w:b/>
                <w:bCs/>
                <w:color w:val="000000"/>
                <w:sz w:val="16"/>
                <w:szCs w:val="16"/>
              </w:rPr>
              <w:t>.</w:t>
            </w:r>
            <w:r>
              <w:rPr>
                <w:rFonts w:cs="Arial"/>
                <w:b/>
                <w:bCs/>
                <w:color w:val="000000"/>
                <w:sz w:val="16"/>
                <w:szCs w:val="16"/>
              </w:rPr>
              <w:t>4</w:t>
            </w:r>
          </w:p>
        </w:tc>
        <w:tc>
          <w:tcPr>
            <w:tcW w:w="1134" w:type="dxa"/>
            <w:tcBorders>
              <w:top w:val="single" w:sz="12" w:space="0" w:color="001D77"/>
            </w:tcBorders>
            <w:shd w:val="clear" w:color="auto" w:fill="auto"/>
            <w:vAlign w:val="center"/>
          </w:tcPr>
          <w:p w14:paraId="30B2A405" w14:textId="530088BC" w:rsidR="000458EB" w:rsidRPr="00F156AE" w:rsidRDefault="000458EB" w:rsidP="000458EB">
            <w:pPr>
              <w:spacing w:before="60" w:after="0"/>
              <w:jc w:val="right"/>
              <w:rPr>
                <w:rFonts w:cs="Arial"/>
                <w:b/>
                <w:bCs/>
                <w:color w:val="000000"/>
                <w:sz w:val="16"/>
                <w:szCs w:val="16"/>
              </w:rPr>
            </w:pPr>
            <w:r>
              <w:rPr>
                <w:rFonts w:cs="Arial"/>
                <w:b/>
                <w:bCs/>
                <w:color w:val="000000"/>
                <w:sz w:val="16"/>
                <w:szCs w:val="16"/>
              </w:rPr>
              <w:t>95</w:t>
            </w:r>
            <w:r w:rsidR="006A05CE">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504B2E2E" w14:textId="4084D3D1" w:rsidR="000458EB" w:rsidRPr="00F156AE" w:rsidRDefault="000458EB" w:rsidP="000458EB">
            <w:pPr>
              <w:spacing w:before="60" w:after="0"/>
              <w:jc w:val="right"/>
              <w:rPr>
                <w:rFonts w:cs="Arial"/>
                <w:b/>
                <w:bCs/>
                <w:color w:val="000000"/>
                <w:sz w:val="16"/>
                <w:szCs w:val="16"/>
              </w:rPr>
            </w:pPr>
            <w:r>
              <w:rPr>
                <w:rFonts w:cs="Arial"/>
                <w:b/>
                <w:bCs/>
                <w:color w:val="000000"/>
                <w:sz w:val="16"/>
                <w:szCs w:val="16"/>
              </w:rPr>
              <w:t>98</w:t>
            </w:r>
            <w:r w:rsidR="006A05CE">
              <w:rPr>
                <w:rFonts w:cs="Arial"/>
                <w:b/>
                <w:bCs/>
                <w:color w:val="000000"/>
                <w:sz w:val="16"/>
                <w:szCs w:val="16"/>
              </w:rPr>
              <w:t>.</w:t>
            </w:r>
            <w:r>
              <w:rPr>
                <w:rFonts w:cs="Arial"/>
                <w:b/>
                <w:bCs/>
                <w:color w:val="000000"/>
                <w:sz w:val="16"/>
                <w:szCs w:val="16"/>
              </w:rPr>
              <w:t>1</w:t>
            </w:r>
          </w:p>
        </w:tc>
      </w:tr>
      <w:tr w:rsidR="000458EB" w:rsidRPr="00F2453E" w14:paraId="0E1C3EBD" w14:textId="77777777" w:rsidTr="00FB6B4F">
        <w:trPr>
          <w:trHeight w:val="369"/>
        </w:trPr>
        <w:tc>
          <w:tcPr>
            <w:tcW w:w="3616" w:type="dxa"/>
            <w:shd w:val="clear" w:color="auto" w:fill="auto"/>
            <w:vAlign w:val="center"/>
            <w:hideMark/>
          </w:tcPr>
          <w:p w14:paraId="3DD55304" w14:textId="77777777" w:rsidR="000458EB" w:rsidRPr="00F2453E" w:rsidRDefault="000458EB" w:rsidP="000458EB">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0458EB" w:rsidRPr="00F156AE" w:rsidRDefault="000458EB" w:rsidP="000458EB">
            <w:pPr>
              <w:spacing w:before="0" w:after="0"/>
              <w:jc w:val="right"/>
              <w:rPr>
                <w:rFonts w:cs="Arial"/>
                <w:color w:val="000000"/>
                <w:sz w:val="16"/>
                <w:szCs w:val="16"/>
              </w:rPr>
            </w:pPr>
          </w:p>
        </w:tc>
        <w:tc>
          <w:tcPr>
            <w:tcW w:w="1134" w:type="dxa"/>
            <w:shd w:val="clear" w:color="auto" w:fill="auto"/>
            <w:vAlign w:val="center"/>
          </w:tcPr>
          <w:p w14:paraId="6479106F" w14:textId="77777777" w:rsidR="000458EB" w:rsidRPr="00F156AE" w:rsidRDefault="000458EB" w:rsidP="000458EB">
            <w:pPr>
              <w:spacing w:before="0" w:after="0"/>
              <w:jc w:val="right"/>
              <w:rPr>
                <w:rFonts w:cs="Arial"/>
                <w:color w:val="000000"/>
                <w:sz w:val="16"/>
                <w:szCs w:val="16"/>
              </w:rPr>
            </w:pPr>
          </w:p>
        </w:tc>
        <w:tc>
          <w:tcPr>
            <w:tcW w:w="1134" w:type="dxa"/>
            <w:shd w:val="clear" w:color="auto" w:fill="auto"/>
            <w:vAlign w:val="center"/>
          </w:tcPr>
          <w:p w14:paraId="13786DE2" w14:textId="77777777" w:rsidR="000458EB" w:rsidRPr="00F156AE" w:rsidRDefault="000458EB" w:rsidP="000458EB">
            <w:pPr>
              <w:spacing w:before="0" w:after="0"/>
              <w:rPr>
                <w:rFonts w:cs="Arial"/>
                <w:color w:val="000000"/>
                <w:sz w:val="16"/>
                <w:szCs w:val="16"/>
              </w:rPr>
            </w:pPr>
          </w:p>
        </w:tc>
      </w:tr>
      <w:tr w:rsidR="000458EB" w:rsidRPr="00F2453E" w14:paraId="114D31A3" w14:textId="77777777" w:rsidTr="00FB6B4F">
        <w:trPr>
          <w:trHeight w:val="369"/>
        </w:trPr>
        <w:tc>
          <w:tcPr>
            <w:tcW w:w="3616" w:type="dxa"/>
            <w:shd w:val="clear" w:color="auto" w:fill="auto"/>
            <w:vAlign w:val="center"/>
            <w:hideMark/>
          </w:tcPr>
          <w:p w14:paraId="6C9F7EA5" w14:textId="77777777" w:rsidR="000458EB" w:rsidRPr="00F2453E" w:rsidRDefault="000458EB" w:rsidP="000458EB">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606780B2" w:rsidR="000458EB" w:rsidRPr="00F156AE" w:rsidRDefault="000458EB" w:rsidP="000458EB">
            <w:pPr>
              <w:tabs>
                <w:tab w:val="left" w:pos="674"/>
              </w:tabs>
              <w:spacing w:before="0" w:after="0"/>
              <w:jc w:val="right"/>
              <w:rPr>
                <w:rFonts w:cs="Arial"/>
                <w:color w:val="000000"/>
                <w:sz w:val="16"/>
                <w:szCs w:val="16"/>
              </w:rPr>
            </w:pPr>
            <w:r>
              <w:rPr>
                <w:rFonts w:cs="Arial"/>
                <w:color w:val="000000"/>
                <w:sz w:val="16"/>
                <w:szCs w:val="16"/>
              </w:rPr>
              <w:t>108</w:t>
            </w:r>
            <w:r w:rsidR="006A05CE">
              <w:rPr>
                <w:rFonts w:cs="Arial"/>
                <w:color w:val="000000"/>
                <w:sz w:val="16"/>
                <w:szCs w:val="16"/>
              </w:rPr>
              <w:t>.</w:t>
            </w:r>
            <w:r>
              <w:rPr>
                <w:rFonts w:cs="Arial"/>
                <w:color w:val="000000"/>
                <w:sz w:val="16"/>
                <w:szCs w:val="16"/>
              </w:rPr>
              <w:t>0</w:t>
            </w:r>
          </w:p>
        </w:tc>
        <w:tc>
          <w:tcPr>
            <w:tcW w:w="1134" w:type="dxa"/>
            <w:shd w:val="clear" w:color="auto" w:fill="auto"/>
            <w:vAlign w:val="center"/>
          </w:tcPr>
          <w:p w14:paraId="1D29F730" w14:textId="17AD2685" w:rsidR="000458EB" w:rsidRPr="00F156AE" w:rsidRDefault="000458EB" w:rsidP="000458EB">
            <w:pPr>
              <w:tabs>
                <w:tab w:val="left" w:pos="674"/>
              </w:tabs>
              <w:spacing w:before="0" w:after="0"/>
              <w:jc w:val="right"/>
              <w:rPr>
                <w:rFonts w:cs="Arial"/>
                <w:color w:val="000000"/>
                <w:sz w:val="16"/>
                <w:szCs w:val="16"/>
              </w:rPr>
            </w:pPr>
            <w:r>
              <w:rPr>
                <w:rFonts w:cs="Arial"/>
                <w:color w:val="000000"/>
                <w:sz w:val="16"/>
                <w:szCs w:val="16"/>
              </w:rPr>
              <w:t>107</w:t>
            </w:r>
            <w:r w:rsidR="006A05CE">
              <w:rPr>
                <w:rFonts w:cs="Arial"/>
                <w:color w:val="000000"/>
                <w:sz w:val="16"/>
                <w:szCs w:val="16"/>
              </w:rPr>
              <w:t>.</w:t>
            </w:r>
            <w:r>
              <w:rPr>
                <w:rFonts w:cs="Arial"/>
                <w:color w:val="000000"/>
                <w:sz w:val="16"/>
                <w:szCs w:val="16"/>
              </w:rPr>
              <w:t>5</w:t>
            </w:r>
          </w:p>
        </w:tc>
        <w:tc>
          <w:tcPr>
            <w:tcW w:w="1134" w:type="dxa"/>
            <w:shd w:val="clear" w:color="auto" w:fill="auto"/>
            <w:vAlign w:val="center"/>
          </w:tcPr>
          <w:p w14:paraId="6DFCAB86" w14:textId="2DAB5ABF" w:rsidR="000458EB" w:rsidRPr="00F156AE" w:rsidRDefault="000458EB" w:rsidP="000458EB">
            <w:pPr>
              <w:spacing w:before="0" w:after="0"/>
              <w:jc w:val="right"/>
              <w:rPr>
                <w:rFonts w:cs="Arial"/>
                <w:color w:val="000000"/>
                <w:sz w:val="16"/>
                <w:szCs w:val="16"/>
              </w:rPr>
            </w:pPr>
            <w:r>
              <w:rPr>
                <w:rFonts w:cs="Arial"/>
                <w:color w:val="000000"/>
                <w:sz w:val="16"/>
                <w:szCs w:val="16"/>
              </w:rPr>
              <w:t>108</w:t>
            </w:r>
            <w:r w:rsidR="006A05CE">
              <w:rPr>
                <w:rFonts w:cs="Arial"/>
                <w:color w:val="000000"/>
                <w:sz w:val="16"/>
                <w:szCs w:val="16"/>
              </w:rPr>
              <w:t>.</w:t>
            </w:r>
            <w:r>
              <w:rPr>
                <w:rFonts w:cs="Arial"/>
                <w:color w:val="000000"/>
                <w:sz w:val="16"/>
                <w:szCs w:val="16"/>
              </w:rPr>
              <w:t>5</w:t>
            </w:r>
          </w:p>
        </w:tc>
      </w:tr>
      <w:tr w:rsidR="000458EB" w:rsidRPr="00CA39FC" w14:paraId="442FF568" w14:textId="77777777" w:rsidTr="00FB6B4F">
        <w:trPr>
          <w:trHeight w:val="369"/>
        </w:trPr>
        <w:tc>
          <w:tcPr>
            <w:tcW w:w="3616" w:type="dxa"/>
            <w:shd w:val="clear" w:color="auto" w:fill="auto"/>
            <w:vAlign w:val="center"/>
            <w:hideMark/>
          </w:tcPr>
          <w:p w14:paraId="5975FABA" w14:textId="77777777" w:rsidR="000458EB" w:rsidRPr="00413C1A" w:rsidRDefault="000458EB" w:rsidP="000458EB">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7270C588" w:rsidR="000458EB" w:rsidRPr="008860AF" w:rsidRDefault="000458EB" w:rsidP="000458EB">
            <w:pPr>
              <w:spacing w:before="0" w:after="0"/>
              <w:jc w:val="right"/>
              <w:rPr>
                <w:rFonts w:cs="Arial"/>
                <w:color w:val="000000"/>
                <w:sz w:val="16"/>
                <w:szCs w:val="16"/>
                <w:lang w:val="en-GB"/>
              </w:rPr>
            </w:pPr>
            <w:r>
              <w:rPr>
                <w:rFonts w:cs="Arial"/>
                <w:color w:val="000000"/>
                <w:sz w:val="16"/>
                <w:szCs w:val="16"/>
              </w:rPr>
              <w:t>99</w:t>
            </w:r>
            <w:r w:rsidR="006A05CE">
              <w:rPr>
                <w:rFonts w:cs="Arial"/>
                <w:color w:val="000000"/>
                <w:sz w:val="16"/>
                <w:szCs w:val="16"/>
              </w:rPr>
              <w:t>.</w:t>
            </w:r>
            <w:r>
              <w:rPr>
                <w:rFonts w:cs="Arial"/>
                <w:color w:val="000000"/>
                <w:sz w:val="16"/>
                <w:szCs w:val="16"/>
              </w:rPr>
              <w:t>6</w:t>
            </w:r>
          </w:p>
        </w:tc>
        <w:tc>
          <w:tcPr>
            <w:tcW w:w="1134" w:type="dxa"/>
            <w:shd w:val="clear" w:color="auto" w:fill="auto"/>
            <w:vAlign w:val="center"/>
          </w:tcPr>
          <w:p w14:paraId="63D2D2D2" w14:textId="14796A15" w:rsidR="000458EB" w:rsidRPr="008860AF" w:rsidRDefault="000458EB" w:rsidP="000458EB">
            <w:pPr>
              <w:spacing w:before="0" w:after="0"/>
              <w:jc w:val="right"/>
              <w:rPr>
                <w:rFonts w:cs="Arial"/>
                <w:color w:val="000000"/>
                <w:sz w:val="16"/>
                <w:szCs w:val="16"/>
                <w:lang w:val="en-GB"/>
              </w:rPr>
            </w:pPr>
            <w:r>
              <w:rPr>
                <w:rFonts w:cs="Arial"/>
                <w:color w:val="000000"/>
                <w:sz w:val="16"/>
                <w:szCs w:val="16"/>
              </w:rPr>
              <w:t>73</w:t>
            </w:r>
            <w:r w:rsidR="006A05CE">
              <w:rPr>
                <w:rFonts w:cs="Arial"/>
                <w:color w:val="000000"/>
                <w:sz w:val="16"/>
                <w:szCs w:val="16"/>
              </w:rPr>
              <w:t>.</w:t>
            </w:r>
            <w:r>
              <w:rPr>
                <w:rFonts w:cs="Arial"/>
                <w:color w:val="000000"/>
                <w:sz w:val="16"/>
                <w:szCs w:val="16"/>
              </w:rPr>
              <w:t>8</w:t>
            </w:r>
          </w:p>
        </w:tc>
        <w:tc>
          <w:tcPr>
            <w:tcW w:w="1134" w:type="dxa"/>
            <w:shd w:val="clear" w:color="auto" w:fill="auto"/>
            <w:vAlign w:val="center"/>
          </w:tcPr>
          <w:p w14:paraId="29EEAB57" w14:textId="2368C9A2" w:rsidR="000458EB" w:rsidRPr="008860AF" w:rsidRDefault="000458EB" w:rsidP="000458EB">
            <w:pPr>
              <w:spacing w:before="0" w:after="0"/>
              <w:jc w:val="right"/>
              <w:rPr>
                <w:rFonts w:cs="Arial"/>
                <w:color w:val="000000"/>
                <w:sz w:val="16"/>
                <w:szCs w:val="16"/>
                <w:lang w:val="en-GB"/>
              </w:rPr>
            </w:pPr>
            <w:r>
              <w:rPr>
                <w:rFonts w:cs="Arial"/>
                <w:color w:val="000000"/>
                <w:sz w:val="16"/>
                <w:szCs w:val="16"/>
              </w:rPr>
              <w:t>82</w:t>
            </w:r>
            <w:r w:rsidR="006A05CE">
              <w:rPr>
                <w:rFonts w:cs="Arial"/>
                <w:color w:val="000000"/>
                <w:sz w:val="16"/>
                <w:szCs w:val="16"/>
              </w:rPr>
              <w:t>.</w:t>
            </w:r>
            <w:r>
              <w:rPr>
                <w:rFonts w:cs="Arial"/>
                <w:color w:val="000000"/>
                <w:sz w:val="16"/>
                <w:szCs w:val="16"/>
              </w:rPr>
              <w:t>9</w:t>
            </w:r>
          </w:p>
        </w:tc>
      </w:tr>
      <w:tr w:rsidR="000458EB" w:rsidRPr="00CA39FC" w14:paraId="13DAE0B7" w14:textId="77777777" w:rsidTr="00FB6B4F">
        <w:trPr>
          <w:trHeight w:val="369"/>
        </w:trPr>
        <w:tc>
          <w:tcPr>
            <w:tcW w:w="3616" w:type="dxa"/>
            <w:shd w:val="clear" w:color="auto" w:fill="auto"/>
            <w:vAlign w:val="center"/>
            <w:hideMark/>
          </w:tcPr>
          <w:p w14:paraId="7EE67796" w14:textId="77777777" w:rsidR="000458EB" w:rsidRPr="00413C1A" w:rsidRDefault="000458EB" w:rsidP="000458EB">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7EF43B74" w:rsidR="000458EB" w:rsidRPr="008860AF" w:rsidRDefault="000458EB" w:rsidP="000458EB">
            <w:pPr>
              <w:spacing w:before="0" w:after="0" w:line="240" w:lineRule="auto"/>
              <w:jc w:val="right"/>
              <w:rPr>
                <w:rFonts w:cs="Arial"/>
                <w:color w:val="000000"/>
                <w:sz w:val="16"/>
                <w:szCs w:val="16"/>
                <w:lang w:val="en-GB"/>
              </w:rPr>
            </w:pPr>
            <w:r>
              <w:rPr>
                <w:rFonts w:cs="Arial"/>
                <w:color w:val="000000"/>
                <w:sz w:val="16"/>
                <w:szCs w:val="16"/>
              </w:rPr>
              <w:t>96</w:t>
            </w:r>
            <w:r w:rsidR="006A05CE">
              <w:rPr>
                <w:rFonts w:cs="Arial"/>
                <w:color w:val="000000"/>
                <w:sz w:val="16"/>
                <w:szCs w:val="16"/>
              </w:rPr>
              <w:t>.</w:t>
            </w:r>
            <w:r>
              <w:rPr>
                <w:rFonts w:cs="Arial"/>
                <w:color w:val="000000"/>
                <w:sz w:val="16"/>
                <w:szCs w:val="16"/>
              </w:rPr>
              <w:t>1</w:t>
            </w:r>
          </w:p>
        </w:tc>
        <w:tc>
          <w:tcPr>
            <w:tcW w:w="1134" w:type="dxa"/>
            <w:shd w:val="clear" w:color="auto" w:fill="auto"/>
            <w:vAlign w:val="center"/>
          </w:tcPr>
          <w:p w14:paraId="4B1DD49F" w14:textId="1AC95C81" w:rsidR="000458EB" w:rsidRPr="008860AF" w:rsidRDefault="000458EB" w:rsidP="000458EB">
            <w:pPr>
              <w:spacing w:before="0" w:after="0" w:line="240" w:lineRule="auto"/>
              <w:jc w:val="right"/>
              <w:rPr>
                <w:rFonts w:cs="Arial"/>
                <w:color w:val="000000"/>
                <w:sz w:val="16"/>
                <w:szCs w:val="16"/>
                <w:lang w:val="en-GB"/>
              </w:rPr>
            </w:pPr>
            <w:r>
              <w:rPr>
                <w:rFonts w:cs="Arial"/>
                <w:color w:val="000000"/>
                <w:sz w:val="16"/>
                <w:szCs w:val="16"/>
              </w:rPr>
              <w:t>95</w:t>
            </w:r>
            <w:r w:rsidR="006A05CE">
              <w:rPr>
                <w:rFonts w:cs="Arial"/>
                <w:color w:val="000000"/>
                <w:sz w:val="16"/>
                <w:szCs w:val="16"/>
              </w:rPr>
              <w:t>.</w:t>
            </w:r>
            <w:r>
              <w:rPr>
                <w:rFonts w:cs="Arial"/>
                <w:color w:val="000000"/>
                <w:sz w:val="16"/>
                <w:szCs w:val="16"/>
              </w:rPr>
              <w:t>4</w:t>
            </w:r>
          </w:p>
        </w:tc>
        <w:tc>
          <w:tcPr>
            <w:tcW w:w="1134" w:type="dxa"/>
            <w:shd w:val="clear" w:color="auto" w:fill="auto"/>
            <w:vAlign w:val="center"/>
          </w:tcPr>
          <w:p w14:paraId="5272A96F" w14:textId="186B475E" w:rsidR="000458EB" w:rsidRPr="008860AF" w:rsidRDefault="000458EB" w:rsidP="000458EB">
            <w:pPr>
              <w:spacing w:before="0" w:after="0" w:line="240" w:lineRule="auto"/>
              <w:jc w:val="right"/>
              <w:rPr>
                <w:rFonts w:cs="Arial"/>
                <w:color w:val="000000"/>
                <w:sz w:val="16"/>
                <w:szCs w:val="16"/>
                <w:lang w:val="en-GB"/>
              </w:rPr>
            </w:pPr>
            <w:r>
              <w:rPr>
                <w:rFonts w:cs="Arial"/>
                <w:color w:val="000000"/>
                <w:sz w:val="16"/>
                <w:szCs w:val="16"/>
              </w:rPr>
              <w:t>96</w:t>
            </w:r>
            <w:r w:rsidR="006A05CE">
              <w:rPr>
                <w:rFonts w:cs="Arial"/>
                <w:color w:val="000000"/>
                <w:sz w:val="16"/>
                <w:szCs w:val="16"/>
              </w:rPr>
              <w:t>.</w:t>
            </w:r>
            <w:r>
              <w:rPr>
                <w:rFonts w:cs="Arial"/>
                <w:color w:val="000000"/>
                <w:sz w:val="16"/>
                <w:szCs w:val="16"/>
              </w:rPr>
              <w:t>0</w:t>
            </w:r>
          </w:p>
        </w:tc>
      </w:tr>
      <w:tr w:rsidR="000458EB" w:rsidRPr="00413C1A" w14:paraId="7E7FAF72" w14:textId="77777777" w:rsidTr="00FB6B4F">
        <w:trPr>
          <w:trHeight w:hRule="exact" w:val="369"/>
        </w:trPr>
        <w:tc>
          <w:tcPr>
            <w:tcW w:w="3616" w:type="dxa"/>
            <w:shd w:val="clear" w:color="auto" w:fill="auto"/>
            <w:vAlign w:val="center"/>
            <w:hideMark/>
          </w:tcPr>
          <w:p w14:paraId="4EEB9AB4" w14:textId="77777777" w:rsidR="000458EB" w:rsidRPr="00413C1A" w:rsidRDefault="000458EB" w:rsidP="000458EB">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0458EB" w:rsidRPr="00F156AE" w:rsidRDefault="000458EB" w:rsidP="000458EB">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0458EB" w:rsidRPr="00F156AE" w:rsidRDefault="000458EB" w:rsidP="000458EB">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0458EB" w:rsidRPr="00F156AE" w:rsidRDefault="000458EB" w:rsidP="000458EB">
            <w:pPr>
              <w:spacing w:before="0" w:after="0" w:line="240" w:lineRule="auto"/>
              <w:jc w:val="right"/>
              <w:rPr>
                <w:rFonts w:cs="Arial"/>
                <w:color w:val="000000"/>
                <w:sz w:val="16"/>
                <w:szCs w:val="16"/>
              </w:rPr>
            </w:pPr>
            <w:r>
              <w:rPr>
                <w:rFonts w:cs="Arial"/>
                <w:color w:val="000000"/>
                <w:sz w:val="16"/>
                <w:szCs w:val="16"/>
              </w:rPr>
              <w:t>.</w:t>
            </w:r>
          </w:p>
        </w:tc>
      </w:tr>
      <w:tr w:rsidR="000458EB" w:rsidRPr="00A44D35" w14:paraId="142CBD3B" w14:textId="77777777" w:rsidTr="00FB6B4F">
        <w:trPr>
          <w:trHeight w:hRule="exact" w:val="567"/>
        </w:trPr>
        <w:tc>
          <w:tcPr>
            <w:tcW w:w="3616" w:type="dxa"/>
            <w:shd w:val="clear" w:color="auto" w:fill="auto"/>
            <w:vAlign w:val="center"/>
            <w:hideMark/>
          </w:tcPr>
          <w:p w14:paraId="037AA46D" w14:textId="77777777" w:rsidR="000458EB" w:rsidRPr="00413C1A" w:rsidRDefault="000458EB" w:rsidP="000458EB">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79BBF1D1" w:rsidR="000458EB" w:rsidRPr="00F156AE" w:rsidRDefault="000458EB" w:rsidP="000458EB">
            <w:pPr>
              <w:spacing w:before="0" w:after="0"/>
              <w:jc w:val="right"/>
              <w:rPr>
                <w:rFonts w:cs="Arial"/>
                <w:color w:val="000000"/>
                <w:sz w:val="16"/>
                <w:szCs w:val="16"/>
              </w:rPr>
            </w:pPr>
            <w:r>
              <w:rPr>
                <w:rFonts w:cs="Arial"/>
                <w:color w:val="000000"/>
                <w:sz w:val="16"/>
                <w:szCs w:val="16"/>
              </w:rPr>
              <w:t>98</w:t>
            </w:r>
            <w:r w:rsidR="006A05CE">
              <w:rPr>
                <w:rFonts w:cs="Arial"/>
                <w:color w:val="000000"/>
                <w:sz w:val="16"/>
                <w:szCs w:val="16"/>
              </w:rPr>
              <w:t>.</w:t>
            </w:r>
            <w:r>
              <w:rPr>
                <w:rFonts w:cs="Arial"/>
                <w:color w:val="000000"/>
                <w:sz w:val="16"/>
                <w:szCs w:val="16"/>
              </w:rPr>
              <w:t>2</w:t>
            </w:r>
          </w:p>
        </w:tc>
        <w:tc>
          <w:tcPr>
            <w:tcW w:w="1134" w:type="dxa"/>
            <w:shd w:val="clear" w:color="auto" w:fill="auto"/>
            <w:vAlign w:val="center"/>
          </w:tcPr>
          <w:p w14:paraId="641D4CEC" w14:textId="0CB8565B" w:rsidR="000458EB" w:rsidRPr="00F156AE" w:rsidRDefault="000458EB" w:rsidP="000458EB">
            <w:pPr>
              <w:spacing w:before="0" w:after="0"/>
              <w:jc w:val="right"/>
              <w:rPr>
                <w:rFonts w:cs="Arial"/>
                <w:color w:val="000000"/>
                <w:sz w:val="16"/>
                <w:szCs w:val="16"/>
              </w:rPr>
            </w:pPr>
            <w:r>
              <w:rPr>
                <w:rFonts w:cs="Arial"/>
                <w:color w:val="000000"/>
                <w:sz w:val="16"/>
                <w:szCs w:val="16"/>
              </w:rPr>
              <w:t>102</w:t>
            </w:r>
            <w:r w:rsidR="006A05CE">
              <w:rPr>
                <w:rFonts w:cs="Arial"/>
                <w:color w:val="000000"/>
                <w:sz w:val="16"/>
                <w:szCs w:val="16"/>
              </w:rPr>
              <w:t>.</w:t>
            </w:r>
            <w:r>
              <w:rPr>
                <w:rFonts w:cs="Arial"/>
                <w:color w:val="000000"/>
                <w:sz w:val="16"/>
                <w:szCs w:val="16"/>
              </w:rPr>
              <w:t>7</w:t>
            </w:r>
          </w:p>
        </w:tc>
        <w:tc>
          <w:tcPr>
            <w:tcW w:w="1134" w:type="dxa"/>
            <w:shd w:val="clear" w:color="auto" w:fill="auto"/>
            <w:vAlign w:val="center"/>
          </w:tcPr>
          <w:p w14:paraId="531CD539" w14:textId="47B1A068" w:rsidR="000458EB" w:rsidRPr="00F156AE" w:rsidRDefault="000458EB" w:rsidP="000458EB">
            <w:pPr>
              <w:spacing w:before="0" w:after="0"/>
              <w:jc w:val="right"/>
              <w:rPr>
                <w:rFonts w:cs="Arial"/>
                <w:color w:val="000000"/>
                <w:sz w:val="16"/>
                <w:szCs w:val="16"/>
              </w:rPr>
            </w:pPr>
            <w:r>
              <w:rPr>
                <w:rFonts w:cs="Arial"/>
                <w:color w:val="000000"/>
                <w:sz w:val="16"/>
                <w:szCs w:val="16"/>
              </w:rPr>
              <w:t>103</w:t>
            </w:r>
            <w:r w:rsidR="006A05CE">
              <w:rPr>
                <w:rFonts w:cs="Arial"/>
                <w:color w:val="000000"/>
                <w:sz w:val="16"/>
                <w:szCs w:val="16"/>
              </w:rPr>
              <w:t>.</w:t>
            </w:r>
            <w:r>
              <w:rPr>
                <w:rFonts w:cs="Arial"/>
                <w:color w:val="000000"/>
                <w:sz w:val="16"/>
                <w:szCs w:val="16"/>
              </w:rPr>
              <w:t>5</w:t>
            </w:r>
          </w:p>
        </w:tc>
      </w:tr>
      <w:tr w:rsidR="000458EB" w:rsidRPr="00A44D35" w14:paraId="58B2A4FF" w14:textId="77777777" w:rsidTr="00FB6B4F">
        <w:trPr>
          <w:trHeight w:val="369"/>
        </w:trPr>
        <w:tc>
          <w:tcPr>
            <w:tcW w:w="3616" w:type="dxa"/>
            <w:shd w:val="clear" w:color="auto" w:fill="auto"/>
            <w:vAlign w:val="center"/>
            <w:hideMark/>
          </w:tcPr>
          <w:p w14:paraId="13644BE4" w14:textId="77777777" w:rsidR="000458EB" w:rsidRPr="00413C1A" w:rsidRDefault="000458EB" w:rsidP="000458EB">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3164D74A" w:rsidR="000458EB" w:rsidRPr="00F156AE" w:rsidRDefault="000458EB" w:rsidP="000458EB">
            <w:pPr>
              <w:spacing w:before="0" w:after="0"/>
              <w:jc w:val="right"/>
              <w:rPr>
                <w:rFonts w:cs="Arial"/>
                <w:color w:val="000000"/>
                <w:sz w:val="16"/>
                <w:szCs w:val="16"/>
              </w:rPr>
            </w:pPr>
            <w:r>
              <w:rPr>
                <w:rFonts w:cs="Arial"/>
                <w:color w:val="000000"/>
                <w:sz w:val="16"/>
                <w:szCs w:val="16"/>
              </w:rPr>
              <w:t>85</w:t>
            </w:r>
            <w:r w:rsidR="006A05CE">
              <w:rPr>
                <w:rFonts w:cs="Arial"/>
                <w:color w:val="000000"/>
                <w:sz w:val="16"/>
                <w:szCs w:val="16"/>
              </w:rPr>
              <w:t>.</w:t>
            </w:r>
            <w:r>
              <w:rPr>
                <w:rFonts w:cs="Arial"/>
                <w:color w:val="000000"/>
                <w:sz w:val="16"/>
                <w:szCs w:val="16"/>
              </w:rPr>
              <w:t>1</w:t>
            </w:r>
          </w:p>
        </w:tc>
        <w:tc>
          <w:tcPr>
            <w:tcW w:w="1134" w:type="dxa"/>
            <w:shd w:val="clear" w:color="auto" w:fill="auto"/>
            <w:vAlign w:val="center"/>
          </w:tcPr>
          <w:p w14:paraId="29AFB0D4" w14:textId="1E00174B" w:rsidR="000458EB" w:rsidRPr="00F156AE" w:rsidRDefault="000458EB" w:rsidP="000458EB">
            <w:pPr>
              <w:spacing w:before="0" w:after="0"/>
              <w:jc w:val="right"/>
              <w:rPr>
                <w:rFonts w:cs="Arial"/>
                <w:color w:val="000000"/>
                <w:sz w:val="16"/>
                <w:szCs w:val="16"/>
              </w:rPr>
            </w:pPr>
            <w:r>
              <w:rPr>
                <w:rFonts w:cs="Arial"/>
                <w:color w:val="000000"/>
                <w:sz w:val="16"/>
                <w:szCs w:val="16"/>
              </w:rPr>
              <w:t>109</w:t>
            </w:r>
            <w:r w:rsidR="006A05CE">
              <w:rPr>
                <w:rFonts w:cs="Arial"/>
                <w:color w:val="000000"/>
                <w:sz w:val="16"/>
                <w:szCs w:val="16"/>
              </w:rPr>
              <w:t>.</w:t>
            </w:r>
            <w:r>
              <w:rPr>
                <w:rFonts w:cs="Arial"/>
                <w:color w:val="000000"/>
                <w:sz w:val="16"/>
                <w:szCs w:val="16"/>
              </w:rPr>
              <w:t>9</w:t>
            </w:r>
          </w:p>
        </w:tc>
        <w:tc>
          <w:tcPr>
            <w:tcW w:w="1134" w:type="dxa"/>
            <w:shd w:val="clear" w:color="auto" w:fill="auto"/>
            <w:vAlign w:val="center"/>
          </w:tcPr>
          <w:p w14:paraId="541F8809" w14:textId="7BB76ADA" w:rsidR="000458EB" w:rsidRPr="00F156AE" w:rsidRDefault="000458EB" w:rsidP="000458EB">
            <w:pPr>
              <w:spacing w:before="0" w:after="0"/>
              <w:jc w:val="right"/>
              <w:rPr>
                <w:rFonts w:cs="Arial"/>
                <w:color w:val="000000"/>
                <w:sz w:val="16"/>
                <w:szCs w:val="16"/>
              </w:rPr>
            </w:pPr>
            <w:r>
              <w:rPr>
                <w:rFonts w:cs="Arial"/>
                <w:color w:val="000000"/>
                <w:sz w:val="16"/>
                <w:szCs w:val="16"/>
              </w:rPr>
              <w:t>114</w:t>
            </w:r>
            <w:r w:rsidR="006A05CE">
              <w:rPr>
                <w:rFonts w:cs="Arial"/>
                <w:color w:val="000000"/>
                <w:sz w:val="16"/>
                <w:szCs w:val="16"/>
              </w:rPr>
              <w:t>.</w:t>
            </w:r>
            <w:r>
              <w:rPr>
                <w:rFonts w:cs="Arial"/>
                <w:color w:val="000000"/>
                <w:sz w:val="16"/>
                <w:szCs w:val="16"/>
              </w:rPr>
              <w:t>4</w:t>
            </w:r>
          </w:p>
        </w:tc>
      </w:tr>
      <w:tr w:rsidR="000458EB" w:rsidRPr="00CA39FC" w14:paraId="02609DA8" w14:textId="77777777" w:rsidTr="00FB6B4F">
        <w:trPr>
          <w:trHeight w:hRule="exact" w:val="369"/>
        </w:trPr>
        <w:tc>
          <w:tcPr>
            <w:tcW w:w="3616" w:type="dxa"/>
            <w:shd w:val="clear" w:color="auto" w:fill="auto"/>
            <w:vAlign w:val="center"/>
            <w:hideMark/>
          </w:tcPr>
          <w:p w14:paraId="5870C1C6" w14:textId="77777777" w:rsidR="000458EB" w:rsidRPr="00413C1A" w:rsidRDefault="000458EB" w:rsidP="000458EB">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23ECAF2F" w:rsidR="000458EB" w:rsidRPr="008860AF" w:rsidRDefault="000458EB" w:rsidP="000458EB">
            <w:pPr>
              <w:spacing w:before="0" w:after="0"/>
              <w:jc w:val="right"/>
              <w:rPr>
                <w:rFonts w:cs="Arial"/>
                <w:color w:val="000000"/>
                <w:sz w:val="16"/>
                <w:szCs w:val="16"/>
                <w:lang w:val="en-GB"/>
              </w:rPr>
            </w:pPr>
            <w:r>
              <w:rPr>
                <w:rFonts w:cs="Arial"/>
                <w:color w:val="000000"/>
                <w:sz w:val="16"/>
                <w:szCs w:val="16"/>
              </w:rPr>
              <w:t>87</w:t>
            </w:r>
            <w:r w:rsidR="006A05CE">
              <w:rPr>
                <w:rFonts w:cs="Arial"/>
                <w:color w:val="000000"/>
                <w:sz w:val="16"/>
                <w:szCs w:val="16"/>
              </w:rPr>
              <w:t>.</w:t>
            </w:r>
            <w:r>
              <w:rPr>
                <w:rFonts w:cs="Arial"/>
                <w:color w:val="000000"/>
                <w:sz w:val="16"/>
                <w:szCs w:val="16"/>
              </w:rPr>
              <w:t>8</w:t>
            </w:r>
          </w:p>
        </w:tc>
        <w:tc>
          <w:tcPr>
            <w:tcW w:w="1134" w:type="dxa"/>
            <w:shd w:val="clear" w:color="auto" w:fill="auto"/>
            <w:vAlign w:val="center"/>
          </w:tcPr>
          <w:p w14:paraId="76457DE9" w14:textId="4A3F9617" w:rsidR="000458EB" w:rsidRPr="008860AF" w:rsidRDefault="000458EB" w:rsidP="000458EB">
            <w:pPr>
              <w:spacing w:before="0" w:after="0"/>
              <w:jc w:val="right"/>
              <w:rPr>
                <w:rFonts w:cs="Arial"/>
                <w:color w:val="000000"/>
                <w:sz w:val="16"/>
                <w:szCs w:val="16"/>
                <w:lang w:val="en-GB"/>
              </w:rPr>
            </w:pPr>
            <w:r>
              <w:rPr>
                <w:rFonts w:cs="Arial"/>
                <w:color w:val="000000"/>
                <w:sz w:val="16"/>
                <w:szCs w:val="16"/>
              </w:rPr>
              <w:t>89</w:t>
            </w:r>
            <w:r w:rsidR="006A05CE">
              <w:rPr>
                <w:rFonts w:cs="Arial"/>
                <w:color w:val="000000"/>
                <w:sz w:val="16"/>
                <w:szCs w:val="16"/>
              </w:rPr>
              <w:t>.</w:t>
            </w:r>
            <w:r>
              <w:rPr>
                <w:rFonts w:cs="Arial"/>
                <w:color w:val="000000"/>
                <w:sz w:val="16"/>
                <w:szCs w:val="16"/>
              </w:rPr>
              <w:t>7</w:t>
            </w:r>
          </w:p>
        </w:tc>
        <w:tc>
          <w:tcPr>
            <w:tcW w:w="1134" w:type="dxa"/>
            <w:shd w:val="clear" w:color="auto" w:fill="auto"/>
            <w:vAlign w:val="center"/>
          </w:tcPr>
          <w:p w14:paraId="62FC4143" w14:textId="62AD2725" w:rsidR="000458EB" w:rsidRPr="008860AF" w:rsidRDefault="000458EB" w:rsidP="000458EB">
            <w:pPr>
              <w:spacing w:before="0" w:after="0"/>
              <w:jc w:val="right"/>
              <w:rPr>
                <w:rFonts w:cs="Arial"/>
                <w:color w:val="000000"/>
                <w:sz w:val="16"/>
                <w:szCs w:val="16"/>
                <w:lang w:val="en-GB"/>
              </w:rPr>
            </w:pPr>
            <w:r>
              <w:rPr>
                <w:rFonts w:cs="Arial"/>
                <w:color w:val="000000"/>
                <w:sz w:val="16"/>
                <w:szCs w:val="16"/>
              </w:rPr>
              <w:t>92</w:t>
            </w:r>
            <w:r w:rsidR="006A05CE">
              <w:rPr>
                <w:rFonts w:cs="Arial"/>
                <w:color w:val="000000"/>
                <w:sz w:val="16"/>
                <w:szCs w:val="16"/>
              </w:rPr>
              <w:t>.</w:t>
            </w:r>
            <w:r>
              <w:rPr>
                <w:rFonts w:cs="Arial"/>
                <w:color w:val="000000"/>
                <w:sz w:val="16"/>
                <w:szCs w:val="16"/>
              </w:rPr>
              <w:t>5</w:t>
            </w:r>
          </w:p>
        </w:tc>
      </w:tr>
      <w:tr w:rsidR="000458EB" w:rsidRPr="00CA39FC" w14:paraId="21148158" w14:textId="77777777" w:rsidTr="00FB6B4F">
        <w:trPr>
          <w:trHeight w:hRule="exact" w:val="567"/>
        </w:trPr>
        <w:tc>
          <w:tcPr>
            <w:tcW w:w="3616" w:type="dxa"/>
            <w:shd w:val="clear" w:color="auto" w:fill="auto"/>
            <w:vAlign w:val="center"/>
            <w:hideMark/>
          </w:tcPr>
          <w:p w14:paraId="4F8CE23D" w14:textId="77777777" w:rsidR="000458EB" w:rsidRPr="00413C1A" w:rsidRDefault="000458EB" w:rsidP="000458EB">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64CC25E6" w:rsidR="000458EB" w:rsidRPr="008860AF" w:rsidRDefault="000458EB" w:rsidP="000458EB">
            <w:pPr>
              <w:spacing w:before="0" w:after="0"/>
              <w:jc w:val="right"/>
              <w:rPr>
                <w:rFonts w:cs="Arial"/>
                <w:color w:val="000000"/>
                <w:sz w:val="16"/>
                <w:szCs w:val="16"/>
                <w:lang w:val="en-GB"/>
              </w:rPr>
            </w:pPr>
            <w:r>
              <w:rPr>
                <w:rFonts w:cs="Arial"/>
                <w:color w:val="000000"/>
                <w:sz w:val="16"/>
                <w:szCs w:val="16"/>
              </w:rPr>
              <w:t>93</w:t>
            </w:r>
            <w:r w:rsidR="006A05CE">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4D2CD58D" w14:textId="06202D3E" w:rsidR="000458EB" w:rsidRPr="008860AF" w:rsidRDefault="000458EB" w:rsidP="000458EB">
            <w:pPr>
              <w:spacing w:before="0" w:after="0"/>
              <w:jc w:val="right"/>
              <w:rPr>
                <w:rFonts w:cs="Arial"/>
                <w:color w:val="000000"/>
                <w:sz w:val="16"/>
                <w:szCs w:val="16"/>
                <w:lang w:val="en-GB"/>
              </w:rPr>
            </w:pPr>
            <w:r>
              <w:rPr>
                <w:rFonts w:cs="Arial"/>
                <w:color w:val="000000"/>
                <w:sz w:val="16"/>
                <w:szCs w:val="16"/>
              </w:rPr>
              <w:t>91</w:t>
            </w:r>
            <w:r w:rsidR="006A05CE">
              <w:rPr>
                <w:rFonts w:cs="Arial"/>
                <w:color w:val="000000"/>
                <w:sz w:val="16"/>
                <w:szCs w:val="16"/>
              </w:rPr>
              <w:t>.</w:t>
            </w:r>
            <w:r>
              <w:rPr>
                <w:rFonts w:cs="Arial"/>
                <w:color w:val="000000"/>
                <w:sz w:val="16"/>
                <w:szCs w:val="16"/>
              </w:rPr>
              <w:t>1</w:t>
            </w:r>
          </w:p>
        </w:tc>
        <w:tc>
          <w:tcPr>
            <w:tcW w:w="1134" w:type="dxa"/>
            <w:shd w:val="clear" w:color="auto" w:fill="auto"/>
            <w:vAlign w:val="center"/>
          </w:tcPr>
          <w:p w14:paraId="4C096FD8" w14:textId="1690F42A" w:rsidR="000458EB" w:rsidRPr="008860AF" w:rsidRDefault="000458EB" w:rsidP="000458EB">
            <w:pPr>
              <w:spacing w:before="0" w:after="0"/>
              <w:jc w:val="right"/>
              <w:rPr>
                <w:rFonts w:cs="Arial"/>
                <w:color w:val="000000"/>
                <w:sz w:val="16"/>
                <w:szCs w:val="16"/>
                <w:lang w:val="en-GB"/>
              </w:rPr>
            </w:pPr>
            <w:r>
              <w:rPr>
                <w:rFonts w:cs="Arial"/>
                <w:color w:val="000000"/>
                <w:sz w:val="16"/>
                <w:szCs w:val="16"/>
              </w:rPr>
              <w:t>91</w:t>
            </w:r>
            <w:r w:rsidR="006A05CE">
              <w:rPr>
                <w:rFonts w:cs="Arial"/>
                <w:color w:val="000000"/>
                <w:sz w:val="16"/>
                <w:szCs w:val="16"/>
              </w:rPr>
              <w:t>.</w:t>
            </w:r>
            <w:r>
              <w:rPr>
                <w:rFonts w:cs="Arial"/>
                <w:color w:val="000000"/>
                <w:sz w:val="16"/>
                <w:szCs w:val="16"/>
              </w:rPr>
              <w:t>7</w:t>
            </w:r>
          </w:p>
        </w:tc>
      </w:tr>
      <w:tr w:rsidR="000458EB"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0458EB" w:rsidRPr="00413C1A" w:rsidRDefault="000458EB" w:rsidP="000458EB">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7A33F41B" w:rsidR="000458EB" w:rsidRPr="00F156AE" w:rsidRDefault="000458EB" w:rsidP="000458EB">
            <w:pPr>
              <w:spacing w:before="0" w:after="0"/>
              <w:jc w:val="right"/>
              <w:rPr>
                <w:rFonts w:cs="Arial"/>
                <w:color w:val="000000"/>
                <w:sz w:val="16"/>
                <w:szCs w:val="16"/>
              </w:rPr>
            </w:pPr>
            <w:r>
              <w:rPr>
                <w:rFonts w:cs="Arial"/>
                <w:color w:val="000000"/>
                <w:sz w:val="16"/>
                <w:szCs w:val="16"/>
              </w:rPr>
              <w:t>96</w:t>
            </w:r>
            <w:r w:rsidR="006A05CE">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57E1012D" w14:textId="56DBE7F5" w:rsidR="000458EB" w:rsidRPr="00F156AE" w:rsidRDefault="000458EB" w:rsidP="000458EB">
            <w:pPr>
              <w:spacing w:before="0" w:after="0"/>
              <w:jc w:val="right"/>
              <w:rPr>
                <w:rFonts w:cs="Arial"/>
                <w:color w:val="000000"/>
                <w:sz w:val="16"/>
                <w:szCs w:val="16"/>
              </w:rPr>
            </w:pPr>
            <w:r>
              <w:rPr>
                <w:rFonts w:cs="Arial"/>
                <w:color w:val="000000"/>
                <w:sz w:val="16"/>
                <w:szCs w:val="16"/>
              </w:rPr>
              <w:t>87</w:t>
            </w:r>
            <w:r w:rsidR="006A05CE">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6DF6EF1D" w14:textId="0C9CA21E" w:rsidR="000458EB" w:rsidRPr="00F156AE" w:rsidRDefault="000458EB" w:rsidP="000458EB">
            <w:pPr>
              <w:spacing w:before="0" w:after="0"/>
              <w:jc w:val="right"/>
              <w:rPr>
                <w:rFonts w:cs="Arial"/>
                <w:color w:val="000000"/>
                <w:sz w:val="16"/>
                <w:szCs w:val="16"/>
              </w:rPr>
            </w:pPr>
            <w:r>
              <w:rPr>
                <w:rFonts w:cs="Arial"/>
                <w:color w:val="000000"/>
                <w:sz w:val="16"/>
                <w:szCs w:val="16"/>
              </w:rPr>
              <w:t>92</w:t>
            </w:r>
            <w:r w:rsidR="006A05CE">
              <w:rPr>
                <w:rFonts w:cs="Arial"/>
                <w:color w:val="000000"/>
                <w:sz w:val="16"/>
                <w:szCs w:val="16"/>
              </w:rPr>
              <w:t>.</w:t>
            </w:r>
            <w:r>
              <w:rPr>
                <w:rFonts w:cs="Arial"/>
                <w:color w:val="000000"/>
                <w:sz w:val="16"/>
                <w:szCs w:val="16"/>
              </w:rPr>
              <w:t>7</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0621EAFB" w:rsidR="00157280" w:rsidRDefault="00157280" w:rsidP="00AB0E07">
      <w:pPr>
        <w:rPr>
          <w:lang w:val="en-US" w:eastAsia="pl-PL"/>
        </w:rPr>
      </w:pPr>
    </w:p>
    <w:p w14:paraId="64352A34" w14:textId="77777777"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of retail sales (current prices)"/>
        <w:tblDescription w:val="Index numbers of retail sales (current prices): indices previous month=100, corresponding period of previous year=100"/>
      </w:tblPr>
      <w:tblGrid>
        <w:gridCol w:w="3628"/>
        <w:gridCol w:w="1134"/>
        <w:gridCol w:w="1134"/>
        <w:gridCol w:w="1134"/>
      </w:tblGrid>
      <w:tr w:rsidR="00073CF3" w:rsidRPr="00632189" w14:paraId="7844216B" w14:textId="77777777" w:rsidTr="00FB6B4F">
        <w:trPr>
          <w:gridAfter w:val="3"/>
          <w:wAfter w:w="3402" w:type="dxa"/>
          <w:trHeight w:val="406"/>
        </w:trPr>
        <w:tc>
          <w:tcPr>
            <w:tcW w:w="3628" w:type="dxa"/>
            <w:vMerge w:val="restart"/>
            <w:tcBorders>
              <w:top w:val="nil"/>
            </w:tcBorders>
            <w:shd w:val="clear" w:color="auto" w:fill="auto"/>
            <w:vAlign w:val="center"/>
            <w:hideMark/>
          </w:tcPr>
          <w:p w14:paraId="7C2D7DE8" w14:textId="77777777" w:rsidR="00073CF3" w:rsidRPr="00FE4CC6" w:rsidRDefault="00073CF3" w:rsidP="00FB6B4F">
            <w:pPr>
              <w:spacing w:before="240"/>
              <w:jc w:val="center"/>
              <w:rPr>
                <w:rFonts w:cs="Arial"/>
                <w:color w:val="000000"/>
                <w:sz w:val="16"/>
                <w:szCs w:val="16"/>
                <w:lang w:val="en-GB"/>
              </w:rPr>
            </w:pPr>
            <w:r w:rsidRPr="00FE4CC6">
              <w:rPr>
                <w:rFonts w:cs="Arial"/>
                <w:color w:val="000000"/>
                <w:sz w:val="16"/>
                <w:szCs w:val="16"/>
                <w:lang w:val="en-GB"/>
              </w:rPr>
              <w:t>Specification</w:t>
            </w:r>
          </w:p>
        </w:tc>
      </w:tr>
      <w:tr w:rsidR="00073CF3" w:rsidRPr="00632189" w14:paraId="1581ECD3" w14:textId="77777777" w:rsidTr="00FB6B4F">
        <w:trPr>
          <w:trHeight w:val="340"/>
        </w:trPr>
        <w:tc>
          <w:tcPr>
            <w:tcW w:w="3628" w:type="dxa"/>
            <w:vMerge/>
            <w:shd w:val="clear" w:color="auto" w:fill="auto"/>
            <w:vAlign w:val="center"/>
          </w:tcPr>
          <w:p w14:paraId="68C2F4B0" w14:textId="77777777" w:rsidR="00073CF3" w:rsidRPr="00632189" w:rsidRDefault="00073CF3" w:rsidP="00FB6B4F">
            <w:pPr>
              <w:spacing w:before="240"/>
              <w:jc w:val="center"/>
              <w:rPr>
                <w:rFonts w:cs="Arial"/>
                <w:color w:val="000000"/>
                <w:sz w:val="16"/>
                <w:szCs w:val="16"/>
              </w:rPr>
            </w:pPr>
          </w:p>
        </w:tc>
        <w:tc>
          <w:tcPr>
            <w:tcW w:w="2268" w:type="dxa"/>
            <w:gridSpan w:val="2"/>
            <w:tcBorders>
              <w:top w:val="nil"/>
            </w:tcBorders>
            <w:shd w:val="clear" w:color="auto" w:fill="auto"/>
            <w:vAlign w:val="center"/>
          </w:tcPr>
          <w:p w14:paraId="1A31F6A8" w14:textId="66EF8BA2" w:rsidR="00073CF3" w:rsidRPr="00632189" w:rsidRDefault="00A11714" w:rsidP="00FB6B4F">
            <w:pPr>
              <w:spacing w:after="0" w:line="240" w:lineRule="auto"/>
              <w:jc w:val="center"/>
              <w:rPr>
                <w:rFonts w:cs="Arial"/>
                <w:color w:val="000000"/>
                <w:sz w:val="16"/>
                <w:szCs w:val="16"/>
              </w:rPr>
            </w:pPr>
            <w:r>
              <w:rPr>
                <w:rFonts w:cs="Arial"/>
                <w:color w:val="000000"/>
                <w:sz w:val="16"/>
                <w:szCs w:val="16"/>
              </w:rPr>
              <w:t>02</w:t>
            </w:r>
            <w:r w:rsidR="00073CF3" w:rsidRPr="00632189">
              <w:rPr>
                <w:rFonts w:cs="Arial"/>
                <w:color w:val="000000"/>
                <w:sz w:val="16"/>
                <w:szCs w:val="16"/>
              </w:rPr>
              <w:t xml:space="preserve"> 202</w:t>
            </w:r>
            <w:r w:rsidR="00BD49EA">
              <w:rPr>
                <w:rFonts w:cs="Arial"/>
                <w:color w:val="000000"/>
                <w:sz w:val="16"/>
                <w:szCs w:val="16"/>
              </w:rPr>
              <w:t>3</w:t>
            </w:r>
          </w:p>
        </w:tc>
        <w:tc>
          <w:tcPr>
            <w:tcW w:w="1134" w:type="dxa"/>
            <w:tcBorders>
              <w:top w:val="nil"/>
            </w:tcBorders>
            <w:shd w:val="clear" w:color="auto" w:fill="auto"/>
            <w:vAlign w:val="center"/>
          </w:tcPr>
          <w:p w14:paraId="09D04208" w14:textId="28488E38" w:rsidR="00073CF3" w:rsidRPr="00632189" w:rsidRDefault="00073CF3" w:rsidP="00FB6B4F">
            <w:pPr>
              <w:spacing w:after="0" w:line="240" w:lineRule="auto"/>
              <w:jc w:val="center"/>
              <w:rPr>
                <w:rFonts w:cs="Arial"/>
                <w:color w:val="000000"/>
                <w:sz w:val="16"/>
                <w:szCs w:val="16"/>
              </w:rPr>
            </w:pPr>
            <w:r>
              <w:rPr>
                <w:rFonts w:cs="Arial"/>
                <w:color w:val="000000"/>
                <w:sz w:val="16"/>
                <w:szCs w:val="16"/>
              </w:rPr>
              <w:t>01</w:t>
            </w:r>
            <w:r w:rsidRPr="00632189">
              <w:rPr>
                <w:rFonts w:cs="Arial"/>
                <w:color w:val="000000"/>
                <w:sz w:val="16"/>
                <w:szCs w:val="16"/>
              </w:rPr>
              <w:t>-</w:t>
            </w:r>
            <w:r w:rsidR="00A11714">
              <w:rPr>
                <w:rFonts w:cs="Arial"/>
                <w:color w:val="000000"/>
                <w:sz w:val="16"/>
                <w:szCs w:val="16"/>
              </w:rPr>
              <w:t>02</w:t>
            </w:r>
            <w:r>
              <w:rPr>
                <w:rFonts w:cs="Arial"/>
                <w:color w:val="000000"/>
                <w:sz w:val="16"/>
                <w:szCs w:val="16"/>
              </w:rPr>
              <w:t xml:space="preserve"> </w:t>
            </w:r>
            <w:r w:rsidRPr="00632189">
              <w:rPr>
                <w:rFonts w:cs="Arial"/>
                <w:color w:val="000000"/>
                <w:sz w:val="16"/>
                <w:szCs w:val="16"/>
              </w:rPr>
              <w:t>202</w:t>
            </w:r>
            <w:r w:rsidR="00A11714">
              <w:rPr>
                <w:rFonts w:cs="Arial"/>
                <w:color w:val="000000"/>
                <w:sz w:val="16"/>
                <w:szCs w:val="16"/>
              </w:rPr>
              <w:t>3</w:t>
            </w:r>
          </w:p>
        </w:tc>
      </w:tr>
      <w:tr w:rsidR="00073CF3" w:rsidRPr="00632189" w14:paraId="7E51C9F0" w14:textId="77777777" w:rsidTr="00FB6B4F">
        <w:trPr>
          <w:trHeight w:val="340"/>
        </w:trPr>
        <w:tc>
          <w:tcPr>
            <w:tcW w:w="3628" w:type="dxa"/>
            <w:vMerge/>
            <w:tcBorders>
              <w:bottom w:val="single" w:sz="12" w:space="0" w:color="001D77"/>
            </w:tcBorders>
            <w:vAlign w:val="center"/>
            <w:hideMark/>
          </w:tcPr>
          <w:p w14:paraId="34670BCE" w14:textId="77777777" w:rsidR="00073CF3" w:rsidRPr="00632189" w:rsidRDefault="00073CF3" w:rsidP="00FB6B4F">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703CBDAB" w14:textId="3AA57777" w:rsidR="00073CF3" w:rsidRPr="00632189" w:rsidRDefault="00A11714" w:rsidP="00FB6B4F">
            <w:pPr>
              <w:spacing w:after="0" w:line="240" w:lineRule="auto"/>
              <w:jc w:val="center"/>
              <w:rPr>
                <w:rFonts w:cs="Arial"/>
                <w:sz w:val="16"/>
                <w:szCs w:val="16"/>
              </w:rPr>
            </w:pPr>
            <w:r>
              <w:rPr>
                <w:rFonts w:cs="Arial"/>
                <w:sz w:val="16"/>
                <w:szCs w:val="16"/>
              </w:rPr>
              <w:t>01</w:t>
            </w:r>
            <w:r w:rsidR="00073CF3" w:rsidRPr="00632189">
              <w:rPr>
                <w:rFonts w:cs="Arial"/>
                <w:sz w:val="16"/>
                <w:szCs w:val="16"/>
              </w:rPr>
              <w:t xml:space="preserve"> 202</w:t>
            </w:r>
            <w:r>
              <w:rPr>
                <w:rFonts w:cs="Arial"/>
                <w:sz w:val="16"/>
                <w:szCs w:val="16"/>
              </w:rPr>
              <w:t>3</w:t>
            </w:r>
            <w:r w:rsidR="00073CF3"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65452F2C" w14:textId="53FC5470" w:rsidR="00073CF3" w:rsidRPr="00632189" w:rsidRDefault="00A11714" w:rsidP="00FB6B4F">
            <w:pPr>
              <w:spacing w:after="0" w:line="240" w:lineRule="auto"/>
              <w:jc w:val="center"/>
              <w:rPr>
                <w:rFonts w:cs="Arial"/>
                <w:sz w:val="16"/>
                <w:szCs w:val="16"/>
              </w:rPr>
            </w:pPr>
            <w:r>
              <w:rPr>
                <w:rFonts w:cs="Arial"/>
                <w:sz w:val="16"/>
                <w:szCs w:val="16"/>
              </w:rPr>
              <w:t>02</w:t>
            </w:r>
            <w:r w:rsidR="00073CF3">
              <w:rPr>
                <w:rFonts w:cs="Arial"/>
                <w:sz w:val="16"/>
                <w:szCs w:val="16"/>
              </w:rPr>
              <w:t xml:space="preserve"> </w:t>
            </w:r>
            <w:r w:rsidR="00073CF3" w:rsidRPr="00632189">
              <w:rPr>
                <w:rFonts w:cs="Arial"/>
                <w:sz w:val="16"/>
                <w:szCs w:val="16"/>
              </w:rPr>
              <w:t>202</w:t>
            </w:r>
            <w:r>
              <w:rPr>
                <w:rFonts w:cs="Arial"/>
                <w:sz w:val="16"/>
                <w:szCs w:val="16"/>
              </w:rPr>
              <w:t>2</w:t>
            </w:r>
            <w:r w:rsidR="00073CF3"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2A2F941C" w14:textId="203461A3" w:rsidR="00073CF3" w:rsidRPr="00632189" w:rsidRDefault="00073CF3" w:rsidP="00FB6B4F">
            <w:pPr>
              <w:spacing w:after="0" w:line="240" w:lineRule="auto"/>
              <w:rPr>
                <w:rFonts w:cs="Arial"/>
                <w:spacing w:val="2"/>
                <w:sz w:val="16"/>
                <w:szCs w:val="16"/>
              </w:rPr>
            </w:pPr>
            <w:r w:rsidRPr="00632189">
              <w:rPr>
                <w:rFonts w:cs="Arial"/>
                <w:spacing w:val="-8"/>
                <w:sz w:val="16"/>
                <w:szCs w:val="16"/>
              </w:rPr>
              <w:t>01-</w:t>
            </w:r>
            <w:r w:rsidR="00BD49EA">
              <w:rPr>
                <w:rFonts w:cs="Arial"/>
                <w:spacing w:val="-8"/>
                <w:sz w:val="16"/>
                <w:szCs w:val="16"/>
              </w:rPr>
              <w:t>02</w:t>
            </w:r>
            <w:r w:rsidRPr="00632189">
              <w:rPr>
                <w:rFonts w:cs="Arial"/>
                <w:spacing w:val="-8"/>
                <w:sz w:val="16"/>
                <w:szCs w:val="16"/>
              </w:rPr>
              <w:t xml:space="preserve"> 202</w:t>
            </w:r>
            <w:r w:rsidR="00A11714">
              <w:rPr>
                <w:rFonts w:cs="Arial"/>
                <w:spacing w:val="-8"/>
                <w:sz w:val="16"/>
                <w:szCs w:val="16"/>
              </w:rPr>
              <w:t>2</w:t>
            </w:r>
            <w:r w:rsidRPr="00632189">
              <w:rPr>
                <w:rFonts w:cs="Arial"/>
                <w:spacing w:val="-8"/>
                <w:sz w:val="16"/>
                <w:szCs w:val="16"/>
              </w:rPr>
              <w:t>=100</w:t>
            </w:r>
          </w:p>
        </w:tc>
      </w:tr>
      <w:tr w:rsidR="000458EB" w:rsidRPr="00632189" w14:paraId="23D6E091" w14:textId="77777777" w:rsidTr="00FB6B4F">
        <w:trPr>
          <w:trHeight w:hRule="exact" w:val="369"/>
        </w:trPr>
        <w:tc>
          <w:tcPr>
            <w:tcW w:w="3628" w:type="dxa"/>
            <w:tcBorders>
              <w:top w:val="single" w:sz="12" w:space="0" w:color="001D77"/>
            </w:tcBorders>
            <w:shd w:val="clear" w:color="auto" w:fill="auto"/>
            <w:vAlign w:val="center"/>
            <w:hideMark/>
          </w:tcPr>
          <w:p w14:paraId="22BCFF3D" w14:textId="77777777" w:rsidR="000458EB" w:rsidRPr="00632189" w:rsidRDefault="000458EB" w:rsidP="000458EB">
            <w:pPr>
              <w:spacing w:before="0" w:after="0"/>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47989529" w14:textId="3FC6224F" w:rsidR="000458EB" w:rsidRPr="00632189" w:rsidRDefault="000458EB" w:rsidP="000458EB">
            <w:pPr>
              <w:spacing w:before="60" w:after="0"/>
              <w:jc w:val="right"/>
              <w:rPr>
                <w:rFonts w:cs="Arial"/>
                <w:b/>
                <w:bCs/>
                <w:color w:val="000000"/>
                <w:sz w:val="16"/>
                <w:szCs w:val="16"/>
              </w:rPr>
            </w:pPr>
            <w:r>
              <w:rPr>
                <w:rFonts w:cs="Arial"/>
                <w:b/>
                <w:bCs/>
                <w:color w:val="000000"/>
                <w:sz w:val="16"/>
                <w:szCs w:val="16"/>
              </w:rPr>
              <w:t>97</w:t>
            </w:r>
            <w:r w:rsidR="00AE1454">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439F231B" w14:textId="14F00E5A" w:rsidR="000458EB" w:rsidRPr="00632189" w:rsidRDefault="000458EB" w:rsidP="000458EB">
            <w:pPr>
              <w:spacing w:before="60" w:after="0"/>
              <w:jc w:val="right"/>
              <w:rPr>
                <w:rFonts w:cs="Arial"/>
                <w:b/>
                <w:bCs/>
                <w:color w:val="000000"/>
                <w:sz w:val="16"/>
                <w:szCs w:val="16"/>
              </w:rPr>
            </w:pPr>
            <w:r>
              <w:rPr>
                <w:rFonts w:cs="Arial"/>
                <w:b/>
                <w:bCs/>
                <w:color w:val="000000"/>
                <w:sz w:val="16"/>
                <w:szCs w:val="16"/>
              </w:rPr>
              <w:t>110</w:t>
            </w:r>
            <w:r w:rsidR="00AE1454">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4B129B26" w14:textId="1A49D3CD" w:rsidR="000458EB" w:rsidRPr="00632189" w:rsidRDefault="000458EB" w:rsidP="000458EB">
            <w:pPr>
              <w:spacing w:before="60" w:after="0"/>
              <w:jc w:val="right"/>
              <w:rPr>
                <w:rFonts w:cs="Arial"/>
                <w:b/>
                <w:bCs/>
                <w:color w:val="000000"/>
                <w:sz w:val="16"/>
                <w:szCs w:val="16"/>
              </w:rPr>
            </w:pPr>
            <w:r>
              <w:rPr>
                <w:rFonts w:cs="Arial"/>
                <w:b/>
                <w:bCs/>
                <w:color w:val="000000"/>
                <w:sz w:val="16"/>
                <w:szCs w:val="16"/>
              </w:rPr>
              <w:t>113</w:t>
            </w:r>
            <w:r w:rsidR="00AE1454">
              <w:rPr>
                <w:rFonts w:cs="Arial"/>
                <w:b/>
                <w:bCs/>
                <w:color w:val="000000"/>
                <w:sz w:val="16"/>
                <w:szCs w:val="16"/>
              </w:rPr>
              <w:t>.</w:t>
            </w:r>
            <w:r>
              <w:rPr>
                <w:rFonts w:cs="Arial"/>
                <w:b/>
                <w:bCs/>
                <w:color w:val="000000"/>
                <w:sz w:val="16"/>
                <w:szCs w:val="16"/>
              </w:rPr>
              <w:t>5</w:t>
            </w:r>
          </w:p>
        </w:tc>
      </w:tr>
      <w:tr w:rsidR="000458EB" w:rsidRPr="00632189" w14:paraId="2C8D113D" w14:textId="77777777" w:rsidTr="00FB6B4F">
        <w:trPr>
          <w:trHeight w:hRule="exact" w:val="369"/>
        </w:trPr>
        <w:tc>
          <w:tcPr>
            <w:tcW w:w="3628" w:type="dxa"/>
            <w:shd w:val="clear" w:color="auto" w:fill="auto"/>
            <w:vAlign w:val="center"/>
            <w:hideMark/>
          </w:tcPr>
          <w:p w14:paraId="0571D367" w14:textId="77777777" w:rsidR="000458EB" w:rsidRPr="00632189" w:rsidRDefault="000458EB" w:rsidP="000458EB">
            <w:pPr>
              <w:spacing w:before="0" w:after="0"/>
              <w:ind w:firstLine="181"/>
              <w:rPr>
                <w:rFonts w:cs="Arial"/>
                <w:color w:val="000000"/>
                <w:sz w:val="16"/>
                <w:szCs w:val="16"/>
              </w:rPr>
            </w:pPr>
            <w:r w:rsidRPr="00413C1A">
              <w:rPr>
                <w:rFonts w:cs="Arial"/>
                <w:color w:val="000000"/>
                <w:sz w:val="16"/>
                <w:szCs w:val="16"/>
                <w:lang w:val="en-GB"/>
              </w:rPr>
              <w:t>of which:</w:t>
            </w:r>
          </w:p>
        </w:tc>
        <w:tc>
          <w:tcPr>
            <w:tcW w:w="1134" w:type="dxa"/>
            <w:shd w:val="clear" w:color="auto" w:fill="auto"/>
            <w:vAlign w:val="center"/>
          </w:tcPr>
          <w:p w14:paraId="7AC7B6C9" w14:textId="77777777" w:rsidR="000458EB" w:rsidRPr="00632189" w:rsidRDefault="000458EB" w:rsidP="000458EB">
            <w:pPr>
              <w:spacing w:before="0" w:after="0"/>
              <w:jc w:val="right"/>
              <w:rPr>
                <w:rFonts w:cs="Arial"/>
                <w:color w:val="000000"/>
                <w:sz w:val="16"/>
                <w:szCs w:val="16"/>
              </w:rPr>
            </w:pPr>
          </w:p>
        </w:tc>
        <w:tc>
          <w:tcPr>
            <w:tcW w:w="1134" w:type="dxa"/>
            <w:shd w:val="clear" w:color="auto" w:fill="auto"/>
            <w:vAlign w:val="center"/>
          </w:tcPr>
          <w:p w14:paraId="5ABC28D7" w14:textId="77777777" w:rsidR="000458EB" w:rsidRPr="00632189" w:rsidRDefault="000458EB" w:rsidP="000458EB">
            <w:pPr>
              <w:spacing w:before="0" w:after="0"/>
              <w:jc w:val="right"/>
              <w:rPr>
                <w:rFonts w:cs="Arial"/>
                <w:color w:val="000000"/>
                <w:sz w:val="16"/>
                <w:szCs w:val="16"/>
              </w:rPr>
            </w:pPr>
          </w:p>
        </w:tc>
        <w:tc>
          <w:tcPr>
            <w:tcW w:w="1134" w:type="dxa"/>
            <w:shd w:val="clear" w:color="auto" w:fill="auto"/>
            <w:vAlign w:val="center"/>
          </w:tcPr>
          <w:p w14:paraId="7F77A8A0" w14:textId="77777777" w:rsidR="000458EB" w:rsidRPr="00632189" w:rsidRDefault="000458EB" w:rsidP="000458EB">
            <w:pPr>
              <w:spacing w:before="0" w:after="0"/>
              <w:jc w:val="right"/>
              <w:rPr>
                <w:rFonts w:cs="Arial"/>
                <w:color w:val="000000"/>
                <w:sz w:val="16"/>
                <w:szCs w:val="16"/>
              </w:rPr>
            </w:pPr>
          </w:p>
        </w:tc>
      </w:tr>
      <w:tr w:rsidR="000458EB" w:rsidRPr="00632189" w14:paraId="67747DE3" w14:textId="77777777" w:rsidTr="00FB6B4F">
        <w:trPr>
          <w:trHeight w:hRule="exact" w:val="369"/>
        </w:trPr>
        <w:tc>
          <w:tcPr>
            <w:tcW w:w="3628" w:type="dxa"/>
            <w:shd w:val="clear" w:color="auto" w:fill="auto"/>
            <w:vAlign w:val="center"/>
            <w:hideMark/>
          </w:tcPr>
          <w:p w14:paraId="3ADB289A" w14:textId="77777777" w:rsidR="000458EB" w:rsidRPr="00632189" w:rsidRDefault="000458EB" w:rsidP="000458EB">
            <w:pPr>
              <w:spacing w:before="0" w:after="0"/>
              <w:rPr>
                <w:rFonts w:cs="Arial"/>
                <w:color w:val="000000"/>
                <w:sz w:val="16"/>
                <w:szCs w:val="16"/>
              </w:rPr>
            </w:pPr>
            <w:r w:rsidRPr="00413C1A">
              <w:rPr>
                <w:rFonts w:cs="Arial"/>
                <w:sz w:val="16"/>
                <w:szCs w:val="16"/>
                <w:lang w:val="en-GB"/>
              </w:rPr>
              <w:t>Motor vehicles, motorcycles, parts</w:t>
            </w:r>
          </w:p>
        </w:tc>
        <w:tc>
          <w:tcPr>
            <w:tcW w:w="1134" w:type="dxa"/>
            <w:shd w:val="clear" w:color="auto" w:fill="auto"/>
            <w:vAlign w:val="center"/>
          </w:tcPr>
          <w:p w14:paraId="04B174D0" w14:textId="52D61978" w:rsidR="000458EB" w:rsidRPr="00632189" w:rsidRDefault="000458EB" w:rsidP="000458EB">
            <w:pPr>
              <w:tabs>
                <w:tab w:val="left" w:pos="674"/>
              </w:tabs>
              <w:spacing w:before="0" w:after="0"/>
              <w:jc w:val="right"/>
              <w:rPr>
                <w:rFonts w:cs="Arial"/>
                <w:color w:val="000000"/>
                <w:sz w:val="16"/>
                <w:szCs w:val="16"/>
              </w:rPr>
            </w:pPr>
            <w:r>
              <w:rPr>
                <w:rFonts w:cs="Arial"/>
                <w:color w:val="000000"/>
                <w:sz w:val="16"/>
                <w:szCs w:val="16"/>
              </w:rPr>
              <w:t>108</w:t>
            </w:r>
            <w:r w:rsidR="00AE1454">
              <w:rPr>
                <w:rFonts w:cs="Arial"/>
                <w:color w:val="000000"/>
                <w:sz w:val="16"/>
                <w:szCs w:val="16"/>
              </w:rPr>
              <w:t>.</w:t>
            </w:r>
            <w:r>
              <w:rPr>
                <w:rFonts w:cs="Arial"/>
                <w:color w:val="000000"/>
                <w:sz w:val="16"/>
                <w:szCs w:val="16"/>
              </w:rPr>
              <w:t>6</w:t>
            </w:r>
          </w:p>
        </w:tc>
        <w:tc>
          <w:tcPr>
            <w:tcW w:w="1134" w:type="dxa"/>
            <w:shd w:val="clear" w:color="auto" w:fill="auto"/>
            <w:vAlign w:val="center"/>
          </w:tcPr>
          <w:p w14:paraId="26DB1360" w14:textId="776A6AE8" w:rsidR="000458EB" w:rsidRPr="00632189" w:rsidRDefault="000458EB" w:rsidP="000458EB">
            <w:pPr>
              <w:spacing w:before="0" w:after="0"/>
              <w:jc w:val="right"/>
              <w:rPr>
                <w:rFonts w:cs="Arial"/>
                <w:color w:val="000000"/>
                <w:sz w:val="16"/>
                <w:szCs w:val="16"/>
              </w:rPr>
            </w:pPr>
            <w:r>
              <w:rPr>
                <w:rFonts w:cs="Arial"/>
                <w:color w:val="000000"/>
                <w:sz w:val="16"/>
                <w:szCs w:val="16"/>
              </w:rPr>
              <w:t>116</w:t>
            </w:r>
            <w:r w:rsidR="00AE1454">
              <w:rPr>
                <w:rFonts w:cs="Arial"/>
                <w:color w:val="000000"/>
                <w:sz w:val="16"/>
                <w:szCs w:val="16"/>
              </w:rPr>
              <w:t>.</w:t>
            </w:r>
            <w:r>
              <w:rPr>
                <w:rFonts w:cs="Arial"/>
                <w:color w:val="000000"/>
                <w:sz w:val="16"/>
                <w:szCs w:val="16"/>
              </w:rPr>
              <w:t>6</w:t>
            </w:r>
          </w:p>
        </w:tc>
        <w:tc>
          <w:tcPr>
            <w:tcW w:w="1134" w:type="dxa"/>
            <w:shd w:val="clear" w:color="auto" w:fill="auto"/>
            <w:vAlign w:val="center"/>
          </w:tcPr>
          <w:p w14:paraId="3D830C1D" w14:textId="016819FC" w:rsidR="000458EB" w:rsidRPr="00632189" w:rsidRDefault="000458EB" w:rsidP="000458EB">
            <w:pPr>
              <w:spacing w:before="0" w:after="0"/>
              <w:jc w:val="right"/>
              <w:rPr>
                <w:rFonts w:cs="Arial"/>
                <w:color w:val="000000"/>
                <w:sz w:val="16"/>
                <w:szCs w:val="16"/>
              </w:rPr>
            </w:pPr>
            <w:r>
              <w:rPr>
                <w:rFonts w:cs="Arial"/>
                <w:color w:val="000000"/>
                <w:sz w:val="16"/>
                <w:szCs w:val="16"/>
              </w:rPr>
              <w:t>117</w:t>
            </w:r>
            <w:r w:rsidR="00AE1454">
              <w:rPr>
                <w:rFonts w:cs="Arial"/>
                <w:color w:val="000000"/>
                <w:sz w:val="16"/>
                <w:szCs w:val="16"/>
              </w:rPr>
              <w:t>.</w:t>
            </w:r>
            <w:r>
              <w:rPr>
                <w:rFonts w:cs="Arial"/>
                <w:color w:val="000000"/>
                <w:sz w:val="16"/>
                <w:szCs w:val="16"/>
              </w:rPr>
              <w:t>8</w:t>
            </w:r>
          </w:p>
        </w:tc>
      </w:tr>
      <w:tr w:rsidR="000458EB" w:rsidRPr="00CA39FC" w14:paraId="187A0E4D" w14:textId="77777777" w:rsidTr="00FB6B4F">
        <w:trPr>
          <w:trHeight w:hRule="exact" w:val="369"/>
        </w:trPr>
        <w:tc>
          <w:tcPr>
            <w:tcW w:w="3628" w:type="dxa"/>
            <w:shd w:val="clear" w:color="auto" w:fill="auto"/>
            <w:vAlign w:val="center"/>
            <w:hideMark/>
          </w:tcPr>
          <w:p w14:paraId="7B0E66FF" w14:textId="77777777" w:rsidR="000458EB" w:rsidRPr="00EC3C64" w:rsidRDefault="000458EB" w:rsidP="000458EB">
            <w:pPr>
              <w:spacing w:before="0" w:after="0"/>
              <w:rPr>
                <w:rFonts w:cs="Arial"/>
                <w:color w:val="000000"/>
                <w:sz w:val="16"/>
                <w:szCs w:val="16"/>
                <w:lang w:val="en-GB"/>
              </w:rPr>
            </w:pPr>
            <w:r w:rsidRPr="00413C1A">
              <w:rPr>
                <w:rFonts w:cs="Arial"/>
                <w:sz w:val="16"/>
                <w:szCs w:val="16"/>
                <w:lang w:val="en-US"/>
              </w:rPr>
              <w:t>Solid, liquid and gaseous fuels</w:t>
            </w:r>
          </w:p>
        </w:tc>
        <w:tc>
          <w:tcPr>
            <w:tcW w:w="1134" w:type="dxa"/>
            <w:shd w:val="clear" w:color="auto" w:fill="auto"/>
            <w:vAlign w:val="center"/>
          </w:tcPr>
          <w:p w14:paraId="7292364D" w14:textId="4E34EB30" w:rsidR="000458EB" w:rsidRPr="002B34DE" w:rsidRDefault="000458EB" w:rsidP="000458EB">
            <w:pPr>
              <w:spacing w:before="0" w:after="0"/>
              <w:jc w:val="right"/>
              <w:rPr>
                <w:rFonts w:cs="Arial"/>
                <w:color w:val="000000"/>
                <w:sz w:val="16"/>
                <w:szCs w:val="16"/>
                <w:lang w:val="en-GB"/>
              </w:rPr>
            </w:pPr>
            <w:r>
              <w:rPr>
                <w:rFonts w:cs="Arial"/>
                <w:color w:val="000000"/>
                <w:sz w:val="16"/>
                <w:szCs w:val="16"/>
              </w:rPr>
              <w:t>99</w:t>
            </w:r>
            <w:r w:rsidR="00AE1454">
              <w:rPr>
                <w:rFonts w:cs="Arial"/>
                <w:color w:val="000000"/>
                <w:sz w:val="16"/>
                <w:szCs w:val="16"/>
              </w:rPr>
              <w:t>.</w:t>
            </w:r>
            <w:r>
              <w:rPr>
                <w:rFonts w:cs="Arial"/>
                <w:color w:val="000000"/>
                <w:sz w:val="16"/>
                <w:szCs w:val="16"/>
              </w:rPr>
              <w:t>3</w:t>
            </w:r>
          </w:p>
        </w:tc>
        <w:tc>
          <w:tcPr>
            <w:tcW w:w="1134" w:type="dxa"/>
            <w:shd w:val="clear" w:color="auto" w:fill="auto"/>
            <w:vAlign w:val="center"/>
          </w:tcPr>
          <w:p w14:paraId="6E3A16F0" w14:textId="7A5860B0" w:rsidR="000458EB" w:rsidRPr="002B34DE" w:rsidRDefault="000458EB" w:rsidP="000458EB">
            <w:pPr>
              <w:spacing w:before="0" w:after="0"/>
              <w:jc w:val="right"/>
              <w:rPr>
                <w:rFonts w:cs="Arial"/>
                <w:color w:val="000000"/>
                <w:sz w:val="16"/>
                <w:szCs w:val="16"/>
                <w:lang w:val="en-GB"/>
              </w:rPr>
            </w:pPr>
            <w:r>
              <w:rPr>
                <w:rFonts w:cs="Arial"/>
                <w:color w:val="000000"/>
                <w:sz w:val="16"/>
                <w:szCs w:val="16"/>
              </w:rPr>
              <w:t>100</w:t>
            </w:r>
            <w:r w:rsidR="00AE1454">
              <w:rPr>
                <w:rFonts w:cs="Arial"/>
                <w:color w:val="000000"/>
                <w:sz w:val="16"/>
                <w:szCs w:val="16"/>
              </w:rPr>
              <w:t>.</w:t>
            </w:r>
            <w:r>
              <w:rPr>
                <w:rFonts w:cs="Arial"/>
                <w:color w:val="000000"/>
                <w:sz w:val="16"/>
                <w:szCs w:val="16"/>
              </w:rPr>
              <w:t>1</w:t>
            </w:r>
          </w:p>
        </w:tc>
        <w:tc>
          <w:tcPr>
            <w:tcW w:w="1134" w:type="dxa"/>
            <w:shd w:val="clear" w:color="auto" w:fill="auto"/>
            <w:vAlign w:val="center"/>
          </w:tcPr>
          <w:p w14:paraId="458EF5D7" w14:textId="20843ADA" w:rsidR="000458EB" w:rsidRPr="002B34DE" w:rsidRDefault="000458EB" w:rsidP="000458EB">
            <w:pPr>
              <w:spacing w:before="0" w:after="0"/>
              <w:jc w:val="right"/>
              <w:rPr>
                <w:rFonts w:cs="Arial"/>
                <w:color w:val="000000"/>
                <w:sz w:val="16"/>
                <w:szCs w:val="16"/>
                <w:lang w:val="en-GB"/>
              </w:rPr>
            </w:pPr>
            <w:r>
              <w:rPr>
                <w:rFonts w:cs="Arial"/>
                <w:color w:val="000000"/>
                <w:sz w:val="16"/>
                <w:szCs w:val="16"/>
              </w:rPr>
              <w:t>109</w:t>
            </w:r>
            <w:r w:rsidR="00020616">
              <w:rPr>
                <w:rFonts w:cs="Arial"/>
                <w:color w:val="000000"/>
                <w:sz w:val="16"/>
                <w:szCs w:val="16"/>
              </w:rPr>
              <w:t>.</w:t>
            </w:r>
            <w:r>
              <w:rPr>
                <w:rFonts w:cs="Arial"/>
                <w:color w:val="000000"/>
                <w:sz w:val="16"/>
                <w:szCs w:val="16"/>
              </w:rPr>
              <w:t>2</w:t>
            </w:r>
          </w:p>
        </w:tc>
      </w:tr>
      <w:tr w:rsidR="000458EB" w:rsidRPr="00CA39FC" w14:paraId="760102D7" w14:textId="77777777" w:rsidTr="00FB6B4F">
        <w:trPr>
          <w:trHeight w:hRule="exact" w:val="369"/>
        </w:trPr>
        <w:tc>
          <w:tcPr>
            <w:tcW w:w="3628" w:type="dxa"/>
            <w:shd w:val="clear" w:color="auto" w:fill="auto"/>
            <w:vAlign w:val="center"/>
            <w:hideMark/>
          </w:tcPr>
          <w:p w14:paraId="1D83679B" w14:textId="77777777" w:rsidR="000458EB" w:rsidRPr="00EC3C64" w:rsidRDefault="000458EB" w:rsidP="000458EB">
            <w:pPr>
              <w:spacing w:before="0" w:after="0"/>
              <w:rPr>
                <w:rFonts w:cs="Arial"/>
                <w:color w:val="000000"/>
                <w:sz w:val="16"/>
                <w:szCs w:val="16"/>
                <w:lang w:val="en-GB"/>
              </w:rPr>
            </w:pPr>
            <w:r w:rsidRPr="00413C1A">
              <w:rPr>
                <w:rFonts w:cs="Arial"/>
                <w:sz w:val="16"/>
                <w:szCs w:val="16"/>
                <w:lang w:val="en-US"/>
              </w:rPr>
              <w:t>Food, beverages and tobacco products</w:t>
            </w:r>
          </w:p>
        </w:tc>
        <w:tc>
          <w:tcPr>
            <w:tcW w:w="1134" w:type="dxa"/>
            <w:shd w:val="clear" w:color="auto" w:fill="auto"/>
            <w:vAlign w:val="center"/>
          </w:tcPr>
          <w:p w14:paraId="552A71A9" w14:textId="3B8B1AC1" w:rsidR="000458EB" w:rsidRPr="002B34DE" w:rsidRDefault="000458EB" w:rsidP="000458EB">
            <w:pPr>
              <w:spacing w:before="0" w:after="0" w:line="240" w:lineRule="auto"/>
              <w:jc w:val="right"/>
              <w:rPr>
                <w:rFonts w:cs="Arial"/>
                <w:color w:val="000000"/>
                <w:sz w:val="16"/>
                <w:szCs w:val="16"/>
                <w:lang w:val="en-GB"/>
              </w:rPr>
            </w:pPr>
            <w:r>
              <w:rPr>
                <w:rFonts w:cs="Arial"/>
                <w:color w:val="000000"/>
                <w:sz w:val="16"/>
                <w:szCs w:val="16"/>
              </w:rPr>
              <w:t>97</w:t>
            </w:r>
            <w:r w:rsidR="00AE1454">
              <w:rPr>
                <w:rFonts w:cs="Arial"/>
                <w:color w:val="000000"/>
                <w:sz w:val="16"/>
                <w:szCs w:val="16"/>
              </w:rPr>
              <w:t>.</w:t>
            </w:r>
            <w:r>
              <w:rPr>
                <w:rFonts w:cs="Arial"/>
                <w:color w:val="000000"/>
                <w:sz w:val="16"/>
                <w:szCs w:val="16"/>
              </w:rPr>
              <w:t>9</w:t>
            </w:r>
          </w:p>
        </w:tc>
        <w:tc>
          <w:tcPr>
            <w:tcW w:w="1134" w:type="dxa"/>
            <w:shd w:val="clear" w:color="auto" w:fill="auto"/>
            <w:vAlign w:val="center"/>
          </w:tcPr>
          <w:p w14:paraId="58573DC1" w14:textId="3F311369" w:rsidR="000458EB" w:rsidRPr="002B34DE" w:rsidRDefault="000458EB" w:rsidP="000458EB">
            <w:pPr>
              <w:spacing w:before="0" w:after="0" w:line="240" w:lineRule="auto"/>
              <w:jc w:val="right"/>
              <w:rPr>
                <w:rFonts w:cs="Arial"/>
                <w:color w:val="000000"/>
                <w:sz w:val="16"/>
                <w:szCs w:val="16"/>
                <w:lang w:val="en-GB"/>
              </w:rPr>
            </w:pPr>
            <w:r>
              <w:rPr>
                <w:rFonts w:cs="Arial"/>
                <w:color w:val="000000"/>
                <w:sz w:val="16"/>
                <w:szCs w:val="16"/>
              </w:rPr>
              <w:t>116</w:t>
            </w:r>
            <w:r w:rsidR="00AE1454">
              <w:rPr>
                <w:rFonts w:cs="Arial"/>
                <w:color w:val="000000"/>
                <w:sz w:val="16"/>
                <w:szCs w:val="16"/>
              </w:rPr>
              <w:t>.</w:t>
            </w:r>
            <w:r>
              <w:rPr>
                <w:rFonts w:cs="Arial"/>
                <w:color w:val="000000"/>
                <w:sz w:val="16"/>
                <w:szCs w:val="16"/>
              </w:rPr>
              <w:t>1</w:t>
            </w:r>
          </w:p>
        </w:tc>
        <w:tc>
          <w:tcPr>
            <w:tcW w:w="1134" w:type="dxa"/>
            <w:shd w:val="clear" w:color="auto" w:fill="auto"/>
            <w:vAlign w:val="center"/>
          </w:tcPr>
          <w:p w14:paraId="25E8FB64" w14:textId="278ED63D" w:rsidR="000458EB" w:rsidRPr="002B34DE" w:rsidRDefault="000458EB" w:rsidP="000458EB">
            <w:pPr>
              <w:spacing w:before="0" w:after="0" w:line="240" w:lineRule="auto"/>
              <w:jc w:val="right"/>
              <w:rPr>
                <w:rFonts w:cs="Arial"/>
                <w:color w:val="000000"/>
                <w:sz w:val="16"/>
                <w:szCs w:val="16"/>
                <w:lang w:val="en-GB"/>
              </w:rPr>
            </w:pPr>
            <w:r>
              <w:rPr>
                <w:rFonts w:cs="Arial"/>
                <w:color w:val="000000"/>
                <w:sz w:val="16"/>
                <w:szCs w:val="16"/>
              </w:rPr>
              <w:t>115</w:t>
            </w:r>
            <w:r w:rsidR="00020616">
              <w:rPr>
                <w:rFonts w:cs="Arial"/>
                <w:color w:val="000000"/>
                <w:sz w:val="16"/>
                <w:szCs w:val="16"/>
              </w:rPr>
              <w:t>.</w:t>
            </w:r>
            <w:r>
              <w:rPr>
                <w:rFonts w:cs="Arial"/>
                <w:color w:val="000000"/>
                <w:sz w:val="16"/>
                <w:szCs w:val="16"/>
              </w:rPr>
              <w:t>3</w:t>
            </w:r>
          </w:p>
        </w:tc>
      </w:tr>
      <w:tr w:rsidR="000458EB" w:rsidRPr="00632189" w14:paraId="093D87EC" w14:textId="77777777" w:rsidTr="00FB6B4F">
        <w:trPr>
          <w:trHeight w:hRule="exact" w:val="369"/>
        </w:trPr>
        <w:tc>
          <w:tcPr>
            <w:tcW w:w="3628" w:type="dxa"/>
            <w:shd w:val="clear" w:color="auto" w:fill="auto"/>
            <w:vAlign w:val="center"/>
            <w:hideMark/>
          </w:tcPr>
          <w:p w14:paraId="1FD6F84E" w14:textId="77777777" w:rsidR="000458EB" w:rsidRPr="00EC3C64" w:rsidRDefault="000458EB" w:rsidP="000458EB">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134" w:type="dxa"/>
            <w:shd w:val="clear" w:color="auto" w:fill="auto"/>
            <w:vAlign w:val="center"/>
          </w:tcPr>
          <w:p w14:paraId="1500881A" w14:textId="77777777" w:rsidR="000458EB" w:rsidRPr="00632189" w:rsidRDefault="000458EB" w:rsidP="000458EB">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50721706" w14:textId="77777777" w:rsidR="000458EB" w:rsidRPr="00632189" w:rsidRDefault="000458EB" w:rsidP="000458EB">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43EA2941" w14:textId="77777777" w:rsidR="000458EB" w:rsidRPr="00632189" w:rsidRDefault="000458EB" w:rsidP="000458EB">
            <w:pPr>
              <w:spacing w:before="0" w:after="0" w:line="240" w:lineRule="auto"/>
              <w:jc w:val="right"/>
              <w:rPr>
                <w:rFonts w:cs="Arial"/>
                <w:color w:val="000000"/>
                <w:sz w:val="16"/>
                <w:szCs w:val="16"/>
              </w:rPr>
            </w:pPr>
            <w:r w:rsidRPr="00632189">
              <w:rPr>
                <w:rFonts w:cs="Arial"/>
                <w:color w:val="000000"/>
                <w:sz w:val="16"/>
                <w:szCs w:val="16"/>
              </w:rPr>
              <w:t>.</w:t>
            </w:r>
          </w:p>
        </w:tc>
      </w:tr>
      <w:tr w:rsidR="000458EB" w:rsidRPr="00632189" w14:paraId="62A37013" w14:textId="77777777" w:rsidTr="00FB6B4F">
        <w:trPr>
          <w:trHeight w:hRule="exact" w:val="567"/>
        </w:trPr>
        <w:tc>
          <w:tcPr>
            <w:tcW w:w="3628" w:type="dxa"/>
            <w:shd w:val="clear" w:color="auto" w:fill="auto"/>
            <w:vAlign w:val="center"/>
            <w:hideMark/>
          </w:tcPr>
          <w:p w14:paraId="18940C07" w14:textId="77777777" w:rsidR="000458EB" w:rsidRPr="00632189" w:rsidRDefault="000458EB" w:rsidP="000458EB">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029E313A" w14:textId="05D45401" w:rsidR="000458EB" w:rsidRPr="00632189" w:rsidRDefault="000458EB" w:rsidP="000458EB">
            <w:pPr>
              <w:spacing w:before="0" w:after="0"/>
              <w:jc w:val="right"/>
              <w:rPr>
                <w:rFonts w:cs="Arial"/>
                <w:color w:val="000000"/>
                <w:sz w:val="16"/>
                <w:szCs w:val="16"/>
              </w:rPr>
            </w:pPr>
            <w:r>
              <w:rPr>
                <w:rFonts w:cs="Arial"/>
                <w:color w:val="000000"/>
                <w:sz w:val="16"/>
                <w:szCs w:val="16"/>
              </w:rPr>
              <w:t>99</w:t>
            </w:r>
            <w:r w:rsidR="00AE1454">
              <w:rPr>
                <w:rFonts w:cs="Arial"/>
                <w:color w:val="000000"/>
                <w:sz w:val="16"/>
                <w:szCs w:val="16"/>
              </w:rPr>
              <w:t>.</w:t>
            </w:r>
            <w:r>
              <w:rPr>
                <w:rFonts w:cs="Arial"/>
                <w:color w:val="000000"/>
                <w:sz w:val="16"/>
                <w:szCs w:val="16"/>
              </w:rPr>
              <w:t>1</w:t>
            </w:r>
          </w:p>
        </w:tc>
        <w:tc>
          <w:tcPr>
            <w:tcW w:w="1134" w:type="dxa"/>
            <w:shd w:val="clear" w:color="auto" w:fill="auto"/>
            <w:vAlign w:val="center"/>
          </w:tcPr>
          <w:p w14:paraId="09D338E5" w14:textId="3519E58F" w:rsidR="000458EB" w:rsidRPr="00632189" w:rsidRDefault="000458EB" w:rsidP="000458EB">
            <w:pPr>
              <w:spacing w:before="0" w:after="0"/>
              <w:jc w:val="right"/>
              <w:rPr>
                <w:rFonts w:cs="Arial"/>
                <w:color w:val="000000"/>
                <w:sz w:val="16"/>
                <w:szCs w:val="16"/>
              </w:rPr>
            </w:pPr>
            <w:r>
              <w:rPr>
                <w:rFonts w:cs="Arial"/>
                <w:color w:val="000000"/>
                <w:sz w:val="16"/>
                <w:szCs w:val="16"/>
              </w:rPr>
              <w:t>114</w:t>
            </w:r>
            <w:r w:rsidR="00AE1454">
              <w:rPr>
                <w:rFonts w:cs="Arial"/>
                <w:color w:val="000000"/>
                <w:sz w:val="16"/>
                <w:szCs w:val="16"/>
              </w:rPr>
              <w:t>.</w:t>
            </w:r>
            <w:r>
              <w:rPr>
                <w:rFonts w:cs="Arial"/>
                <w:color w:val="000000"/>
                <w:sz w:val="16"/>
                <w:szCs w:val="16"/>
              </w:rPr>
              <w:t>0</w:t>
            </w:r>
          </w:p>
        </w:tc>
        <w:tc>
          <w:tcPr>
            <w:tcW w:w="1134" w:type="dxa"/>
            <w:shd w:val="clear" w:color="auto" w:fill="auto"/>
            <w:vAlign w:val="center"/>
          </w:tcPr>
          <w:p w14:paraId="073A4CDD" w14:textId="6024BD3A" w:rsidR="000458EB" w:rsidRPr="00632189" w:rsidRDefault="000458EB" w:rsidP="000458EB">
            <w:pPr>
              <w:spacing w:before="0" w:after="0"/>
              <w:jc w:val="right"/>
              <w:rPr>
                <w:rFonts w:cs="Arial"/>
                <w:color w:val="000000"/>
                <w:sz w:val="16"/>
                <w:szCs w:val="16"/>
              </w:rPr>
            </w:pPr>
            <w:r>
              <w:rPr>
                <w:rFonts w:cs="Arial"/>
                <w:color w:val="000000"/>
                <w:sz w:val="16"/>
                <w:szCs w:val="16"/>
              </w:rPr>
              <w:t>114</w:t>
            </w:r>
            <w:r w:rsidR="00020616">
              <w:rPr>
                <w:rFonts w:cs="Arial"/>
                <w:color w:val="000000"/>
                <w:sz w:val="16"/>
                <w:szCs w:val="16"/>
              </w:rPr>
              <w:t>.</w:t>
            </w:r>
            <w:r>
              <w:rPr>
                <w:rFonts w:cs="Arial"/>
                <w:color w:val="000000"/>
                <w:sz w:val="16"/>
                <w:szCs w:val="16"/>
              </w:rPr>
              <w:t>6</w:t>
            </w:r>
          </w:p>
        </w:tc>
      </w:tr>
      <w:tr w:rsidR="000458EB" w:rsidRPr="00632189" w14:paraId="3C926209" w14:textId="77777777" w:rsidTr="00FB6B4F">
        <w:trPr>
          <w:trHeight w:hRule="exact" w:val="369"/>
        </w:trPr>
        <w:tc>
          <w:tcPr>
            <w:tcW w:w="3628" w:type="dxa"/>
            <w:shd w:val="clear" w:color="auto" w:fill="auto"/>
            <w:vAlign w:val="center"/>
            <w:hideMark/>
          </w:tcPr>
          <w:p w14:paraId="330F6385" w14:textId="77777777" w:rsidR="000458EB" w:rsidRPr="00632189" w:rsidRDefault="000458EB" w:rsidP="000458EB">
            <w:pPr>
              <w:spacing w:before="0" w:after="0"/>
              <w:rPr>
                <w:rFonts w:cs="Arial"/>
                <w:color w:val="000000"/>
                <w:sz w:val="16"/>
                <w:szCs w:val="16"/>
              </w:rPr>
            </w:pPr>
            <w:r w:rsidRPr="00413C1A">
              <w:rPr>
                <w:rFonts w:cs="Arial"/>
                <w:sz w:val="16"/>
                <w:szCs w:val="16"/>
                <w:lang w:val="en-US"/>
              </w:rPr>
              <w:t>Textiles, clothing, footwear</w:t>
            </w:r>
          </w:p>
        </w:tc>
        <w:tc>
          <w:tcPr>
            <w:tcW w:w="1134" w:type="dxa"/>
            <w:shd w:val="clear" w:color="auto" w:fill="auto"/>
            <w:vAlign w:val="center"/>
          </w:tcPr>
          <w:p w14:paraId="7069B75C" w14:textId="5A3D81F7" w:rsidR="000458EB" w:rsidRPr="00632189" w:rsidRDefault="000458EB" w:rsidP="000458EB">
            <w:pPr>
              <w:spacing w:before="0" w:after="0"/>
              <w:jc w:val="right"/>
              <w:rPr>
                <w:rFonts w:cs="Arial"/>
                <w:color w:val="000000"/>
                <w:sz w:val="16"/>
                <w:szCs w:val="16"/>
              </w:rPr>
            </w:pPr>
            <w:r>
              <w:rPr>
                <w:rFonts w:cs="Arial"/>
                <w:color w:val="000000"/>
                <w:sz w:val="16"/>
                <w:szCs w:val="16"/>
              </w:rPr>
              <w:t>84</w:t>
            </w:r>
            <w:r w:rsidR="00AE1454">
              <w:rPr>
                <w:rFonts w:cs="Arial"/>
                <w:color w:val="000000"/>
                <w:sz w:val="16"/>
                <w:szCs w:val="16"/>
              </w:rPr>
              <w:t>.</w:t>
            </w:r>
            <w:r>
              <w:rPr>
                <w:rFonts w:cs="Arial"/>
                <w:color w:val="000000"/>
                <w:sz w:val="16"/>
                <w:szCs w:val="16"/>
              </w:rPr>
              <w:t>4</w:t>
            </w:r>
          </w:p>
        </w:tc>
        <w:tc>
          <w:tcPr>
            <w:tcW w:w="1134" w:type="dxa"/>
            <w:shd w:val="clear" w:color="auto" w:fill="auto"/>
            <w:vAlign w:val="center"/>
          </w:tcPr>
          <w:p w14:paraId="22AC40A8" w14:textId="388E838C" w:rsidR="000458EB" w:rsidRPr="00632189" w:rsidRDefault="000458EB" w:rsidP="000458EB">
            <w:pPr>
              <w:spacing w:before="0" w:after="0"/>
              <w:jc w:val="right"/>
              <w:rPr>
                <w:rFonts w:cs="Arial"/>
                <w:color w:val="000000"/>
                <w:sz w:val="16"/>
                <w:szCs w:val="16"/>
              </w:rPr>
            </w:pPr>
            <w:r>
              <w:rPr>
                <w:rFonts w:cs="Arial"/>
                <w:color w:val="000000"/>
                <w:sz w:val="16"/>
                <w:szCs w:val="16"/>
              </w:rPr>
              <w:t>117</w:t>
            </w:r>
            <w:r w:rsidR="00AE1454">
              <w:rPr>
                <w:rFonts w:cs="Arial"/>
                <w:color w:val="000000"/>
                <w:sz w:val="16"/>
                <w:szCs w:val="16"/>
              </w:rPr>
              <w:t>.</w:t>
            </w:r>
            <w:r>
              <w:rPr>
                <w:rFonts w:cs="Arial"/>
                <w:color w:val="000000"/>
                <w:sz w:val="16"/>
                <w:szCs w:val="16"/>
              </w:rPr>
              <w:t>7</w:t>
            </w:r>
          </w:p>
        </w:tc>
        <w:tc>
          <w:tcPr>
            <w:tcW w:w="1134" w:type="dxa"/>
            <w:shd w:val="clear" w:color="auto" w:fill="auto"/>
            <w:vAlign w:val="center"/>
          </w:tcPr>
          <w:p w14:paraId="453926CD" w14:textId="45057620" w:rsidR="000458EB" w:rsidRPr="00632189" w:rsidRDefault="000458EB" w:rsidP="000458EB">
            <w:pPr>
              <w:spacing w:before="0" w:after="0"/>
              <w:jc w:val="right"/>
              <w:rPr>
                <w:rFonts w:cs="Arial"/>
                <w:color w:val="000000"/>
                <w:sz w:val="16"/>
                <w:szCs w:val="16"/>
              </w:rPr>
            </w:pPr>
            <w:r>
              <w:rPr>
                <w:rFonts w:cs="Arial"/>
                <w:color w:val="000000"/>
                <w:sz w:val="16"/>
                <w:szCs w:val="16"/>
              </w:rPr>
              <w:t>122</w:t>
            </w:r>
            <w:r w:rsidR="00020616">
              <w:rPr>
                <w:rFonts w:cs="Arial"/>
                <w:color w:val="000000"/>
                <w:sz w:val="16"/>
                <w:szCs w:val="16"/>
              </w:rPr>
              <w:t>.</w:t>
            </w:r>
            <w:r>
              <w:rPr>
                <w:rFonts w:cs="Arial"/>
                <w:color w:val="000000"/>
                <w:sz w:val="16"/>
                <w:szCs w:val="16"/>
              </w:rPr>
              <w:t>4</w:t>
            </w:r>
          </w:p>
        </w:tc>
      </w:tr>
      <w:tr w:rsidR="000458EB" w:rsidRPr="00CA39FC" w14:paraId="3729E1EB" w14:textId="77777777" w:rsidTr="00FB6B4F">
        <w:trPr>
          <w:trHeight w:hRule="exact" w:val="369"/>
        </w:trPr>
        <w:tc>
          <w:tcPr>
            <w:tcW w:w="3628" w:type="dxa"/>
            <w:shd w:val="clear" w:color="auto" w:fill="auto"/>
            <w:vAlign w:val="center"/>
            <w:hideMark/>
          </w:tcPr>
          <w:p w14:paraId="56C7CBC2" w14:textId="77777777" w:rsidR="000458EB" w:rsidRPr="00EC3C64" w:rsidRDefault="000458EB" w:rsidP="000458EB">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134" w:type="dxa"/>
            <w:shd w:val="clear" w:color="auto" w:fill="auto"/>
            <w:vAlign w:val="center"/>
          </w:tcPr>
          <w:p w14:paraId="49E0BF2C" w14:textId="64B7C328" w:rsidR="000458EB" w:rsidRPr="002B34DE" w:rsidRDefault="000458EB" w:rsidP="000458EB">
            <w:pPr>
              <w:spacing w:before="0" w:after="0"/>
              <w:jc w:val="right"/>
              <w:rPr>
                <w:rFonts w:cs="Arial"/>
                <w:color w:val="000000"/>
                <w:sz w:val="16"/>
                <w:szCs w:val="16"/>
                <w:lang w:val="en-GB"/>
              </w:rPr>
            </w:pPr>
            <w:r>
              <w:rPr>
                <w:rFonts w:cs="Arial"/>
                <w:color w:val="000000"/>
                <w:sz w:val="16"/>
                <w:szCs w:val="16"/>
              </w:rPr>
              <w:t>88</w:t>
            </w:r>
            <w:r w:rsidR="00AE1454">
              <w:rPr>
                <w:rFonts w:cs="Arial"/>
                <w:color w:val="000000"/>
                <w:sz w:val="16"/>
                <w:szCs w:val="16"/>
              </w:rPr>
              <w:t>.</w:t>
            </w:r>
            <w:r>
              <w:rPr>
                <w:rFonts w:cs="Arial"/>
                <w:color w:val="000000"/>
                <w:sz w:val="16"/>
                <w:szCs w:val="16"/>
              </w:rPr>
              <w:t>2</w:t>
            </w:r>
          </w:p>
        </w:tc>
        <w:tc>
          <w:tcPr>
            <w:tcW w:w="1134" w:type="dxa"/>
            <w:shd w:val="clear" w:color="auto" w:fill="auto"/>
            <w:vAlign w:val="center"/>
          </w:tcPr>
          <w:p w14:paraId="4E12D1D3" w14:textId="543B4997" w:rsidR="000458EB" w:rsidRPr="002B34DE" w:rsidRDefault="000458EB" w:rsidP="000458EB">
            <w:pPr>
              <w:spacing w:before="0" w:after="0"/>
              <w:jc w:val="right"/>
              <w:rPr>
                <w:rFonts w:cs="Arial"/>
                <w:color w:val="000000"/>
                <w:sz w:val="16"/>
                <w:szCs w:val="16"/>
                <w:lang w:val="en-GB"/>
              </w:rPr>
            </w:pPr>
            <w:r>
              <w:rPr>
                <w:rFonts w:cs="Arial"/>
                <w:color w:val="000000"/>
                <w:sz w:val="16"/>
                <w:szCs w:val="16"/>
              </w:rPr>
              <w:t>101</w:t>
            </w:r>
            <w:r w:rsidR="00AE1454">
              <w:rPr>
                <w:rFonts w:cs="Arial"/>
                <w:color w:val="000000"/>
                <w:sz w:val="16"/>
                <w:szCs w:val="16"/>
              </w:rPr>
              <w:t>.</w:t>
            </w:r>
            <w:r>
              <w:rPr>
                <w:rFonts w:cs="Arial"/>
                <w:color w:val="000000"/>
                <w:sz w:val="16"/>
                <w:szCs w:val="16"/>
              </w:rPr>
              <w:t>2</w:t>
            </w:r>
          </w:p>
        </w:tc>
        <w:tc>
          <w:tcPr>
            <w:tcW w:w="1134" w:type="dxa"/>
            <w:shd w:val="clear" w:color="auto" w:fill="auto"/>
            <w:vAlign w:val="center"/>
          </w:tcPr>
          <w:p w14:paraId="4308797F" w14:textId="529B3BD5" w:rsidR="000458EB" w:rsidRPr="002B34DE" w:rsidRDefault="000458EB" w:rsidP="000458EB">
            <w:pPr>
              <w:spacing w:before="0" w:after="0"/>
              <w:jc w:val="right"/>
              <w:rPr>
                <w:rFonts w:cs="Arial"/>
                <w:color w:val="000000"/>
                <w:sz w:val="16"/>
                <w:szCs w:val="16"/>
                <w:lang w:val="en-GB"/>
              </w:rPr>
            </w:pPr>
            <w:r>
              <w:rPr>
                <w:rFonts w:cs="Arial"/>
                <w:color w:val="000000"/>
                <w:sz w:val="16"/>
                <w:szCs w:val="16"/>
              </w:rPr>
              <w:t>104</w:t>
            </w:r>
            <w:r w:rsidR="00020616">
              <w:rPr>
                <w:rFonts w:cs="Arial"/>
                <w:color w:val="000000"/>
                <w:sz w:val="16"/>
                <w:szCs w:val="16"/>
              </w:rPr>
              <w:t>.</w:t>
            </w:r>
            <w:r>
              <w:rPr>
                <w:rFonts w:cs="Arial"/>
                <w:color w:val="000000"/>
                <w:sz w:val="16"/>
                <w:szCs w:val="16"/>
              </w:rPr>
              <w:t>5</w:t>
            </w:r>
          </w:p>
        </w:tc>
      </w:tr>
      <w:tr w:rsidR="000458EB" w:rsidRPr="00CA39FC" w14:paraId="0B35BACB" w14:textId="77777777" w:rsidTr="00FB6B4F">
        <w:trPr>
          <w:trHeight w:hRule="exact" w:val="567"/>
        </w:trPr>
        <w:tc>
          <w:tcPr>
            <w:tcW w:w="3628" w:type="dxa"/>
            <w:shd w:val="clear" w:color="auto" w:fill="auto"/>
            <w:vAlign w:val="center"/>
            <w:hideMark/>
          </w:tcPr>
          <w:p w14:paraId="5CCCB39C" w14:textId="77777777" w:rsidR="000458EB" w:rsidRPr="00EC3C64" w:rsidRDefault="000458EB" w:rsidP="000458EB">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134" w:type="dxa"/>
            <w:shd w:val="clear" w:color="auto" w:fill="auto"/>
            <w:vAlign w:val="center"/>
          </w:tcPr>
          <w:p w14:paraId="34134D33" w14:textId="7D47B2E2" w:rsidR="000458EB" w:rsidRPr="002B34DE" w:rsidRDefault="000458EB" w:rsidP="000458EB">
            <w:pPr>
              <w:spacing w:before="0" w:after="0"/>
              <w:jc w:val="right"/>
              <w:rPr>
                <w:rFonts w:cs="Arial"/>
                <w:color w:val="000000"/>
                <w:sz w:val="16"/>
                <w:szCs w:val="16"/>
                <w:lang w:val="en-GB"/>
              </w:rPr>
            </w:pPr>
            <w:r>
              <w:rPr>
                <w:rFonts w:cs="Arial"/>
                <w:color w:val="000000"/>
                <w:sz w:val="16"/>
                <w:szCs w:val="16"/>
              </w:rPr>
              <w:t>94</w:t>
            </w:r>
            <w:r w:rsidR="00AE1454">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63857C16" w14:textId="1C4162B0" w:rsidR="000458EB" w:rsidRPr="002B34DE" w:rsidRDefault="000458EB" w:rsidP="000458EB">
            <w:pPr>
              <w:spacing w:before="0" w:after="0"/>
              <w:jc w:val="right"/>
              <w:rPr>
                <w:rFonts w:cs="Arial"/>
                <w:color w:val="000000"/>
                <w:sz w:val="16"/>
                <w:szCs w:val="16"/>
                <w:lang w:val="en-GB"/>
              </w:rPr>
            </w:pPr>
            <w:r>
              <w:rPr>
                <w:rFonts w:cs="Arial"/>
                <w:color w:val="000000"/>
                <w:sz w:val="16"/>
                <w:szCs w:val="16"/>
              </w:rPr>
              <w:t>101</w:t>
            </w:r>
            <w:r w:rsidR="00AE1454">
              <w:rPr>
                <w:rFonts w:cs="Arial"/>
                <w:color w:val="000000"/>
                <w:sz w:val="16"/>
                <w:szCs w:val="16"/>
              </w:rPr>
              <w:t>.</w:t>
            </w:r>
            <w:r>
              <w:rPr>
                <w:rFonts w:cs="Arial"/>
                <w:color w:val="000000"/>
                <w:sz w:val="16"/>
                <w:szCs w:val="16"/>
              </w:rPr>
              <w:t>4</w:t>
            </w:r>
          </w:p>
        </w:tc>
        <w:tc>
          <w:tcPr>
            <w:tcW w:w="1134" w:type="dxa"/>
            <w:shd w:val="clear" w:color="auto" w:fill="auto"/>
            <w:vAlign w:val="center"/>
          </w:tcPr>
          <w:p w14:paraId="12F63AAD" w14:textId="1C9987EA" w:rsidR="000458EB" w:rsidRPr="002B34DE" w:rsidRDefault="000458EB" w:rsidP="000458EB">
            <w:pPr>
              <w:spacing w:before="0" w:after="0"/>
              <w:jc w:val="right"/>
              <w:rPr>
                <w:rFonts w:cs="Arial"/>
                <w:color w:val="000000"/>
                <w:sz w:val="16"/>
                <w:szCs w:val="16"/>
                <w:lang w:val="en-GB"/>
              </w:rPr>
            </w:pPr>
            <w:r>
              <w:rPr>
                <w:rFonts w:cs="Arial"/>
                <w:color w:val="000000"/>
                <w:sz w:val="16"/>
                <w:szCs w:val="16"/>
              </w:rPr>
              <w:t>102</w:t>
            </w:r>
            <w:r w:rsidR="00020616">
              <w:rPr>
                <w:rFonts w:cs="Arial"/>
                <w:color w:val="000000"/>
                <w:sz w:val="16"/>
                <w:szCs w:val="16"/>
              </w:rPr>
              <w:t>.</w:t>
            </w:r>
            <w:r>
              <w:rPr>
                <w:rFonts w:cs="Arial"/>
                <w:color w:val="000000"/>
                <w:sz w:val="16"/>
                <w:szCs w:val="16"/>
              </w:rPr>
              <w:t>4</w:t>
            </w:r>
          </w:p>
        </w:tc>
      </w:tr>
      <w:tr w:rsidR="000458EB" w:rsidRPr="00632189" w14:paraId="69948845" w14:textId="77777777" w:rsidTr="00FB6B4F">
        <w:trPr>
          <w:trHeight w:hRule="exact" w:val="369"/>
        </w:trPr>
        <w:tc>
          <w:tcPr>
            <w:tcW w:w="3628" w:type="dxa"/>
            <w:tcBorders>
              <w:bottom w:val="nil"/>
            </w:tcBorders>
            <w:shd w:val="clear" w:color="auto" w:fill="auto"/>
            <w:vAlign w:val="center"/>
            <w:hideMark/>
          </w:tcPr>
          <w:p w14:paraId="274BBD36" w14:textId="77777777" w:rsidR="000458EB" w:rsidRPr="00632189" w:rsidRDefault="000458EB" w:rsidP="000458EB">
            <w:pPr>
              <w:spacing w:before="0" w:after="0"/>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1FA694B0" w14:textId="07160920" w:rsidR="000458EB" w:rsidRPr="00632189" w:rsidRDefault="000458EB" w:rsidP="000458EB">
            <w:pPr>
              <w:spacing w:before="0" w:after="0"/>
              <w:jc w:val="right"/>
              <w:rPr>
                <w:rFonts w:cs="Arial"/>
                <w:color w:val="000000"/>
                <w:sz w:val="16"/>
                <w:szCs w:val="16"/>
              </w:rPr>
            </w:pPr>
            <w:r>
              <w:rPr>
                <w:rFonts w:cs="Arial"/>
                <w:color w:val="000000"/>
                <w:sz w:val="16"/>
                <w:szCs w:val="16"/>
              </w:rPr>
              <w:t>97</w:t>
            </w:r>
            <w:r w:rsidR="00AE1454">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54A2F622" w14:textId="5ADB95A2" w:rsidR="000458EB" w:rsidRPr="00632189" w:rsidRDefault="000458EB" w:rsidP="000458EB">
            <w:pPr>
              <w:spacing w:before="0" w:after="0"/>
              <w:jc w:val="right"/>
              <w:rPr>
                <w:rFonts w:cs="Arial"/>
                <w:color w:val="000000"/>
                <w:sz w:val="16"/>
                <w:szCs w:val="16"/>
              </w:rPr>
            </w:pPr>
            <w:r>
              <w:rPr>
                <w:rFonts w:cs="Arial"/>
                <w:color w:val="000000"/>
                <w:sz w:val="16"/>
                <w:szCs w:val="16"/>
              </w:rPr>
              <w:t>100</w:t>
            </w:r>
            <w:r w:rsidR="00AE1454">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0AC95A29" w14:textId="187CDD15" w:rsidR="000458EB" w:rsidRPr="00632189" w:rsidRDefault="000458EB" w:rsidP="000458EB">
            <w:pPr>
              <w:spacing w:before="0" w:after="0"/>
              <w:jc w:val="right"/>
              <w:rPr>
                <w:rFonts w:cs="Arial"/>
                <w:color w:val="000000"/>
                <w:sz w:val="16"/>
                <w:szCs w:val="16"/>
              </w:rPr>
            </w:pPr>
            <w:r>
              <w:rPr>
                <w:rFonts w:cs="Arial"/>
                <w:color w:val="000000"/>
                <w:sz w:val="16"/>
                <w:szCs w:val="16"/>
              </w:rPr>
              <w:t>105</w:t>
            </w:r>
            <w:r w:rsidR="00020616">
              <w:rPr>
                <w:rFonts w:cs="Arial"/>
                <w:color w:val="000000"/>
                <w:sz w:val="16"/>
                <w:szCs w:val="16"/>
              </w:rPr>
              <w:t>.</w:t>
            </w:r>
            <w:r>
              <w:rPr>
                <w:rFonts w:cs="Arial"/>
                <w:color w:val="000000"/>
                <w:sz w:val="16"/>
                <w:szCs w:val="16"/>
              </w:rPr>
              <w:t>3</w:t>
            </w:r>
          </w:p>
        </w:tc>
      </w:tr>
    </w:tbl>
    <w:p w14:paraId="5E405DD2" w14:textId="783C7D4C" w:rsidR="00336492" w:rsidRDefault="00073CF3" w:rsidP="00AB0E07">
      <w:pPr>
        <w:rPr>
          <w:lang w:val="en-US" w:eastAsia="pl-PL"/>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2CB2B39" w14:textId="05082773" w:rsidR="00336492" w:rsidRDefault="00336492" w:rsidP="00AB0E07">
      <w:pPr>
        <w:rPr>
          <w:lang w:val="en-US" w:eastAsia="pl-PL"/>
        </w:rPr>
      </w:pPr>
    </w:p>
    <w:p w14:paraId="526BABA7" w14:textId="3176E154" w:rsidR="00336492" w:rsidRDefault="00336492" w:rsidP="00AB0E07">
      <w:pPr>
        <w:rPr>
          <w:lang w:val="en-US" w:eastAsia="pl-PL"/>
        </w:rPr>
      </w:pPr>
    </w:p>
    <w:p w14:paraId="41F1ADD4" w14:textId="22320563"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265F6B22">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February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w:t>
      </w:r>
      <w:r w:rsidR="00A97EFC">
        <w:rPr>
          <w:szCs w:val="18"/>
          <w:shd w:val="clear" w:color="auto" w:fill="FFFFFF"/>
          <w:lang w:val="en-US"/>
        </w:rPr>
        <w:t>Febr</w:t>
      </w:r>
      <w:r w:rsidR="00A01EBA">
        <w:rPr>
          <w:szCs w:val="18"/>
          <w:shd w:val="clear" w:color="auto" w:fill="FFFFFF"/>
          <w:lang w:val="en-US"/>
        </w:rPr>
        <w:t>uary</w:t>
      </w:r>
      <w:r w:rsidR="007069CC">
        <w:rPr>
          <w:szCs w:val="18"/>
          <w:shd w:val="clear" w:color="auto" w:fill="FFFFFF"/>
          <w:lang w:val="en-US"/>
        </w:rPr>
        <w:t xml:space="preserve">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262092EF" w:rsidR="0095342B" w:rsidRDefault="0095342B" w:rsidP="008F49B1">
      <w:pPr>
        <w:spacing w:before="0" w:after="160" w:line="259" w:lineRule="auto"/>
        <w:rPr>
          <w:b/>
          <w:color w:val="002060"/>
          <w:szCs w:val="23"/>
          <w:lang w:val="en-US"/>
        </w:rPr>
      </w:pPr>
    </w:p>
    <w:p w14:paraId="43A39DEF" w14:textId="4AB193C5"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67119763">
                <wp:simplePos x="0" y="0"/>
                <wp:positionH relativeFrom="page">
                  <wp:posOffset>5685248</wp:posOffset>
                </wp:positionH>
                <wp:positionV relativeFrom="paragraph">
                  <wp:posOffset>115414</wp:posOffset>
                </wp:positionV>
                <wp:extent cx="1774825" cy="998855"/>
                <wp:effectExtent l="0" t="0" r="0" b="0"/>
                <wp:wrapTight wrapText="bothSides">
                  <wp:wrapPolygon edited="0">
                    <wp:start x="696" y="0"/>
                    <wp:lineTo x="696" y="21010"/>
                    <wp:lineTo x="20866" y="21010"/>
                    <wp:lineTo x="20866" y="0"/>
                    <wp:lineTo x="696" y="0"/>
                  </wp:wrapPolygon>
                </wp:wrapTight>
                <wp:docPr id="3" name="Pole tekstowe 2" descr="In February 2023, there was a decrease of 4.1% in retail sales seasonally adjusted in comparison with Januar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98855"/>
                        </a:xfrm>
                        <a:prstGeom prst="rect">
                          <a:avLst/>
                        </a:prstGeom>
                        <a:noFill/>
                        <a:ln w="9525">
                          <a:noFill/>
                          <a:miter lim="800000"/>
                          <a:headEnd/>
                          <a:tailEnd/>
                        </a:ln>
                      </wps:spPr>
                      <wps:txbx>
                        <w:txbxContent>
                          <w:p w14:paraId="23D77034" w14:textId="0DA8CDE2"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w:t>
                            </w:r>
                            <w:r w:rsidR="00FE3118">
                              <w:rPr>
                                <w:rFonts w:cs="Arial"/>
                                <w:lang w:val="en-US"/>
                              </w:rPr>
                              <w:t>Febru</w:t>
                            </w:r>
                            <w:r w:rsidR="00E97698">
                              <w:rPr>
                                <w:rFonts w:cs="Arial"/>
                                <w:lang w:val="en-US"/>
                              </w:rPr>
                              <w:t>ary</w:t>
                            </w:r>
                            <w:r w:rsidR="00CC286C">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Pr="00074CD7">
                              <w:rPr>
                                <w:rFonts w:cs="Arial"/>
                                <w:lang w:val="en-US"/>
                              </w:rPr>
                              <w:t> </w:t>
                            </w:r>
                            <w:r w:rsidR="00FE3118">
                              <w:rPr>
                                <w:rFonts w:cs="Arial"/>
                                <w:lang w:val="en-US"/>
                              </w:rPr>
                              <w:t>de</w:t>
                            </w:r>
                            <w:r w:rsidRPr="00074CD7">
                              <w:rPr>
                                <w:rFonts w:cs="Arial"/>
                                <w:lang w:val="en-US"/>
                              </w:rPr>
                              <w:t xml:space="preserve">crease of </w:t>
                            </w:r>
                            <w:r w:rsidR="00FE3118">
                              <w:rPr>
                                <w:rFonts w:cs="Arial"/>
                                <w:lang w:val="en-US"/>
                              </w:rPr>
                              <w:t>4</w:t>
                            </w:r>
                            <w:r w:rsidRPr="00074CD7">
                              <w:rPr>
                                <w:rFonts w:cs="Arial"/>
                                <w:lang w:val="en-US"/>
                              </w:rPr>
                              <w:t>.</w:t>
                            </w:r>
                            <w:r w:rsidR="00FE3118">
                              <w:rPr>
                                <w:rFonts w:cs="Arial"/>
                                <w:lang w:val="en-US"/>
                              </w:rPr>
                              <w:t>1</w:t>
                            </w:r>
                            <w:r w:rsidRPr="00074CD7">
                              <w:rPr>
                                <w:rFonts w:cs="Arial"/>
                                <w:lang w:val="en-US"/>
                              </w:rPr>
                              <w:t>% in retail sales seasonally</w:t>
                            </w:r>
                            <w:r>
                              <w:rPr>
                                <w:rFonts w:cs="Arial"/>
                                <w:lang w:val="en-US"/>
                              </w:rPr>
                              <w:t xml:space="preserve"> adjusted in comparison with </w:t>
                            </w:r>
                            <w:r w:rsidR="00FE3118">
                              <w:rPr>
                                <w:rFonts w:cs="Arial"/>
                                <w:lang w:val="en-US"/>
                              </w:rPr>
                              <w:t>January</w:t>
                            </w:r>
                            <w:r w:rsidR="00C643E1">
                              <w:rPr>
                                <w:rFonts w:cs="Arial"/>
                                <w:lang w:val="en-US"/>
                              </w:rPr>
                              <w:t xml:space="preserve">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February 2023, there was a decrease of 4.1% in retail sales seasonally adjusted in comparison with January 2023" style="position:absolute;margin-left:447.65pt;margin-top:9.1pt;width:139.75pt;height:78.65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FgXgIAAHkEAAAOAAAAZHJzL2Uyb0RvYy54bWysVFFv0zAQfkfiP5ws8QZNm7Wsi5ZOYzA0&#10;NGDS4AdcnUtj5tjBdpeUX8/Z6Uo13hB9sM6983f3fXeX84uh1fBIzitrSjGbTAWQkbZSZlOK79+u&#10;3ywF+ICmQm0NlWJHXlysXr4477uCcttYXZEDBjG+6LtSNCF0RZZ52VCLfmI7MuysrWsx8NVtssph&#10;z+itzvLp9G3WW1d1zkrynv99PzrFKuHXNcnwta49BdCl4NpCOl061/HMVudYbBx2jZL7MvAfqmhR&#10;GU56gHqPAWHr1F9QrZLOeluHibRtZutaSUocmM1s+ozNfYMdJS4sju8OMvn/Byu/PN45UFUpTgQY&#10;bLlFd1YTBHrwwfYEuYCKvGTJbgxc09pt0e0gn+YnryE05Ah69IAcJB2hJ7A1zCezV6AMOAqoNHjU&#10;5MGz1xrUegdY/dj6QFWMYRk6dIpd0KvQwCc0hwyxO33nCy7yvuMyw/DODjxlSWnf3Vr54MHYqwbN&#10;hi6ds31DWLE6s/gyO3o64vgIsu4/24pp4jbYBDTUro2t42YAo/OU7A6TQUMAGVOens6X+UKAZN/Z&#10;2XK5WKQUWDy97pwPH8m2EI1SOJ68hI6Ptz7EarB4ConJjL1WWqfp08ycQRcM/8zTqsDLoVVbiuU0&#10;/sZxjSQ/mCo9jgKPNifQZs86Eh0ph2E9pPbmT2KubbVjGZwdd4F3l43Gul8Cet6DUvif3AASoG8M&#10;S3k2m8/j4qTLfHGa88Ude9bHHjSSoUoRBIzmVUjLNhK7ZMlrldSIvRkr2ZfM851E2u9iXKDje4r6&#10;88VY/QYAAP//AwBQSwMEFAAGAAgAAAAhAMXX6O3fAAAACwEAAA8AAABkcnMvZG93bnJldi54bWxM&#10;j81uwjAQhO+V+g7WVuqt2FACIY2DUKteW0F/pN5MvCQR8TqKDUnfvsup3HY0n2Zn8vXoWnHGPjSe&#10;NEwnCgRS6W1DlYbPj9eHFESIhqxpPaGGXwywLm5vcpNZP9AWz7tYCQ6hkBkNdYxdJmUoa3QmTHyH&#10;xN7B985Eln0lbW8GDnetnCm1kM40xB9q0+FzjeVxd3Iavt4OP99z9V69uKQb/KgkuZXU+v5u3DyB&#10;iDjGfxgu9bk6FNxp709kg2g1pKvkkVE20hmICzBdznnMnq9lkoAscnm9ofgDAAD//wMAUEsBAi0A&#10;FAAGAAgAAAAhALaDOJL+AAAA4QEAABMAAAAAAAAAAAAAAAAAAAAAAFtDb250ZW50X1R5cGVzXS54&#10;bWxQSwECLQAUAAYACAAAACEAOP0h/9YAAACUAQAACwAAAAAAAAAAAAAAAAAvAQAAX3JlbHMvLnJl&#10;bHNQSwECLQAUAAYACAAAACEAKlghYF4CAAB5BAAADgAAAAAAAAAAAAAAAAAuAgAAZHJzL2Uyb0Rv&#10;Yy54bWxQSwECLQAUAAYACAAAACEAxdfo7d8AAAALAQAADwAAAAAAAAAAAAAAAAC4BAAAZHJzL2Rv&#10;d25yZXYueG1sUEsFBgAAAAAEAAQA8wAAAMQFAAAAAA==&#10;" filled="f" stroked="f">
                <v:textbox>
                  <w:txbxContent>
                    <w:p w14:paraId="23D77034" w14:textId="0DA8CDE2"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w:t>
                      </w:r>
                      <w:r w:rsidR="00FE3118">
                        <w:rPr>
                          <w:rFonts w:cs="Arial"/>
                          <w:lang w:val="en-US"/>
                        </w:rPr>
                        <w:t>Febru</w:t>
                      </w:r>
                      <w:r w:rsidR="00E97698">
                        <w:rPr>
                          <w:rFonts w:cs="Arial"/>
                          <w:lang w:val="en-US"/>
                        </w:rPr>
                        <w:t>ary</w:t>
                      </w:r>
                      <w:r w:rsidR="00CC286C">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Pr="00074CD7">
                        <w:rPr>
                          <w:rFonts w:cs="Arial"/>
                          <w:lang w:val="en-US"/>
                        </w:rPr>
                        <w:t> </w:t>
                      </w:r>
                      <w:r w:rsidR="00FE3118">
                        <w:rPr>
                          <w:rFonts w:cs="Arial"/>
                          <w:lang w:val="en-US"/>
                        </w:rPr>
                        <w:t>de</w:t>
                      </w:r>
                      <w:r w:rsidRPr="00074CD7">
                        <w:rPr>
                          <w:rFonts w:cs="Arial"/>
                          <w:lang w:val="en-US"/>
                        </w:rPr>
                        <w:t xml:space="preserve">crease of </w:t>
                      </w:r>
                      <w:r w:rsidR="00FE3118">
                        <w:rPr>
                          <w:rFonts w:cs="Arial"/>
                          <w:lang w:val="en-US"/>
                        </w:rPr>
                        <w:t>4</w:t>
                      </w:r>
                      <w:r w:rsidRPr="00074CD7">
                        <w:rPr>
                          <w:rFonts w:cs="Arial"/>
                          <w:lang w:val="en-US"/>
                        </w:rPr>
                        <w:t>.</w:t>
                      </w:r>
                      <w:r w:rsidR="00FE3118">
                        <w:rPr>
                          <w:rFonts w:cs="Arial"/>
                          <w:lang w:val="en-US"/>
                        </w:rPr>
                        <w:t>1</w:t>
                      </w:r>
                      <w:r w:rsidRPr="00074CD7">
                        <w:rPr>
                          <w:rFonts w:cs="Arial"/>
                          <w:lang w:val="en-US"/>
                        </w:rPr>
                        <w:t>% in retail sales seasonally</w:t>
                      </w:r>
                      <w:r>
                        <w:rPr>
                          <w:rFonts w:cs="Arial"/>
                          <w:lang w:val="en-US"/>
                        </w:rPr>
                        <w:t xml:space="preserve"> adjusted in comparison with </w:t>
                      </w:r>
                      <w:r w:rsidR="00FE3118">
                        <w:rPr>
                          <w:rFonts w:cs="Arial"/>
                          <w:lang w:val="en-US"/>
                        </w:rPr>
                        <w:t>January</w:t>
                      </w:r>
                      <w:r w:rsidR="00C643E1">
                        <w:rPr>
                          <w:rFonts w:cs="Arial"/>
                          <w:lang w:val="en-US"/>
                        </w:rPr>
                        <w:t xml:space="preserve">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03CA423C"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FE3118">
        <w:rPr>
          <w:rFonts w:eastAsia="Fira Sans Light" w:cs="Times New Roman"/>
          <w:szCs w:val="23"/>
          <w:lang w:val="en-US"/>
        </w:rPr>
        <w:t>Febr</w:t>
      </w:r>
      <w:r w:rsidR="00687D63">
        <w:rPr>
          <w:rFonts w:eastAsia="Fira Sans Light" w:cs="Times New Roman"/>
          <w:szCs w:val="23"/>
          <w:lang w:val="en-US"/>
        </w:rPr>
        <w:t>uary</w:t>
      </w:r>
      <w:r w:rsidR="00762466">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FE3118">
        <w:rPr>
          <w:rFonts w:eastAsia="Fira Sans Light" w:cs="Times New Roman"/>
          <w:szCs w:val="23"/>
          <w:lang w:val="en-US"/>
        </w:rPr>
        <w:t>4</w:t>
      </w:r>
      <w:r w:rsidRPr="002B0592">
        <w:rPr>
          <w:rFonts w:eastAsia="Fira Sans Light" w:cs="Times New Roman"/>
          <w:szCs w:val="23"/>
          <w:lang w:val="en-US"/>
        </w:rPr>
        <w:t>.</w:t>
      </w:r>
      <w:r w:rsidR="00FE3118">
        <w:rPr>
          <w:rFonts w:eastAsia="Fira Sans Light" w:cs="Times New Roman"/>
          <w:szCs w:val="23"/>
          <w:lang w:val="en-US"/>
        </w:rPr>
        <w:t>1</w:t>
      </w:r>
      <w:r w:rsidRPr="00156EF5">
        <w:rPr>
          <w:rFonts w:eastAsia="Fira Sans Light" w:cs="Times New Roman"/>
          <w:szCs w:val="23"/>
          <w:lang w:val="en-US"/>
        </w:rPr>
        <w:t xml:space="preserve">% </w:t>
      </w:r>
      <w:r w:rsidR="00FE3118">
        <w:rPr>
          <w:rFonts w:eastAsia="Fira Sans Light" w:cs="Times New Roman"/>
          <w:szCs w:val="23"/>
          <w:lang w:val="en-US"/>
        </w:rPr>
        <w:t>low</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FE3118">
        <w:rPr>
          <w:rFonts w:eastAsia="Fira Sans Light" w:cs="Times New Roman"/>
          <w:szCs w:val="23"/>
          <w:lang w:val="en-US"/>
        </w:rPr>
        <w:t>January</w:t>
      </w:r>
      <w:r w:rsidR="00260597">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282B8F9D"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6CE804AD">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Retail sales  – seasonally adjusted</w:t>
      </w:r>
      <w:r w:rsidR="00CA39FC">
        <w:rPr>
          <w:rStyle w:val="Odwoanieprzypisudolnego"/>
          <w:szCs w:val="18"/>
          <w:shd w:val="clear" w:color="auto" w:fill="FFFFFF"/>
          <w:lang w:val="en-US"/>
        </w:rPr>
        <w:footnoteReference w:id="3"/>
      </w:r>
      <w:r w:rsidR="002B0592" w:rsidRPr="00C555BD">
        <w:rPr>
          <w:szCs w:val="18"/>
          <w:shd w:val="clear" w:color="auto" w:fill="FFFFFF"/>
          <w:lang w:val="en-US"/>
        </w:rPr>
        <w:t xml:space="preserve">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bookmarkStart w:id="1" w:name="_GoBack"/>
      <w:bookmarkEnd w:id="1"/>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565806"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565806"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4658E7"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4658E7"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4658E7"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4658E7"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565806"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3C4F3" w14:textId="77777777" w:rsidR="00735731" w:rsidRDefault="00735731" w:rsidP="000662E2">
      <w:pPr>
        <w:spacing w:after="0" w:line="240" w:lineRule="auto"/>
      </w:pPr>
      <w:r>
        <w:separator/>
      </w:r>
    </w:p>
  </w:endnote>
  <w:endnote w:type="continuationSeparator" w:id="0">
    <w:p w14:paraId="1A82842E" w14:textId="77777777" w:rsidR="00735731" w:rsidRDefault="0073573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9348D70-22AC-4816-A2AD-6E297FEA5BE5}"/>
    <w:embedBold r:id="rId2" w:fontKey="{A68C27D8-B0DB-4CD5-8C7D-F6C8BAFACD65}"/>
  </w:font>
  <w:font w:name="Fira Sans Light">
    <w:panose1 w:val="020B0403050000020004"/>
    <w:charset w:val="EE"/>
    <w:family w:val="swiss"/>
    <w:pitch w:val="variable"/>
    <w:sig w:usb0="600002FF" w:usb1="02000001" w:usb2="00000000" w:usb3="00000000" w:csb0="0000019F" w:csb1="00000000"/>
    <w:embedRegular r:id="rId3" w:fontKey="{951E5316-B8A3-4F66-BEB3-DA41B452EF62}"/>
    <w:embedBold r:id="rId4" w:fontKey="{C0C6D71B-8AF6-4570-9200-06B877035DEC}"/>
  </w:font>
  <w:font w:name="Fira Sans SemiBold">
    <w:panose1 w:val="020B0603050000020004"/>
    <w:charset w:val="EE"/>
    <w:family w:val="swiss"/>
    <w:pitch w:val="variable"/>
    <w:sig w:usb0="600002FF" w:usb1="02000001" w:usb2="00000000" w:usb3="00000000" w:csb0="0000019F" w:csb1="00000000"/>
    <w:embedRegular r:id="rId5" w:fontKey="{D87F3BD9-597B-45BC-A1E8-3654654238C1}"/>
    <w:embedBold r:id="rId6" w:fontKey="{93A21A01-8596-416E-A74F-3A2C163DDA23}"/>
  </w:font>
  <w:font w:name="Fira Sans Medium">
    <w:panose1 w:val="020B0603050000020004"/>
    <w:charset w:val="EE"/>
    <w:family w:val="swiss"/>
    <w:pitch w:val="variable"/>
    <w:sig w:usb0="600002FF" w:usb1="02000001" w:usb2="00000000" w:usb3="00000000" w:csb0="0000019F" w:csb1="00000000"/>
    <w:embedRegular r:id="rId7" w:fontKey="{AF97CAD5-CC46-43C5-8176-EB24BA8E01FC}"/>
    <w:embedBold r:id="rId8" w:fontKey="{85B1A910-4235-42AE-8145-2EA133C5F91E}"/>
    <w:embedItalic r:id="rId9" w:fontKey="{3BDD2B5E-B53C-4ED2-9518-673E3E7732EE}"/>
  </w:font>
  <w:font w:name="Segoe UI">
    <w:panose1 w:val="020B0502040204020203"/>
    <w:charset w:val="EE"/>
    <w:family w:val="swiss"/>
    <w:pitch w:val="variable"/>
    <w:sig w:usb0="E4002EFF" w:usb1="C000E47F" w:usb2="00000009" w:usb3="00000000" w:csb0="000001FF" w:csb1="00000000"/>
    <w:embedRegular r:id="rId10" w:fontKey="{1534BD89-D40B-4B6E-9FA2-C7D2B40AAC01}"/>
  </w:font>
  <w:font w:name="Fira Sans Extra Condensed SemiB">
    <w:panose1 w:val="020B0603050000020004"/>
    <w:charset w:val="EE"/>
    <w:family w:val="swiss"/>
    <w:pitch w:val="variable"/>
    <w:sig w:usb0="600002FF" w:usb1="00000001" w:usb2="00000000" w:usb3="00000000" w:csb0="0000019F" w:csb1="00000000"/>
    <w:embedRegular r:id="rId11" w:fontKey="{E0823651-B912-4E8C-88B3-49E44864965D}"/>
  </w:font>
  <w:font w:name="Calibri">
    <w:panose1 w:val="020F0502020204030204"/>
    <w:charset w:val="EE"/>
    <w:family w:val="swiss"/>
    <w:pitch w:val="variable"/>
    <w:sig w:usb0="E4002EFF" w:usb1="C000247B" w:usb2="00000009" w:usb3="00000000" w:csb0="000001FF" w:csb1="00000000"/>
    <w:embedRegular r:id="rId12" w:fontKey="{B74F7C3D-4933-4710-9605-796FBD08A5C9}"/>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54DE2" w14:textId="77777777" w:rsidR="00735731" w:rsidRDefault="00735731" w:rsidP="000662E2">
      <w:pPr>
        <w:spacing w:after="0" w:line="240" w:lineRule="auto"/>
      </w:pPr>
      <w:r>
        <w:separator/>
      </w:r>
    </w:p>
  </w:footnote>
  <w:footnote w:type="continuationSeparator" w:id="0">
    <w:p w14:paraId="53817FD0" w14:textId="77777777" w:rsidR="00735731" w:rsidRDefault="00735731"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 w:id="3">
    <w:p w14:paraId="2A314711" w14:textId="23F9F1D9" w:rsidR="00CA39FC" w:rsidRPr="00CA39FC" w:rsidRDefault="00CA39FC">
      <w:pPr>
        <w:pStyle w:val="Tekstprzypisudolnego"/>
        <w:rPr>
          <w:lang w:val="en-GB"/>
        </w:rPr>
      </w:pPr>
      <w:r>
        <w:rPr>
          <w:rStyle w:val="Odwoanieprzypisudolnego"/>
        </w:rPr>
        <w:footnoteRef/>
      </w:r>
      <w:r w:rsidRPr="00CA39FC">
        <w:rPr>
          <w:sz w:val="19"/>
          <w:szCs w:val="19"/>
          <w:lang w:val="en-GB"/>
        </w:rPr>
        <w:t xml:space="preserve"> Data revision from January 2020 to January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A340AA7">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March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33AC5AD2" w:rsidR="00F37172" w:rsidRPr="00A01B40" w:rsidRDefault="00794619" w:rsidP="00F049AB">
                          <w:pPr>
                            <w:pStyle w:val="Datainformacjisygnalnej"/>
                          </w:pPr>
                          <w:r>
                            <w:t>2</w:t>
                          </w:r>
                          <w:r w:rsidR="00297D65">
                            <w:t>1</w:t>
                          </w:r>
                          <w:r w:rsidR="002E6F8D">
                            <w:t>.</w:t>
                          </w:r>
                          <w:r w:rsidR="004C40E2">
                            <w:t>0</w:t>
                          </w:r>
                          <w:r w:rsidR="00DD0C9F">
                            <w:t>3</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March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t8+MQIAACkEAAAOAAAAZHJzL2Uyb0RvYy54bWysU1Fv0zAQfkfiP1hG4o0mTduxhqZT2RhC&#10;2qDS4AdcHKex5viC7S4pv56z03UVvCHyYNk533f3ffd5dTW0mj1J6xSagk8nKWfSCKyU2RX8x/fb&#10;d5ecOQ+mAo1GFvwgHb9av3616rtcZtigrqRlBGJc3ncFb7zv8iRxopEtuAl20lCwRtuCp6PdJZWF&#10;ntBbnWRpepH0aKvOopDO0d+bMcjXEb+upfDf6tpJz3TBqTcfVxvXMqzJegX5zkLXKHFsA/6hixaU&#10;oaInqBvwwPZW/QXVKmHRYe0nAtsE61oJGTkQm2n6B5uHBjoZuZA4rjvJ5P4frPj6tLVMVQWnQRlo&#10;aURb1JJ5+eg89pJlnFXSCZJsuy+1EuBp0qwCL9++GTYfsim7BysalqXZLKjZdy4n0IeOYP3wEQdy&#10;RVTGdXcoHh0zeN2A2cmNtdg3EipiMw2ZyVnqiOMCSNnfY0Vtwd5jBBpq2wapSTxG6DTVw2mScvBM&#10;hJLzWZYtZ5wJis1mF4vLZSwB+XN2Z53/LLFlYVNwS06J6PB053zoBvLnK6GYwVuldXSLNqwv+HKR&#10;LWLCWaRVnsysVUtqpuEb7RVIfjJVTPag9LinAtocWQeiI2U/lEMcR5QkKFJidSAZLI7epbdGmwbt&#10;L8568m3B3c89WMmZ/mJIyuV0Pg9Gj4f54n1GB3seKc8jYARBFdxzNm6vfXwcI+UNSV6rqMZLJ8eW&#10;yY9RpOPbCYY/P8dbLy98/RsAAP//AwBQSwMEFAAGAAgAAAAhALTJV9/eAAAACgEAAA8AAABkcnMv&#10;ZG93bnJldi54bWxMj8FOwzAQRO9I/IO1SNyo3ZJWScimQiCuoLaAxM2Nt0lEvI5itwl/j3tqj6MZ&#10;zbwp1pPtxIkG3zpGmM8UCOLKmZZrhM/d20MKwgfNRneOCeGPPKzL25tC58aNvKHTNtQilrDPNUIT&#10;Qp9L6auGrPYz1xNH7+AGq0OUQy3NoMdYbju5UGolrW45LjS6p5eGqt/t0SJ8vR9+vhP1Ub/aZT+6&#10;SUm2mUS8v5uen0AEmsIlDGf8iA5lZNq7IxsvOoT0cRHRA0Iyz0CcA2qZJiD2CFmSgSwLeX2h/AcA&#10;AP//AwBQSwECLQAUAAYACAAAACEAtoM4kv4AAADhAQAAEwAAAAAAAAAAAAAAAAAAAAAAW0NvbnRl&#10;bnRfVHlwZXNdLnhtbFBLAQItABQABgAIAAAAIQA4/SH/1gAAAJQBAAALAAAAAAAAAAAAAAAAAC8B&#10;AABfcmVscy8ucmVsc1BLAQItABQABgAIAAAAIQBb5t8+MQIAACkEAAAOAAAAAAAAAAAAAAAAAC4C&#10;AABkcnMvZTJvRG9jLnhtbFBLAQItABQABgAIAAAAIQC0yVff3gAAAAoBAAAPAAAAAAAAAAAAAAAA&#10;AIsEAABkcnMvZG93bnJldi54bWxQSwUGAAAAAAQABADzAAAAlgUAAAAA&#10;" filled="f" stroked="f">
              <v:textbox>
                <w:txbxContent>
                  <w:p w14:paraId="71967FEA" w14:textId="33AC5AD2" w:rsidR="00F37172" w:rsidRPr="00A01B40" w:rsidRDefault="00794619" w:rsidP="00F049AB">
                    <w:pPr>
                      <w:pStyle w:val="Datainformacjisygnalnej"/>
                    </w:pPr>
                    <w:r>
                      <w:t>2</w:t>
                    </w:r>
                    <w:r w:rsidR="00297D65">
                      <w:t>1</w:t>
                    </w:r>
                    <w:r w:rsidR="002E6F8D">
                      <w:t>.</w:t>
                    </w:r>
                    <w:r w:rsidR="004C40E2">
                      <w:t>0</w:t>
                    </w:r>
                    <w:r w:rsidR="00DD0C9F">
                      <w:t>3</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45pt;height:121.45pt;visibility:visible;mso-wrap-style:square" o:bullet="t">
        <v:imagedata r:id="rId1" o:title=""/>
      </v:shape>
    </w:pict>
  </w:numPicBullet>
  <w:numPicBullet w:numPicBulletId="1">
    <w:pict>
      <v:shape id="_x0000_i1027"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4747"/>
    <w:rsid w:val="000152F5"/>
    <w:rsid w:val="00015E7B"/>
    <w:rsid w:val="00016414"/>
    <w:rsid w:val="00020616"/>
    <w:rsid w:val="00021CD0"/>
    <w:rsid w:val="00024FFC"/>
    <w:rsid w:val="00030CB6"/>
    <w:rsid w:val="00030F15"/>
    <w:rsid w:val="000313B2"/>
    <w:rsid w:val="0003186E"/>
    <w:rsid w:val="00033AE1"/>
    <w:rsid w:val="000360D4"/>
    <w:rsid w:val="00037E17"/>
    <w:rsid w:val="0004214A"/>
    <w:rsid w:val="0004284C"/>
    <w:rsid w:val="00043902"/>
    <w:rsid w:val="00044D82"/>
    <w:rsid w:val="0004582E"/>
    <w:rsid w:val="000458EB"/>
    <w:rsid w:val="000470AA"/>
    <w:rsid w:val="00054033"/>
    <w:rsid w:val="00057CA1"/>
    <w:rsid w:val="000626FD"/>
    <w:rsid w:val="000647A9"/>
    <w:rsid w:val="000662E2"/>
    <w:rsid w:val="00066883"/>
    <w:rsid w:val="00070860"/>
    <w:rsid w:val="00071B39"/>
    <w:rsid w:val="000730F9"/>
    <w:rsid w:val="0007399F"/>
    <w:rsid w:val="00073CF3"/>
    <w:rsid w:val="00074CD7"/>
    <w:rsid w:val="00074DD8"/>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A0CCC"/>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E0918"/>
    <w:rsid w:val="000E0B3F"/>
    <w:rsid w:val="000E34F8"/>
    <w:rsid w:val="000E4421"/>
    <w:rsid w:val="000E4F51"/>
    <w:rsid w:val="000E6ABA"/>
    <w:rsid w:val="000E71C0"/>
    <w:rsid w:val="000E770F"/>
    <w:rsid w:val="000E79A9"/>
    <w:rsid w:val="000F0D26"/>
    <w:rsid w:val="000F1F20"/>
    <w:rsid w:val="000F3294"/>
    <w:rsid w:val="000F3941"/>
    <w:rsid w:val="000F3E75"/>
    <w:rsid w:val="000F569C"/>
    <w:rsid w:val="000F5AFD"/>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30296"/>
    <w:rsid w:val="00130556"/>
    <w:rsid w:val="00132567"/>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1A11"/>
    <w:rsid w:val="00183046"/>
    <w:rsid w:val="0018346C"/>
    <w:rsid w:val="00183B30"/>
    <w:rsid w:val="0019245C"/>
    <w:rsid w:val="001943DD"/>
    <w:rsid w:val="00194E1E"/>
    <w:rsid w:val="001951DA"/>
    <w:rsid w:val="001958C8"/>
    <w:rsid w:val="001A1C4D"/>
    <w:rsid w:val="001A5D57"/>
    <w:rsid w:val="001A602B"/>
    <w:rsid w:val="001B053D"/>
    <w:rsid w:val="001B2F98"/>
    <w:rsid w:val="001B3957"/>
    <w:rsid w:val="001B66D4"/>
    <w:rsid w:val="001C22C7"/>
    <w:rsid w:val="001C3269"/>
    <w:rsid w:val="001D19B6"/>
    <w:rsid w:val="001D1DB4"/>
    <w:rsid w:val="001D23C7"/>
    <w:rsid w:val="001D23F1"/>
    <w:rsid w:val="001D25F9"/>
    <w:rsid w:val="001D279D"/>
    <w:rsid w:val="001D2E2D"/>
    <w:rsid w:val="001D2F93"/>
    <w:rsid w:val="001D41E1"/>
    <w:rsid w:val="001D61ED"/>
    <w:rsid w:val="001E09CF"/>
    <w:rsid w:val="001E2DF2"/>
    <w:rsid w:val="001E5520"/>
    <w:rsid w:val="001E5B2D"/>
    <w:rsid w:val="001E5EE3"/>
    <w:rsid w:val="001F0241"/>
    <w:rsid w:val="001F1365"/>
    <w:rsid w:val="001F48B5"/>
    <w:rsid w:val="001F7C2D"/>
    <w:rsid w:val="002010C5"/>
    <w:rsid w:val="0020156C"/>
    <w:rsid w:val="002021A6"/>
    <w:rsid w:val="00205CB8"/>
    <w:rsid w:val="00207994"/>
    <w:rsid w:val="002119E2"/>
    <w:rsid w:val="00211F4F"/>
    <w:rsid w:val="00216634"/>
    <w:rsid w:val="0022439C"/>
    <w:rsid w:val="0022591D"/>
    <w:rsid w:val="0022598B"/>
    <w:rsid w:val="002263F7"/>
    <w:rsid w:val="00230643"/>
    <w:rsid w:val="00231EA9"/>
    <w:rsid w:val="00235951"/>
    <w:rsid w:val="00236D46"/>
    <w:rsid w:val="00237B7E"/>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64ACC"/>
    <w:rsid w:val="00272452"/>
    <w:rsid w:val="00274943"/>
    <w:rsid w:val="00276811"/>
    <w:rsid w:val="00276D44"/>
    <w:rsid w:val="00280DE3"/>
    <w:rsid w:val="00281287"/>
    <w:rsid w:val="00282699"/>
    <w:rsid w:val="002835FC"/>
    <w:rsid w:val="002841BE"/>
    <w:rsid w:val="0028782F"/>
    <w:rsid w:val="00287B53"/>
    <w:rsid w:val="00290055"/>
    <w:rsid w:val="002926DF"/>
    <w:rsid w:val="00296697"/>
    <w:rsid w:val="00297D65"/>
    <w:rsid w:val="002B0472"/>
    <w:rsid w:val="002B0592"/>
    <w:rsid w:val="002B2644"/>
    <w:rsid w:val="002B34DE"/>
    <w:rsid w:val="002B3B5A"/>
    <w:rsid w:val="002B3B89"/>
    <w:rsid w:val="002B6B12"/>
    <w:rsid w:val="002C0530"/>
    <w:rsid w:val="002C21F0"/>
    <w:rsid w:val="002C2874"/>
    <w:rsid w:val="002C366F"/>
    <w:rsid w:val="002C440B"/>
    <w:rsid w:val="002C4AB5"/>
    <w:rsid w:val="002C7C66"/>
    <w:rsid w:val="002D01DF"/>
    <w:rsid w:val="002D0AD9"/>
    <w:rsid w:val="002D1978"/>
    <w:rsid w:val="002D1F67"/>
    <w:rsid w:val="002D2B14"/>
    <w:rsid w:val="002E2973"/>
    <w:rsid w:val="002E3EB3"/>
    <w:rsid w:val="002E6140"/>
    <w:rsid w:val="002E689F"/>
    <w:rsid w:val="002E6985"/>
    <w:rsid w:val="002E6EA3"/>
    <w:rsid w:val="002E6F8D"/>
    <w:rsid w:val="002E71B6"/>
    <w:rsid w:val="002F1563"/>
    <w:rsid w:val="002F2C25"/>
    <w:rsid w:val="002F35F6"/>
    <w:rsid w:val="002F77C8"/>
    <w:rsid w:val="00302290"/>
    <w:rsid w:val="00304A5E"/>
    <w:rsid w:val="00304F22"/>
    <w:rsid w:val="00306C7C"/>
    <w:rsid w:val="00312E60"/>
    <w:rsid w:val="00314F86"/>
    <w:rsid w:val="00317F4D"/>
    <w:rsid w:val="00322EDD"/>
    <w:rsid w:val="0032482D"/>
    <w:rsid w:val="003251A8"/>
    <w:rsid w:val="003309FA"/>
    <w:rsid w:val="00331D41"/>
    <w:rsid w:val="00332320"/>
    <w:rsid w:val="00334571"/>
    <w:rsid w:val="003346E1"/>
    <w:rsid w:val="00335927"/>
    <w:rsid w:val="00336492"/>
    <w:rsid w:val="003403B0"/>
    <w:rsid w:val="003434B0"/>
    <w:rsid w:val="00344DFE"/>
    <w:rsid w:val="0034722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87288"/>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4C8A"/>
    <w:rsid w:val="003C59E0"/>
    <w:rsid w:val="003C5F64"/>
    <w:rsid w:val="003C6C8D"/>
    <w:rsid w:val="003C6E78"/>
    <w:rsid w:val="003D1120"/>
    <w:rsid w:val="003D2656"/>
    <w:rsid w:val="003D4F95"/>
    <w:rsid w:val="003D5F42"/>
    <w:rsid w:val="003D60A9"/>
    <w:rsid w:val="003D7542"/>
    <w:rsid w:val="003E2309"/>
    <w:rsid w:val="003E3753"/>
    <w:rsid w:val="003E3F59"/>
    <w:rsid w:val="003E73C2"/>
    <w:rsid w:val="003F24B8"/>
    <w:rsid w:val="003F4C97"/>
    <w:rsid w:val="003F666D"/>
    <w:rsid w:val="003F7FE6"/>
    <w:rsid w:val="00400193"/>
    <w:rsid w:val="00403DBB"/>
    <w:rsid w:val="004070B6"/>
    <w:rsid w:val="00412AB2"/>
    <w:rsid w:val="004132CE"/>
    <w:rsid w:val="00414755"/>
    <w:rsid w:val="00416E2B"/>
    <w:rsid w:val="00416EAF"/>
    <w:rsid w:val="004177D3"/>
    <w:rsid w:val="004212E7"/>
    <w:rsid w:val="00423087"/>
    <w:rsid w:val="004235CD"/>
    <w:rsid w:val="00423C88"/>
    <w:rsid w:val="0042446D"/>
    <w:rsid w:val="0042566C"/>
    <w:rsid w:val="00427BF8"/>
    <w:rsid w:val="00430AC9"/>
    <w:rsid w:val="00431311"/>
    <w:rsid w:val="00431C02"/>
    <w:rsid w:val="00434472"/>
    <w:rsid w:val="00434C9A"/>
    <w:rsid w:val="004372E1"/>
    <w:rsid w:val="00437395"/>
    <w:rsid w:val="00444892"/>
    <w:rsid w:val="00445047"/>
    <w:rsid w:val="00445C01"/>
    <w:rsid w:val="00445C74"/>
    <w:rsid w:val="00446749"/>
    <w:rsid w:val="00450927"/>
    <w:rsid w:val="00452B54"/>
    <w:rsid w:val="00453EB7"/>
    <w:rsid w:val="00455003"/>
    <w:rsid w:val="00463D79"/>
    <w:rsid w:val="00463E39"/>
    <w:rsid w:val="004657FC"/>
    <w:rsid w:val="004658E7"/>
    <w:rsid w:val="00467753"/>
    <w:rsid w:val="00472D57"/>
    <w:rsid w:val="004733F6"/>
    <w:rsid w:val="00474E69"/>
    <w:rsid w:val="0047516D"/>
    <w:rsid w:val="00476A2F"/>
    <w:rsid w:val="00481895"/>
    <w:rsid w:val="00483E9F"/>
    <w:rsid w:val="00484385"/>
    <w:rsid w:val="004852E3"/>
    <w:rsid w:val="00485A2C"/>
    <w:rsid w:val="0049055A"/>
    <w:rsid w:val="00490CDE"/>
    <w:rsid w:val="00490D5C"/>
    <w:rsid w:val="004922CE"/>
    <w:rsid w:val="004923AD"/>
    <w:rsid w:val="0049621B"/>
    <w:rsid w:val="004A0902"/>
    <w:rsid w:val="004A11DF"/>
    <w:rsid w:val="004A127D"/>
    <w:rsid w:val="004A1D19"/>
    <w:rsid w:val="004A2215"/>
    <w:rsid w:val="004A49E0"/>
    <w:rsid w:val="004B00A7"/>
    <w:rsid w:val="004B6035"/>
    <w:rsid w:val="004B6312"/>
    <w:rsid w:val="004B714F"/>
    <w:rsid w:val="004C0437"/>
    <w:rsid w:val="004C1895"/>
    <w:rsid w:val="004C40E2"/>
    <w:rsid w:val="004C6D40"/>
    <w:rsid w:val="004D082A"/>
    <w:rsid w:val="004D3D4E"/>
    <w:rsid w:val="004D48B4"/>
    <w:rsid w:val="004D6B9F"/>
    <w:rsid w:val="004D7BC2"/>
    <w:rsid w:val="004E6AA8"/>
    <w:rsid w:val="004F0C3C"/>
    <w:rsid w:val="004F0D4A"/>
    <w:rsid w:val="004F2280"/>
    <w:rsid w:val="004F23BB"/>
    <w:rsid w:val="004F24C3"/>
    <w:rsid w:val="004F3346"/>
    <w:rsid w:val="004F537D"/>
    <w:rsid w:val="004F63FC"/>
    <w:rsid w:val="005028B9"/>
    <w:rsid w:val="00502E17"/>
    <w:rsid w:val="005045EC"/>
    <w:rsid w:val="00505A92"/>
    <w:rsid w:val="00506B4A"/>
    <w:rsid w:val="005079B4"/>
    <w:rsid w:val="0051276E"/>
    <w:rsid w:val="005203F1"/>
    <w:rsid w:val="00521BC3"/>
    <w:rsid w:val="005223F1"/>
    <w:rsid w:val="0052341B"/>
    <w:rsid w:val="005246DC"/>
    <w:rsid w:val="00526B01"/>
    <w:rsid w:val="00530047"/>
    <w:rsid w:val="00533313"/>
    <w:rsid w:val="005334B4"/>
    <w:rsid w:val="00533632"/>
    <w:rsid w:val="00534013"/>
    <w:rsid w:val="00536215"/>
    <w:rsid w:val="00540C5C"/>
    <w:rsid w:val="00541E6E"/>
    <w:rsid w:val="0054251F"/>
    <w:rsid w:val="00543C75"/>
    <w:rsid w:val="00544BA8"/>
    <w:rsid w:val="00551F70"/>
    <w:rsid w:val="005520D8"/>
    <w:rsid w:val="0055371A"/>
    <w:rsid w:val="00555CFB"/>
    <w:rsid w:val="0055605A"/>
    <w:rsid w:val="00556CF1"/>
    <w:rsid w:val="0055706A"/>
    <w:rsid w:val="005571C8"/>
    <w:rsid w:val="00561BBC"/>
    <w:rsid w:val="005622E2"/>
    <w:rsid w:val="005651C7"/>
    <w:rsid w:val="00565806"/>
    <w:rsid w:val="00565CCE"/>
    <w:rsid w:val="005702FE"/>
    <w:rsid w:val="00570F89"/>
    <w:rsid w:val="0057399F"/>
    <w:rsid w:val="005762A7"/>
    <w:rsid w:val="00576A97"/>
    <w:rsid w:val="005800FF"/>
    <w:rsid w:val="00580870"/>
    <w:rsid w:val="00583CBA"/>
    <w:rsid w:val="005872BB"/>
    <w:rsid w:val="00587CEE"/>
    <w:rsid w:val="005916D7"/>
    <w:rsid w:val="005917E6"/>
    <w:rsid w:val="0059427F"/>
    <w:rsid w:val="00594CBA"/>
    <w:rsid w:val="005A25CA"/>
    <w:rsid w:val="005A4126"/>
    <w:rsid w:val="005A5B71"/>
    <w:rsid w:val="005A698C"/>
    <w:rsid w:val="005C0CAC"/>
    <w:rsid w:val="005D062E"/>
    <w:rsid w:val="005D123E"/>
    <w:rsid w:val="005D4634"/>
    <w:rsid w:val="005E0287"/>
    <w:rsid w:val="005E0799"/>
    <w:rsid w:val="005E10F9"/>
    <w:rsid w:val="005E1200"/>
    <w:rsid w:val="005E1AD7"/>
    <w:rsid w:val="005E46EE"/>
    <w:rsid w:val="005E5810"/>
    <w:rsid w:val="005E7A69"/>
    <w:rsid w:val="005E7E90"/>
    <w:rsid w:val="005F3058"/>
    <w:rsid w:val="005F45EE"/>
    <w:rsid w:val="005F5038"/>
    <w:rsid w:val="005F5A80"/>
    <w:rsid w:val="00601DB1"/>
    <w:rsid w:val="006037BA"/>
    <w:rsid w:val="006044FF"/>
    <w:rsid w:val="00605143"/>
    <w:rsid w:val="006058B5"/>
    <w:rsid w:val="00607CC5"/>
    <w:rsid w:val="0061093C"/>
    <w:rsid w:val="00610E6F"/>
    <w:rsid w:val="0061179B"/>
    <w:rsid w:val="00611C03"/>
    <w:rsid w:val="006121B2"/>
    <w:rsid w:val="00612442"/>
    <w:rsid w:val="006125F9"/>
    <w:rsid w:val="00614B22"/>
    <w:rsid w:val="00615AC6"/>
    <w:rsid w:val="00616C78"/>
    <w:rsid w:val="00617C7E"/>
    <w:rsid w:val="00620662"/>
    <w:rsid w:val="00621B38"/>
    <w:rsid w:val="006224B3"/>
    <w:rsid w:val="006247EB"/>
    <w:rsid w:val="00630AD6"/>
    <w:rsid w:val="0063125C"/>
    <w:rsid w:val="0063135A"/>
    <w:rsid w:val="00633014"/>
    <w:rsid w:val="00633E04"/>
    <w:rsid w:val="0063437B"/>
    <w:rsid w:val="00637FB9"/>
    <w:rsid w:val="0064017E"/>
    <w:rsid w:val="006413CA"/>
    <w:rsid w:val="00651DD7"/>
    <w:rsid w:val="00653DC3"/>
    <w:rsid w:val="00654BB6"/>
    <w:rsid w:val="00655977"/>
    <w:rsid w:val="00656A84"/>
    <w:rsid w:val="00662697"/>
    <w:rsid w:val="006673CA"/>
    <w:rsid w:val="006721D2"/>
    <w:rsid w:val="00673C26"/>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3880"/>
    <w:rsid w:val="00694AF0"/>
    <w:rsid w:val="00697CA9"/>
    <w:rsid w:val="006A0166"/>
    <w:rsid w:val="006A05CE"/>
    <w:rsid w:val="006A4356"/>
    <w:rsid w:val="006A4686"/>
    <w:rsid w:val="006A4FFE"/>
    <w:rsid w:val="006A66E5"/>
    <w:rsid w:val="006B0E9E"/>
    <w:rsid w:val="006B2DDB"/>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0D3B"/>
    <w:rsid w:val="006E3A93"/>
    <w:rsid w:val="006E3C4F"/>
    <w:rsid w:val="006E572D"/>
    <w:rsid w:val="006E6F41"/>
    <w:rsid w:val="006E73E6"/>
    <w:rsid w:val="006F51BC"/>
    <w:rsid w:val="006F7E9A"/>
    <w:rsid w:val="00703BCC"/>
    <w:rsid w:val="00704EF8"/>
    <w:rsid w:val="007069CC"/>
    <w:rsid w:val="00713A10"/>
    <w:rsid w:val="0071716C"/>
    <w:rsid w:val="007203FD"/>
    <w:rsid w:val="007211B1"/>
    <w:rsid w:val="00722847"/>
    <w:rsid w:val="007241D4"/>
    <w:rsid w:val="0072538B"/>
    <w:rsid w:val="007267B0"/>
    <w:rsid w:val="007277DA"/>
    <w:rsid w:val="00727E3A"/>
    <w:rsid w:val="00731D27"/>
    <w:rsid w:val="00732902"/>
    <w:rsid w:val="00735731"/>
    <w:rsid w:val="00735DFC"/>
    <w:rsid w:val="007406E2"/>
    <w:rsid w:val="007412E6"/>
    <w:rsid w:val="00746187"/>
    <w:rsid w:val="007531B6"/>
    <w:rsid w:val="007533FC"/>
    <w:rsid w:val="00756D66"/>
    <w:rsid w:val="00762466"/>
    <w:rsid w:val="0076254F"/>
    <w:rsid w:val="00763753"/>
    <w:rsid w:val="00764AE1"/>
    <w:rsid w:val="00767B65"/>
    <w:rsid w:val="0077178E"/>
    <w:rsid w:val="00775979"/>
    <w:rsid w:val="0077747A"/>
    <w:rsid w:val="00777A04"/>
    <w:rsid w:val="007801F5"/>
    <w:rsid w:val="00782844"/>
    <w:rsid w:val="00783209"/>
    <w:rsid w:val="00783CA4"/>
    <w:rsid w:val="00783E81"/>
    <w:rsid w:val="007842FB"/>
    <w:rsid w:val="00785939"/>
    <w:rsid w:val="00786124"/>
    <w:rsid w:val="00786BF5"/>
    <w:rsid w:val="007872BA"/>
    <w:rsid w:val="0079041E"/>
    <w:rsid w:val="007922F7"/>
    <w:rsid w:val="00794619"/>
    <w:rsid w:val="0079514B"/>
    <w:rsid w:val="00795252"/>
    <w:rsid w:val="00797203"/>
    <w:rsid w:val="007A0321"/>
    <w:rsid w:val="007A061E"/>
    <w:rsid w:val="007A1FAF"/>
    <w:rsid w:val="007A22EB"/>
    <w:rsid w:val="007A2DC1"/>
    <w:rsid w:val="007A478C"/>
    <w:rsid w:val="007A604A"/>
    <w:rsid w:val="007A6483"/>
    <w:rsid w:val="007B04A5"/>
    <w:rsid w:val="007B09B2"/>
    <w:rsid w:val="007B0EA7"/>
    <w:rsid w:val="007B3E43"/>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2FF1"/>
    <w:rsid w:val="007F324B"/>
    <w:rsid w:val="007F4268"/>
    <w:rsid w:val="00802AB9"/>
    <w:rsid w:val="00803031"/>
    <w:rsid w:val="008045C9"/>
    <w:rsid w:val="0080553C"/>
    <w:rsid w:val="00805B46"/>
    <w:rsid w:val="00805DB4"/>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1F0A"/>
    <w:rsid w:val="00862CEF"/>
    <w:rsid w:val="00863D12"/>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4E68"/>
    <w:rsid w:val="008A549C"/>
    <w:rsid w:val="008A7B5B"/>
    <w:rsid w:val="008B0B3E"/>
    <w:rsid w:val="008B12D2"/>
    <w:rsid w:val="008B1E9B"/>
    <w:rsid w:val="008B6CF5"/>
    <w:rsid w:val="008C03AD"/>
    <w:rsid w:val="008C0C29"/>
    <w:rsid w:val="008C347F"/>
    <w:rsid w:val="008D02DA"/>
    <w:rsid w:val="008D3864"/>
    <w:rsid w:val="008D76BC"/>
    <w:rsid w:val="008E4C14"/>
    <w:rsid w:val="008E78E9"/>
    <w:rsid w:val="008E7DBA"/>
    <w:rsid w:val="008F0829"/>
    <w:rsid w:val="008F3638"/>
    <w:rsid w:val="008F4441"/>
    <w:rsid w:val="008F49B1"/>
    <w:rsid w:val="008F6A03"/>
    <w:rsid w:val="008F6B20"/>
    <w:rsid w:val="008F6F31"/>
    <w:rsid w:val="008F74DF"/>
    <w:rsid w:val="008F7D0D"/>
    <w:rsid w:val="00900724"/>
    <w:rsid w:val="00900E44"/>
    <w:rsid w:val="00902274"/>
    <w:rsid w:val="00903AC7"/>
    <w:rsid w:val="00903F16"/>
    <w:rsid w:val="00911912"/>
    <w:rsid w:val="009127BA"/>
    <w:rsid w:val="00920AAE"/>
    <w:rsid w:val="009227A6"/>
    <w:rsid w:val="00927089"/>
    <w:rsid w:val="009272C2"/>
    <w:rsid w:val="00933EC1"/>
    <w:rsid w:val="0093502F"/>
    <w:rsid w:val="00941879"/>
    <w:rsid w:val="009441C7"/>
    <w:rsid w:val="009445F3"/>
    <w:rsid w:val="009446AD"/>
    <w:rsid w:val="0094660D"/>
    <w:rsid w:val="00950784"/>
    <w:rsid w:val="00950A54"/>
    <w:rsid w:val="009522A9"/>
    <w:rsid w:val="009530DB"/>
    <w:rsid w:val="0095342B"/>
    <w:rsid w:val="00953676"/>
    <w:rsid w:val="00956F30"/>
    <w:rsid w:val="00957B94"/>
    <w:rsid w:val="00961031"/>
    <w:rsid w:val="00962B00"/>
    <w:rsid w:val="00966C9A"/>
    <w:rsid w:val="00966FE6"/>
    <w:rsid w:val="00967EC9"/>
    <w:rsid w:val="0097012C"/>
    <w:rsid w:val="009705EE"/>
    <w:rsid w:val="009752A3"/>
    <w:rsid w:val="00976299"/>
    <w:rsid w:val="00977927"/>
    <w:rsid w:val="0098048D"/>
    <w:rsid w:val="00981244"/>
    <w:rsid w:val="0098135C"/>
    <w:rsid w:val="0098156A"/>
    <w:rsid w:val="00981C08"/>
    <w:rsid w:val="009902DB"/>
    <w:rsid w:val="00990605"/>
    <w:rsid w:val="00991BAC"/>
    <w:rsid w:val="0099242C"/>
    <w:rsid w:val="0099443C"/>
    <w:rsid w:val="00997EE5"/>
    <w:rsid w:val="00997F7E"/>
    <w:rsid w:val="009A059C"/>
    <w:rsid w:val="009A0F72"/>
    <w:rsid w:val="009A13CC"/>
    <w:rsid w:val="009A13CF"/>
    <w:rsid w:val="009A6764"/>
    <w:rsid w:val="009A6EA0"/>
    <w:rsid w:val="009A7146"/>
    <w:rsid w:val="009B1A06"/>
    <w:rsid w:val="009C1335"/>
    <w:rsid w:val="009C184A"/>
    <w:rsid w:val="009C1AB2"/>
    <w:rsid w:val="009C7251"/>
    <w:rsid w:val="009C78CF"/>
    <w:rsid w:val="009E0913"/>
    <w:rsid w:val="009E2E91"/>
    <w:rsid w:val="009E357D"/>
    <w:rsid w:val="009E387B"/>
    <w:rsid w:val="009E7D31"/>
    <w:rsid w:val="009F0687"/>
    <w:rsid w:val="009F35CC"/>
    <w:rsid w:val="00A01B40"/>
    <w:rsid w:val="00A01EBA"/>
    <w:rsid w:val="00A11714"/>
    <w:rsid w:val="00A12083"/>
    <w:rsid w:val="00A128AA"/>
    <w:rsid w:val="00A139F5"/>
    <w:rsid w:val="00A15C2D"/>
    <w:rsid w:val="00A16986"/>
    <w:rsid w:val="00A17140"/>
    <w:rsid w:val="00A17C9C"/>
    <w:rsid w:val="00A17D5D"/>
    <w:rsid w:val="00A213DC"/>
    <w:rsid w:val="00A230A1"/>
    <w:rsid w:val="00A250CC"/>
    <w:rsid w:val="00A251EE"/>
    <w:rsid w:val="00A3213B"/>
    <w:rsid w:val="00A32E16"/>
    <w:rsid w:val="00A32FDA"/>
    <w:rsid w:val="00A34144"/>
    <w:rsid w:val="00A34E51"/>
    <w:rsid w:val="00A361E8"/>
    <w:rsid w:val="00A365F4"/>
    <w:rsid w:val="00A40CB3"/>
    <w:rsid w:val="00A479C8"/>
    <w:rsid w:val="00A47D80"/>
    <w:rsid w:val="00A5034D"/>
    <w:rsid w:val="00A51FE7"/>
    <w:rsid w:val="00A53132"/>
    <w:rsid w:val="00A54CFF"/>
    <w:rsid w:val="00A563F2"/>
    <w:rsid w:val="00A566E8"/>
    <w:rsid w:val="00A6087D"/>
    <w:rsid w:val="00A61005"/>
    <w:rsid w:val="00A61CAC"/>
    <w:rsid w:val="00A6545F"/>
    <w:rsid w:val="00A66347"/>
    <w:rsid w:val="00A72D1A"/>
    <w:rsid w:val="00A7392B"/>
    <w:rsid w:val="00A74758"/>
    <w:rsid w:val="00A755BC"/>
    <w:rsid w:val="00A808DA"/>
    <w:rsid w:val="00A810F9"/>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97EFC"/>
    <w:rsid w:val="00AA013A"/>
    <w:rsid w:val="00AA0BA3"/>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454"/>
    <w:rsid w:val="00AE160E"/>
    <w:rsid w:val="00AE1B4D"/>
    <w:rsid w:val="00AE1CF8"/>
    <w:rsid w:val="00AE229B"/>
    <w:rsid w:val="00AE2D4B"/>
    <w:rsid w:val="00AE4F99"/>
    <w:rsid w:val="00AF0EAB"/>
    <w:rsid w:val="00AF3FAF"/>
    <w:rsid w:val="00AF5BD2"/>
    <w:rsid w:val="00AF75E0"/>
    <w:rsid w:val="00B00842"/>
    <w:rsid w:val="00B05A5E"/>
    <w:rsid w:val="00B11832"/>
    <w:rsid w:val="00B11B69"/>
    <w:rsid w:val="00B14952"/>
    <w:rsid w:val="00B16871"/>
    <w:rsid w:val="00B2206C"/>
    <w:rsid w:val="00B24BF3"/>
    <w:rsid w:val="00B24FFB"/>
    <w:rsid w:val="00B25B45"/>
    <w:rsid w:val="00B3144F"/>
    <w:rsid w:val="00B31E5A"/>
    <w:rsid w:val="00B32B23"/>
    <w:rsid w:val="00B32C9F"/>
    <w:rsid w:val="00B33ABA"/>
    <w:rsid w:val="00B3794D"/>
    <w:rsid w:val="00B37D87"/>
    <w:rsid w:val="00B4118E"/>
    <w:rsid w:val="00B43141"/>
    <w:rsid w:val="00B43533"/>
    <w:rsid w:val="00B46128"/>
    <w:rsid w:val="00B46AC7"/>
    <w:rsid w:val="00B47359"/>
    <w:rsid w:val="00B47D8B"/>
    <w:rsid w:val="00B50576"/>
    <w:rsid w:val="00B50844"/>
    <w:rsid w:val="00B5579E"/>
    <w:rsid w:val="00B653AB"/>
    <w:rsid w:val="00B65F9E"/>
    <w:rsid w:val="00B66B19"/>
    <w:rsid w:val="00B66FEC"/>
    <w:rsid w:val="00B671EE"/>
    <w:rsid w:val="00B67EB5"/>
    <w:rsid w:val="00B70BAC"/>
    <w:rsid w:val="00B73B18"/>
    <w:rsid w:val="00B774C3"/>
    <w:rsid w:val="00B8287C"/>
    <w:rsid w:val="00B866C5"/>
    <w:rsid w:val="00B874A1"/>
    <w:rsid w:val="00B904AC"/>
    <w:rsid w:val="00B914E9"/>
    <w:rsid w:val="00B956EE"/>
    <w:rsid w:val="00B96DAF"/>
    <w:rsid w:val="00BA1D6D"/>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12E7"/>
    <w:rsid w:val="00BD360A"/>
    <w:rsid w:val="00BD49EA"/>
    <w:rsid w:val="00BD4E33"/>
    <w:rsid w:val="00BE1060"/>
    <w:rsid w:val="00BE7107"/>
    <w:rsid w:val="00BF2C9F"/>
    <w:rsid w:val="00BF6E40"/>
    <w:rsid w:val="00BF7FCA"/>
    <w:rsid w:val="00C01529"/>
    <w:rsid w:val="00C0167A"/>
    <w:rsid w:val="00C02641"/>
    <w:rsid w:val="00C030DE"/>
    <w:rsid w:val="00C03482"/>
    <w:rsid w:val="00C051A8"/>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55BD"/>
    <w:rsid w:val="00C55BDC"/>
    <w:rsid w:val="00C56612"/>
    <w:rsid w:val="00C60504"/>
    <w:rsid w:val="00C606D6"/>
    <w:rsid w:val="00C621DC"/>
    <w:rsid w:val="00C62238"/>
    <w:rsid w:val="00C64202"/>
    <w:rsid w:val="00C643E1"/>
    <w:rsid w:val="00C64A37"/>
    <w:rsid w:val="00C67FEB"/>
    <w:rsid w:val="00C7154B"/>
    <w:rsid w:val="00C7158E"/>
    <w:rsid w:val="00C7250B"/>
    <w:rsid w:val="00C7346B"/>
    <w:rsid w:val="00C760FD"/>
    <w:rsid w:val="00C7636D"/>
    <w:rsid w:val="00C77C0E"/>
    <w:rsid w:val="00C77FE2"/>
    <w:rsid w:val="00C83CE7"/>
    <w:rsid w:val="00C844FE"/>
    <w:rsid w:val="00C91687"/>
    <w:rsid w:val="00C91AA0"/>
    <w:rsid w:val="00C922EC"/>
    <w:rsid w:val="00C924A8"/>
    <w:rsid w:val="00C945FE"/>
    <w:rsid w:val="00C96FAA"/>
    <w:rsid w:val="00C97A04"/>
    <w:rsid w:val="00CA107B"/>
    <w:rsid w:val="00CA39FC"/>
    <w:rsid w:val="00CA484D"/>
    <w:rsid w:val="00CA4FB6"/>
    <w:rsid w:val="00CA5B30"/>
    <w:rsid w:val="00CA6C6C"/>
    <w:rsid w:val="00CA7373"/>
    <w:rsid w:val="00CA743B"/>
    <w:rsid w:val="00CA784C"/>
    <w:rsid w:val="00CB2F90"/>
    <w:rsid w:val="00CB6AD4"/>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1414"/>
    <w:rsid w:val="00D42827"/>
    <w:rsid w:val="00D42C51"/>
    <w:rsid w:val="00D45574"/>
    <w:rsid w:val="00D45732"/>
    <w:rsid w:val="00D465C0"/>
    <w:rsid w:val="00D52D63"/>
    <w:rsid w:val="00D56A6C"/>
    <w:rsid w:val="00D601CF"/>
    <w:rsid w:val="00D6047B"/>
    <w:rsid w:val="00D616D2"/>
    <w:rsid w:val="00D63B5F"/>
    <w:rsid w:val="00D67F2B"/>
    <w:rsid w:val="00D70EF7"/>
    <w:rsid w:val="00D72DFF"/>
    <w:rsid w:val="00D73157"/>
    <w:rsid w:val="00D7329D"/>
    <w:rsid w:val="00D73CF0"/>
    <w:rsid w:val="00D804B5"/>
    <w:rsid w:val="00D81665"/>
    <w:rsid w:val="00D81C7F"/>
    <w:rsid w:val="00D8397C"/>
    <w:rsid w:val="00D86F9E"/>
    <w:rsid w:val="00D8724D"/>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5370"/>
    <w:rsid w:val="00DB706E"/>
    <w:rsid w:val="00DC3239"/>
    <w:rsid w:val="00DC4952"/>
    <w:rsid w:val="00DC6708"/>
    <w:rsid w:val="00DC7E0C"/>
    <w:rsid w:val="00DD011A"/>
    <w:rsid w:val="00DD0C9F"/>
    <w:rsid w:val="00DD3475"/>
    <w:rsid w:val="00DD39F4"/>
    <w:rsid w:val="00DD40A7"/>
    <w:rsid w:val="00DD4A81"/>
    <w:rsid w:val="00DD6389"/>
    <w:rsid w:val="00DE1D0A"/>
    <w:rsid w:val="00DE2400"/>
    <w:rsid w:val="00DE49A5"/>
    <w:rsid w:val="00DE58F1"/>
    <w:rsid w:val="00DE6B58"/>
    <w:rsid w:val="00DF4AB2"/>
    <w:rsid w:val="00DF5E02"/>
    <w:rsid w:val="00DF5E32"/>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BA"/>
    <w:rsid w:val="00E5178D"/>
    <w:rsid w:val="00E51AEB"/>
    <w:rsid w:val="00E52271"/>
    <w:rsid w:val="00E522A7"/>
    <w:rsid w:val="00E5349E"/>
    <w:rsid w:val="00E541EC"/>
    <w:rsid w:val="00E54452"/>
    <w:rsid w:val="00E55581"/>
    <w:rsid w:val="00E5573E"/>
    <w:rsid w:val="00E55A1E"/>
    <w:rsid w:val="00E56980"/>
    <w:rsid w:val="00E56AC5"/>
    <w:rsid w:val="00E62DB8"/>
    <w:rsid w:val="00E63182"/>
    <w:rsid w:val="00E63B0C"/>
    <w:rsid w:val="00E664C5"/>
    <w:rsid w:val="00E671A2"/>
    <w:rsid w:val="00E6734A"/>
    <w:rsid w:val="00E717DB"/>
    <w:rsid w:val="00E726C8"/>
    <w:rsid w:val="00E7669C"/>
    <w:rsid w:val="00E76D26"/>
    <w:rsid w:val="00E76EE5"/>
    <w:rsid w:val="00E831B8"/>
    <w:rsid w:val="00E85FD1"/>
    <w:rsid w:val="00E900DB"/>
    <w:rsid w:val="00E95036"/>
    <w:rsid w:val="00E95B8E"/>
    <w:rsid w:val="00E96BD5"/>
    <w:rsid w:val="00E97698"/>
    <w:rsid w:val="00EA2CBA"/>
    <w:rsid w:val="00EA34CF"/>
    <w:rsid w:val="00EA37BE"/>
    <w:rsid w:val="00EA58BF"/>
    <w:rsid w:val="00EA5B4F"/>
    <w:rsid w:val="00EA6FB0"/>
    <w:rsid w:val="00EA7E57"/>
    <w:rsid w:val="00EB08FD"/>
    <w:rsid w:val="00EB1390"/>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55C0"/>
    <w:rsid w:val="00ED682B"/>
    <w:rsid w:val="00EE1439"/>
    <w:rsid w:val="00EE41D5"/>
    <w:rsid w:val="00EE619A"/>
    <w:rsid w:val="00EE6C71"/>
    <w:rsid w:val="00EF4D03"/>
    <w:rsid w:val="00EF7BD9"/>
    <w:rsid w:val="00F0166F"/>
    <w:rsid w:val="00F02793"/>
    <w:rsid w:val="00F037A4"/>
    <w:rsid w:val="00F049AB"/>
    <w:rsid w:val="00F062BC"/>
    <w:rsid w:val="00F07DC2"/>
    <w:rsid w:val="00F10F37"/>
    <w:rsid w:val="00F133EE"/>
    <w:rsid w:val="00F142DB"/>
    <w:rsid w:val="00F14EE5"/>
    <w:rsid w:val="00F152DC"/>
    <w:rsid w:val="00F1580A"/>
    <w:rsid w:val="00F169CE"/>
    <w:rsid w:val="00F21DD2"/>
    <w:rsid w:val="00F220B5"/>
    <w:rsid w:val="00F23C6A"/>
    <w:rsid w:val="00F24B9B"/>
    <w:rsid w:val="00F25EF3"/>
    <w:rsid w:val="00F27C8F"/>
    <w:rsid w:val="00F304E0"/>
    <w:rsid w:val="00F31754"/>
    <w:rsid w:val="00F32749"/>
    <w:rsid w:val="00F32D4C"/>
    <w:rsid w:val="00F32D94"/>
    <w:rsid w:val="00F33E7C"/>
    <w:rsid w:val="00F34D8D"/>
    <w:rsid w:val="00F37172"/>
    <w:rsid w:val="00F4477E"/>
    <w:rsid w:val="00F46269"/>
    <w:rsid w:val="00F51868"/>
    <w:rsid w:val="00F51C61"/>
    <w:rsid w:val="00F52C09"/>
    <w:rsid w:val="00F5408F"/>
    <w:rsid w:val="00F54EBB"/>
    <w:rsid w:val="00F60BA8"/>
    <w:rsid w:val="00F63636"/>
    <w:rsid w:val="00F64FF3"/>
    <w:rsid w:val="00F67D8F"/>
    <w:rsid w:val="00F76B7D"/>
    <w:rsid w:val="00F802BE"/>
    <w:rsid w:val="00F80E93"/>
    <w:rsid w:val="00F82038"/>
    <w:rsid w:val="00F86024"/>
    <w:rsid w:val="00F8611A"/>
    <w:rsid w:val="00F87A15"/>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59D"/>
    <w:rsid w:val="00FC2AED"/>
    <w:rsid w:val="00FC34B6"/>
    <w:rsid w:val="00FC5326"/>
    <w:rsid w:val="00FC576A"/>
    <w:rsid w:val="00FC5D52"/>
    <w:rsid w:val="00FD2152"/>
    <w:rsid w:val="00FD4C7E"/>
    <w:rsid w:val="00FD594E"/>
    <w:rsid w:val="00FD5EA7"/>
    <w:rsid w:val="00FD74DC"/>
    <w:rsid w:val="00FE3118"/>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spPr>
              <a:solidFill>
                <a:srgbClr val="001D77"/>
              </a:solidFill>
              <a:ln w="3175">
                <a:noFill/>
                <a:prstDash val="solid"/>
              </a:ln>
            </c:spPr>
            <c:extLst>
              <c:ext xmlns:c16="http://schemas.microsoft.com/office/drawing/2014/chart" uri="{C3380CC4-5D6E-409C-BE32-E72D297353CC}">
                <c16:uniqueId val="{00000019-6D3F-4832-B80E-724FA188AABC}"/>
              </c:ext>
            </c:extLst>
          </c:dPt>
          <c:cat>
            <c:multiLvlStrRef>
              <c:f>Arkusz1!$B$113:$C$150</c:f>
              <c:multiLvlStrCache>
                <c:ptCount val="3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lvl>
                <c:lvl>
                  <c:pt idx="0">
                    <c:v>2020</c:v>
                  </c:pt>
                  <c:pt idx="12">
                    <c:v>2021</c:v>
                  </c:pt>
                  <c:pt idx="24">
                    <c:v>2022</c:v>
                  </c:pt>
                  <c:pt idx="36">
                    <c:v>2023</c:v>
                  </c:pt>
                </c:lvl>
              </c:multiLvlStrCache>
            </c:multiLvlStrRef>
          </c:cat>
          <c:val>
            <c:numRef>
              <c:f>Arkusz1!$D$113:$D$150</c:f>
              <c:numCache>
                <c:formatCode>General</c:formatCode>
                <c:ptCount val="38"/>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107.5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73.8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tx>
                <c:rich>
                  <a:bodyPr/>
                  <a:lstStyle/>
                  <a:p>
                    <a:r>
                      <a:rPr lang="en-US"/>
                      <a:t>95.4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102.7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109.9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89.7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91.1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87.7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rodz_dział_miesiąc!$DB$4:$DB$11</c:f>
              <c:numCache>
                <c:formatCode>0.0</c:formatCode>
                <c:ptCount val="8"/>
                <c:pt idx="0">
                  <c:v>107.5</c:v>
                </c:pt>
                <c:pt idx="1">
                  <c:v>73.8</c:v>
                </c:pt>
                <c:pt idx="2">
                  <c:v>95.4</c:v>
                </c:pt>
                <c:pt idx="3">
                  <c:v>102.7</c:v>
                </c:pt>
                <c:pt idx="4">
                  <c:v>109.9</c:v>
                </c:pt>
                <c:pt idx="5">
                  <c:v>89.7</c:v>
                </c:pt>
                <c:pt idx="6">
                  <c:v>91.1</c:v>
                </c:pt>
                <c:pt idx="7">
                  <c:v>87.7</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15"/>
          <c:min val="65"/>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1"/>
              <c:layout>
                <c:manualLayout>
                  <c:x val="0"/>
                  <c:y val="1.129305477131564E-2"/>
                </c:manualLayout>
              </c:layout>
              <c:tx>
                <c:rich>
                  <a:bodyPr/>
                  <a:lstStyle/>
                  <a:p>
                    <a:r>
                      <a:rPr lang="en-US"/>
                      <a:t>118.9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D7C-4029-8523-68D5FCF822A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Arkusz1!$A$2:$B$63</c:f>
              <c:multiLvlStrCache>
                <c:ptCount val="6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lvl>
                <c:lvl>
                  <c:pt idx="0">
                    <c:v>2018</c:v>
                  </c:pt>
                  <c:pt idx="12">
                    <c:v>2019</c:v>
                  </c:pt>
                  <c:pt idx="24">
                    <c:v>2020</c:v>
                  </c:pt>
                  <c:pt idx="36">
                    <c:v>2021</c:v>
                  </c:pt>
                  <c:pt idx="48">
                    <c:v>2022</c:v>
                  </c:pt>
                  <c:pt idx="60">
                    <c:v>2023</c:v>
                  </c:pt>
                </c:lvl>
              </c:multiLvlStrCache>
            </c:multiLvlStrRef>
          </c:cat>
          <c:val>
            <c:numRef>
              <c:f>Arkusz1!$C$2:$C$63</c:f>
              <c:numCache>
                <c:formatCode>General</c:formatCode>
                <c:ptCount val="62"/>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123.7</c:v>
                </c:pt>
                <c:pt idx="61">
                  <c:v>118.9</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1"/>
              <c:tx>
                <c:rich>
                  <a:bodyPr/>
                  <a:lstStyle/>
                  <a:p>
                    <a:r>
                      <a:rPr lang="en-US" baseline="0">
                        <a:solidFill>
                          <a:srgbClr val="339D68"/>
                        </a:solidFill>
                      </a:rPr>
                      <a:t>135.0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7C-4029-8523-68D5FCF822A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Arkusz1!$A$2:$B$63</c:f>
              <c:multiLvlStrCache>
                <c:ptCount val="6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lvl>
                <c:lvl>
                  <c:pt idx="0">
                    <c:v>2018</c:v>
                  </c:pt>
                  <c:pt idx="12">
                    <c:v>2019</c:v>
                  </c:pt>
                  <c:pt idx="24">
                    <c:v>2020</c:v>
                  </c:pt>
                  <c:pt idx="36">
                    <c:v>2021</c:v>
                  </c:pt>
                  <c:pt idx="48">
                    <c:v>2022</c:v>
                  </c:pt>
                  <c:pt idx="60">
                    <c:v>2023</c:v>
                  </c:pt>
                </c:lvl>
              </c:multiLvlStrCache>
            </c:multiLvlStrRef>
          </c:cat>
          <c:val>
            <c:numRef>
              <c:f>Arkusz1!$D$2:$D$63</c:f>
              <c:numCache>
                <c:formatCode>General</c:formatCode>
                <c:ptCount val="62"/>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0.12921</cdr:x>
      <cdr:y>0.07589</cdr:y>
    </cdr:from>
    <cdr:to>
      <cdr:x>0.27582</cdr:x>
      <cdr:y>0.22004</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667545" y="206734"/>
          <a:ext cx="757440" cy="39268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95.0</a:t>
          </a:r>
        </a:p>
      </cdr:txBody>
    </cdr:sp>
  </cdr:relSizeAnchor>
  <cdr:relSizeAnchor xmlns:cdr="http://schemas.openxmlformats.org/drawingml/2006/chartDrawing">
    <cdr:from>
      <cdr:x>0.14217</cdr:x>
      <cdr:y>0.19264</cdr:y>
    </cdr:from>
    <cdr:to>
      <cdr:x>0.18161</cdr:x>
      <cdr:y>0.32291</cdr:y>
    </cdr:to>
    <cdr:sp macro="" textlink="">
      <cdr:nvSpPr>
        <cdr:cNvPr id="4" name="Line 1033"/>
        <cdr:cNvSpPr>
          <a:spLocks xmlns:a="http://schemas.openxmlformats.org/drawingml/2006/main" noChangeShapeType="1"/>
        </cdr:cNvSpPr>
      </cdr:nvSpPr>
      <cdr:spPr bwMode="auto">
        <a:xfrm xmlns:a="http://schemas.openxmlformats.org/drawingml/2006/main" flipH="1">
          <a:off x="734501" y="524785"/>
          <a:ext cx="203753" cy="354869"/>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0.04619</cdr:x>
      <cdr:y>0.33128</cdr:y>
    </cdr:from>
    <cdr:to>
      <cdr:x>0.95331</cdr:x>
      <cdr:y>0.33251</cdr:y>
    </cdr:to>
    <cdr:sp macro="" textlink="">
      <cdr:nvSpPr>
        <cdr:cNvPr id="5" name="Line 1034"/>
        <cdr:cNvSpPr>
          <a:spLocks xmlns:a="http://schemas.openxmlformats.org/drawingml/2006/main" noChangeShapeType="1"/>
        </cdr:cNvSpPr>
      </cdr:nvSpPr>
      <cdr:spPr bwMode="auto">
        <a:xfrm xmlns:a="http://schemas.openxmlformats.org/drawingml/2006/main" flipV="1">
          <a:off x="238623" y="902464"/>
          <a:ext cx="4686508" cy="3351"/>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8C029B3F-2CC4-4A59-AF0D-A90575FA3373"/>
    <ds:schemaRef ds:uri="http://schemas.microsoft.com/sharepoint/v3"/>
    <ds:schemaRef ds:uri="http://schemas.microsoft.com/office/infopath/2007/PartnerControls"/>
    <ds:schemaRef ds:uri="http://purl.org/dc/dcmitype/"/>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9FE251D-589A-4150-AC27-ECC06BEFB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853</Words>
  <Characters>5119</Characters>
  <Application>Microsoft Office Word</Application>
  <DocSecurity>4</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2023-03-20T14:01:00Z</dcterms:created>
  <dcterms:modified xsi:type="dcterms:W3CDTF">2023-03-20T14:01:00Z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