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7C5540AA" w:rsidR="00393761" w:rsidRPr="00287211" w:rsidRDefault="00065DB7" w:rsidP="003C0C8B">
      <w:pPr>
        <w:pStyle w:val="Nagwek1"/>
      </w:pPr>
      <w:r w:rsidRPr="00287211">
        <w:rPr>
          <w:noProof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001B1FD4">
                <wp:simplePos x="0" y="0"/>
                <wp:positionH relativeFrom="margin">
                  <wp:posOffset>-9525</wp:posOffset>
                </wp:positionH>
                <wp:positionV relativeFrom="paragraph">
                  <wp:posOffset>770255</wp:posOffset>
                </wp:positionV>
                <wp:extent cx="2204085" cy="1314450"/>
                <wp:effectExtent l="0" t="0" r="5715" b="0"/>
                <wp:wrapSquare wrapText="bothSides"/>
                <wp:docPr id="6" name="Pole tekstowe 2" descr="5.2% increase in donations of blood and its components compared to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144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1FE55547" w:rsidR="00313F5C" w:rsidRPr="009B2A4A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313F5C" w:rsidRPr="009B2A4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="0028721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.</w:t>
                            </w:r>
                            <w:r w:rsidR="00065DB7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3958364" w14:textId="7251515C" w:rsidR="00313F5C" w:rsidRPr="00065DB7" w:rsidRDefault="005F5222" w:rsidP="00065DB7">
                            <w:pPr>
                              <w:pStyle w:val="Opiswskanika"/>
                              <w:spacing w:before="120"/>
                            </w:pPr>
                            <w:r>
                              <w:t>Increase in donations of</w:t>
                            </w:r>
                            <w:r w:rsidR="00065DB7">
                              <w:t xml:space="preserve"> blood and its components compared to 2022</w:t>
                            </w:r>
                          </w:p>
                          <w:p w14:paraId="63B3F253" w14:textId="7D12D70D" w:rsidR="005C0CAC" w:rsidRPr="007D605C" w:rsidRDefault="005C0CA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5.2% increase in donations of blood and its components compared to 2022" style="position:absolute;margin-left:-.75pt;margin-top:60.65pt;width:173.55pt;height:103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" fillcolor="#001d77" stroked="f">
                <v:stroke joinstyle="miter"/>
                <v:textbox>
                  <w:txbxContent>
                    <w:p w14:paraId="56D1096E" w14:textId="1FE55547" w:rsidR="00313F5C" w:rsidRPr="009B2A4A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>
                        <w:rPr>
                          <w:rStyle w:val="WartowskanikaZnak"/>
                        </w:rPr>
                        <w:t xml:space="preserve"> </w:t>
                      </w:r>
                      <w:r w:rsidR="00313F5C" w:rsidRPr="009B2A4A"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="00287211">
                        <w:rPr>
                          <w:rStyle w:val="WartowskanikaZnak"/>
                          <w:sz w:val="72"/>
                          <w:szCs w:val="72"/>
                        </w:rPr>
                        <w:t>.</w:t>
                      </w:r>
                      <w:r w:rsidR="00065DB7">
                        <w:rPr>
                          <w:rStyle w:val="WartowskanikaZnak"/>
                          <w:sz w:val="72"/>
                          <w:szCs w:val="72"/>
                        </w:rPr>
                        <w:t>2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03958364" w14:textId="7251515C" w:rsidR="00313F5C" w:rsidRPr="00065DB7" w:rsidRDefault="005F5222" w:rsidP="00065DB7">
                      <w:pPr>
                        <w:pStyle w:val="Opiswskanika"/>
                        <w:spacing w:before="120"/>
                      </w:pPr>
                      <w:r>
                        <w:t>Increase in donations of</w:t>
                      </w:r>
                      <w:r w:rsidR="00065DB7">
                        <w:t xml:space="preserve"> blood and its components compared to 2022</w:t>
                      </w:r>
                    </w:p>
                    <w:p w14:paraId="63B3F253" w14:textId="7D12D70D" w:rsidR="005C0CAC" w:rsidRPr="007D605C" w:rsidRDefault="005C0CA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1331C">
        <w:t>Blood donation in 2023</w:t>
      </w:r>
    </w:p>
    <w:p w14:paraId="261C1F7B" w14:textId="6C6D1D37" w:rsidR="00317A00" w:rsidRPr="00287211" w:rsidRDefault="00317A00" w:rsidP="00BB65E5">
      <w:pPr>
        <w:pStyle w:val="Lead"/>
        <w:spacing w:after="1800"/>
      </w:pPr>
      <w:r>
        <w:t>In 2023 blood donors amounted to 640.2 thousand. The</w:t>
      </w:r>
      <w:r w:rsidR="00363BE3">
        <w:t>y donated 1 501.4 thousand</w:t>
      </w:r>
      <w:r>
        <w:t xml:space="preserve"> blood donations and its components which is 74.2 thou</w:t>
      </w:r>
      <w:r w:rsidR="00505E37">
        <w:t>sand more donations than in previous year</w:t>
      </w:r>
      <w:r w:rsidR="00CD7992">
        <w:t>.</w:t>
      </w:r>
    </w:p>
    <w:p w14:paraId="3DB10F9F" w14:textId="676B3D6A" w:rsidR="00E95B8E" w:rsidRPr="00287211" w:rsidRDefault="000D4F03" w:rsidP="003C0C8B">
      <w:pPr>
        <w:pStyle w:val="Nagwek2"/>
      </w:pPr>
      <w:r w:rsidRPr="00287211">
        <w:rPr>
          <w:noProof/>
          <w:spacing w:val="-2"/>
          <w:lang w:val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348E24D">
                <wp:simplePos x="0" y="0"/>
                <wp:positionH relativeFrom="column">
                  <wp:posOffset>5276850</wp:posOffset>
                </wp:positionH>
                <wp:positionV relativeFrom="paragraph">
                  <wp:posOffset>113030</wp:posOffset>
                </wp:positionV>
                <wp:extent cx="1725295" cy="447675"/>
                <wp:effectExtent l="0" t="0" r="0" b="0"/>
                <wp:wrapTight wrapText="bothSides">
                  <wp:wrapPolygon edited="0">
                    <wp:start x="715" y="0"/>
                    <wp:lineTo x="715" y="20221"/>
                    <wp:lineTo x="20749" y="20221"/>
                    <wp:lineTo x="20749" y="0"/>
                    <wp:lineTo x="715" y="0"/>
                  </wp:wrapPolygon>
                </wp:wrapTight>
                <wp:docPr id="2" name="Pole tekstowe 2" descr="In 2023, there were 23 Blood Donation Centr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55462753" w:rsidR="00D616D2" w:rsidRPr="009B2A4A" w:rsidRDefault="00E61F9E" w:rsidP="000D4F03">
                            <w:pPr>
                              <w:pStyle w:val="Tekstzbokuwramcenaszarympolu"/>
                            </w:pPr>
                            <w:r>
                              <w:t>In 2023, there were 23 Blood Donation Centres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n 2023, there were 23 Blood Donation Centres" style="position:absolute;margin-left:415.5pt;margin-top:8.9pt;width:135.85pt;height:35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" filled="f" stroked="f">
                <v:textbox>
                  <w:txbxContent>
                    <w:p w14:paraId="66113316" w14:textId="55462753" w:rsidR="00D616D2" w:rsidRPr="009B2A4A" w:rsidRDefault="00E61F9E" w:rsidP="000D4F03">
                      <w:pPr>
                        <w:pStyle w:val="Tekstzbokuwramcenaszarympolu"/>
                      </w:pPr>
                      <w:r>
                        <w:t>In 2023, there were 23 Blood Donation Centres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D7992">
        <w:t>Blood Donation Centres</w:t>
      </w:r>
    </w:p>
    <w:p w14:paraId="29524154" w14:textId="1F01AD83" w:rsidR="000A6B98" w:rsidRDefault="000A6B98" w:rsidP="00216634">
      <w:pPr>
        <w:rPr>
          <w:rFonts w:eastAsia="Times New Roman" w:cs="Times New Roman"/>
          <w:szCs w:val="19"/>
          <w:lang w:val="en-GB" w:eastAsia="pl-PL"/>
        </w:rPr>
      </w:pPr>
      <w:r>
        <w:rPr>
          <w:rFonts w:eastAsia="Times New Roman" w:cs="Times New Roman"/>
          <w:szCs w:val="19"/>
          <w:lang w:val="en-GB" w:eastAsia="pl-PL"/>
        </w:rPr>
        <w:t>In 2023 there were 23 Blood Donation Centres (</w:t>
      </w:r>
      <w:r w:rsidR="00FD552B">
        <w:rPr>
          <w:rFonts w:eastAsia="Times New Roman" w:cs="Times New Roman"/>
          <w:szCs w:val="19"/>
          <w:lang w:val="en-GB" w:eastAsia="pl-PL"/>
        </w:rPr>
        <w:t xml:space="preserve">including </w:t>
      </w:r>
      <w:r>
        <w:rPr>
          <w:rFonts w:eastAsia="Times New Roman" w:cs="Times New Roman"/>
          <w:szCs w:val="19"/>
          <w:lang w:val="en-GB" w:eastAsia="pl-PL"/>
        </w:rPr>
        <w:t>21</w:t>
      </w:r>
      <w:r w:rsidR="00FD552B">
        <w:rPr>
          <w:rFonts w:eastAsia="Times New Roman" w:cs="Times New Roman"/>
          <w:szCs w:val="19"/>
          <w:lang w:val="en-GB" w:eastAsia="pl-PL"/>
        </w:rPr>
        <w:t xml:space="preserve"> Regional Blood Donation Centres</w:t>
      </w:r>
      <w:r w:rsidR="004947EF">
        <w:rPr>
          <w:rFonts w:eastAsia="Times New Roman" w:cs="Times New Roman"/>
          <w:szCs w:val="19"/>
          <w:lang w:val="en-GB" w:eastAsia="pl-PL"/>
        </w:rPr>
        <w:t xml:space="preserve"> and 2 departmental</w:t>
      </w:r>
      <w:r w:rsidR="00881B8E">
        <w:rPr>
          <w:rFonts w:eastAsia="Times New Roman" w:cs="Times New Roman"/>
          <w:szCs w:val="19"/>
          <w:lang w:val="en-GB" w:eastAsia="pl-PL"/>
        </w:rPr>
        <w:t xml:space="preserve"> ones</w:t>
      </w:r>
      <w:r w:rsidR="004947EF">
        <w:rPr>
          <w:rFonts w:eastAsia="Times New Roman" w:cs="Times New Roman"/>
          <w:szCs w:val="19"/>
          <w:lang w:val="en-GB" w:eastAsia="pl-PL"/>
        </w:rPr>
        <w:t xml:space="preserve"> – </w:t>
      </w:r>
      <w:r w:rsidR="00B7015D">
        <w:rPr>
          <w:rFonts w:eastAsia="Times New Roman" w:cs="Times New Roman"/>
          <w:szCs w:val="19"/>
          <w:lang w:val="en-GB" w:eastAsia="pl-PL"/>
        </w:rPr>
        <w:t xml:space="preserve">per </w:t>
      </w:r>
      <w:r w:rsidR="004947EF">
        <w:rPr>
          <w:rFonts w:eastAsia="Times New Roman" w:cs="Times New Roman"/>
          <w:szCs w:val="19"/>
          <w:lang w:val="en-GB" w:eastAsia="pl-PL"/>
        </w:rPr>
        <w:t xml:space="preserve">one under the responsibility of </w:t>
      </w:r>
      <w:r w:rsidR="00806150">
        <w:rPr>
          <w:rFonts w:eastAsia="Times New Roman" w:cs="Times New Roman"/>
          <w:szCs w:val="19"/>
          <w:lang w:val="en-GB" w:eastAsia="pl-PL"/>
        </w:rPr>
        <w:t xml:space="preserve">the </w:t>
      </w:r>
      <w:r w:rsidR="004947EF">
        <w:rPr>
          <w:rFonts w:eastAsia="Times New Roman" w:cs="Times New Roman"/>
          <w:szCs w:val="19"/>
          <w:lang w:val="en-GB" w:eastAsia="pl-PL"/>
        </w:rPr>
        <w:t xml:space="preserve">Ministry of National Defence and the </w:t>
      </w:r>
      <w:r>
        <w:rPr>
          <w:rFonts w:eastAsia="Times New Roman" w:cs="Times New Roman"/>
          <w:szCs w:val="19"/>
          <w:lang w:val="en-GB" w:eastAsia="pl-PL"/>
        </w:rPr>
        <w:t xml:space="preserve">Ministry of </w:t>
      </w:r>
      <w:r w:rsidR="00806150">
        <w:rPr>
          <w:rFonts w:eastAsia="Times New Roman" w:cs="Times New Roman"/>
          <w:szCs w:val="19"/>
          <w:lang w:val="en-GB" w:eastAsia="pl-PL"/>
        </w:rPr>
        <w:t>Interior an</w:t>
      </w:r>
      <w:r w:rsidR="00FD552B">
        <w:rPr>
          <w:rFonts w:eastAsia="Times New Roman" w:cs="Times New Roman"/>
          <w:szCs w:val="19"/>
          <w:lang w:val="en-GB" w:eastAsia="pl-PL"/>
        </w:rPr>
        <w:t xml:space="preserve">d Administration) and 135 </w:t>
      </w:r>
      <w:r w:rsidR="00896D74">
        <w:rPr>
          <w:rFonts w:eastAsia="Times New Roman" w:cs="Times New Roman"/>
          <w:szCs w:val="19"/>
          <w:lang w:val="en-GB" w:eastAsia="pl-PL"/>
        </w:rPr>
        <w:t>C</w:t>
      </w:r>
      <w:r w:rsidR="00BB4087">
        <w:rPr>
          <w:rFonts w:eastAsia="Times New Roman" w:cs="Times New Roman"/>
          <w:szCs w:val="19"/>
          <w:lang w:val="en-GB" w:eastAsia="pl-PL"/>
        </w:rPr>
        <w:t>ollection sites</w:t>
      </w:r>
      <w:r w:rsidR="00FD552B">
        <w:rPr>
          <w:rFonts w:eastAsia="Times New Roman" w:cs="Times New Roman"/>
          <w:szCs w:val="19"/>
          <w:lang w:val="en-GB" w:eastAsia="pl-PL"/>
        </w:rPr>
        <w:t xml:space="preserve"> (</w:t>
      </w:r>
      <w:r w:rsidR="00BB4087">
        <w:rPr>
          <w:rFonts w:eastAsia="Times New Roman" w:cs="Times New Roman"/>
          <w:szCs w:val="19"/>
          <w:lang w:val="en-GB" w:eastAsia="pl-PL"/>
        </w:rPr>
        <w:t xml:space="preserve">including </w:t>
      </w:r>
      <w:r w:rsidR="00FD552B">
        <w:rPr>
          <w:rFonts w:eastAsia="Times New Roman" w:cs="Times New Roman"/>
          <w:szCs w:val="19"/>
          <w:lang w:val="en-GB" w:eastAsia="pl-PL"/>
        </w:rPr>
        <w:t xml:space="preserve">7 </w:t>
      </w:r>
      <w:r w:rsidR="00BB4087">
        <w:rPr>
          <w:rFonts w:eastAsia="Times New Roman" w:cs="Times New Roman"/>
          <w:szCs w:val="19"/>
          <w:lang w:val="en-GB" w:eastAsia="pl-PL"/>
        </w:rPr>
        <w:t xml:space="preserve">under the responsibility of the Ministry of National Defence). </w:t>
      </w:r>
      <w:r w:rsidR="005B1303">
        <w:rPr>
          <w:rFonts w:eastAsia="Times New Roman" w:cs="Times New Roman"/>
          <w:szCs w:val="19"/>
          <w:lang w:val="en-GB" w:eastAsia="pl-PL"/>
        </w:rPr>
        <w:t>The number of centres as well as collection sites has not cha</w:t>
      </w:r>
      <w:r w:rsidR="00CD7992">
        <w:rPr>
          <w:rFonts w:eastAsia="Times New Roman" w:cs="Times New Roman"/>
          <w:szCs w:val="19"/>
          <w:lang w:val="en-GB" w:eastAsia="pl-PL"/>
        </w:rPr>
        <w:t>nged compared to previous year.</w:t>
      </w:r>
    </w:p>
    <w:p w14:paraId="7817017F" w14:textId="2885BB03" w:rsidR="00C84F6E" w:rsidRPr="00287211" w:rsidRDefault="006F0C1B" w:rsidP="00BB65E5">
      <w:pPr>
        <w:pStyle w:val="Tytutablicy"/>
        <w:spacing w:before="480"/>
      </w:pPr>
      <w:r>
        <w:t>Map</w:t>
      </w:r>
      <w:r w:rsidRPr="00287211">
        <w:t xml:space="preserve"> 1.</w:t>
      </w:r>
      <w:r>
        <w:t xml:space="preserve"> Blood Donation Centres </w:t>
      </w:r>
      <w:r w:rsidR="00C84F6E">
        <w:t xml:space="preserve">and </w:t>
      </w:r>
      <w:r w:rsidR="00896D74">
        <w:t>C</w:t>
      </w:r>
      <w:r w:rsidR="00C84F6E">
        <w:t>ollection sites in 2023</w:t>
      </w:r>
    </w:p>
    <w:p w14:paraId="0795B279" w14:textId="0E567208" w:rsidR="006F0C1B" w:rsidRDefault="00C75E9E" w:rsidP="00FB4108">
      <w:pPr>
        <w:ind w:firstLine="567"/>
        <w:rPr>
          <w:rFonts w:eastAsia="Times New Roman" w:cs="Times New Roman"/>
          <w:szCs w:val="19"/>
          <w:lang w:val="en-GB" w:eastAsia="pl-PL"/>
        </w:rPr>
      </w:pPr>
      <w:r>
        <w:rPr>
          <w:rFonts w:eastAsia="Times New Roman" w:cs="Times New Roman"/>
          <w:szCs w:val="19"/>
          <w:lang w:val="en-GB" w:eastAsia="pl-PL"/>
        </w:rPr>
        <w:t>As of</w:t>
      </w:r>
      <w:r w:rsidR="002B2C9F">
        <w:rPr>
          <w:rFonts w:eastAsia="Times New Roman" w:cs="Times New Roman"/>
          <w:szCs w:val="19"/>
          <w:lang w:val="en-GB" w:eastAsia="pl-PL"/>
        </w:rPr>
        <w:t xml:space="preserve"> 31 December</w:t>
      </w:r>
    </w:p>
    <w:p w14:paraId="4958B107" w14:textId="75BEA561" w:rsidR="003068FC" w:rsidRDefault="00527E29" w:rsidP="00BB65E5">
      <w:pPr>
        <w:spacing w:before="360" w:after="600"/>
        <w:rPr>
          <w:rFonts w:eastAsia="Times New Roman" w:cs="Times New Roman"/>
          <w:szCs w:val="19"/>
          <w:lang w:val="en-GB" w:eastAsia="pl-PL"/>
        </w:rPr>
      </w:pPr>
      <w:r w:rsidRPr="00527E29">
        <w:rPr>
          <w:rFonts w:eastAsia="Times New Roman" w:cs="Times New Roman"/>
          <w:noProof/>
          <w:szCs w:val="19"/>
          <w:lang w:eastAsia="pl-PL"/>
        </w:rPr>
        <w:drawing>
          <wp:inline distT="0" distB="0" distL="0" distR="0" wp14:anchorId="6FFACFD8" wp14:editId="0E1057E5">
            <wp:extent cx="5018537" cy="3429000"/>
            <wp:effectExtent l="0" t="0" r="0" b="0"/>
            <wp:docPr id="3" name="Obraz 3" descr="Map 1 presents Blood Donation Centres and Collection sites in 2023 as of 31 December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vmfkrk01\SZ\notatki informacyjne\za 2023\Krwiodawstwo\mapy_poprawione\Mapa2_krwiodawstwo_2023_ANG_poprawiona_legend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942" cy="343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ED8F8" w14:textId="08B8F5E9" w:rsidR="00520C84" w:rsidRDefault="00350369" w:rsidP="00E76890">
      <w:pPr>
        <w:pStyle w:val="Nagwek2"/>
      </w:pPr>
      <w:r w:rsidRPr="00287211">
        <w:rPr>
          <w:noProof/>
          <w:spacing w:val="-2"/>
          <w:lang w:val="pl-PL"/>
        </w:rPr>
        <w:lastRenderedPageBreak/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1B9B92CE" wp14:editId="1966FC35">
                <wp:simplePos x="0" y="0"/>
                <wp:positionH relativeFrom="column">
                  <wp:posOffset>5276850</wp:posOffset>
                </wp:positionH>
                <wp:positionV relativeFrom="paragraph">
                  <wp:posOffset>113030</wp:posOffset>
                </wp:positionV>
                <wp:extent cx="1725295" cy="723900"/>
                <wp:effectExtent l="0" t="0" r="0" b="0"/>
                <wp:wrapTight wrapText="bothSides">
                  <wp:wrapPolygon edited="0">
                    <wp:start x="715" y="0"/>
                    <wp:lineTo x="715" y="21032"/>
                    <wp:lineTo x="20749" y="21032"/>
                    <wp:lineTo x="20749" y="0"/>
                    <wp:lineTo x="715" y="0"/>
                  </wp:wrapPolygon>
                </wp:wrapTight>
                <wp:docPr id="18" name="Pole tekstowe 18" descr="In 2023, there were 1 501.4 thousand blood donations and its componen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A93FF" w14:textId="6A05600A" w:rsidR="00350369" w:rsidRPr="009B2A4A" w:rsidRDefault="007E0602" w:rsidP="00350369">
                            <w:pPr>
                              <w:pStyle w:val="Tekstzbokuwramcenaszarympolu"/>
                            </w:pPr>
                            <w:r>
                              <w:t>In 2023, there were 1 501.4 thousand blood donations and its components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B92CE" id="Pole tekstowe 18" o:spid="_x0000_s1028" type="#_x0000_t202" alt="In 2023, there were 1 501.4 thousand blood donations and its components" style="position:absolute;margin-left:415.5pt;margin-top:8.9pt;width:135.85pt;height:57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" filled="f" stroked="f">
                <v:textbox>
                  <w:txbxContent>
                    <w:p w14:paraId="5A2A93FF" w14:textId="6A05600A" w:rsidR="00350369" w:rsidRPr="009B2A4A" w:rsidRDefault="007E0602" w:rsidP="00350369">
                      <w:pPr>
                        <w:pStyle w:val="Tekstzbokuwramcenaszarympolu"/>
                      </w:pPr>
                      <w:r>
                        <w:t>In 2023, there were 1 501.4 thousand blood donations and its components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378FB">
        <w:t>Blood donors</w:t>
      </w:r>
    </w:p>
    <w:p w14:paraId="14EC8E6C" w14:textId="0F7FE288" w:rsidR="006F0C1B" w:rsidRDefault="00AA4EE4" w:rsidP="00216634">
      <w:pPr>
        <w:rPr>
          <w:rFonts w:eastAsia="Times New Roman" w:cs="Times New Roman"/>
          <w:szCs w:val="19"/>
          <w:lang w:val="en-GB" w:eastAsia="pl-PL"/>
        </w:rPr>
      </w:pPr>
      <w:r>
        <w:rPr>
          <w:rFonts w:eastAsia="Times New Roman" w:cs="Times New Roman"/>
          <w:szCs w:val="19"/>
          <w:lang w:val="en-GB" w:eastAsia="pl-PL"/>
        </w:rPr>
        <w:t xml:space="preserve">In 2023, the population of </w:t>
      </w:r>
      <w:r w:rsidR="00F30E92">
        <w:rPr>
          <w:rFonts w:eastAsia="Times New Roman" w:cs="Times New Roman"/>
          <w:szCs w:val="19"/>
          <w:lang w:val="en-GB" w:eastAsia="pl-PL"/>
        </w:rPr>
        <w:t xml:space="preserve">blood donors amounted to 640.2 thousand people (increase </w:t>
      </w:r>
      <w:r w:rsidR="001A6AD0">
        <w:rPr>
          <w:rFonts w:eastAsia="Times New Roman" w:cs="Times New Roman"/>
          <w:szCs w:val="19"/>
          <w:lang w:val="en-GB" w:eastAsia="pl-PL"/>
        </w:rPr>
        <w:t xml:space="preserve">by 18.1 thousand people compared </w:t>
      </w:r>
      <w:r w:rsidR="005611C5">
        <w:rPr>
          <w:rFonts w:eastAsia="Times New Roman" w:cs="Times New Roman"/>
          <w:szCs w:val="19"/>
          <w:lang w:val="en-GB" w:eastAsia="pl-PL"/>
        </w:rPr>
        <w:t xml:space="preserve">to 2022), including </w:t>
      </w:r>
      <w:r w:rsidR="00FF1736">
        <w:rPr>
          <w:rFonts w:eastAsia="Times New Roman" w:cs="Times New Roman"/>
          <w:szCs w:val="19"/>
          <w:lang w:val="en-GB" w:eastAsia="pl-PL"/>
        </w:rPr>
        <w:t>640.0 thousand honorary blood donors. Among the donors, 80.2% were multiple permanent and repeate</w:t>
      </w:r>
      <w:r w:rsidR="0075710E">
        <w:rPr>
          <w:rFonts w:eastAsia="Times New Roman" w:cs="Times New Roman"/>
          <w:szCs w:val="19"/>
          <w:lang w:val="en-GB" w:eastAsia="pl-PL"/>
        </w:rPr>
        <w:t>d donors</w:t>
      </w:r>
      <w:r w:rsidR="00E62F11">
        <w:rPr>
          <w:rStyle w:val="Odwoanieprzypisudolnego"/>
          <w:rFonts w:eastAsia="Times New Roman" w:cs="Times New Roman"/>
          <w:szCs w:val="19"/>
          <w:lang w:val="en-GB" w:eastAsia="pl-PL"/>
        </w:rPr>
        <w:footnoteReference w:id="2"/>
      </w:r>
      <w:r w:rsidR="0075710E">
        <w:rPr>
          <w:rFonts w:eastAsia="Times New Roman" w:cs="Times New Roman"/>
          <w:szCs w:val="19"/>
          <w:lang w:val="en-GB" w:eastAsia="pl-PL"/>
        </w:rPr>
        <w:t>. The majority of blood</w:t>
      </w:r>
      <w:r w:rsidR="0045579C">
        <w:rPr>
          <w:rFonts w:eastAsia="Times New Roman" w:cs="Times New Roman"/>
          <w:szCs w:val="19"/>
          <w:lang w:val="en-GB" w:eastAsia="pl-PL"/>
        </w:rPr>
        <w:t xml:space="preserve"> </w:t>
      </w:r>
      <w:r w:rsidR="00FF1736">
        <w:rPr>
          <w:rFonts w:eastAsia="Times New Roman" w:cs="Times New Roman"/>
          <w:szCs w:val="19"/>
          <w:lang w:val="en-GB" w:eastAsia="pl-PL"/>
        </w:rPr>
        <w:t>d</w:t>
      </w:r>
      <w:r w:rsidR="0045579C">
        <w:rPr>
          <w:rFonts w:eastAsia="Times New Roman" w:cs="Times New Roman"/>
          <w:szCs w:val="19"/>
          <w:lang w:val="en-GB" w:eastAsia="pl-PL"/>
        </w:rPr>
        <w:t xml:space="preserve">onors </w:t>
      </w:r>
      <w:r w:rsidR="0075710E">
        <w:rPr>
          <w:rFonts w:eastAsia="Times New Roman" w:cs="Times New Roman"/>
          <w:szCs w:val="19"/>
          <w:lang w:val="en-GB" w:eastAsia="pl-PL"/>
        </w:rPr>
        <w:t xml:space="preserve">(63.7%) </w:t>
      </w:r>
      <w:r w:rsidR="0045579C">
        <w:rPr>
          <w:rFonts w:eastAsia="Times New Roman" w:cs="Times New Roman"/>
          <w:szCs w:val="19"/>
          <w:lang w:val="en-GB" w:eastAsia="pl-PL"/>
        </w:rPr>
        <w:t>were aged 25 to 44</w:t>
      </w:r>
      <w:r w:rsidR="00FF1736">
        <w:rPr>
          <w:rFonts w:eastAsia="Times New Roman" w:cs="Times New Roman"/>
          <w:szCs w:val="19"/>
          <w:lang w:val="en-GB" w:eastAsia="pl-PL"/>
        </w:rPr>
        <w:t xml:space="preserve">. People aged 18 to 24 accounted for 17.1% of all blood donors and those </w:t>
      </w:r>
      <w:r w:rsidR="00CD7992">
        <w:rPr>
          <w:rFonts w:eastAsia="Times New Roman" w:cs="Times New Roman"/>
          <w:szCs w:val="19"/>
          <w:lang w:val="en-GB" w:eastAsia="pl-PL"/>
        </w:rPr>
        <w:t>aged 45 to 64 – 19.1%.</w:t>
      </w:r>
    </w:p>
    <w:p w14:paraId="5111D8B4" w14:textId="4249C29B" w:rsidR="00FF1736" w:rsidRDefault="00FF1736" w:rsidP="00216634">
      <w:pPr>
        <w:rPr>
          <w:rFonts w:eastAsia="Times New Roman" w:cs="Times New Roman"/>
          <w:szCs w:val="19"/>
          <w:lang w:val="en-GB" w:eastAsia="pl-PL"/>
        </w:rPr>
      </w:pPr>
      <w:r>
        <w:rPr>
          <w:rFonts w:eastAsia="Times New Roman" w:cs="Times New Roman"/>
          <w:szCs w:val="19"/>
          <w:lang w:val="en-GB" w:eastAsia="pl-PL"/>
        </w:rPr>
        <w:t>There were 1 501.</w:t>
      </w:r>
      <w:r w:rsidR="00855998">
        <w:rPr>
          <w:rFonts w:eastAsia="Times New Roman" w:cs="Times New Roman"/>
          <w:szCs w:val="19"/>
          <w:lang w:val="en-GB" w:eastAsia="pl-PL"/>
        </w:rPr>
        <w:t>4 thousand</w:t>
      </w:r>
      <w:r>
        <w:rPr>
          <w:rFonts w:eastAsia="Times New Roman" w:cs="Times New Roman"/>
          <w:szCs w:val="19"/>
          <w:lang w:val="en-GB" w:eastAsia="pl-PL"/>
        </w:rPr>
        <w:t xml:space="preserve"> blood donations and its components (increase by 5.2% compared to 2022</w:t>
      </w:r>
      <w:r w:rsidRPr="006D4915">
        <w:rPr>
          <w:rFonts w:eastAsia="Times New Roman" w:cs="Times New Roman"/>
          <w:szCs w:val="19"/>
          <w:lang w:val="en-GB" w:eastAsia="pl-PL"/>
        </w:rPr>
        <w:t xml:space="preserve">), </w:t>
      </w:r>
      <w:r w:rsidR="00071097" w:rsidRPr="006D4915">
        <w:rPr>
          <w:rFonts w:eastAsia="Times New Roman" w:cs="Times New Roman"/>
          <w:szCs w:val="19"/>
          <w:lang w:val="en-GB" w:eastAsia="pl-PL"/>
        </w:rPr>
        <w:t>of</w:t>
      </w:r>
      <w:r w:rsidR="006D4915" w:rsidRPr="006D4915">
        <w:rPr>
          <w:rFonts w:eastAsia="Times New Roman" w:cs="Times New Roman"/>
          <w:szCs w:val="19"/>
          <w:lang w:val="en-GB" w:eastAsia="pl-PL"/>
        </w:rPr>
        <w:t xml:space="preserve"> </w:t>
      </w:r>
      <w:r w:rsidRPr="006D4915">
        <w:rPr>
          <w:rFonts w:eastAsia="Times New Roman" w:cs="Times New Roman"/>
          <w:szCs w:val="19"/>
          <w:lang w:val="en-GB" w:eastAsia="pl-PL"/>
        </w:rPr>
        <w:t>which</w:t>
      </w:r>
      <w:r>
        <w:rPr>
          <w:rFonts w:eastAsia="Times New Roman" w:cs="Times New Roman"/>
          <w:szCs w:val="19"/>
          <w:lang w:val="en-GB" w:eastAsia="pl-PL"/>
        </w:rPr>
        <w:t xml:space="preserve"> 1 358.0 thous</w:t>
      </w:r>
      <w:r w:rsidR="00CD7992">
        <w:rPr>
          <w:rFonts w:eastAsia="Times New Roman" w:cs="Times New Roman"/>
          <w:szCs w:val="19"/>
          <w:lang w:val="en-GB" w:eastAsia="pl-PL"/>
        </w:rPr>
        <w:t>and were whole blood donations.</w:t>
      </w:r>
    </w:p>
    <w:p w14:paraId="7C36352D" w14:textId="38F0045C" w:rsidR="00E95B8E" w:rsidRPr="00287211" w:rsidRDefault="00E95B8E" w:rsidP="00F049AB">
      <w:pPr>
        <w:pStyle w:val="Tytutablicy"/>
      </w:pPr>
      <w:r w:rsidRPr="00287211">
        <w:t>Tabl</w:t>
      </w:r>
      <w:r w:rsidR="00430CC3">
        <w:t>e</w:t>
      </w:r>
      <w:r w:rsidRPr="00287211">
        <w:t xml:space="preserve"> </w:t>
      </w:r>
      <w:r w:rsidR="00D972F6" w:rsidRPr="00287211">
        <w:t>1</w:t>
      </w:r>
      <w:r w:rsidRPr="00287211">
        <w:t>.</w:t>
      </w:r>
      <w:r w:rsidR="00323346">
        <w:t xml:space="preserve"> </w:t>
      </w:r>
      <w:r w:rsidR="00AF5C09">
        <w:t xml:space="preserve">Blood donors, collected blood and prepared blood components </w:t>
      </w:r>
    </w:p>
    <w:tbl>
      <w:tblPr>
        <w:tblW w:w="7676" w:type="dxa"/>
        <w:tblCellMar>
          <w:left w:w="70" w:type="dxa"/>
          <w:right w:w="70" w:type="dxa"/>
        </w:tblCellMar>
        <w:tblLook w:val="0620" w:firstRow="1" w:lastRow="0" w:firstColumn="0" w:lastColumn="0" w:noHBand="1" w:noVBand="1"/>
        <w:tblDescription w:val="Table 1 presents blood donors, collected blood and prepared blood  components in 2022 and in 2023; data in Excel file"/>
      </w:tblPr>
      <w:tblGrid>
        <w:gridCol w:w="4339"/>
        <w:gridCol w:w="1668"/>
        <w:gridCol w:w="1669"/>
      </w:tblGrid>
      <w:tr w:rsidR="00B45308" w:rsidRPr="00287211" w14:paraId="4BC8CCD4" w14:textId="77777777" w:rsidTr="002212AB">
        <w:trPr>
          <w:cantSplit/>
          <w:trHeight w:val="458"/>
          <w:tblHeader/>
        </w:trPr>
        <w:tc>
          <w:tcPr>
            <w:tcW w:w="4339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6A2F450" w14:textId="5D7B7226" w:rsidR="00B45308" w:rsidRPr="00287211" w:rsidRDefault="00B45308" w:rsidP="009F0A4F">
            <w:pPr>
              <w:pStyle w:val="Tablicagwka"/>
              <w:rPr>
                <w:lang w:val="en-GB"/>
              </w:rPr>
            </w:pPr>
            <w:r w:rsidRPr="00EA5E44">
              <w:rPr>
                <w:lang w:val="en-GB"/>
              </w:rPr>
              <w:t>Specification</w:t>
            </w:r>
          </w:p>
        </w:tc>
        <w:tc>
          <w:tcPr>
            <w:tcW w:w="16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483695E" w14:textId="23586FB9" w:rsidR="00B45308" w:rsidRPr="00287211" w:rsidRDefault="00D03FB0" w:rsidP="009F0A4F">
            <w:pPr>
              <w:pStyle w:val="Tablicagwka"/>
              <w:rPr>
                <w:lang w:val="en-GB"/>
              </w:rPr>
            </w:pPr>
            <w:r>
              <w:rPr>
                <w:lang w:val="en-GB"/>
              </w:rPr>
              <w:t>2022</w:t>
            </w:r>
          </w:p>
        </w:tc>
        <w:tc>
          <w:tcPr>
            <w:tcW w:w="16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06E1FD9" w14:textId="6B4575E2" w:rsidR="00B45308" w:rsidRPr="00287211" w:rsidRDefault="00D03FB0" w:rsidP="009F0A4F">
            <w:pPr>
              <w:pStyle w:val="Tablicagwka"/>
              <w:rPr>
                <w:lang w:val="en-GB"/>
              </w:rPr>
            </w:pPr>
            <w:r>
              <w:rPr>
                <w:lang w:val="en-GB"/>
              </w:rPr>
              <w:t>2023</w:t>
            </w:r>
          </w:p>
        </w:tc>
      </w:tr>
      <w:tr w:rsidR="00D03FB0" w:rsidRPr="00287211" w14:paraId="50E3249B" w14:textId="77777777" w:rsidTr="009A4586">
        <w:trPr>
          <w:cantSplit/>
          <w:trHeight w:val="458"/>
          <w:tblHeader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166CABD" w14:textId="77777777" w:rsidR="00D03FB0" w:rsidRPr="00287211" w:rsidRDefault="00D03FB0">
            <w:pPr>
              <w:spacing w:before="0" w:after="0" w:line="256" w:lineRule="auto"/>
              <w:rPr>
                <w:rFonts w:eastAsia="Times New Roman" w:cs="Calibri"/>
                <w:szCs w:val="19"/>
                <w:lang w:val="en-GB" w:eastAsia="pl-PL"/>
              </w:rPr>
            </w:pPr>
          </w:p>
        </w:tc>
        <w:tc>
          <w:tcPr>
            <w:tcW w:w="333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3A25A2CB" w14:textId="24D35F78" w:rsidR="00D03FB0" w:rsidRPr="00287211" w:rsidRDefault="003B1BC2" w:rsidP="009F0A4F">
            <w:pPr>
              <w:pStyle w:val="Tablicagwka"/>
              <w:rPr>
                <w:lang w:val="en-GB"/>
              </w:rPr>
            </w:pPr>
            <w:r>
              <w:rPr>
                <w:lang w:val="en-GB"/>
              </w:rPr>
              <w:t>in thousand</w:t>
            </w:r>
            <w:r w:rsidR="00746E02">
              <w:rPr>
                <w:lang w:val="en-GB"/>
              </w:rPr>
              <w:t>s</w:t>
            </w:r>
          </w:p>
        </w:tc>
      </w:tr>
      <w:tr w:rsidR="00B45308" w:rsidRPr="00287211" w14:paraId="2DE75750" w14:textId="77777777" w:rsidTr="002212AB">
        <w:trPr>
          <w:cantSplit/>
          <w:trHeight w:val="301"/>
          <w:tblHeader/>
        </w:trPr>
        <w:tc>
          <w:tcPr>
            <w:tcW w:w="43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01B6F6A9" w14:textId="05899511" w:rsidR="00B45308" w:rsidRPr="00287211" w:rsidRDefault="002D49FE" w:rsidP="009F0A4F">
            <w:pPr>
              <w:pStyle w:val="Tablicaboczek"/>
            </w:pPr>
            <w:r>
              <w:t>Blood donors</w:t>
            </w:r>
          </w:p>
        </w:tc>
        <w:tc>
          <w:tcPr>
            <w:tcW w:w="16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216BE9" w14:textId="36E554FB" w:rsidR="00B45308" w:rsidRPr="00287211" w:rsidRDefault="002D49FE" w:rsidP="0041798E">
            <w:pPr>
              <w:pStyle w:val="Tablicadanerodek"/>
              <w:rPr>
                <w:lang w:val="en-GB"/>
              </w:rPr>
            </w:pPr>
            <w:r>
              <w:rPr>
                <w:lang w:val="en-GB"/>
              </w:rPr>
              <w:t>622.1</w:t>
            </w:r>
          </w:p>
        </w:tc>
        <w:tc>
          <w:tcPr>
            <w:tcW w:w="16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DC15BB0" w14:textId="48B1D515" w:rsidR="00B45308" w:rsidRPr="00287211" w:rsidRDefault="002D49FE" w:rsidP="0041798E">
            <w:pPr>
              <w:pStyle w:val="Tablicadanerodek"/>
              <w:rPr>
                <w:lang w:val="en-GB"/>
              </w:rPr>
            </w:pPr>
            <w:r>
              <w:rPr>
                <w:lang w:val="en-GB"/>
              </w:rPr>
              <w:t>640.2</w:t>
            </w:r>
          </w:p>
        </w:tc>
      </w:tr>
      <w:tr w:rsidR="00B45308" w:rsidRPr="00287211" w14:paraId="0B89DD9B" w14:textId="77777777" w:rsidTr="002212AB">
        <w:trPr>
          <w:cantSplit/>
          <w:trHeight w:val="301"/>
          <w:tblHeader/>
        </w:trPr>
        <w:tc>
          <w:tcPr>
            <w:tcW w:w="43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35002680" w14:textId="2B5A84C3" w:rsidR="00B45308" w:rsidRPr="00287211" w:rsidRDefault="00854186" w:rsidP="009F0A4F">
            <w:pPr>
              <w:pStyle w:val="Tablicaboczek"/>
              <w:ind w:left="170" w:hanging="170"/>
            </w:pPr>
            <w:r>
              <w:t>Collected blood and its components in donations</w:t>
            </w:r>
          </w:p>
        </w:tc>
        <w:tc>
          <w:tcPr>
            <w:tcW w:w="16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  <w:hideMark/>
          </w:tcPr>
          <w:p w14:paraId="61D1CE52" w14:textId="4F3AAFAB" w:rsidR="00B45308" w:rsidRPr="00287211" w:rsidRDefault="009B03E7" w:rsidP="0041798E">
            <w:pPr>
              <w:pStyle w:val="Tablicadanerodek"/>
              <w:rPr>
                <w:lang w:val="en-GB"/>
              </w:rPr>
            </w:pPr>
            <w:r>
              <w:rPr>
                <w:lang w:val="en-GB"/>
              </w:rPr>
              <w:t>1 427.3</w:t>
            </w:r>
          </w:p>
        </w:tc>
        <w:tc>
          <w:tcPr>
            <w:tcW w:w="16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  <w:hideMark/>
          </w:tcPr>
          <w:p w14:paraId="154ECFE2" w14:textId="3A0773F6" w:rsidR="00B45308" w:rsidRPr="00287211" w:rsidRDefault="009B03E7" w:rsidP="0041798E">
            <w:pPr>
              <w:pStyle w:val="Tablicadanerodek"/>
              <w:rPr>
                <w:lang w:val="en-GB"/>
              </w:rPr>
            </w:pPr>
            <w:r>
              <w:rPr>
                <w:lang w:val="en-GB"/>
              </w:rPr>
              <w:t>1 501.4</w:t>
            </w:r>
          </w:p>
        </w:tc>
      </w:tr>
      <w:tr w:rsidR="00B45308" w:rsidRPr="00287211" w14:paraId="5E46ECD8" w14:textId="77777777" w:rsidTr="002212AB">
        <w:trPr>
          <w:cantSplit/>
          <w:trHeight w:val="301"/>
          <w:tblHeader/>
        </w:trPr>
        <w:tc>
          <w:tcPr>
            <w:tcW w:w="43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4307483E" w14:textId="3080ED9F" w:rsidR="00B45308" w:rsidRPr="00287211" w:rsidRDefault="00854186" w:rsidP="009F0A4F">
            <w:pPr>
              <w:pStyle w:val="Tablicaboczek"/>
            </w:pPr>
            <w:r>
              <w:t>Collected whole blood in donations</w:t>
            </w:r>
          </w:p>
        </w:tc>
        <w:tc>
          <w:tcPr>
            <w:tcW w:w="16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96B5090" w14:textId="500729D7" w:rsidR="00B45308" w:rsidRPr="00287211" w:rsidRDefault="009B03E7" w:rsidP="0041798E">
            <w:pPr>
              <w:pStyle w:val="Tablicadanerodek"/>
              <w:rPr>
                <w:lang w:val="en-GB"/>
              </w:rPr>
            </w:pPr>
            <w:r>
              <w:rPr>
                <w:lang w:val="en-GB"/>
              </w:rPr>
              <w:t>1 302.9</w:t>
            </w:r>
          </w:p>
        </w:tc>
        <w:tc>
          <w:tcPr>
            <w:tcW w:w="16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  <w:hideMark/>
          </w:tcPr>
          <w:p w14:paraId="5C3E54C5" w14:textId="7375AC65" w:rsidR="00B45308" w:rsidRPr="00287211" w:rsidRDefault="009B03E7" w:rsidP="0041798E">
            <w:pPr>
              <w:pStyle w:val="Tablicadanerodek"/>
              <w:rPr>
                <w:lang w:val="en-GB"/>
              </w:rPr>
            </w:pPr>
            <w:r>
              <w:rPr>
                <w:lang w:val="en-GB"/>
              </w:rPr>
              <w:t>1 358.0</w:t>
            </w:r>
          </w:p>
        </w:tc>
      </w:tr>
      <w:tr w:rsidR="00B45308" w:rsidRPr="00287211" w14:paraId="4F01CA92" w14:textId="77777777" w:rsidTr="00854186">
        <w:trPr>
          <w:cantSplit/>
          <w:trHeight w:val="301"/>
          <w:tblHeader/>
        </w:trPr>
        <w:tc>
          <w:tcPr>
            <w:tcW w:w="43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61F90E28" w14:textId="3D01E89F" w:rsidR="00B45308" w:rsidRPr="00287211" w:rsidRDefault="00854186" w:rsidP="009F0A4F">
            <w:pPr>
              <w:pStyle w:val="Tablicaboczek"/>
            </w:pPr>
            <w:r>
              <w:t xml:space="preserve">Red blood cell concentrates in </w:t>
            </w:r>
            <w:proofErr w:type="spellStart"/>
            <w:r>
              <w:t>units</w:t>
            </w:r>
            <w:r w:rsidR="00F42449"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6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AA0FFC1" w14:textId="6989C015" w:rsidR="00B45308" w:rsidRPr="00287211" w:rsidRDefault="009B03E7" w:rsidP="0041798E">
            <w:pPr>
              <w:pStyle w:val="Tablicadanerodek"/>
              <w:rPr>
                <w:lang w:val="en-GB"/>
              </w:rPr>
            </w:pPr>
            <w:r>
              <w:rPr>
                <w:lang w:val="en-GB"/>
              </w:rPr>
              <w:t>1 266.3</w:t>
            </w:r>
          </w:p>
        </w:tc>
        <w:tc>
          <w:tcPr>
            <w:tcW w:w="16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  <w:hideMark/>
          </w:tcPr>
          <w:p w14:paraId="41DCCF19" w14:textId="2C887C4D" w:rsidR="00B45308" w:rsidRPr="00287211" w:rsidRDefault="009B03E7" w:rsidP="0041798E">
            <w:pPr>
              <w:pStyle w:val="Tablicadanerodek"/>
              <w:rPr>
                <w:lang w:val="en-GB"/>
              </w:rPr>
            </w:pPr>
            <w:r>
              <w:rPr>
                <w:lang w:val="en-GB"/>
              </w:rPr>
              <w:t>1 327.5</w:t>
            </w:r>
          </w:p>
        </w:tc>
      </w:tr>
      <w:tr w:rsidR="00854186" w:rsidRPr="0083266B" w14:paraId="0E03BEAD" w14:textId="77777777" w:rsidTr="002212AB">
        <w:trPr>
          <w:cantSplit/>
          <w:trHeight w:val="301"/>
          <w:tblHeader/>
        </w:trPr>
        <w:tc>
          <w:tcPr>
            <w:tcW w:w="4339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</w:tcPr>
          <w:p w14:paraId="41497F54" w14:textId="3493907C" w:rsidR="00854186" w:rsidRPr="00287211" w:rsidRDefault="0083266B" w:rsidP="009F0A4F">
            <w:pPr>
              <w:pStyle w:val="Tablicaboczek"/>
            </w:pPr>
            <w:r>
              <w:t xml:space="preserve">Fresh frozen plasma in </w:t>
            </w:r>
            <w:proofErr w:type="spellStart"/>
            <w:r>
              <w:t>units</w:t>
            </w:r>
            <w:r w:rsidR="00106E2B" w:rsidRPr="00106E2B">
              <w:rPr>
                <w:vertAlign w:val="superscript"/>
              </w:rPr>
              <w:t>b</w:t>
            </w:r>
            <w:proofErr w:type="spellEnd"/>
            <w:r>
              <w:t xml:space="preserve"> </w:t>
            </w:r>
          </w:p>
        </w:tc>
        <w:tc>
          <w:tcPr>
            <w:tcW w:w="166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3BA6814C" w14:textId="7A09DD17" w:rsidR="00854186" w:rsidRPr="00287211" w:rsidRDefault="009B03E7" w:rsidP="0041798E">
            <w:pPr>
              <w:pStyle w:val="Tablicadanerodek"/>
              <w:rPr>
                <w:lang w:val="en-GB"/>
              </w:rPr>
            </w:pPr>
            <w:r>
              <w:rPr>
                <w:lang w:val="en-GB"/>
              </w:rPr>
              <w:t>1 538.7</w:t>
            </w:r>
          </w:p>
        </w:tc>
        <w:tc>
          <w:tcPr>
            <w:tcW w:w="1669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7DBB1AE5" w14:textId="14D76982" w:rsidR="00854186" w:rsidRPr="00287211" w:rsidRDefault="009B03E7" w:rsidP="0041798E">
            <w:pPr>
              <w:pStyle w:val="Tablicadanerodek"/>
              <w:rPr>
                <w:lang w:val="en-GB"/>
              </w:rPr>
            </w:pPr>
            <w:r>
              <w:rPr>
                <w:lang w:val="en-GB"/>
              </w:rPr>
              <w:t>1 650.7</w:t>
            </w:r>
          </w:p>
        </w:tc>
      </w:tr>
    </w:tbl>
    <w:p w14:paraId="0CF90746" w14:textId="35D40212" w:rsidR="000D4F03" w:rsidRDefault="000D4F03" w:rsidP="000D4F03">
      <w:pPr>
        <w:pStyle w:val="Tablicanotka"/>
      </w:pPr>
      <w:r w:rsidRPr="00287211">
        <w:t xml:space="preserve">a </w:t>
      </w:r>
      <w:r w:rsidR="00F42449">
        <w:t xml:space="preserve">One unit of red blood cell concentrate equals approximately 250 ml, one litre of red blood cell </w:t>
      </w:r>
      <w:r w:rsidR="009F28B2">
        <w:t>concentrates</w:t>
      </w:r>
      <w:r w:rsidR="00F42449">
        <w:t xml:space="preserve"> equals approximately 4 units.</w:t>
      </w:r>
    </w:p>
    <w:p w14:paraId="71570CCB" w14:textId="7FC15C82" w:rsidR="0083266B" w:rsidRPr="00287211" w:rsidRDefault="00106E2B" w:rsidP="000D4F03">
      <w:pPr>
        <w:pStyle w:val="Tablicanotka"/>
      </w:pPr>
      <w:r>
        <w:t>b</w:t>
      </w:r>
      <w:r w:rsidR="005457BB">
        <w:t xml:space="preserve"> One unit of fresh frozen plasma equals approximately 200ml, one litre of plasm</w:t>
      </w:r>
      <w:r w:rsidR="00CD7992">
        <w:t>a equals approximately 5 units.</w:t>
      </w:r>
    </w:p>
    <w:p w14:paraId="1C2F13A1" w14:textId="1FA381C3" w:rsidR="00215B0D" w:rsidRPr="00287211" w:rsidRDefault="00215B0D" w:rsidP="00BB65E5">
      <w:pPr>
        <w:pStyle w:val="Tytuwykresu"/>
        <w:spacing w:before="480"/>
      </w:pPr>
      <w:r>
        <w:t xml:space="preserve">Chart 1. </w:t>
      </w:r>
      <w:r w:rsidR="00E62F11">
        <w:t>Blood donors by sex and age in 2023</w:t>
      </w:r>
    </w:p>
    <w:p w14:paraId="31EB7324" w14:textId="76385A20" w:rsidR="00DA331D" w:rsidRPr="00C469EB" w:rsidRDefault="00DB5F83" w:rsidP="00C469EB">
      <w:pPr>
        <w:suppressAutoHyphens w:val="0"/>
        <w:spacing w:before="0" w:after="160" w:line="259" w:lineRule="auto"/>
        <w:rPr>
          <w:sz w:val="16"/>
          <w:lang w:val="en-GB"/>
        </w:rPr>
      </w:pPr>
      <w:r>
        <w:rPr>
          <w:noProof/>
          <w:lang w:eastAsia="pl-PL"/>
        </w:rPr>
        <w:drawing>
          <wp:anchor distT="0" distB="0" distL="114300" distR="114300" simplePos="0" relativeHeight="251776000" behindDoc="1" locked="0" layoutInCell="1" allowOverlap="1" wp14:anchorId="2B9D11B8" wp14:editId="0C1DC20D">
            <wp:simplePos x="0" y="0"/>
            <wp:positionH relativeFrom="margin">
              <wp:align>left</wp:align>
            </wp:positionH>
            <wp:positionV relativeFrom="paragraph">
              <wp:posOffset>48260</wp:posOffset>
            </wp:positionV>
            <wp:extent cx="5108575" cy="2621280"/>
            <wp:effectExtent l="0" t="0" r="0" b="0"/>
            <wp:wrapTight wrapText="bothSides">
              <wp:wrapPolygon edited="0">
                <wp:start x="1289" y="0"/>
                <wp:lineTo x="81" y="1256"/>
                <wp:lineTo x="242" y="2355"/>
                <wp:lineTo x="10793" y="2826"/>
                <wp:lineTo x="161" y="3610"/>
                <wp:lineTo x="161" y="4552"/>
                <wp:lineTo x="9102" y="5337"/>
                <wp:lineTo x="161" y="6122"/>
                <wp:lineTo x="161" y="7064"/>
                <wp:lineTo x="9102" y="7849"/>
                <wp:lineTo x="161" y="8634"/>
                <wp:lineTo x="161" y="9576"/>
                <wp:lineTo x="9102" y="10360"/>
                <wp:lineTo x="242" y="11145"/>
                <wp:lineTo x="242" y="12087"/>
                <wp:lineTo x="9102" y="12872"/>
                <wp:lineTo x="161" y="13657"/>
                <wp:lineTo x="161" y="14599"/>
                <wp:lineTo x="7652" y="15384"/>
                <wp:lineTo x="403" y="15541"/>
                <wp:lineTo x="322" y="17110"/>
                <wp:lineTo x="2578" y="17895"/>
                <wp:lineTo x="644" y="18837"/>
                <wp:lineTo x="644" y="19622"/>
                <wp:lineTo x="2658" y="20407"/>
                <wp:lineTo x="2900" y="21035"/>
                <wp:lineTo x="3061" y="21349"/>
                <wp:lineTo x="13693" y="21349"/>
                <wp:lineTo x="14821" y="21035"/>
                <wp:lineTo x="15707" y="20721"/>
                <wp:lineTo x="15626" y="20407"/>
                <wp:lineTo x="16915" y="19465"/>
                <wp:lineTo x="16915" y="19151"/>
                <wp:lineTo x="15787" y="17895"/>
                <wp:lineTo x="16915" y="16953"/>
                <wp:lineTo x="16915" y="16483"/>
                <wp:lineTo x="15787" y="15384"/>
                <wp:lineTo x="16995" y="14285"/>
                <wp:lineTo x="16351" y="12872"/>
                <wp:lineTo x="20056" y="11930"/>
                <wp:lineTo x="20056" y="9733"/>
                <wp:lineTo x="17479" y="9105"/>
                <wp:lineTo x="10632" y="7849"/>
                <wp:lineTo x="16915" y="6907"/>
                <wp:lineTo x="16915" y="6436"/>
                <wp:lineTo x="10632" y="5337"/>
                <wp:lineTo x="16915" y="4395"/>
                <wp:lineTo x="16915" y="3924"/>
                <wp:lineTo x="10793" y="2826"/>
                <wp:lineTo x="16995" y="1884"/>
                <wp:lineTo x="16834" y="1413"/>
                <wp:lineTo x="3464" y="0"/>
                <wp:lineTo x="1289" y="0"/>
              </wp:wrapPolygon>
            </wp:wrapTight>
            <wp:docPr id="20" name="Obraz 20" descr="Chart 1 presents blood donors by sex and age in 2023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F03" w:rsidRPr="00287211">
        <w:rPr>
          <w:lang w:val="en-GB"/>
        </w:rPr>
        <w:br w:type="page"/>
      </w:r>
    </w:p>
    <w:p w14:paraId="27192FEE" w14:textId="5C57B078" w:rsidR="00C469EB" w:rsidRDefault="00C469EB" w:rsidP="000D4F03">
      <w:pPr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lastRenderedPageBreak/>
        <w:t xml:space="preserve">In </w:t>
      </w:r>
      <w:r w:rsidR="0020010F">
        <w:rPr>
          <w:shd w:val="clear" w:color="auto" w:fill="FFFFFF"/>
          <w:lang w:val="en-GB"/>
        </w:rPr>
        <w:t>the year under review,</w:t>
      </w:r>
      <w:r>
        <w:rPr>
          <w:shd w:val="clear" w:color="auto" w:fill="FFFFFF"/>
          <w:lang w:val="en-GB"/>
        </w:rPr>
        <w:t xml:space="preserve"> there were 170 blood donors </w:t>
      </w:r>
      <w:r w:rsidR="00A33EF2">
        <w:rPr>
          <w:shd w:val="clear" w:color="auto" w:fill="FFFFFF"/>
          <w:lang w:val="en-GB"/>
        </w:rPr>
        <w:t xml:space="preserve">per 10 thousand population </w:t>
      </w:r>
      <w:r w:rsidR="00CD7992">
        <w:rPr>
          <w:shd w:val="clear" w:color="auto" w:fill="FFFFFF"/>
          <w:lang w:val="en-GB"/>
        </w:rPr>
        <w:t>(in 2022 – 164).</w:t>
      </w:r>
    </w:p>
    <w:p w14:paraId="3C209B1D" w14:textId="30DF9A93" w:rsidR="00C469EB" w:rsidRDefault="00C469EB" w:rsidP="000D4F03">
      <w:pPr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t>T</w:t>
      </w:r>
      <w:r w:rsidR="00AE4D5B">
        <w:rPr>
          <w:shd w:val="clear" w:color="auto" w:fill="FFFFFF"/>
          <w:lang w:val="en-GB"/>
        </w:rPr>
        <w:t>he maximum</w:t>
      </w:r>
      <w:r>
        <w:rPr>
          <w:shd w:val="clear" w:color="auto" w:fill="FFFFFF"/>
          <w:lang w:val="en-GB"/>
        </w:rPr>
        <w:t xml:space="preserve"> number of blood donors per 10 thousand population by localisation of</w:t>
      </w:r>
      <w:r w:rsidR="009F28B2">
        <w:rPr>
          <w:shd w:val="clear" w:color="auto" w:fill="FFFFFF"/>
          <w:lang w:val="en-GB"/>
        </w:rPr>
        <w:t> </w:t>
      </w:r>
      <w:r>
        <w:rPr>
          <w:shd w:val="clear" w:color="auto" w:fill="FFFFFF"/>
          <w:lang w:val="en-GB"/>
        </w:rPr>
        <w:t>institutions col</w:t>
      </w:r>
      <w:r w:rsidR="005F1959">
        <w:rPr>
          <w:shd w:val="clear" w:color="auto" w:fill="FFFFFF"/>
          <w:lang w:val="en-GB"/>
        </w:rPr>
        <w:t xml:space="preserve">lecting blood (excluding data of </w:t>
      </w:r>
      <w:r>
        <w:rPr>
          <w:shd w:val="clear" w:color="auto" w:fill="FFFFFF"/>
          <w:lang w:val="en-GB"/>
        </w:rPr>
        <w:t>the Ministry of National Defence and the Ministry of Inferior and Administration)</w:t>
      </w:r>
      <w:r w:rsidR="00B23727">
        <w:rPr>
          <w:rStyle w:val="Odwoanieprzypisudolnego"/>
          <w:shd w:val="clear" w:color="auto" w:fill="FFFFFF"/>
          <w:lang w:val="en-GB"/>
        </w:rPr>
        <w:footnoteReference w:id="3"/>
      </w:r>
      <w:r>
        <w:rPr>
          <w:shd w:val="clear" w:color="auto" w:fill="FFFFFF"/>
          <w:lang w:val="en-GB"/>
        </w:rPr>
        <w:t xml:space="preserve"> </w:t>
      </w:r>
      <w:r w:rsidR="004C18FD">
        <w:rPr>
          <w:shd w:val="clear" w:color="auto" w:fill="FFFFFF"/>
          <w:lang w:val="en-GB"/>
        </w:rPr>
        <w:t xml:space="preserve">was recorded </w:t>
      </w:r>
      <w:r w:rsidR="00AE4D5B">
        <w:rPr>
          <w:shd w:val="clear" w:color="auto" w:fill="FFFFFF"/>
          <w:lang w:val="en-GB"/>
        </w:rPr>
        <w:t xml:space="preserve">in </w:t>
      </w:r>
      <w:proofErr w:type="spellStart"/>
      <w:r w:rsidR="00AE4D5B">
        <w:rPr>
          <w:shd w:val="clear" w:color="auto" w:fill="FFFFFF"/>
          <w:lang w:val="en-GB"/>
        </w:rPr>
        <w:t>Podlaskie</w:t>
      </w:r>
      <w:proofErr w:type="spellEnd"/>
      <w:r w:rsidR="00AE4D5B">
        <w:rPr>
          <w:shd w:val="clear" w:color="auto" w:fill="FFFFFF"/>
          <w:lang w:val="en-GB"/>
        </w:rPr>
        <w:t xml:space="preserve"> voivodship (almost 265 blood donors per 10 thousand population), while the minimum number </w:t>
      </w:r>
      <w:r w:rsidR="0055258A">
        <w:rPr>
          <w:shd w:val="clear" w:color="auto" w:fill="FFFFFF"/>
          <w:lang w:val="en-GB"/>
        </w:rPr>
        <w:t xml:space="preserve">- </w:t>
      </w:r>
      <w:r w:rsidR="00AE4D5B">
        <w:rPr>
          <w:shd w:val="clear" w:color="auto" w:fill="FFFFFF"/>
          <w:lang w:val="en-GB"/>
        </w:rPr>
        <w:t xml:space="preserve">in </w:t>
      </w:r>
      <w:proofErr w:type="spellStart"/>
      <w:r w:rsidR="00AE4D5B">
        <w:rPr>
          <w:shd w:val="clear" w:color="auto" w:fill="FFFFFF"/>
          <w:lang w:val="en-GB"/>
        </w:rPr>
        <w:t>Mazowieckie</w:t>
      </w:r>
      <w:proofErr w:type="spellEnd"/>
      <w:r w:rsidR="00AE4D5B">
        <w:rPr>
          <w:shd w:val="clear" w:color="auto" w:fill="FFFFFF"/>
          <w:lang w:val="en-GB"/>
        </w:rPr>
        <w:t xml:space="preserve"> voivodship (approximately 131 blood dono</w:t>
      </w:r>
      <w:r w:rsidR="00CD7992">
        <w:rPr>
          <w:shd w:val="clear" w:color="auto" w:fill="FFFFFF"/>
          <w:lang w:val="en-GB"/>
        </w:rPr>
        <w:t>rs per 10 thousand population).</w:t>
      </w:r>
    </w:p>
    <w:p w14:paraId="4BE00AF3" w14:textId="586A1B8E" w:rsidR="00BC5DBE" w:rsidRPr="00287211" w:rsidRDefault="00BC5DBE" w:rsidP="00BB65E5">
      <w:pPr>
        <w:pStyle w:val="Tytutablicy"/>
        <w:spacing w:before="480"/>
      </w:pPr>
      <w:r>
        <w:t>Map</w:t>
      </w:r>
      <w:r w:rsidRPr="00287211">
        <w:t xml:space="preserve"> </w:t>
      </w:r>
      <w:r w:rsidR="00B56767">
        <w:t>2</w:t>
      </w:r>
      <w:r w:rsidRPr="00287211">
        <w:t>.</w:t>
      </w:r>
      <w:r w:rsidR="00B56767">
        <w:t xml:space="preserve"> Blood donors by voivodship</w:t>
      </w:r>
      <w:r w:rsidR="0097004A">
        <w:t>s</w:t>
      </w:r>
      <w:r>
        <w:t xml:space="preserve"> in 2023</w:t>
      </w:r>
    </w:p>
    <w:p w14:paraId="77FE0C20" w14:textId="5C24A9CF" w:rsidR="00E4312C" w:rsidRPr="00BB65E5" w:rsidRDefault="009F3301" w:rsidP="00BB65E5">
      <w:pPr>
        <w:spacing w:before="360"/>
        <w:rPr>
          <w:shd w:val="clear" w:color="auto" w:fill="FFFFFF"/>
          <w:lang w:val="en-GB"/>
        </w:rPr>
      </w:pPr>
      <w:r w:rsidRPr="009F3301">
        <w:rPr>
          <w:noProof/>
          <w:sz w:val="16"/>
          <w:szCs w:val="16"/>
          <w:shd w:val="clear" w:color="auto" w:fill="FFFFFF"/>
          <w:lang w:eastAsia="pl-PL"/>
        </w:rPr>
        <w:drawing>
          <wp:inline distT="0" distB="0" distL="0" distR="0" wp14:anchorId="349C416E" wp14:editId="743F89B9">
            <wp:extent cx="4848225" cy="3267075"/>
            <wp:effectExtent l="0" t="0" r="9525" b="9525"/>
            <wp:docPr id="7" name="Obraz 7" descr="Map 2 presents blood donors by voivodships in thousands in 2023 as well as blood donors per 10 thousand population per voivodships in 2023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vmfkrk01\SZ\notatki informacyjne\za 2023\Krwiodawstwo\mapy_poprawione\mapa1_krwiodawstwo_2023_ANG_poprawiona_legend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1DC" w:rsidRPr="00A041DC">
        <w:rPr>
          <w:sz w:val="16"/>
          <w:szCs w:val="16"/>
          <w:shd w:val="clear" w:color="auto" w:fill="FFFFFF"/>
          <w:lang w:val="en-GB"/>
        </w:rPr>
        <w:t xml:space="preserve">Excluding data of the Ministry of National Defence </w:t>
      </w:r>
      <w:r w:rsidR="0020010F">
        <w:rPr>
          <w:sz w:val="16"/>
          <w:szCs w:val="16"/>
          <w:shd w:val="clear" w:color="auto" w:fill="FFFFFF"/>
          <w:lang w:val="en-GB"/>
        </w:rPr>
        <w:t xml:space="preserve">(MON) </w:t>
      </w:r>
      <w:r w:rsidR="00A041DC" w:rsidRPr="00A041DC">
        <w:rPr>
          <w:sz w:val="16"/>
          <w:szCs w:val="16"/>
          <w:shd w:val="clear" w:color="auto" w:fill="FFFFFF"/>
          <w:lang w:val="en-GB"/>
        </w:rPr>
        <w:t>and the Ministry of Interior and Administration</w:t>
      </w:r>
      <w:r w:rsidR="0020010F">
        <w:rPr>
          <w:sz w:val="16"/>
          <w:szCs w:val="16"/>
          <w:shd w:val="clear" w:color="auto" w:fill="FFFFFF"/>
          <w:lang w:val="en-GB"/>
        </w:rPr>
        <w:t xml:space="preserve"> (</w:t>
      </w:r>
      <w:proofErr w:type="spellStart"/>
      <w:r w:rsidR="0020010F">
        <w:rPr>
          <w:sz w:val="16"/>
          <w:szCs w:val="16"/>
          <w:shd w:val="clear" w:color="auto" w:fill="FFFFFF"/>
          <w:lang w:val="en-GB"/>
        </w:rPr>
        <w:t>MSWiA</w:t>
      </w:r>
      <w:proofErr w:type="spellEnd"/>
      <w:r w:rsidR="0020010F">
        <w:rPr>
          <w:sz w:val="16"/>
          <w:szCs w:val="16"/>
          <w:shd w:val="clear" w:color="auto" w:fill="FFFFFF"/>
          <w:lang w:val="en-GB"/>
        </w:rPr>
        <w:t>)</w:t>
      </w:r>
      <w:r w:rsidR="00CD7992">
        <w:rPr>
          <w:sz w:val="16"/>
          <w:szCs w:val="16"/>
          <w:shd w:val="clear" w:color="auto" w:fill="FFFFFF"/>
          <w:lang w:val="en-GB"/>
        </w:rPr>
        <w:t>.</w:t>
      </w:r>
    </w:p>
    <w:p w14:paraId="4B75305E" w14:textId="0C87088C" w:rsidR="00DA331D" w:rsidRPr="00287211" w:rsidRDefault="009968B0" w:rsidP="00BB65E5">
      <w:pPr>
        <w:pStyle w:val="Nagwek2"/>
        <w:spacing w:before="480"/>
      </w:pPr>
      <w:r>
        <w:t xml:space="preserve">Collected whole blood </w:t>
      </w:r>
      <w:r w:rsidR="005B0B64">
        <w:t xml:space="preserve">in donations </w:t>
      </w:r>
    </w:p>
    <w:p w14:paraId="01DDA7B8" w14:textId="70D404F7" w:rsidR="009F40D2" w:rsidRDefault="00356542" w:rsidP="00216634">
      <w:pPr>
        <w:rPr>
          <w:rFonts w:eastAsia="Times New Roman" w:cs="Times New Roman"/>
          <w:szCs w:val="19"/>
          <w:lang w:val="en-GB" w:eastAsia="pl-PL"/>
        </w:rPr>
      </w:pPr>
      <w:r w:rsidRPr="00FB7279">
        <w:rPr>
          <w:rFonts w:eastAsia="Times New Roman" w:cs="Times New Roman"/>
          <w:szCs w:val="19"/>
          <w:lang w:val="en-GB" w:eastAsia="pl-PL"/>
        </w:rPr>
        <w:t xml:space="preserve">Most whole blood </w:t>
      </w:r>
      <w:r w:rsidR="009C07F2" w:rsidRPr="00FB7279">
        <w:rPr>
          <w:rFonts w:eastAsia="Times New Roman" w:cs="Times New Roman"/>
          <w:szCs w:val="19"/>
          <w:lang w:val="en-GB" w:eastAsia="pl-PL"/>
        </w:rPr>
        <w:t>donation</w:t>
      </w:r>
      <w:r w:rsidR="009C07F2">
        <w:rPr>
          <w:rFonts w:eastAsia="Times New Roman" w:cs="Times New Roman"/>
          <w:szCs w:val="19"/>
          <w:lang w:val="en-GB" w:eastAsia="pl-PL"/>
        </w:rPr>
        <w:t xml:space="preserve"> </w:t>
      </w:r>
      <w:r w:rsidR="00960ADF">
        <w:rPr>
          <w:rFonts w:eastAsia="Times New Roman" w:cs="Times New Roman"/>
          <w:szCs w:val="19"/>
          <w:lang w:val="en-GB" w:eastAsia="pl-PL"/>
        </w:rPr>
        <w:t xml:space="preserve">was collected in </w:t>
      </w:r>
      <w:proofErr w:type="spellStart"/>
      <w:r w:rsidR="00960ADF">
        <w:rPr>
          <w:rFonts w:eastAsia="Times New Roman" w:cs="Times New Roman"/>
          <w:szCs w:val="19"/>
          <w:lang w:val="en-GB" w:eastAsia="pl-PL"/>
        </w:rPr>
        <w:t>Ś</w:t>
      </w:r>
      <w:r>
        <w:rPr>
          <w:rFonts w:eastAsia="Times New Roman" w:cs="Times New Roman"/>
          <w:szCs w:val="19"/>
          <w:lang w:val="en-GB" w:eastAsia="pl-PL"/>
        </w:rPr>
        <w:t>ląskie</w:t>
      </w:r>
      <w:proofErr w:type="spellEnd"/>
      <w:r>
        <w:rPr>
          <w:rFonts w:eastAsia="Times New Roman" w:cs="Times New Roman"/>
          <w:szCs w:val="19"/>
          <w:lang w:val="en-GB" w:eastAsia="pl-PL"/>
        </w:rPr>
        <w:t xml:space="preserve"> voivodship – 161.1 thousand donations. The inh</w:t>
      </w:r>
      <w:r w:rsidR="00960ADF">
        <w:rPr>
          <w:rFonts w:eastAsia="Times New Roman" w:cs="Times New Roman"/>
          <w:szCs w:val="19"/>
          <w:lang w:val="en-GB" w:eastAsia="pl-PL"/>
        </w:rPr>
        <w:t xml:space="preserve">abitants of three voivodships: </w:t>
      </w:r>
      <w:proofErr w:type="spellStart"/>
      <w:r w:rsidR="00960ADF">
        <w:rPr>
          <w:rFonts w:eastAsia="Times New Roman" w:cs="Times New Roman"/>
          <w:szCs w:val="19"/>
          <w:lang w:val="en-GB" w:eastAsia="pl-PL"/>
        </w:rPr>
        <w:t>Ślą</w:t>
      </w:r>
      <w:r>
        <w:rPr>
          <w:rFonts w:eastAsia="Times New Roman" w:cs="Times New Roman"/>
          <w:szCs w:val="19"/>
          <w:lang w:val="en-GB" w:eastAsia="pl-PL"/>
        </w:rPr>
        <w:t>skie</w:t>
      </w:r>
      <w:proofErr w:type="spellEnd"/>
      <w:r>
        <w:rPr>
          <w:rFonts w:eastAsia="Times New Roman" w:cs="Times New Roman"/>
          <w:szCs w:val="19"/>
          <w:lang w:val="en-GB" w:eastAsia="pl-PL"/>
        </w:rPr>
        <w:t xml:space="preserve">, </w:t>
      </w:r>
      <w:proofErr w:type="spellStart"/>
      <w:r>
        <w:rPr>
          <w:rFonts w:eastAsia="Times New Roman" w:cs="Times New Roman"/>
          <w:szCs w:val="19"/>
          <w:lang w:val="en-GB" w:eastAsia="pl-PL"/>
        </w:rPr>
        <w:t>Wielkopolskie</w:t>
      </w:r>
      <w:proofErr w:type="spellEnd"/>
      <w:r>
        <w:rPr>
          <w:rFonts w:eastAsia="Times New Roman" w:cs="Times New Roman"/>
          <w:szCs w:val="19"/>
          <w:lang w:val="en-GB" w:eastAsia="pl-PL"/>
        </w:rPr>
        <w:t xml:space="preserve"> and </w:t>
      </w:r>
      <w:proofErr w:type="spellStart"/>
      <w:r>
        <w:rPr>
          <w:rFonts w:eastAsia="Times New Roman" w:cs="Times New Roman"/>
          <w:szCs w:val="19"/>
          <w:lang w:val="en-GB" w:eastAsia="pl-PL"/>
        </w:rPr>
        <w:t>Mazowieckie</w:t>
      </w:r>
      <w:proofErr w:type="spellEnd"/>
      <w:r>
        <w:rPr>
          <w:rFonts w:eastAsia="Times New Roman" w:cs="Times New Roman"/>
          <w:szCs w:val="19"/>
          <w:lang w:val="en-GB" w:eastAsia="pl-PL"/>
        </w:rPr>
        <w:t xml:space="preserve"> gave a total of</w:t>
      </w:r>
      <w:r w:rsidR="009F28B2">
        <w:rPr>
          <w:rFonts w:eastAsia="Times New Roman" w:cs="Times New Roman"/>
          <w:szCs w:val="19"/>
          <w:lang w:val="en-GB" w:eastAsia="pl-PL"/>
        </w:rPr>
        <w:t> </w:t>
      </w:r>
      <w:r>
        <w:rPr>
          <w:rFonts w:eastAsia="Times New Roman" w:cs="Times New Roman"/>
          <w:szCs w:val="19"/>
          <w:lang w:val="en-GB" w:eastAsia="pl-PL"/>
        </w:rPr>
        <w:t>458.4 thousand whole blood donations (33.8% of whole blood collected in Poland).</w:t>
      </w:r>
      <w:r w:rsidR="00FD66B5">
        <w:rPr>
          <w:rFonts w:eastAsia="Times New Roman" w:cs="Times New Roman"/>
          <w:szCs w:val="19"/>
          <w:lang w:val="en-GB" w:eastAsia="pl-PL"/>
        </w:rPr>
        <w:t xml:space="preserve"> Blood centres subordinated by the Ministry of National Defence and the Ministry of Inferior and</w:t>
      </w:r>
      <w:r w:rsidR="009F28B2">
        <w:rPr>
          <w:rFonts w:eastAsia="Times New Roman" w:cs="Times New Roman"/>
          <w:szCs w:val="19"/>
          <w:lang w:val="en-GB" w:eastAsia="pl-PL"/>
        </w:rPr>
        <w:t> </w:t>
      </w:r>
      <w:r w:rsidR="00FD66B5">
        <w:rPr>
          <w:rFonts w:eastAsia="Times New Roman" w:cs="Times New Roman"/>
          <w:szCs w:val="19"/>
          <w:lang w:val="en-GB" w:eastAsia="pl-PL"/>
        </w:rPr>
        <w:t>Administration collected in total 39.5 thousand whole blood donations (2.9% of wh</w:t>
      </w:r>
      <w:r w:rsidR="00BB65E5">
        <w:rPr>
          <w:rFonts w:eastAsia="Times New Roman" w:cs="Times New Roman"/>
          <w:szCs w:val="19"/>
          <w:lang w:val="en-GB" w:eastAsia="pl-PL"/>
        </w:rPr>
        <w:t>ole blood collected in Poland).</w:t>
      </w:r>
    </w:p>
    <w:p w14:paraId="16009506" w14:textId="5D57EFB4" w:rsidR="00B104BE" w:rsidRPr="00287211" w:rsidRDefault="00A00AE2" w:rsidP="007A75A4">
      <w:pPr>
        <w:rPr>
          <w:rFonts w:eastAsia="Times New Roman" w:cs="Times New Roman"/>
          <w:szCs w:val="19"/>
          <w:lang w:val="en-GB" w:eastAsia="pl-PL"/>
        </w:rPr>
      </w:pPr>
      <w:r w:rsidRPr="0028721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2C52B9FD" wp14:editId="386453BB">
                <wp:simplePos x="0" y="0"/>
                <wp:positionH relativeFrom="column">
                  <wp:posOffset>5252085</wp:posOffset>
                </wp:positionH>
                <wp:positionV relativeFrom="paragraph">
                  <wp:posOffset>13970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In 2023 there was increase in the number of whole blood donations in all blood donation centr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671B0" w14:textId="15837CB3" w:rsidR="00A94D14" w:rsidRPr="009B2A4A" w:rsidRDefault="00295D4C" w:rsidP="00A94D14">
                            <w:pPr>
                              <w:pStyle w:val="Tekstzbokuwramcenaszarympolu"/>
                            </w:pPr>
                            <w:r>
                              <w:t>In 2023 there was increase in the number of whole blood donations in all blood donation centres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2B9FD" id="Pole tekstowe 4" o:spid="_x0000_s1029" type="#_x0000_t202" alt="In 2023 there was increase in the number of whole blood donations in all blood donation centres" style="position:absolute;margin-left:413.55pt;margin-top:1.1pt;width:135.85pt;height:65.5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" filled="f" stroked="f">
                <v:textbox>
                  <w:txbxContent>
                    <w:p w14:paraId="6AE671B0" w14:textId="15837CB3" w:rsidR="00A94D14" w:rsidRPr="009B2A4A" w:rsidRDefault="00295D4C" w:rsidP="00A94D14">
                      <w:pPr>
                        <w:pStyle w:val="Tekstzbokuwramcenaszarympolu"/>
                      </w:pPr>
                      <w:r>
                        <w:t>In 2023 there was increase in the number of whole blood donations in all blood donation centres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C07F2">
        <w:rPr>
          <w:rFonts w:eastAsia="Times New Roman" w:cs="Times New Roman"/>
          <w:szCs w:val="19"/>
          <w:lang w:val="en-GB" w:eastAsia="pl-PL"/>
        </w:rPr>
        <w:t xml:space="preserve">The highest increase in the number of </w:t>
      </w:r>
      <w:r w:rsidR="000A2625">
        <w:rPr>
          <w:rFonts w:eastAsia="Times New Roman" w:cs="Times New Roman"/>
          <w:szCs w:val="19"/>
          <w:lang w:val="en-GB" w:eastAsia="pl-PL"/>
        </w:rPr>
        <w:t xml:space="preserve">whole blood donation was observed in </w:t>
      </w:r>
      <w:proofErr w:type="spellStart"/>
      <w:r w:rsidR="000A2625">
        <w:rPr>
          <w:rFonts w:eastAsia="Times New Roman" w:cs="Times New Roman"/>
          <w:szCs w:val="19"/>
          <w:lang w:val="en-GB" w:eastAsia="pl-PL"/>
        </w:rPr>
        <w:t>Kujawsko-pomorskie</w:t>
      </w:r>
      <w:proofErr w:type="spellEnd"/>
      <w:r w:rsidR="000A2625">
        <w:rPr>
          <w:rFonts w:eastAsia="Times New Roman" w:cs="Times New Roman"/>
          <w:szCs w:val="19"/>
          <w:lang w:val="en-GB" w:eastAsia="pl-PL"/>
        </w:rPr>
        <w:t xml:space="preserve"> voivodship (increase by 8.8% compared to 2022), and</w:t>
      </w:r>
      <w:r w:rsidR="00960ADF">
        <w:rPr>
          <w:rFonts w:eastAsia="Times New Roman" w:cs="Times New Roman"/>
          <w:szCs w:val="19"/>
          <w:lang w:val="en-GB" w:eastAsia="pl-PL"/>
        </w:rPr>
        <w:t xml:space="preserve"> the lowest increase – in </w:t>
      </w:r>
      <w:proofErr w:type="spellStart"/>
      <w:r w:rsidR="00960ADF">
        <w:rPr>
          <w:rFonts w:eastAsia="Times New Roman" w:cs="Times New Roman"/>
          <w:szCs w:val="19"/>
          <w:lang w:val="en-GB" w:eastAsia="pl-PL"/>
        </w:rPr>
        <w:t>Dolnoślą</w:t>
      </w:r>
      <w:r w:rsidR="000A2625">
        <w:rPr>
          <w:rFonts w:eastAsia="Times New Roman" w:cs="Times New Roman"/>
          <w:szCs w:val="19"/>
          <w:lang w:val="en-GB" w:eastAsia="pl-PL"/>
        </w:rPr>
        <w:t>skie</w:t>
      </w:r>
      <w:proofErr w:type="spellEnd"/>
      <w:r w:rsidR="000A2625">
        <w:rPr>
          <w:rFonts w:eastAsia="Times New Roman" w:cs="Times New Roman"/>
          <w:szCs w:val="19"/>
          <w:lang w:val="en-GB" w:eastAsia="pl-PL"/>
        </w:rPr>
        <w:t xml:space="preserve"> voivodship (increase by 0.7%</w:t>
      </w:r>
      <w:r>
        <w:rPr>
          <w:rFonts w:eastAsia="Times New Roman" w:cs="Times New Roman"/>
          <w:szCs w:val="19"/>
          <w:lang w:val="en-GB" w:eastAsia="pl-PL"/>
        </w:rPr>
        <w:t xml:space="preserve"> compared to previous year</w:t>
      </w:r>
      <w:r w:rsidR="000A2625">
        <w:rPr>
          <w:rFonts w:eastAsia="Times New Roman" w:cs="Times New Roman"/>
          <w:szCs w:val="19"/>
          <w:lang w:val="en-GB" w:eastAsia="pl-PL"/>
        </w:rPr>
        <w:t xml:space="preserve">). </w:t>
      </w:r>
      <w:r w:rsidR="000A2625" w:rsidRPr="00FB7279">
        <w:rPr>
          <w:rFonts w:eastAsia="Times New Roman" w:cs="Times New Roman"/>
          <w:szCs w:val="19"/>
          <w:lang w:val="en-GB" w:eastAsia="pl-PL"/>
        </w:rPr>
        <w:t>In none of the blood donation centres the</w:t>
      </w:r>
      <w:r w:rsidR="0055157B" w:rsidRPr="00FB7279">
        <w:rPr>
          <w:rFonts w:eastAsia="Times New Roman" w:cs="Times New Roman"/>
          <w:szCs w:val="19"/>
          <w:lang w:val="en-GB" w:eastAsia="pl-PL"/>
        </w:rPr>
        <w:t>re was</w:t>
      </w:r>
      <w:r w:rsidR="000A2625" w:rsidRPr="00FB7279">
        <w:rPr>
          <w:rFonts w:eastAsia="Times New Roman" w:cs="Times New Roman"/>
          <w:szCs w:val="19"/>
          <w:lang w:val="en-GB" w:eastAsia="pl-PL"/>
        </w:rPr>
        <w:t xml:space="preserve"> no decrease in the number of collected whole blood donations.</w:t>
      </w:r>
    </w:p>
    <w:p w14:paraId="7D52B145" w14:textId="043460E0" w:rsidR="00B16871" w:rsidRPr="00287211" w:rsidRDefault="00430CC3" w:rsidP="00BB65E5">
      <w:pPr>
        <w:pStyle w:val="Tytuwykresu"/>
        <w:spacing w:before="1080"/>
      </w:pPr>
      <w:r>
        <w:lastRenderedPageBreak/>
        <w:t>Chart</w:t>
      </w:r>
      <w:r w:rsidR="00B940FF">
        <w:t xml:space="preserve"> 2</w:t>
      </w:r>
      <w:r w:rsidR="0070247F">
        <w:t>. Whole blood donations</w:t>
      </w:r>
      <w:r w:rsidR="00B940FF">
        <w:t xml:space="preserve"> by voivodships in 2023</w:t>
      </w:r>
    </w:p>
    <w:p w14:paraId="5497D6F2" w14:textId="6F1C2456" w:rsidR="00B104BE" w:rsidRDefault="00B104BE" w:rsidP="0030079A">
      <w:pPr>
        <w:rPr>
          <w:spacing w:val="-2"/>
          <w:szCs w:val="19"/>
          <w:lang w:val="en-GB" w:eastAsia="pl-PL"/>
        </w:rPr>
      </w:pPr>
      <w:r>
        <w:rPr>
          <w:noProof/>
          <w:spacing w:val="-2"/>
          <w:szCs w:val="19"/>
          <w:lang w:eastAsia="pl-PL"/>
        </w:rPr>
        <w:drawing>
          <wp:inline distT="0" distB="0" distL="0" distR="0" wp14:anchorId="62556D18" wp14:editId="4493860D">
            <wp:extent cx="5041900" cy="4054475"/>
            <wp:effectExtent l="0" t="0" r="6350" b="0"/>
            <wp:docPr id="27" name="Obraz 27" descr="Chart 2 presents whole blood donations by voivodships in 2023; data in Excel fi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405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9F81BB" w14:textId="235D175D" w:rsidR="00B104BE" w:rsidRPr="00BB65E5" w:rsidRDefault="00C67AC9" w:rsidP="00BB65E5">
      <w:pPr>
        <w:spacing w:before="360"/>
        <w:rPr>
          <w:spacing w:val="-2"/>
          <w:sz w:val="16"/>
          <w:szCs w:val="16"/>
          <w:lang w:val="en-GB" w:eastAsia="pl-PL"/>
        </w:rPr>
      </w:pPr>
      <w:r w:rsidRPr="00C67AC9">
        <w:rPr>
          <w:spacing w:val="-2"/>
          <w:sz w:val="16"/>
          <w:szCs w:val="16"/>
          <w:lang w:val="en-GB" w:eastAsia="pl-PL"/>
        </w:rPr>
        <w:t xml:space="preserve">Excluding data of the Ministry of National Defence </w:t>
      </w:r>
      <w:r w:rsidR="00B87BCF">
        <w:rPr>
          <w:spacing w:val="-2"/>
          <w:sz w:val="16"/>
          <w:szCs w:val="16"/>
          <w:lang w:val="en-GB" w:eastAsia="pl-PL"/>
        </w:rPr>
        <w:t xml:space="preserve">(MON) </w:t>
      </w:r>
      <w:r w:rsidRPr="00C67AC9">
        <w:rPr>
          <w:spacing w:val="-2"/>
          <w:sz w:val="16"/>
          <w:szCs w:val="16"/>
          <w:lang w:val="en-GB" w:eastAsia="pl-PL"/>
        </w:rPr>
        <w:t>and the Ministry of Interior and Administration</w:t>
      </w:r>
      <w:r w:rsidR="00B87BCF">
        <w:rPr>
          <w:spacing w:val="-2"/>
          <w:sz w:val="16"/>
          <w:szCs w:val="16"/>
          <w:lang w:val="en-GB" w:eastAsia="pl-PL"/>
        </w:rPr>
        <w:t xml:space="preserve"> (</w:t>
      </w:r>
      <w:proofErr w:type="spellStart"/>
      <w:r w:rsidR="00B87BCF">
        <w:rPr>
          <w:spacing w:val="-2"/>
          <w:sz w:val="16"/>
          <w:szCs w:val="16"/>
          <w:lang w:val="en-GB" w:eastAsia="pl-PL"/>
        </w:rPr>
        <w:t>MSWiA</w:t>
      </w:r>
      <w:proofErr w:type="spellEnd"/>
      <w:r w:rsidR="00B87BCF">
        <w:rPr>
          <w:spacing w:val="-2"/>
          <w:sz w:val="16"/>
          <w:szCs w:val="16"/>
          <w:lang w:val="en-GB" w:eastAsia="pl-PL"/>
        </w:rPr>
        <w:t>)</w:t>
      </w:r>
      <w:r w:rsidR="00CD7992">
        <w:rPr>
          <w:spacing w:val="-2"/>
          <w:sz w:val="16"/>
          <w:szCs w:val="16"/>
          <w:lang w:val="en-GB" w:eastAsia="pl-PL"/>
        </w:rPr>
        <w:t>.</w:t>
      </w:r>
    </w:p>
    <w:p w14:paraId="4809D44B" w14:textId="6C0BC636" w:rsidR="00694AF0" w:rsidRPr="00287211" w:rsidRDefault="004841E9" w:rsidP="00BB65E5">
      <w:pPr>
        <w:spacing w:before="360"/>
        <w:rPr>
          <w:sz w:val="18"/>
          <w:lang w:val="en-GB"/>
        </w:rPr>
      </w:pPr>
      <w:r w:rsidRPr="00EA5E44">
        <w:rPr>
          <w:spacing w:val="-2"/>
          <w:szCs w:val="19"/>
          <w:lang w:val="en-GB" w:eastAsia="pl-PL"/>
        </w:rPr>
        <w:t>In the case of quoting data from the Statistics Poland, please provide information: "Statistics Poland data source", and in the case of publishing calculations made on data published by the Statistics Poland, please provide information: "Own study based on Statistics Poland data"</w:t>
      </w:r>
      <w:r w:rsidR="00AD4BFC" w:rsidRPr="00287211">
        <w:rPr>
          <w:shd w:val="clear" w:color="auto" w:fill="FFFFFF"/>
          <w:lang w:val="en-GB"/>
        </w:rPr>
        <w:t>.</w:t>
      </w:r>
    </w:p>
    <w:p w14:paraId="3C222B0C" w14:textId="77777777" w:rsidR="00DA331D" w:rsidRPr="00287211" w:rsidRDefault="00DA331D" w:rsidP="0030079A">
      <w:pPr>
        <w:rPr>
          <w:sz w:val="18"/>
          <w:lang w:val="en-GB"/>
        </w:rPr>
        <w:sectPr w:rsidR="00DA331D" w:rsidRPr="00287211" w:rsidSect="002D37FA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:rsidRPr="00FB4108" w14:paraId="196D0BDA" w14:textId="77777777" w:rsidTr="00F40BB1">
        <w:trPr>
          <w:cantSplit/>
          <w:trHeight w:val="2763"/>
        </w:trPr>
        <w:tc>
          <w:tcPr>
            <w:tcW w:w="4926" w:type="dxa"/>
          </w:tcPr>
          <w:p w14:paraId="2ACD197B" w14:textId="29D0D5AF" w:rsidR="00A65C31" w:rsidRPr="00287211" w:rsidRDefault="00827493" w:rsidP="00A65C31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287211">
              <w:rPr>
                <w:rFonts w:cs="Arial"/>
                <w:sz w:val="20"/>
                <w:lang w:val="en-GB"/>
              </w:rPr>
              <w:t>:</w:t>
            </w:r>
          </w:p>
          <w:p w14:paraId="5CD91645" w14:textId="7DC4927F" w:rsidR="001F3471" w:rsidRPr="00287211" w:rsidRDefault="00827493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Statistical Office in Kraków</w:t>
            </w:r>
          </w:p>
          <w:p w14:paraId="6B4C3E6D" w14:textId="77777777" w:rsidR="00827493" w:rsidRDefault="00827493" w:rsidP="00827493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Director Agnieszka Szlubowska</w:t>
            </w:r>
          </w:p>
          <w:p w14:paraId="5425F0B4" w14:textId="20FBFB1F" w:rsidR="00DE2400" w:rsidRPr="00287211" w:rsidRDefault="00827493" w:rsidP="00827493">
            <w:pPr>
              <w:spacing w:before="0" w:line="276" w:lineRule="auto"/>
              <w:rPr>
                <w:rFonts w:cs="Arial"/>
                <w:color w:val="000000" w:themeColor="text1"/>
                <w:lang w:val="en-GB"/>
              </w:rPr>
            </w:pPr>
            <w:r>
              <w:rPr>
                <w:lang w:val="en-GB"/>
              </w:rPr>
              <w:t>Phone:</w:t>
            </w:r>
            <w:r w:rsidRPr="00827493">
              <w:rPr>
                <w:color w:val="000000" w:themeColor="text1"/>
                <w:lang w:val="en-GB"/>
              </w:rPr>
              <w:t xml:space="preserve"> </w:t>
            </w:r>
            <w:hyperlink r:id="rId20" w:tooltip="click to call" w:history="1">
              <w:r w:rsidRPr="00827493">
                <w:rPr>
                  <w:rStyle w:val="Hipercze"/>
                  <w:rFonts w:cstheme="minorBidi"/>
                  <w:color w:val="000000" w:themeColor="text1"/>
                  <w:u w:val="none"/>
                  <w:lang w:val="en-GB"/>
                </w:rPr>
                <w:t>(+48 12) 420 40 50</w:t>
              </w:r>
            </w:hyperlink>
            <w:r>
              <w:rPr>
                <w:lang w:val="en-GB"/>
              </w:rPr>
              <w:t xml:space="preserve"> </w:t>
            </w:r>
            <w:r w:rsidR="00A46A86" w:rsidRPr="00287211">
              <w:rPr>
                <w:sz w:val="20"/>
                <w:lang w:val="en-GB"/>
              </w:rPr>
              <w:t xml:space="preserve"> </w:t>
            </w:r>
          </w:p>
        </w:tc>
        <w:tc>
          <w:tcPr>
            <w:tcW w:w="4927" w:type="dxa"/>
          </w:tcPr>
          <w:p w14:paraId="24DC42C0" w14:textId="02CAB3BE" w:rsidR="00A65C31" w:rsidRPr="00F40BB1" w:rsidRDefault="00827493" w:rsidP="00A65C31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F40BB1">
              <w:rPr>
                <w:rFonts w:cs="Arial"/>
                <w:sz w:val="20"/>
                <w:szCs w:val="20"/>
                <w:lang w:val="en-GB"/>
              </w:rPr>
              <w:t>Issued by</w:t>
            </w:r>
            <w:r w:rsidR="00DE2400" w:rsidRPr="00F40BB1">
              <w:rPr>
                <w:rFonts w:cs="Arial"/>
                <w:sz w:val="20"/>
                <w:szCs w:val="20"/>
                <w:lang w:val="en-GB"/>
              </w:rPr>
              <w:t>:</w:t>
            </w:r>
          </w:p>
          <w:p w14:paraId="3596B22A" w14:textId="77777777" w:rsidR="00F40BB1" w:rsidRPr="00F40BB1" w:rsidRDefault="00F40BB1" w:rsidP="00F40BB1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F40BB1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713DBB50" w14:textId="3B00DD8F" w:rsidR="00F40BB1" w:rsidRPr="00F40BB1" w:rsidRDefault="00F40BB1" w:rsidP="00F40BB1">
            <w:pPr>
              <w:rPr>
                <w:sz w:val="20"/>
                <w:szCs w:val="20"/>
                <w:lang w:val="en-GB"/>
              </w:rPr>
            </w:pPr>
            <w:r w:rsidRPr="00F40BB1">
              <w:rPr>
                <w:sz w:val="20"/>
                <w:szCs w:val="20"/>
                <w:lang w:val="en-GB"/>
              </w:rPr>
              <w:t>Mobile: (+48) 695 255 032</w:t>
            </w:r>
          </w:p>
          <w:p w14:paraId="6847E5E5" w14:textId="541EC1E2" w:rsidR="00F40BB1" w:rsidRPr="00F40BB1" w:rsidRDefault="00F40BB1" w:rsidP="00F40BB1">
            <w:pPr>
              <w:spacing w:after="0"/>
              <w:rPr>
                <w:sz w:val="20"/>
                <w:szCs w:val="20"/>
                <w:lang w:val="en-GB"/>
              </w:rPr>
            </w:pPr>
            <w:r w:rsidRPr="00F40BB1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05991921" w14:textId="7DB9340B" w:rsidR="00DE2400" w:rsidRPr="00F40BB1" w:rsidRDefault="00F40BB1" w:rsidP="005D0245">
            <w:pPr>
              <w:spacing w:before="0"/>
              <w:ind w:left="680"/>
              <w:rPr>
                <w:sz w:val="20"/>
                <w:szCs w:val="20"/>
                <w:lang w:val="en-GB"/>
              </w:rPr>
            </w:pPr>
            <w:r w:rsidRPr="00F40BB1">
              <w:rPr>
                <w:sz w:val="20"/>
                <w:szCs w:val="20"/>
                <w:lang w:val="en-GB"/>
              </w:rPr>
              <w:t>(+48 22) 608 30 09</w:t>
            </w:r>
            <w:r w:rsidR="00A46A86" w:rsidRPr="00F40BB1">
              <w:rPr>
                <w:sz w:val="20"/>
                <w:szCs w:val="20"/>
                <w:lang w:val="en-GB"/>
              </w:rPr>
              <w:t xml:space="preserve"> </w:t>
            </w:r>
          </w:p>
          <w:p w14:paraId="3CC62B04" w14:textId="5D65AAE1" w:rsidR="00F40BB1" w:rsidRPr="00F40BB1" w:rsidRDefault="00F40BB1" w:rsidP="003D0A8D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F40BB1">
              <w:rPr>
                <w:b/>
                <w:sz w:val="20"/>
                <w:szCs w:val="20"/>
                <w:lang w:val="en-GB"/>
              </w:rPr>
              <w:t>e-mail:</w:t>
            </w:r>
            <w:r w:rsidRPr="00F40BB1">
              <w:rPr>
                <w:sz w:val="20"/>
                <w:szCs w:val="20"/>
                <w:lang w:val="en-GB"/>
              </w:rPr>
              <w:t xml:space="preserve"> </w:t>
            </w:r>
            <w:hyperlink r:id="rId21" w:tooltip="obslugaprasowa@stat.gov.pl" w:history="1">
              <w:r w:rsidRPr="00F40BB1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5B6AE9" w:rsidRPr="00287211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064DE5DA" w:rsidR="005B6AE9" w:rsidRPr="00287211" w:rsidRDefault="005B6AE9" w:rsidP="00747B8C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1941133" w14:textId="042BE8FE" w:rsidR="005B6AE9" w:rsidRPr="0047786B" w:rsidRDefault="005B6AE9" w:rsidP="00747B8C">
            <w:pPr>
              <w:ind w:firstLine="680"/>
              <w:rPr>
                <w:sz w:val="18"/>
                <w:lang w:val="en-GB"/>
              </w:rPr>
            </w:pPr>
            <w:r w:rsidRPr="0047786B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5018E5AE" wp14:editId="269058E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tooltip="website SO" w:history="1">
              <w:r w:rsidR="0047786B" w:rsidRPr="0047786B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stat.gov.pl/</w:t>
              </w:r>
              <w:proofErr w:type="spellStart"/>
              <w:r w:rsidR="0047786B" w:rsidRPr="0047786B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en</w:t>
              </w:r>
              <w:proofErr w:type="spellEnd"/>
              <w:r w:rsidR="0047786B" w:rsidRPr="0047786B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/</w:t>
              </w:r>
            </w:hyperlink>
          </w:p>
        </w:tc>
      </w:tr>
      <w:tr w:rsidR="005B6AE9" w:rsidRPr="00287211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5B6AE9" w:rsidRPr="00287211" w:rsidRDefault="005B6AE9" w:rsidP="00747B8C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9C3C6AD" w14:textId="520C90B5" w:rsidR="0047786B" w:rsidRPr="0047786B" w:rsidRDefault="00DE6C02" w:rsidP="0047786B">
            <w:pPr>
              <w:ind w:firstLine="680"/>
              <w:rPr>
                <w:color w:val="000000" w:themeColor="text1"/>
                <w:sz w:val="20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2928" behindDoc="0" locked="0" layoutInCell="1" allowOverlap="1" wp14:anchorId="471861A5" wp14:editId="5083A67E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30480</wp:posOffset>
                  </wp:positionV>
                  <wp:extent cx="251460" cy="251460"/>
                  <wp:effectExtent l="0" t="0" r="0" b="0"/>
                  <wp:wrapNone/>
                  <wp:docPr id="22" name="Obraz 22" descr="x (formerly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786B" w:rsidRPr="009649D2">
              <w:rPr>
                <w:color w:val="000000" w:themeColor="text1"/>
              </w:rPr>
              <w:t>@</w:t>
            </w:r>
            <w:proofErr w:type="spellStart"/>
            <w:r w:rsidR="009649D2" w:rsidRPr="009649D2">
              <w:rPr>
                <w:color w:val="000000" w:themeColor="text1"/>
              </w:rPr>
              <w:fldChar w:fldCharType="begin"/>
            </w:r>
            <w:r w:rsidR="009649D2" w:rsidRPr="009649D2">
              <w:rPr>
                <w:color w:val="000000" w:themeColor="text1"/>
              </w:rPr>
              <w:instrText xml:space="preserve"> HYPERLINK "https://twitter.com/StatPoland" \o "twitter" </w:instrText>
            </w:r>
            <w:r w:rsidR="009649D2" w:rsidRPr="009649D2">
              <w:rPr>
                <w:color w:val="000000" w:themeColor="text1"/>
              </w:rPr>
              <w:fldChar w:fldCharType="separate"/>
            </w:r>
            <w:r w:rsidR="009649D2" w:rsidRPr="009649D2">
              <w:rPr>
                <w:rStyle w:val="Hipercze"/>
                <w:rFonts w:cstheme="minorBidi"/>
                <w:color w:val="000000" w:themeColor="text1"/>
                <w:u w:val="none"/>
              </w:rPr>
              <w:t>StatPoland</w:t>
            </w:r>
            <w:proofErr w:type="spellEnd"/>
            <w:r w:rsidR="009649D2" w:rsidRPr="009649D2">
              <w:rPr>
                <w:color w:val="000000" w:themeColor="text1"/>
              </w:rPr>
              <w:fldChar w:fldCharType="end"/>
            </w:r>
          </w:p>
        </w:tc>
      </w:tr>
      <w:tr w:rsidR="005B6AE9" w:rsidRPr="00287211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5B6AE9" w:rsidRPr="00287211" w:rsidRDefault="005B6AE9" w:rsidP="00747B8C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B472D28" w14:textId="25E78124" w:rsidR="005B6AE9" w:rsidRPr="00935E1E" w:rsidRDefault="005B6AE9" w:rsidP="00747B8C">
            <w:pPr>
              <w:ind w:firstLine="680"/>
              <w:rPr>
                <w:sz w:val="18"/>
                <w:lang w:val="en-GB"/>
              </w:rPr>
            </w:pPr>
            <w:r w:rsidRPr="00935E1E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171E4E22" wp14:editId="462920C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39214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facebook" w:history="1">
              <w:r w:rsidRPr="00935E1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@</w:t>
              </w:r>
              <w:proofErr w:type="spellStart"/>
              <w:r w:rsidRPr="00935E1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GlownyUrzadStatystyczny</w:t>
              </w:r>
              <w:proofErr w:type="spellEnd"/>
            </w:hyperlink>
            <w:r w:rsidRPr="00935E1E">
              <w:rPr>
                <w:noProof/>
                <w:color w:val="000000" w:themeColor="text1"/>
                <w:sz w:val="20"/>
                <w:lang w:val="en-GB" w:eastAsia="pl-PL"/>
              </w:rPr>
              <w:t xml:space="preserve"> </w:t>
            </w:r>
          </w:p>
        </w:tc>
      </w:tr>
      <w:tr w:rsidR="00935E1E" w:rsidRPr="00287211" w14:paraId="4884FF26" w14:textId="77777777" w:rsidTr="001F3471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935E1E" w:rsidRPr="00287211" w:rsidRDefault="00935E1E" w:rsidP="00935E1E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C7B7D5C" w14:textId="649512CE" w:rsidR="00935E1E" w:rsidRPr="00287211" w:rsidRDefault="00935E1E" w:rsidP="00935E1E">
            <w:pPr>
              <w:ind w:firstLine="680"/>
              <w:rPr>
                <w:noProof/>
                <w:sz w:val="20"/>
                <w:lang w:val="en-GB" w:eastAsia="pl-PL"/>
              </w:rPr>
            </w:pPr>
            <w:r w:rsidRPr="003C6A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45FF4380" wp14:editId="2DFF383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37944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intagram GUS" w:history="1">
              <w:proofErr w:type="spellStart"/>
              <w:r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935E1E" w:rsidRPr="00287211" w14:paraId="2C7A5D68" w14:textId="77777777" w:rsidTr="001F3471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935E1E" w:rsidRPr="00287211" w:rsidRDefault="00935E1E" w:rsidP="00935E1E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5F67F32" w14:textId="551F2335" w:rsidR="00935E1E" w:rsidRPr="00287211" w:rsidRDefault="00935E1E" w:rsidP="00935E1E">
            <w:pPr>
              <w:ind w:firstLine="680"/>
              <w:rPr>
                <w:noProof/>
                <w:sz w:val="20"/>
                <w:lang w:val="en-GB" w:eastAsia="pl-PL"/>
              </w:rPr>
            </w:pPr>
            <w:r w:rsidRPr="003C6A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269699FF" wp14:editId="0C8107F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47629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tooltip="youtube GUS" w:history="1">
              <w:proofErr w:type="spellStart"/>
              <w:r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935E1E" w:rsidRPr="00287211" w14:paraId="373CEFAE" w14:textId="77777777" w:rsidTr="00F40BB1">
        <w:trPr>
          <w:cantSplit/>
          <w:trHeight w:val="1208"/>
        </w:trPr>
        <w:tc>
          <w:tcPr>
            <w:tcW w:w="4926" w:type="dxa"/>
            <w:vMerge/>
          </w:tcPr>
          <w:p w14:paraId="7F9FD058" w14:textId="77777777" w:rsidR="00935E1E" w:rsidRPr="00287211" w:rsidRDefault="00935E1E" w:rsidP="00935E1E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3108BCBA" w14:textId="22A076C1" w:rsidR="00935E1E" w:rsidRPr="00287211" w:rsidRDefault="009F28B2" w:rsidP="00935E1E">
            <w:pPr>
              <w:ind w:firstLine="680"/>
              <w:rPr>
                <w:noProof/>
                <w:sz w:val="20"/>
                <w:lang w:val="en-GB" w:eastAsia="pl-PL"/>
              </w:rPr>
            </w:pPr>
            <w:hyperlink r:id="rId31" w:tooltip="linkedin GUS" w:history="1">
              <w:r w:rsidR="00935E1E" w:rsidRPr="003C6A24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="00935E1E" w:rsidRPr="003C6A24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70880" behindDoc="0" locked="0" layoutInCell="1" allowOverlap="1" wp14:anchorId="00F88B01" wp14:editId="59F96460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505E37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02FB45BC" w:rsidR="00531873" w:rsidRPr="00287211" w:rsidRDefault="00762F43" w:rsidP="0030079A">
            <w:pPr>
              <w:shd w:val="clear" w:color="auto" w:fill="D9D9D9" w:themeFill="background1" w:themeFillShade="D9"/>
              <w:spacing w:before="360"/>
              <w:rPr>
                <w:b/>
                <w:lang w:val="en-GB"/>
              </w:rPr>
            </w:pPr>
            <w:r>
              <w:rPr>
                <w:b/>
                <w:lang w:val="en-GB"/>
              </w:rPr>
              <w:t>Related information</w:t>
            </w:r>
          </w:p>
          <w:p w14:paraId="458D3940" w14:textId="23312BA8" w:rsidR="00531873" w:rsidRPr="00287211" w:rsidRDefault="00531873" w:rsidP="00531873">
            <w:pPr>
              <w:rPr>
                <w:rStyle w:val="Hipercze"/>
                <w:lang w:val="en-GB"/>
              </w:rPr>
            </w:pPr>
            <w:r w:rsidRPr="00287211">
              <w:rPr>
                <w:rFonts w:cs="Times New Roman"/>
                <w:lang w:val="en-GB"/>
              </w:rPr>
              <w:fldChar w:fldCharType="begin"/>
            </w:r>
            <w:r w:rsidR="009F28B2">
              <w:rPr>
                <w:rFonts w:cs="Times New Roman"/>
                <w:lang w:val="en-GB"/>
              </w:rPr>
              <w:instrText>HYPERLINK "https://stat.gov.pl/en/topics/health/health/health-and-health-care-in-2022,1,15.html" \o "Health and health care in 2022"</w:instrText>
            </w:r>
            <w:r w:rsidR="009F28B2" w:rsidRPr="00287211">
              <w:rPr>
                <w:rFonts w:cs="Times New Roman"/>
                <w:lang w:val="en-GB"/>
              </w:rPr>
            </w:r>
            <w:r w:rsidRPr="00287211">
              <w:rPr>
                <w:rFonts w:cs="Times New Roman"/>
                <w:lang w:val="en-GB"/>
              </w:rPr>
              <w:fldChar w:fldCharType="separate"/>
            </w:r>
            <w:r w:rsidR="00C57ADC">
              <w:rPr>
                <w:rStyle w:val="Hipercze"/>
                <w:lang w:val="en-GB"/>
              </w:rPr>
              <w:t xml:space="preserve">Health and health </w:t>
            </w:r>
            <w:r w:rsidR="00C57ADC">
              <w:rPr>
                <w:rStyle w:val="Hipercze"/>
                <w:lang w:val="en-GB"/>
              </w:rPr>
              <w:t>c</w:t>
            </w:r>
            <w:r w:rsidR="00C57ADC">
              <w:rPr>
                <w:rStyle w:val="Hipercze"/>
                <w:lang w:val="en-GB"/>
              </w:rPr>
              <w:t>are in 2022</w:t>
            </w:r>
          </w:p>
          <w:p w14:paraId="1878D550" w14:textId="3C91978F" w:rsidR="005B6AE9" w:rsidRPr="00287211" w:rsidRDefault="00531873" w:rsidP="005B6AE9">
            <w:pPr>
              <w:rPr>
                <w:rStyle w:val="Hipercze"/>
                <w:lang w:val="en-GB"/>
              </w:rPr>
            </w:pPr>
            <w:r w:rsidRPr="00287211">
              <w:rPr>
                <w:rFonts w:cs="Times New Roman"/>
                <w:lang w:val="en-GB"/>
              </w:rPr>
              <w:fldChar w:fldCharType="end"/>
            </w:r>
            <w:hyperlink r:id="rId33" w:tooltip="strona internetowa z udostępniona publikacją" w:history="1">
              <w:hyperlink r:id="rId34" w:tooltip="Methodological report. Health and health care statistics – Statistics Poland’s reports" w:history="1">
                <w:r w:rsidR="00C57ADC">
                  <w:rPr>
                    <w:rStyle w:val="Hipercze"/>
                    <w:lang w:val="en-GB"/>
                  </w:rPr>
                  <w:t>Methodological report. Health and he</w:t>
                </w:r>
                <w:r w:rsidR="00C57ADC">
                  <w:rPr>
                    <w:rStyle w:val="Hipercze"/>
                    <w:lang w:val="en-GB"/>
                  </w:rPr>
                  <w:t>a</w:t>
                </w:r>
                <w:r w:rsidR="00C57ADC">
                  <w:rPr>
                    <w:rStyle w:val="Hipercze"/>
                    <w:lang w:val="en-GB"/>
                  </w:rPr>
                  <w:t>lth care statistics – Statistics Poland’s reports</w:t>
                </w:r>
              </w:hyperlink>
            </w:hyperlink>
            <w:r w:rsidR="005B6AE9" w:rsidRPr="00287211">
              <w:rPr>
                <w:rFonts w:cs="Times New Roman"/>
                <w:lang w:val="en-GB"/>
              </w:rPr>
              <w:fldChar w:fldCharType="begin"/>
            </w:r>
            <w:r w:rsidR="005B6AE9" w:rsidRPr="00287211">
              <w:rPr>
                <w:rFonts w:cs="Times New Roman"/>
                <w:lang w:val="en-GB"/>
              </w:rPr>
              <w:instrText>HYPERLINK "https://stat.gov.pl/" \o "strona internetowa z udostępniona publikacją"</w:instrText>
            </w:r>
            <w:r w:rsidR="005B6AE9" w:rsidRPr="00287211">
              <w:rPr>
                <w:rFonts w:cs="Times New Roman"/>
                <w:lang w:val="en-GB"/>
              </w:rPr>
              <w:fldChar w:fldCharType="separate"/>
            </w:r>
            <w:r w:rsidR="005B6AE9" w:rsidRPr="00287211">
              <w:rPr>
                <w:rFonts w:cs="Times New Roman"/>
                <w:lang w:val="en-GB"/>
              </w:rPr>
              <w:fldChar w:fldCharType="begin"/>
            </w:r>
            <w:r w:rsidR="00762F43">
              <w:rPr>
                <w:rFonts w:cs="Times New Roman"/>
                <w:lang w:val="en-GB"/>
              </w:rPr>
              <w:instrText>HYPERLINK "https://stat.gov.pl/" \o "leads to publication on the website"</w:instrText>
            </w:r>
            <w:r w:rsidR="005B6AE9" w:rsidRPr="00287211">
              <w:rPr>
                <w:rFonts w:cs="Times New Roman"/>
                <w:lang w:val="en-GB"/>
              </w:rPr>
              <w:fldChar w:fldCharType="separate"/>
            </w:r>
          </w:p>
          <w:p w14:paraId="55DA24D0" w14:textId="7903ADD3" w:rsidR="00531873" w:rsidRPr="00287211" w:rsidRDefault="005B6AE9" w:rsidP="005B6AE9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287211">
              <w:rPr>
                <w:rFonts w:cs="Times New Roman"/>
                <w:lang w:val="en-GB"/>
              </w:rPr>
              <w:fldChar w:fldCharType="end"/>
            </w:r>
            <w:r w:rsidRPr="00287211">
              <w:rPr>
                <w:rFonts w:cs="Times New Roman"/>
                <w:lang w:val="en-GB"/>
              </w:rPr>
              <w:fldChar w:fldCharType="end"/>
            </w:r>
            <w:r w:rsidR="00762F43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4CFF260B" w14:textId="428B2403" w:rsidR="00D43D83" w:rsidRDefault="009F28B2" w:rsidP="00D43D83">
            <w:pPr>
              <w:rPr>
                <w:b/>
                <w:color w:val="000000" w:themeColor="text1"/>
                <w:szCs w:val="24"/>
                <w:lang w:val="en-GB"/>
              </w:rPr>
            </w:pPr>
            <w:hyperlink r:id="rId35" w:tooltip="Knowledge Databases -&gt; Society -&gt; Health and Health care" w:history="1">
              <w:r w:rsidR="00195EA8">
                <w:rPr>
                  <w:rStyle w:val="Hipercze"/>
                  <w:lang w:val="en-GB"/>
                </w:rPr>
                <w:t>Knowledge Databases -&gt; Society -&gt; Health and Health care</w:t>
              </w:r>
            </w:hyperlink>
            <w:r w:rsidR="00D43D83">
              <w:rPr>
                <w:b/>
                <w:color w:val="000000" w:themeColor="text1"/>
                <w:szCs w:val="24"/>
                <w:lang w:val="en-GB"/>
              </w:rPr>
              <w:t xml:space="preserve"> </w:t>
            </w:r>
          </w:p>
          <w:p w14:paraId="6EC7A51E" w14:textId="2E263486" w:rsidR="00531873" w:rsidRPr="00287211" w:rsidRDefault="00762F43" w:rsidP="005B6AE9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>
              <w:rPr>
                <w:b/>
                <w:color w:val="000000" w:themeColor="text1"/>
                <w:szCs w:val="24"/>
                <w:lang w:val="en-GB"/>
              </w:rPr>
              <w:t>Terms used inn official statistics</w:t>
            </w:r>
          </w:p>
          <w:p w14:paraId="2E5EA09C" w14:textId="6649AFC7" w:rsidR="005B6AE9" w:rsidRPr="00287211" w:rsidRDefault="005B6AE9" w:rsidP="005B6AE9">
            <w:pPr>
              <w:rPr>
                <w:rStyle w:val="Hipercze"/>
                <w:rFonts w:cstheme="minorBidi"/>
                <w:lang w:val="en-GB"/>
              </w:rPr>
            </w:pPr>
            <w:r w:rsidRPr="00287211">
              <w:rPr>
                <w:rFonts w:cs="Times New Roman"/>
                <w:lang w:val="en-GB"/>
              </w:rPr>
              <w:fldChar w:fldCharType="begin"/>
            </w:r>
            <w:r w:rsidR="009F28B2">
              <w:rPr>
                <w:rFonts w:cs="Times New Roman"/>
                <w:lang w:val="en-GB"/>
              </w:rPr>
              <w:instrText>HYPERLINK "https://stat.gov.pl/en/metainformation/glossary/terms-used-in-official-statistics/4216,term.html" \o "The Blood Donation Centres"</w:instrText>
            </w:r>
            <w:r w:rsidR="009F28B2" w:rsidRPr="00287211">
              <w:rPr>
                <w:rFonts w:cs="Times New Roman"/>
                <w:lang w:val="en-GB"/>
              </w:rPr>
            </w:r>
            <w:r w:rsidRPr="00287211">
              <w:rPr>
                <w:rFonts w:cs="Times New Roman"/>
                <w:lang w:val="en-GB"/>
              </w:rPr>
              <w:fldChar w:fldCharType="separate"/>
            </w:r>
            <w:r w:rsidR="00AF5AE3">
              <w:rPr>
                <w:rStyle w:val="Hipercze"/>
                <w:lang w:val="en-GB"/>
              </w:rPr>
              <w:t>The Blood Donation Centres</w:t>
            </w:r>
          </w:p>
          <w:p w14:paraId="342D8004" w14:textId="4A641CDD" w:rsidR="005B6AE9" w:rsidRPr="00287211" w:rsidRDefault="005B6AE9" w:rsidP="005B6AE9">
            <w:pPr>
              <w:rPr>
                <w:rStyle w:val="Hipercze"/>
                <w:rFonts w:cstheme="minorBidi"/>
                <w:lang w:val="en-GB"/>
              </w:rPr>
            </w:pPr>
            <w:r w:rsidRPr="00287211">
              <w:rPr>
                <w:rFonts w:cs="Times New Roman"/>
                <w:lang w:val="en-GB"/>
              </w:rPr>
              <w:fldChar w:fldCharType="end"/>
            </w:r>
            <w:r w:rsidRPr="00287211">
              <w:rPr>
                <w:rFonts w:cs="Times New Roman"/>
                <w:lang w:val="en-GB"/>
              </w:rPr>
              <w:fldChar w:fldCharType="begin"/>
            </w:r>
            <w:r w:rsidR="009F28B2">
              <w:rPr>
                <w:rFonts w:cs="Times New Roman"/>
                <w:lang w:val="en-GB"/>
              </w:rPr>
              <w:instrText>HYPERLINK "https://stat.gov.pl/en/metainformation/glossary/terms-used-in-official-statistics/2583,term.html" \o "Donation"</w:instrText>
            </w:r>
            <w:r w:rsidR="009F28B2" w:rsidRPr="00287211">
              <w:rPr>
                <w:rFonts w:cs="Times New Roman"/>
                <w:lang w:val="en-GB"/>
              </w:rPr>
            </w:r>
            <w:r w:rsidRPr="00287211">
              <w:rPr>
                <w:rFonts w:cs="Times New Roman"/>
                <w:lang w:val="en-GB"/>
              </w:rPr>
              <w:fldChar w:fldCharType="separate"/>
            </w:r>
            <w:r w:rsidR="00B02F27">
              <w:rPr>
                <w:rStyle w:val="Hipercze"/>
                <w:lang w:val="en-GB"/>
              </w:rPr>
              <w:t>Donation</w:t>
            </w:r>
          </w:p>
          <w:p w14:paraId="3FD90911" w14:textId="2CC65549" w:rsidR="005B6AE9" w:rsidRPr="00287211" w:rsidRDefault="005B6AE9" w:rsidP="005B6AE9">
            <w:pPr>
              <w:rPr>
                <w:rStyle w:val="Hipercze"/>
                <w:rFonts w:cstheme="minorBidi"/>
                <w:lang w:val="en-GB"/>
              </w:rPr>
            </w:pPr>
            <w:r w:rsidRPr="00287211">
              <w:rPr>
                <w:rFonts w:cs="Times New Roman"/>
                <w:lang w:val="en-GB"/>
              </w:rPr>
              <w:fldChar w:fldCharType="end"/>
            </w:r>
            <w:r w:rsidRPr="00287211">
              <w:rPr>
                <w:rFonts w:cs="Times New Roman"/>
                <w:lang w:val="en-GB"/>
              </w:rPr>
              <w:fldChar w:fldCharType="begin"/>
            </w:r>
            <w:r w:rsidR="009F28B2">
              <w:rPr>
                <w:rFonts w:cs="Times New Roman"/>
                <w:lang w:val="en-GB"/>
              </w:rPr>
              <w:instrText>HYPERLINK "https://stat.gov.pl/en/metainformation/glossary/terms-used-in-official-statistics/2582,term.html" \o "Organisational units of public blood service"</w:instrText>
            </w:r>
            <w:r w:rsidR="009F28B2" w:rsidRPr="00287211">
              <w:rPr>
                <w:rFonts w:cs="Times New Roman"/>
                <w:lang w:val="en-GB"/>
              </w:rPr>
            </w:r>
            <w:r w:rsidRPr="00287211">
              <w:rPr>
                <w:rFonts w:cs="Times New Roman"/>
                <w:lang w:val="en-GB"/>
              </w:rPr>
              <w:fldChar w:fldCharType="separate"/>
            </w:r>
            <w:r w:rsidR="00B02F27">
              <w:rPr>
                <w:rStyle w:val="Hipercze"/>
                <w:lang w:val="en-GB"/>
              </w:rPr>
              <w:t>Organisational units of public blood service</w:t>
            </w:r>
          </w:p>
          <w:p w14:paraId="56AD81E3" w14:textId="4302B9EE" w:rsidR="00531873" w:rsidRPr="00B02F27" w:rsidRDefault="005B6AE9" w:rsidP="005B6AE9">
            <w:pPr>
              <w:rPr>
                <w:rStyle w:val="Hipercze"/>
                <w:lang w:val="en-GB"/>
              </w:rPr>
            </w:pPr>
            <w:r w:rsidRPr="00287211">
              <w:rPr>
                <w:rFonts w:cs="Times New Roman"/>
                <w:lang w:val="en-GB"/>
              </w:rPr>
              <w:fldChar w:fldCharType="end"/>
            </w:r>
            <w:r w:rsidR="00B02F27">
              <w:rPr>
                <w:rFonts w:cs="Times New Roman"/>
                <w:lang w:val="en-GB"/>
              </w:rPr>
              <w:fldChar w:fldCharType="begin"/>
            </w:r>
            <w:r w:rsidR="006F22CD">
              <w:rPr>
                <w:rFonts w:cs="Times New Roman"/>
                <w:lang w:val="en-GB"/>
              </w:rPr>
              <w:instrText>HYPERLINK "https://stat.gov.pl/en/metainformation/glossary/terms-used-in-official-statistics/2537,term.html" \o "Blood donor"</w:instrText>
            </w:r>
            <w:r w:rsidR="00B02F27">
              <w:rPr>
                <w:rFonts w:cs="Times New Roman"/>
                <w:lang w:val="en-GB"/>
              </w:rPr>
              <w:fldChar w:fldCharType="separate"/>
            </w:r>
            <w:r w:rsidR="00B02F27" w:rsidRPr="00B02F27">
              <w:rPr>
                <w:rStyle w:val="Hipercze"/>
                <w:lang w:val="en-GB"/>
              </w:rPr>
              <w:t>Blood donor</w:t>
            </w:r>
          </w:p>
          <w:p w14:paraId="7B3508E8" w14:textId="723AE788" w:rsidR="00B02F27" w:rsidRDefault="00B02F27" w:rsidP="005B6AE9">
            <w:pPr>
              <w:rPr>
                <w:rStyle w:val="Hipercze"/>
                <w:lang w:val="en-GB"/>
              </w:rPr>
            </w:pPr>
            <w:r>
              <w:rPr>
                <w:rFonts w:cs="Times New Roman"/>
                <w:lang w:val="en-GB"/>
              </w:rPr>
              <w:fldChar w:fldCharType="end"/>
            </w:r>
            <w:hyperlink r:id="rId36" w:tooltip="Blood donation" w:history="1">
              <w:r w:rsidRPr="00B02F27">
                <w:rPr>
                  <w:rStyle w:val="Hipercze"/>
                  <w:lang w:val="en-GB"/>
                </w:rPr>
                <w:t>Blood donation</w:t>
              </w:r>
            </w:hyperlink>
          </w:p>
          <w:p w14:paraId="59EB7117" w14:textId="29EAAE32" w:rsidR="00B67E63" w:rsidRPr="00287211" w:rsidRDefault="00B67E63" w:rsidP="005B6AE9">
            <w:pPr>
              <w:rPr>
                <w:rFonts w:cs="Times New Roman"/>
                <w:color w:val="0000FF"/>
                <w:u w:val="single"/>
                <w:lang w:val="en-GB"/>
              </w:rPr>
            </w:pPr>
          </w:p>
        </w:tc>
        <w:bookmarkStart w:id="0" w:name="_GoBack"/>
        <w:bookmarkEnd w:id="0"/>
      </w:tr>
    </w:tbl>
    <w:p w14:paraId="7C19EFAE" w14:textId="5AAD912C" w:rsidR="00D261A2" w:rsidRPr="00287211" w:rsidRDefault="00D261A2" w:rsidP="002D37FA">
      <w:pPr>
        <w:rPr>
          <w:sz w:val="18"/>
          <w:lang w:val="en-GB"/>
        </w:rPr>
      </w:pPr>
    </w:p>
    <w:sectPr w:rsidR="00D261A2" w:rsidRPr="00287211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A303F8" w14:textId="77777777" w:rsidR="00A757D1" w:rsidRDefault="00A757D1" w:rsidP="000662E2">
      <w:pPr>
        <w:spacing w:after="0" w:line="240" w:lineRule="auto"/>
      </w:pPr>
      <w:r>
        <w:separator/>
      </w:r>
    </w:p>
    <w:p w14:paraId="4EDC3C5A" w14:textId="77777777" w:rsidR="00A757D1" w:rsidRDefault="00A757D1"/>
    <w:p w14:paraId="72041AE4" w14:textId="77777777" w:rsidR="00A757D1" w:rsidRDefault="00A757D1"/>
    <w:p w14:paraId="228880A2" w14:textId="77777777" w:rsidR="00A757D1" w:rsidRDefault="00A757D1"/>
    <w:p w14:paraId="69BB9E97" w14:textId="77777777" w:rsidR="00A757D1" w:rsidRDefault="00A757D1"/>
    <w:p w14:paraId="5DBFFB98" w14:textId="77777777" w:rsidR="00A757D1" w:rsidRDefault="00A757D1"/>
  </w:endnote>
  <w:endnote w:type="continuationSeparator" w:id="0">
    <w:p w14:paraId="5DEBE161" w14:textId="77777777" w:rsidR="00A757D1" w:rsidRDefault="00A757D1" w:rsidP="000662E2">
      <w:pPr>
        <w:spacing w:after="0" w:line="240" w:lineRule="auto"/>
      </w:pPr>
      <w:r>
        <w:continuationSeparator/>
      </w:r>
    </w:p>
    <w:p w14:paraId="3D3227DF" w14:textId="77777777" w:rsidR="00A757D1" w:rsidRDefault="00A757D1"/>
    <w:p w14:paraId="4830637D" w14:textId="77777777" w:rsidR="00A757D1" w:rsidRDefault="00A757D1"/>
    <w:p w14:paraId="03658536" w14:textId="77777777" w:rsidR="00A757D1" w:rsidRDefault="00A757D1"/>
    <w:p w14:paraId="68B41114" w14:textId="77777777" w:rsidR="00A757D1" w:rsidRDefault="00A757D1"/>
    <w:p w14:paraId="5F000966" w14:textId="77777777" w:rsidR="00A757D1" w:rsidRDefault="00A757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8C89822-9B51-412A-A784-2AFFAFA2E8D5}"/>
    <w:embedBold r:id="rId2" w:fontKey="{84B9C0CE-C0BF-436D-816F-CD291CB1D62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995C1AE8-DE1A-4EEA-BD36-37E42611CB71}"/>
    <w:embedBold r:id="rId4" w:fontKey="{E1072D7E-B6C4-48A8-8790-2566BA8D0E13}"/>
  </w:font>
  <w:font w:name="Fira Sans Extra Condensed SemiB">
    <w:altName w:val="Fira Sans Medium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AFEDAFAB-6AD0-4CC0-82E3-3E87306326A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F649B159-7F00-4C20-9708-D278783A865E}"/>
    <w:embedItalic r:id="rId7" w:fontKey="{F94919A9-1A4C-4289-8D2B-46348A0FBAE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CBBC5CFB-93B5-44E4-97F6-6A739D83C87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D6D5DFD9-005D-482C-8E62-78E6EDACC0E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43CC1BFC-8C55-4E3B-ABB2-3A2F0758831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66DF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66D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7B66DF">
          <w:rPr>
            <w:noProof/>
          </w:rPr>
          <w:t>5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FCECAE" w14:textId="77777777" w:rsidR="00A757D1" w:rsidRDefault="00A757D1" w:rsidP="000662E2">
      <w:pPr>
        <w:spacing w:after="0" w:line="240" w:lineRule="auto"/>
      </w:pPr>
      <w:r>
        <w:separator/>
      </w:r>
    </w:p>
  </w:footnote>
  <w:footnote w:type="continuationSeparator" w:id="0">
    <w:p w14:paraId="4CF2C0BB" w14:textId="77777777" w:rsidR="00A757D1" w:rsidRDefault="00A757D1" w:rsidP="000662E2">
      <w:pPr>
        <w:spacing w:after="0" w:line="240" w:lineRule="auto"/>
      </w:pPr>
      <w:r>
        <w:continuationSeparator/>
      </w:r>
    </w:p>
    <w:p w14:paraId="17D897C2" w14:textId="77777777" w:rsidR="00A757D1" w:rsidRDefault="00A757D1"/>
  </w:footnote>
  <w:footnote w:type="continuationNotice" w:id="1">
    <w:p w14:paraId="782AEB08" w14:textId="77777777" w:rsidR="00A757D1" w:rsidRDefault="00A757D1">
      <w:pPr>
        <w:spacing w:before="0" w:after="0" w:line="240" w:lineRule="auto"/>
      </w:pPr>
    </w:p>
    <w:p w14:paraId="218784EC" w14:textId="77777777" w:rsidR="00A757D1" w:rsidRDefault="00A757D1"/>
  </w:footnote>
  <w:footnote w:id="2">
    <w:p w14:paraId="73D5443A" w14:textId="04FA4E9B" w:rsidR="00E62F11" w:rsidRPr="00261882" w:rsidRDefault="00E62F11" w:rsidP="009F28B2">
      <w:pPr>
        <w:pStyle w:val="Przypis"/>
      </w:pPr>
      <w:r w:rsidRPr="00261882">
        <w:rPr>
          <w:rStyle w:val="Odwoanieprzypisudolnego"/>
        </w:rPr>
        <w:footnoteRef/>
      </w:r>
      <w:r w:rsidRPr="00261882">
        <w:t xml:space="preserve"> </w:t>
      </w:r>
      <w:r w:rsidR="007E0369" w:rsidRPr="009F28B2">
        <w:t>Multiple permanent</w:t>
      </w:r>
      <w:r w:rsidRPr="009F28B2">
        <w:t xml:space="preserve"> donor</w:t>
      </w:r>
      <w:r w:rsidR="007E0369" w:rsidRPr="009F28B2">
        <w:t xml:space="preserve"> is a person who regularly donates blood (at least 2 times during 24 months), </w:t>
      </w:r>
      <w:r w:rsidR="001F1918" w:rsidRPr="009F28B2">
        <w:t>multip</w:t>
      </w:r>
      <w:r w:rsidR="007E0369" w:rsidRPr="009F28B2">
        <w:t>le repeated donor</w:t>
      </w:r>
      <w:r w:rsidR="001F1918" w:rsidRPr="009F28B2">
        <w:t xml:space="preserve"> is a person wh</w:t>
      </w:r>
      <w:r w:rsidR="00D953CC" w:rsidRPr="009F28B2">
        <w:t>o donates blood in term exceeding</w:t>
      </w:r>
      <w:r w:rsidR="001F1918" w:rsidRPr="009F28B2">
        <w:t xml:space="preserve"> 2</w:t>
      </w:r>
      <w:r w:rsidR="009F28B2">
        <w:t> </w:t>
      </w:r>
      <w:r w:rsidR="001F1918" w:rsidRPr="009F28B2">
        <w:t>years since last donation</w:t>
      </w:r>
      <w:r w:rsidR="001F1918" w:rsidRPr="00261882">
        <w:t>.</w:t>
      </w:r>
    </w:p>
  </w:footnote>
  <w:footnote w:id="3">
    <w:p w14:paraId="67BC815D" w14:textId="05B0EA60" w:rsidR="00B23727" w:rsidRPr="00742515" w:rsidRDefault="00B23727" w:rsidP="009F28B2">
      <w:pPr>
        <w:pStyle w:val="Przypis"/>
      </w:pPr>
      <w:r w:rsidRPr="00742515">
        <w:rPr>
          <w:rStyle w:val="Odwoanieprzypisudolnego"/>
        </w:rPr>
        <w:footnoteRef/>
      </w:r>
      <w:r w:rsidRPr="00742515">
        <w:t xml:space="preserve"> </w:t>
      </w:r>
      <w:r w:rsidR="00C40BF9" w:rsidRPr="009F28B2">
        <w:t>A total of 22 721 blood donors were registered i</w:t>
      </w:r>
      <w:r w:rsidRPr="009F28B2">
        <w:t>n</w:t>
      </w:r>
      <w:r w:rsidR="00C40BF9" w:rsidRPr="009F28B2">
        <w:t xml:space="preserve"> the</w:t>
      </w:r>
      <w:r w:rsidRPr="009F28B2">
        <w:t xml:space="preserve"> blood </w:t>
      </w:r>
      <w:r w:rsidR="00C40BF9" w:rsidRPr="009F28B2">
        <w:t xml:space="preserve">donation </w:t>
      </w:r>
      <w:r w:rsidRPr="009F28B2">
        <w:t>centres subordinated by the Ministry of National Defence and the Ministry of Inferior and Administration</w:t>
      </w:r>
      <w:r w:rsidR="00C40BF9" w:rsidRPr="009F28B2">
        <w:t>, which accounte</w:t>
      </w:r>
      <w:r w:rsidR="00BB65E5" w:rsidRPr="009F28B2">
        <w:t>d for 3.5% of all blood donors</w:t>
      </w:r>
      <w:r w:rsidR="00BB65E5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D9FCAA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72C5BBD6" w:rsidR="00F32749" w:rsidRDefault="00287211" w:rsidP="00287211">
    <w:pPr>
      <w:tabs>
        <w:tab w:val="left" w:pos="6098"/>
      </w:tabs>
      <w:spacing w:before="240" w:after="840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3F0BC617" wp14:editId="556B0158">
          <wp:simplePos x="0" y="0"/>
          <wp:positionH relativeFrom="column">
            <wp:posOffset>0</wp:posOffset>
          </wp:positionH>
          <wp:positionV relativeFrom="paragraph">
            <wp:posOffset>48895</wp:posOffset>
          </wp:positionV>
          <wp:extent cx="1838325" cy="696595"/>
          <wp:effectExtent l="0" t="0" r="9525" b="0"/>
          <wp:wrapSquare wrapText="bothSides"/>
          <wp:docPr id="15" name="Obraz 15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5C7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5AF59E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F07D663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Publication data June 14, 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B0A437A" w:rsidR="00F37172" w:rsidRPr="00A01B40" w:rsidRDefault="006811D0" w:rsidP="00F049AB">
                          <w:pPr>
                            <w:pStyle w:val="Datainformacjisygnalnej"/>
                          </w:pPr>
                          <w:r>
                            <w:t>14.06.2024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a June 14, 2024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" filled="f" stroked="f">
              <v:textbox>
                <w:txbxContent>
                  <w:p w14:paraId="71967FEA" w14:textId="4B0A437A" w:rsidR="00F37172" w:rsidRPr="00A01B40" w:rsidRDefault="006811D0" w:rsidP="00F049AB">
                    <w:pPr>
                      <w:pStyle w:val="Datainformacjisygnalnej"/>
                    </w:pPr>
                    <w:r>
                      <w:t>14.06.2024</w:t>
                    </w:r>
                  </w:p>
                </w:txbxContent>
              </v:textbox>
            </v:shape>
          </w:pict>
        </mc:Fallback>
      </mc:AlternateContent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0474253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39CC80EA" w:rsidR="00F37172" w:rsidRPr="003C6C8D" w:rsidRDefault="00287211" w:rsidP="00287211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6+1UgYAACc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39CC80EA" w:rsidR="00F37172" w:rsidRPr="003C6C8D" w:rsidRDefault="00287211" w:rsidP="00287211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1B0E8" w14:textId="77777777" w:rsidR="00786578" w:rsidRDefault="00786578"/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1pt;height:122.1pt;visibility:visible;mso-wrap-style:square" o:bullet="t">
        <v:imagedata r:id="rId1" o:title=""/>
      </v:shape>
    </w:pict>
  </w:numPicBullet>
  <w:numPicBullet w:numPicBulletId="1">
    <w:pict>
      <v:shape id="_x0000_i1027" type="#_x0000_t75" style="width:122.1pt;height:122.1pt;visibility:visible;mso-wrap-style:square" o:bullet="t">
        <v:imagedata r:id="rId2" o:title=""/>
      </v:shape>
    </w:pict>
  </w:numPicBullet>
  <w:numPicBullet w:numPicBulletId="2">
    <w:pict>
      <v:shape id="_x0000_i1028" type="#_x0000_t75" style="width:21.9pt;height:21.9pt;visibility:visible;mso-wrap-style:square" o:bullet="t">
        <v:imagedata r:id="rId3" o:title=""/>
      </v:shape>
    </w:pict>
  </w:numPicBullet>
  <w:numPicBullet w:numPicBulletId="3">
    <w:pict>
      <v:shape id="_x0000_i1029" type="#_x0000_t75" style="width:21.9pt;height:21.9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48AD"/>
    <w:rsid w:val="000152F5"/>
    <w:rsid w:val="000220C0"/>
    <w:rsid w:val="00037E4D"/>
    <w:rsid w:val="00042F30"/>
    <w:rsid w:val="0004582E"/>
    <w:rsid w:val="000470AA"/>
    <w:rsid w:val="000572A8"/>
    <w:rsid w:val="00057CA1"/>
    <w:rsid w:val="00061946"/>
    <w:rsid w:val="000647A9"/>
    <w:rsid w:val="00065DB7"/>
    <w:rsid w:val="000662E2"/>
    <w:rsid w:val="00066883"/>
    <w:rsid w:val="00071097"/>
    <w:rsid w:val="00071B39"/>
    <w:rsid w:val="000720C2"/>
    <w:rsid w:val="00074DD8"/>
    <w:rsid w:val="00075759"/>
    <w:rsid w:val="00075BD4"/>
    <w:rsid w:val="00075E9D"/>
    <w:rsid w:val="000806F7"/>
    <w:rsid w:val="00084415"/>
    <w:rsid w:val="00097840"/>
    <w:rsid w:val="000A2625"/>
    <w:rsid w:val="000A6B98"/>
    <w:rsid w:val="000A7C20"/>
    <w:rsid w:val="000B0727"/>
    <w:rsid w:val="000C135D"/>
    <w:rsid w:val="000D1D43"/>
    <w:rsid w:val="000D225C"/>
    <w:rsid w:val="000D2A5C"/>
    <w:rsid w:val="000D39F0"/>
    <w:rsid w:val="000D4F03"/>
    <w:rsid w:val="000E0918"/>
    <w:rsid w:val="000E3700"/>
    <w:rsid w:val="000E7594"/>
    <w:rsid w:val="000E79A9"/>
    <w:rsid w:val="001011C3"/>
    <w:rsid w:val="00101E3D"/>
    <w:rsid w:val="00106DA3"/>
    <w:rsid w:val="00106E2B"/>
    <w:rsid w:val="00110214"/>
    <w:rsid w:val="00110D87"/>
    <w:rsid w:val="00111885"/>
    <w:rsid w:val="00111CF4"/>
    <w:rsid w:val="00112399"/>
    <w:rsid w:val="00114DB9"/>
    <w:rsid w:val="00116087"/>
    <w:rsid w:val="00117711"/>
    <w:rsid w:val="001236CE"/>
    <w:rsid w:val="00123B02"/>
    <w:rsid w:val="00126F60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5515E"/>
    <w:rsid w:val="001617E3"/>
    <w:rsid w:val="00162325"/>
    <w:rsid w:val="00164308"/>
    <w:rsid w:val="00165645"/>
    <w:rsid w:val="0017190C"/>
    <w:rsid w:val="00171E3A"/>
    <w:rsid w:val="001830E4"/>
    <w:rsid w:val="001951DA"/>
    <w:rsid w:val="00195EA8"/>
    <w:rsid w:val="00197A7A"/>
    <w:rsid w:val="001A3C1E"/>
    <w:rsid w:val="001A6AD0"/>
    <w:rsid w:val="001B053D"/>
    <w:rsid w:val="001B22E0"/>
    <w:rsid w:val="001C3269"/>
    <w:rsid w:val="001C5213"/>
    <w:rsid w:val="001C5907"/>
    <w:rsid w:val="001D19B6"/>
    <w:rsid w:val="001D1DB4"/>
    <w:rsid w:val="001D23F1"/>
    <w:rsid w:val="001D25F9"/>
    <w:rsid w:val="001D61ED"/>
    <w:rsid w:val="001E5B2D"/>
    <w:rsid w:val="001F13DB"/>
    <w:rsid w:val="001F1918"/>
    <w:rsid w:val="001F3471"/>
    <w:rsid w:val="0020010F"/>
    <w:rsid w:val="0020156C"/>
    <w:rsid w:val="00202D4B"/>
    <w:rsid w:val="00215B0D"/>
    <w:rsid w:val="00216634"/>
    <w:rsid w:val="00217A35"/>
    <w:rsid w:val="002212AB"/>
    <w:rsid w:val="00234200"/>
    <w:rsid w:val="00242D31"/>
    <w:rsid w:val="0025169A"/>
    <w:rsid w:val="00253AB6"/>
    <w:rsid w:val="0025481E"/>
    <w:rsid w:val="002574F9"/>
    <w:rsid w:val="00261882"/>
    <w:rsid w:val="00261CA5"/>
    <w:rsid w:val="00261D68"/>
    <w:rsid w:val="00262B61"/>
    <w:rsid w:val="00262CC6"/>
    <w:rsid w:val="00263BA9"/>
    <w:rsid w:val="00263E08"/>
    <w:rsid w:val="002762FD"/>
    <w:rsid w:val="00276811"/>
    <w:rsid w:val="00282699"/>
    <w:rsid w:val="00287211"/>
    <w:rsid w:val="002926DF"/>
    <w:rsid w:val="0029327A"/>
    <w:rsid w:val="00295D4C"/>
    <w:rsid w:val="00296697"/>
    <w:rsid w:val="002A21E1"/>
    <w:rsid w:val="002A7C13"/>
    <w:rsid w:val="002B0472"/>
    <w:rsid w:val="002B2C9F"/>
    <w:rsid w:val="002B6B12"/>
    <w:rsid w:val="002C21F0"/>
    <w:rsid w:val="002D01DF"/>
    <w:rsid w:val="002D37FA"/>
    <w:rsid w:val="002D49FE"/>
    <w:rsid w:val="002E1190"/>
    <w:rsid w:val="002E3EB3"/>
    <w:rsid w:val="002E6140"/>
    <w:rsid w:val="002E6985"/>
    <w:rsid w:val="002E71B6"/>
    <w:rsid w:val="002F35F6"/>
    <w:rsid w:val="002F77C8"/>
    <w:rsid w:val="002F7CBF"/>
    <w:rsid w:val="0030079A"/>
    <w:rsid w:val="00304F22"/>
    <w:rsid w:val="003068FC"/>
    <w:rsid w:val="00306C7C"/>
    <w:rsid w:val="00313F5C"/>
    <w:rsid w:val="00314F86"/>
    <w:rsid w:val="00317A00"/>
    <w:rsid w:val="00317F4D"/>
    <w:rsid w:val="00322EDD"/>
    <w:rsid w:val="00323346"/>
    <w:rsid w:val="003309FA"/>
    <w:rsid w:val="00331135"/>
    <w:rsid w:val="00332320"/>
    <w:rsid w:val="00336999"/>
    <w:rsid w:val="00340F5D"/>
    <w:rsid w:val="00347D72"/>
    <w:rsid w:val="00350369"/>
    <w:rsid w:val="00353F45"/>
    <w:rsid w:val="00356542"/>
    <w:rsid w:val="00357611"/>
    <w:rsid w:val="00361352"/>
    <w:rsid w:val="00362C3A"/>
    <w:rsid w:val="00363BE3"/>
    <w:rsid w:val="0036432A"/>
    <w:rsid w:val="00364AF9"/>
    <w:rsid w:val="00367237"/>
    <w:rsid w:val="0037077F"/>
    <w:rsid w:val="00372411"/>
    <w:rsid w:val="00373882"/>
    <w:rsid w:val="00384174"/>
    <w:rsid w:val="003843DB"/>
    <w:rsid w:val="003877B8"/>
    <w:rsid w:val="00393761"/>
    <w:rsid w:val="003937A5"/>
    <w:rsid w:val="00394E26"/>
    <w:rsid w:val="00396691"/>
    <w:rsid w:val="00397D18"/>
    <w:rsid w:val="003A1B36"/>
    <w:rsid w:val="003B1454"/>
    <w:rsid w:val="003B18B6"/>
    <w:rsid w:val="003B1BC2"/>
    <w:rsid w:val="003C0C8B"/>
    <w:rsid w:val="003C161B"/>
    <w:rsid w:val="003C1C07"/>
    <w:rsid w:val="003C59E0"/>
    <w:rsid w:val="003C6A24"/>
    <w:rsid w:val="003C6C8D"/>
    <w:rsid w:val="003D0A8D"/>
    <w:rsid w:val="003D2656"/>
    <w:rsid w:val="003D4F95"/>
    <w:rsid w:val="003D5F42"/>
    <w:rsid w:val="003D60A9"/>
    <w:rsid w:val="003D72DD"/>
    <w:rsid w:val="003E4367"/>
    <w:rsid w:val="003E7D8C"/>
    <w:rsid w:val="003F0BD9"/>
    <w:rsid w:val="003F2975"/>
    <w:rsid w:val="003F4C97"/>
    <w:rsid w:val="003F666D"/>
    <w:rsid w:val="003F7FE6"/>
    <w:rsid w:val="00400193"/>
    <w:rsid w:val="00416EAF"/>
    <w:rsid w:val="0041798E"/>
    <w:rsid w:val="004212E7"/>
    <w:rsid w:val="00423C88"/>
    <w:rsid w:val="0042446D"/>
    <w:rsid w:val="00427BF8"/>
    <w:rsid w:val="00430CC3"/>
    <w:rsid w:val="00431C02"/>
    <w:rsid w:val="004350AB"/>
    <w:rsid w:val="00437395"/>
    <w:rsid w:val="00443A8D"/>
    <w:rsid w:val="00445047"/>
    <w:rsid w:val="00446749"/>
    <w:rsid w:val="00453EB7"/>
    <w:rsid w:val="0045579C"/>
    <w:rsid w:val="00463E39"/>
    <w:rsid w:val="004657FC"/>
    <w:rsid w:val="004733F6"/>
    <w:rsid w:val="00474E69"/>
    <w:rsid w:val="0047786B"/>
    <w:rsid w:val="00483E9F"/>
    <w:rsid w:val="004841E9"/>
    <w:rsid w:val="00485A2C"/>
    <w:rsid w:val="004947EF"/>
    <w:rsid w:val="0049621B"/>
    <w:rsid w:val="004A1D19"/>
    <w:rsid w:val="004B4292"/>
    <w:rsid w:val="004C1895"/>
    <w:rsid w:val="004C18FD"/>
    <w:rsid w:val="004C6D40"/>
    <w:rsid w:val="004D5710"/>
    <w:rsid w:val="004E6AA8"/>
    <w:rsid w:val="004F0C3C"/>
    <w:rsid w:val="004F2280"/>
    <w:rsid w:val="004F23BB"/>
    <w:rsid w:val="004F305B"/>
    <w:rsid w:val="004F63FC"/>
    <w:rsid w:val="00503641"/>
    <w:rsid w:val="00505A92"/>
    <w:rsid w:val="00505BF7"/>
    <w:rsid w:val="00505E37"/>
    <w:rsid w:val="00506A77"/>
    <w:rsid w:val="005203F1"/>
    <w:rsid w:val="00520C84"/>
    <w:rsid w:val="00521BC3"/>
    <w:rsid w:val="00527E29"/>
    <w:rsid w:val="00531873"/>
    <w:rsid w:val="00533632"/>
    <w:rsid w:val="00534013"/>
    <w:rsid w:val="00534CFE"/>
    <w:rsid w:val="00540C5C"/>
    <w:rsid w:val="00541E6E"/>
    <w:rsid w:val="0054251F"/>
    <w:rsid w:val="005438AB"/>
    <w:rsid w:val="005457BB"/>
    <w:rsid w:val="00545DCF"/>
    <w:rsid w:val="0055157B"/>
    <w:rsid w:val="005520D8"/>
    <w:rsid w:val="0055258A"/>
    <w:rsid w:val="00553507"/>
    <w:rsid w:val="00555CFB"/>
    <w:rsid w:val="00556ADB"/>
    <w:rsid w:val="00556CF1"/>
    <w:rsid w:val="005611C5"/>
    <w:rsid w:val="00572E47"/>
    <w:rsid w:val="005730E3"/>
    <w:rsid w:val="005762A7"/>
    <w:rsid w:val="00587CEE"/>
    <w:rsid w:val="005916D7"/>
    <w:rsid w:val="0059427F"/>
    <w:rsid w:val="00594CA9"/>
    <w:rsid w:val="00596B64"/>
    <w:rsid w:val="005A698C"/>
    <w:rsid w:val="005B0B64"/>
    <w:rsid w:val="005B1303"/>
    <w:rsid w:val="005B6AE9"/>
    <w:rsid w:val="005B7EBC"/>
    <w:rsid w:val="005C0CAC"/>
    <w:rsid w:val="005C158A"/>
    <w:rsid w:val="005D0245"/>
    <w:rsid w:val="005D062E"/>
    <w:rsid w:val="005D2F6B"/>
    <w:rsid w:val="005D334E"/>
    <w:rsid w:val="005E0799"/>
    <w:rsid w:val="005E10F9"/>
    <w:rsid w:val="005E1200"/>
    <w:rsid w:val="005E378E"/>
    <w:rsid w:val="005F1959"/>
    <w:rsid w:val="005F45EE"/>
    <w:rsid w:val="005F5222"/>
    <w:rsid w:val="005F5A80"/>
    <w:rsid w:val="005F7611"/>
    <w:rsid w:val="006044FF"/>
    <w:rsid w:val="00607CC5"/>
    <w:rsid w:val="0061179B"/>
    <w:rsid w:val="006125F9"/>
    <w:rsid w:val="00633014"/>
    <w:rsid w:val="0063437B"/>
    <w:rsid w:val="0063660D"/>
    <w:rsid w:val="0064017E"/>
    <w:rsid w:val="00654BB6"/>
    <w:rsid w:val="00656AF5"/>
    <w:rsid w:val="006673CA"/>
    <w:rsid w:val="00673C26"/>
    <w:rsid w:val="00673F75"/>
    <w:rsid w:val="00674DE5"/>
    <w:rsid w:val="00677ACA"/>
    <w:rsid w:val="006811D0"/>
    <w:rsid w:val="006812AF"/>
    <w:rsid w:val="0068327D"/>
    <w:rsid w:val="00691534"/>
    <w:rsid w:val="00693880"/>
    <w:rsid w:val="00694AF0"/>
    <w:rsid w:val="006A4686"/>
    <w:rsid w:val="006B0E9E"/>
    <w:rsid w:val="006B486D"/>
    <w:rsid w:val="006B515E"/>
    <w:rsid w:val="006B5AE4"/>
    <w:rsid w:val="006D1507"/>
    <w:rsid w:val="006D1608"/>
    <w:rsid w:val="006D4054"/>
    <w:rsid w:val="006D4915"/>
    <w:rsid w:val="006D7409"/>
    <w:rsid w:val="006E02EC"/>
    <w:rsid w:val="006E3C4F"/>
    <w:rsid w:val="006E578B"/>
    <w:rsid w:val="006E6F41"/>
    <w:rsid w:val="006E73E6"/>
    <w:rsid w:val="006F0C1B"/>
    <w:rsid w:val="006F22CD"/>
    <w:rsid w:val="006F67D7"/>
    <w:rsid w:val="006F6B9F"/>
    <w:rsid w:val="0070247F"/>
    <w:rsid w:val="007102D5"/>
    <w:rsid w:val="00710E54"/>
    <w:rsid w:val="007211B1"/>
    <w:rsid w:val="007277DA"/>
    <w:rsid w:val="00731D27"/>
    <w:rsid w:val="007357EB"/>
    <w:rsid w:val="00742515"/>
    <w:rsid w:val="00746187"/>
    <w:rsid w:val="00746E02"/>
    <w:rsid w:val="0075710E"/>
    <w:rsid w:val="0076254F"/>
    <w:rsid w:val="00762F43"/>
    <w:rsid w:val="007674BD"/>
    <w:rsid w:val="0077261B"/>
    <w:rsid w:val="00772BBA"/>
    <w:rsid w:val="00774446"/>
    <w:rsid w:val="0077599B"/>
    <w:rsid w:val="007801F5"/>
    <w:rsid w:val="00783CA4"/>
    <w:rsid w:val="007842FB"/>
    <w:rsid w:val="00786124"/>
    <w:rsid w:val="00786578"/>
    <w:rsid w:val="00790BAF"/>
    <w:rsid w:val="0079514B"/>
    <w:rsid w:val="00795252"/>
    <w:rsid w:val="007A2DC1"/>
    <w:rsid w:val="007A75A4"/>
    <w:rsid w:val="007B66DF"/>
    <w:rsid w:val="007B67E2"/>
    <w:rsid w:val="007C1D41"/>
    <w:rsid w:val="007C52D5"/>
    <w:rsid w:val="007D0869"/>
    <w:rsid w:val="007D14C4"/>
    <w:rsid w:val="007D3319"/>
    <w:rsid w:val="007D335D"/>
    <w:rsid w:val="007D605C"/>
    <w:rsid w:val="007E0369"/>
    <w:rsid w:val="007E0602"/>
    <w:rsid w:val="007E1222"/>
    <w:rsid w:val="007E3314"/>
    <w:rsid w:val="007E3514"/>
    <w:rsid w:val="007E4B03"/>
    <w:rsid w:val="007E5A69"/>
    <w:rsid w:val="007F324B"/>
    <w:rsid w:val="007F6493"/>
    <w:rsid w:val="0080553C"/>
    <w:rsid w:val="00805B46"/>
    <w:rsid w:val="00805DB4"/>
    <w:rsid w:val="00806150"/>
    <w:rsid w:val="00815D44"/>
    <w:rsid w:val="00823593"/>
    <w:rsid w:val="00825DC2"/>
    <w:rsid w:val="00827493"/>
    <w:rsid w:val="0083266B"/>
    <w:rsid w:val="00834AD3"/>
    <w:rsid w:val="008353DB"/>
    <w:rsid w:val="008378FB"/>
    <w:rsid w:val="00837C70"/>
    <w:rsid w:val="00843795"/>
    <w:rsid w:val="00846849"/>
    <w:rsid w:val="00847F0F"/>
    <w:rsid w:val="00852448"/>
    <w:rsid w:val="00852466"/>
    <w:rsid w:val="00854186"/>
    <w:rsid w:val="00855998"/>
    <w:rsid w:val="00877F6C"/>
    <w:rsid w:val="00881B8E"/>
    <w:rsid w:val="0088258A"/>
    <w:rsid w:val="0088607C"/>
    <w:rsid w:val="00886332"/>
    <w:rsid w:val="008925F0"/>
    <w:rsid w:val="00892A28"/>
    <w:rsid w:val="008938CA"/>
    <w:rsid w:val="0089448A"/>
    <w:rsid w:val="00896D74"/>
    <w:rsid w:val="00897877"/>
    <w:rsid w:val="008A15CA"/>
    <w:rsid w:val="008A26D9"/>
    <w:rsid w:val="008A7B5B"/>
    <w:rsid w:val="008B12D2"/>
    <w:rsid w:val="008B7D39"/>
    <w:rsid w:val="008C0C29"/>
    <w:rsid w:val="008D02DA"/>
    <w:rsid w:val="008D76BC"/>
    <w:rsid w:val="008D7C86"/>
    <w:rsid w:val="008E5EF3"/>
    <w:rsid w:val="008E63E1"/>
    <w:rsid w:val="008E7D50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1358A"/>
    <w:rsid w:val="00920AAE"/>
    <w:rsid w:val="009227A6"/>
    <w:rsid w:val="00933EC1"/>
    <w:rsid w:val="00935E1E"/>
    <w:rsid w:val="009446AD"/>
    <w:rsid w:val="009530DB"/>
    <w:rsid w:val="00953676"/>
    <w:rsid w:val="00956F30"/>
    <w:rsid w:val="00960ADF"/>
    <w:rsid w:val="009649D2"/>
    <w:rsid w:val="00965C7D"/>
    <w:rsid w:val="009664F7"/>
    <w:rsid w:val="00966C9A"/>
    <w:rsid w:val="00967527"/>
    <w:rsid w:val="0097004A"/>
    <w:rsid w:val="009705EE"/>
    <w:rsid w:val="00977927"/>
    <w:rsid w:val="0098135C"/>
    <w:rsid w:val="0098156A"/>
    <w:rsid w:val="00991BAC"/>
    <w:rsid w:val="00993989"/>
    <w:rsid w:val="009968B0"/>
    <w:rsid w:val="009A6EA0"/>
    <w:rsid w:val="009A6F0B"/>
    <w:rsid w:val="009B03E7"/>
    <w:rsid w:val="009B2A4A"/>
    <w:rsid w:val="009C07F2"/>
    <w:rsid w:val="009C1335"/>
    <w:rsid w:val="009C1AB2"/>
    <w:rsid w:val="009C7251"/>
    <w:rsid w:val="009D0892"/>
    <w:rsid w:val="009D42DA"/>
    <w:rsid w:val="009D42E2"/>
    <w:rsid w:val="009E2E91"/>
    <w:rsid w:val="009F0A4F"/>
    <w:rsid w:val="009F28B2"/>
    <w:rsid w:val="009F3301"/>
    <w:rsid w:val="009F40D2"/>
    <w:rsid w:val="00A00AE2"/>
    <w:rsid w:val="00A01B40"/>
    <w:rsid w:val="00A03BEC"/>
    <w:rsid w:val="00A041DC"/>
    <w:rsid w:val="00A1359F"/>
    <w:rsid w:val="00A139F5"/>
    <w:rsid w:val="00A27FC7"/>
    <w:rsid w:val="00A32E16"/>
    <w:rsid w:val="00A33EF2"/>
    <w:rsid w:val="00A365F4"/>
    <w:rsid w:val="00A427AF"/>
    <w:rsid w:val="00A43449"/>
    <w:rsid w:val="00A460CD"/>
    <w:rsid w:val="00A46A86"/>
    <w:rsid w:val="00A46FD6"/>
    <w:rsid w:val="00A47D80"/>
    <w:rsid w:val="00A53132"/>
    <w:rsid w:val="00A563F2"/>
    <w:rsid w:val="00A566E8"/>
    <w:rsid w:val="00A56A3A"/>
    <w:rsid w:val="00A6018D"/>
    <w:rsid w:val="00A61BBA"/>
    <w:rsid w:val="00A65C31"/>
    <w:rsid w:val="00A66347"/>
    <w:rsid w:val="00A7038E"/>
    <w:rsid w:val="00A757D1"/>
    <w:rsid w:val="00A810F9"/>
    <w:rsid w:val="00A82D31"/>
    <w:rsid w:val="00A85E7E"/>
    <w:rsid w:val="00A86ECC"/>
    <w:rsid w:val="00A86FCC"/>
    <w:rsid w:val="00A90A6D"/>
    <w:rsid w:val="00A92B87"/>
    <w:rsid w:val="00A94D14"/>
    <w:rsid w:val="00A965FA"/>
    <w:rsid w:val="00A971E5"/>
    <w:rsid w:val="00A97238"/>
    <w:rsid w:val="00AA4EE4"/>
    <w:rsid w:val="00AA710D"/>
    <w:rsid w:val="00AB1F20"/>
    <w:rsid w:val="00AB4A12"/>
    <w:rsid w:val="00AB64F3"/>
    <w:rsid w:val="00AB6D25"/>
    <w:rsid w:val="00AC0B07"/>
    <w:rsid w:val="00AD0E56"/>
    <w:rsid w:val="00AD109F"/>
    <w:rsid w:val="00AD154E"/>
    <w:rsid w:val="00AD4BFC"/>
    <w:rsid w:val="00AD6872"/>
    <w:rsid w:val="00AE229B"/>
    <w:rsid w:val="00AE2D4B"/>
    <w:rsid w:val="00AE4D5B"/>
    <w:rsid w:val="00AE4F99"/>
    <w:rsid w:val="00AF5AE3"/>
    <w:rsid w:val="00AF5C09"/>
    <w:rsid w:val="00B02B2F"/>
    <w:rsid w:val="00B02F27"/>
    <w:rsid w:val="00B101B4"/>
    <w:rsid w:val="00B104BE"/>
    <w:rsid w:val="00B11B69"/>
    <w:rsid w:val="00B1331C"/>
    <w:rsid w:val="00B14952"/>
    <w:rsid w:val="00B16871"/>
    <w:rsid w:val="00B23727"/>
    <w:rsid w:val="00B25B45"/>
    <w:rsid w:val="00B31E5A"/>
    <w:rsid w:val="00B33119"/>
    <w:rsid w:val="00B4097B"/>
    <w:rsid w:val="00B45308"/>
    <w:rsid w:val="00B47359"/>
    <w:rsid w:val="00B56767"/>
    <w:rsid w:val="00B653AB"/>
    <w:rsid w:val="00B65F9E"/>
    <w:rsid w:val="00B66B19"/>
    <w:rsid w:val="00B67E63"/>
    <w:rsid w:val="00B7015D"/>
    <w:rsid w:val="00B71D70"/>
    <w:rsid w:val="00B7386E"/>
    <w:rsid w:val="00B74695"/>
    <w:rsid w:val="00B77C23"/>
    <w:rsid w:val="00B80C51"/>
    <w:rsid w:val="00B84C43"/>
    <w:rsid w:val="00B87BCF"/>
    <w:rsid w:val="00B914E9"/>
    <w:rsid w:val="00B940FF"/>
    <w:rsid w:val="00B956EE"/>
    <w:rsid w:val="00BA2BA1"/>
    <w:rsid w:val="00BA3447"/>
    <w:rsid w:val="00BA3562"/>
    <w:rsid w:val="00BB4087"/>
    <w:rsid w:val="00BB4F09"/>
    <w:rsid w:val="00BB54B5"/>
    <w:rsid w:val="00BB5522"/>
    <w:rsid w:val="00BB65E5"/>
    <w:rsid w:val="00BC2529"/>
    <w:rsid w:val="00BC4322"/>
    <w:rsid w:val="00BC5DBE"/>
    <w:rsid w:val="00BD0EE6"/>
    <w:rsid w:val="00BD4E33"/>
    <w:rsid w:val="00BF4A6D"/>
    <w:rsid w:val="00C030DE"/>
    <w:rsid w:val="00C051A8"/>
    <w:rsid w:val="00C22105"/>
    <w:rsid w:val="00C244B6"/>
    <w:rsid w:val="00C27BF1"/>
    <w:rsid w:val="00C310E6"/>
    <w:rsid w:val="00C3702F"/>
    <w:rsid w:val="00C40BF9"/>
    <w:rsid w:val="00C4500A"/>
    <w:rsid w:val="00C469EB"/>
    <w:rsid w:val="00C57ADC"/>
    <w:rsid w:val="00C62238"/>
    <w:rsid w:val="00C64A37"/>
    <w:rsid w:val="00C67AC9"/>
    <w:rsid w:val="00C7158E"/>
    <w:rsid w:val="00C7250B"/>
    <w:rsid w:val="00C7346B"/>
    <w:rsid w:val="00C75E9E"/>
    <w:rsid w:val="00C77C0E"/>
    <w:rsid w:val="00C822B7"/>
    <w:rsid w:val="00C84F6E"/>
    <w:rsid w:val="00C86CE5"/>
    <w:rsid w:val="00C91329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110"/>
    <w:rsid w:val="00CB0BC5"/>
    <w:rsid w:val="00CB2F90"/>
    <w:rsid w:val="00CB5C7F"/>
    <w:rsid w:val="00CB6AD4"/>
    <w:rsid w:val="00CC6B0C"/>
    <w:rsid w:val="00CC739E"/>
    <w:rsid w:val="00CD1EBB"/>
    <w:rsid w:val="00CD28CF"/>
    <w:rsid w:val="00CD58B7"/>
    <w:rsid w:val="00CD7967"/>
    <w:rsid w:val="00CD7992"/>
    <w:rsid w:val="00CE6A09"/>
    <w:rsid w:val="00CE76D5"/>
    <w:rsid w:val="00CF18EE"/>
    <w:rsid w:val="00CF30BD"/>
    <w:rsid w:val="00CF4099"/>
    <w:rsid w:val="00D00796"/>
    <w:rsid w:val="00D03FB0"/>
    <w:rsid w:val="00D261A2"/>
    <w:rsid w:val="00D43D83"/>
    <w:rsid w:val="00D616D2"/>
    <w:rsid w:val="00D63B5F"/>
    <w:rsid w:val="00D66FAC"/>
    <w:rsid w:val="00D70EF7"/>
    <w:rsid w:val="00D8397C"/>
    <w:rsid w:val="00D84B6F"/>
    <w:rsid w:val="00D9165A"/>
    <w:rsid w:val="00D942B1"/>
    <w:rsid w:val="00D94C22"/>
    <w:rsid w:val="00D94EED"/>
    <w:rsid w:val="00D953CC"/>
    <w:rsid w:val="00D96026"/>
    <w:rsid w:val="00D972F6"/>
    <w:rsid w:val="00DA331D"/>
    <w:rsid w:val="00DA7C1C"/>
    <w:rsid w:val="00DB147A"/>
    <w:rsid w:val="00DB1B7A"/>
    <w:rsid w:val="00DB5F83"/>
    <w:rsid w:val="00DB6A3B"/>
    <w:rsid w:val="00DB706E"/>
    <w:rsid w:val="00DC6708"/>
    <w:rsid w:val="00DD011A"/>
    <w:rsid w:val="00DD23C1"/>
    <w:rsid w:val="00DE2400"/>
    <w:rsid w:val="00DE58F1"/>
    <w:rsid w:val="00DE6B58"/>
    <w:rsid w:val="00DE6C02"/>
    <w:rsid w:val="00DF5E32"/>
    <w:rsid w:val="00E01436"/>
    <w:rsid w:val="00E03E79"/>
    <w:rsid w:val="00E045BD"/>
    <w:rsid w:val="00E04D6C"/>
    <w:rsid w:val="00E0559B"/>
    <w:rsid w:val="00E150EA"/>
    <w:rsid w:val="00E17B77"/>
    <w:rsid w:val="00E2090F"/>
    <w:rsid w:val="00E22478"/>
    <w:rsid w:val="00E231AB"/>
    <w:rsid w:val="00E23337"/>
    <w:rsid w:val="00E25975"/>
    <w:rsid w:val="00E259EA"/>
    <w:rsid w:val="00E25D33"/>
    <w:rsid w:val="00E2752C"/>
    <w:rsid w:val="00E32061"/>
    <w:rsid w:val="00E33F48"/>
    <w:rsid w:val="00E420EB"/>
    <w:rsid w:val="00E42FF9"/>
    <w:rsid w:val="00E4312C"/>
    <w:rsid w:val="00E433BA"/>
    <w:rsid w:val="00E43F9B"/>
    <w:rsid w:val="00E44790"/>
    <w:rsid w:val="00E4714C"/>
    <w:rsid w:val="00E5178D"/>
    <w:rsid w:val="00E51AEB"/>
    <w:rsid w:val="00E522A7"/>
    <w:rsid w:val="00E5349E"/>
    <w:rsid w:val="00E54452"/>
    <w:rsid w:val="00E61F9E"/>
    <w:rsid w:val="00E62F11"/>
    <w:rsid w:val="00E63B0C"/>
    <w:rsid w:val="00E664C5"/>
    <w:rsid w:val="00E671A2"/>
    <w:rsid w:val="00E70486"/>
    <w:rsid w:val="00E76890"/>
    <w:rsid w:val="00E76D26"/>
    <w:rsid w:val="00E76EE5"/>
    <w:rsid w:val="00E77D2D"/>
    <w:rsid w:val="00E95036"/>
    <w:rsid w:val="00E95B8E"/>
    <w:rsid w:val="00EB1390"/>
    <w:rsid w:val="00EB2C71"/>
    <w:rsid w:val="00EB2FAB"/>
    <w:rsid w:val="00EB3333"/>
    <w:rsid w:val="00EB4340"/>
    <w:rsid w:val="00EB556D"/>
    <w:rsid w:val="00EB5A7D"/>
    <w:rsid w:val="00EC20B9"/>
    <w:rsid w:val="00ED26E7"/>
    <w:rsid w:val="00ED55C0"/>
    <w:rsid w:val="00ED682B"/>
    <w:rsid w:val="00EE41D5"/>
    <w:rsid w:val="00F0166F"/>
    <w:rsid w:val="00F037A4"/>
    <w:rsid w:val="00F03D62"/>
    <w:rsid w:val="00F049AB"/>
    <w:rsid w:val="00F132C7"/>
    <w:rsid w:val="00F142DB"/>
    <w:rsid w:val="00F27C8F"/>
    <w:rsid w:val="00F30E92"/>
    <w:rsid w:val="00F32749"/>
    <w:rsid w:val="00F37172"/>
    <w:rsid w:val="00F37727"/>
    <w:rsid w:val="00F40BB1"/>
    <w:rsid w:val="00F42449"/>
    <w:rsid w:val="00F429D8"/>
    <w:rsid w:val="00F4477E"/>
    <w:rsid w:val="00F46269"/>
    <w:rsid w:val="00F60BA8"/>
    <w:rsid w:val="00F65A5A"/>
    <w:rsid w:val="00F67D8F"/>
    <w:rsid w:val="00F802BE"/>
    <w:rsid w:val="00F80E93"/>
    <w:rsid w:val="00F86024"/>
    <w:rsid w:val="00F8611A"/>
    <w:rsid w:val="00FA3E6A"/>
    <w:rsid w:val="00FA5128"/>
    <w:rsid w:val="00FB4108"/>
    <w:rsid w:val="00FB42D4"/>
    <w:rsid w:val="00FB5906"/>
    <w:rsid w:val="00FB7150"/>
    <w:rsid w:val="00FB7279"/>
    <w:rsid w:val="00FB762F"/>
    <w:rsid w:val="00FC2AED"/>
    <w:rsid w:val="00FC37AA"/>
    <w:rsid w:val="00FC5F4F"/>
    <w:rsid w:val="00FC600B"/>
    <w:rsid w:val="00FD08AE"/>
    <w:rsid w:val="00FD552B"/>
    <w:rsid w:val="00FD5EA7"/>
    <w:rsid w:val="00FD66B5"/>
    <w:rsid w:val="00FE36CF"/>
    <w:rsid w:val="00FF0246"/>
    <w:rsid w:val="00FF1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A7038E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4841E9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4841E9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4841E9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4841E9"/>
    <w:pPr>
      <w:keepNext/>
      <w:keepLines/>
      <w:spacing w:after="0"/>
      <w:outlineLvl w:val="7"/>
    </w:pPr>
    <w:rPr>
      <w:rFonts w:eastAsiaTheme="majorEastAsia" w:cstheme="majorBidi"/>
      <w:b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4841E9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4841E9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4841E9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4841E9"/>
    <w:rPr>
      <w:rFonts w:ascii="Fira Sans" w:eastAsiaTheme="majorEastAsia" w:hAnsi="Fira Sans" w:cstheme="majorBidi"/>
      <w:b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4841E9"/>
    <w:rPr>
      <w:rFonts w:ascii="Fira Sans" w:hAnsi="Fira Sans"/>
      <w:b/>
      <w:bCs/>
      <w:sz w:val="19"/>
      <w:lang w:val="en-GB"/>
    </w:rPr>
  </w:style>
  <w:style w:type="paragraph" w:styleId="Akapitzlist">
    <w:name w:val="List Paragraph"/>
    <w:basedOn w:val="Normalny"/>
    <w:link w:val="AkapitzlistZnak"/>
    <w:uiPriority w:val="34"/>
    <w:qFormat/>
    <w:rsid w:val="004841E9"/>
    <w:pPr>
      <w:numPr>
        <w:numId w:val="7"/>
      </w:numPr>
      <w:ind w:left="425" w:hanging="425"/>
      <w:contextualSpacing/>
    </w:pPr>
    <w:rPr>
      <w:lang w:val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4841E9"/>
    <w:pPr>
      <w:spacing w:before="0" w:after="0"/>
      <w:contextualSpacing/>
    </w:pPr>
    <w:rPr>
      <w:rFonts w:eastAsiaTheme="majorEastAsia" w:cstheme="majorBidi"/>
      <w:kern w:val="28"/>
      <w:szCs w:val="56"/>
      <w:lang w:val="en-GB"/>
    </w:rPr>
  </w:style>
  <w:style w:type="paragraph" w:customStyle="1" w:styleId="Tekstzbokuwramcenaszarympolu">
    <w:name w:val="Tekst z boku w ramce na szarym polu"/>
    <w:basedOn w:val="Normalny"/>
    <w:qFormat/>
    <w:rsid w:val="004841E9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4841E9"/>
    <w:rPr>
      <w:rFonts w:ascii="Fira Sans" w:eastAsiaTheme="majorEastAsia" w:hAnsi="Fira Sans" w:cstheme="majorBidi"/>
      <w:kern w:val="28"/>
      <w:sz w:val="19"/>
      <w:szCs w:val="56"/>
      <w:lang w:val="en-GB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4841E9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  <w:lang w:val="en-GB"/>
    </w:rPr>
  </w:style>
  <w:style w:type="paragraph" w:customStyle="1" w:styleId="Wartowskanika">
    <w:name w:val="Wartość wskaźnika"/>
    <w:basedOn w:val="Normalny"/>
    <w:link w:val="WartowskanikaZnak"/>
    <w:qFormat/>
    <w:rsid w:val="004841E9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  <w:lang w:val="en-GB"/>
    </w:rPr>
  </w:style>
  <w:style w:type="character" w:customStyle="1" w:styleId="IkonawskanikaZnak">
    <w:name w:val="Ikona wskaźnika Znak"/>
    <w:basedOn w:val="Domylnaczcionkaakapitu"/>
    <w:link w:val="Ikonawskanika"/>
    <w:rsid w:val="004841E9"/>
    <w:rPr>
      <w:rFonts w:ascii="Fira Sans SemiBold" w:hAnsi="Fira Sans SemiBold"/>
      <w:color w:val="66AFDE"/>
      <w:sz w:val="60"/>
      <w:szCs w:val="60"/>
      <w:lang w:val="en-GB"/>
    </w:rPr>
  </w:style>
  <w:style w:type="paragraph" w:customStyle="1" w:styleId="Opiswskanika">
    <w:name w:val="Opis wskaźnika"/>
    <w:basedOn w:val="Normalny"/>
    <w:link w:val="OpiswskanikaZnak"/>
    <w:qFormat/>
    <w:rsid w:val="004841E9"/>
    <w:pPr>
      <w:spacing w:before="0" w:after="0" w:line="240" w:lineRule="auto"/>
    </w:pPr>
    <w:rPr>
      <w:color w:val="FFFFFF" w:themeColor="background1"/>
      <w:sz w:val="20"/>
      <w:lang w:val="en-GB"/>
    </w:rPr>
  </w:style>
  <w:style w:type="character" w:customStyle="1" w:styleId="WartowskanikaZnak">
    <w:name w:val="Wartość wskaźnika Znak"/>
    <w:basedOn w:val="Domylnaczcionkaakapitu"/>
    <w:link w:val="Wartowskanika"/>
    <w:rsid w:val="004841E9"/>
    <w:rPr>
      <w:rFonts w:ascii="Fira Sans SemiBold" w:hAnsi="Fira Sans SemiBold"/>
      <w:color w:val="FFFFFF" w:themeColor="background1"/>
      <w:sz w:val="40"/>
      <w:szCs w:val="56"/>
      <w:lang w:val="en-GB"/>
    </w:rPr>
  </w:style>
  <w:style w:type="paragraph" w:customStyle="1" w:styleId="Lead">
    <w:name w:val="Lead"/>
    <w:basedOn w:val="Normalny"/>
    <w:link w:val="LeadZnak"/>
    <w:qFormat/>
    <w:rsid w:val="004841E9"/>
    <w:pPr>
      <w:spacing w:before="360" w:line="240" w:lineRule="exact"/>
    </w:pPr>
    <w:rPr>
      <w:b/>
      <w:noProof/>
      <w:szCs w:val="19"/>
      <w:lang w:val="en-GB" w:eastAsia="pl-PL"/>
    </w:rPr>
  </w:style>
  <w:style w:type="character" w:customStyle="1" w:styleId="OpiswskanikaZnak">
    <w:name w:val="Opis wskaźnika Znak"/>
    <w:basedOn w:val="Domylnaczcionkaakapitu"/>
    <w:link w:val="Opiswskanika"/>
    <w:rsid w:val="004841E9"/>
    <w:rPr>
      <w:rFonts w:ascii="Fira Sans" w:hAnsi="Fira Sans"/>
      <w:color w:val="FFFFFF" w:themeColor="background1"/>
      <w:sz w:val="20"/>
      <w:lang w:val="en-GB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4841E9"/>
    <w:pPr>
      <w:jc w:val="both"/>
    </w:pPr>
    <w:rPr>
      <w:rFonts w:ascii="Fira Sans SemiBold" w:hAnsi="Fira Sans SemiBold"/>
      <w:color w:val="001D77"/>
      <w:sz w:val="20"/>
      <w:szCs w:val="20"/>
      <w:lang w:val="en-GB"/>
    </w:rPr>
  </w:style>
  <w:style w:type="character" w:customStyle="1" w:styleId="LeadZnak">
    <w:name w:val="Lead Znak"/>
    <w:basedOn w:val="Domylnaczcionkaakapitu"/>
    <w:link w:val="Lead"/>
    <w:rsid w:val="004841E9"/>
    <w:rPr>
      <w:rFonts w:ascii="Fira Sans" w:hAnsi="Fira Sans"/>
      <w:b/>
      <w:noProof/>
      <w:sz w:val="19"/>
      <w:szCs w:val="19"/>
      <w:lang w:val="en-GB" w:eastAsia="pl-PL"/>
    </w:rPr>
  </w:style>
  <w:style w:type="paragraph" w:customStyle="1" w:styleId="Tytutablicy">
    <w:name w:val="Tytuł tablicy"/>
    <w:link w:val="TytutablicyZnak"/>
    <w:qFormat/>
    <w:rsid w:val="004841E9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4841E9"/>
    <w:rPr>
      <w:rFonts w:ascii="Fira Sans SemiBold" w:hAnsi="Fira Sans SemiBold"/>
      <w:color w:val="001D77"/>
      <w:sz w:val="20"/>
      <w:szCs w:val="20"/>
      <w:lang w:val="en-GB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4841E9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4841E9"/>
    <w:rPr>
      <w:rFonts w:ascii="Fira Sans" w:hAnsi="Fira Sans"/>
      <w:sz w:val="19"/>
      <w:lang w:val="en-GB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val="en-GB"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4841E9"/>
    <w:pPr>
      <w:spacing w:line="240" w:lineRule="exact"/>
    </w:pPr>
    <w:rPr>
      <w:rFonts w:eastAsia="Times New Roman" w:cs="Calibri"/>
      <w:szCs w:val="19"/>
      <w:lang w:val="en-GB"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4841E9"/>
    <w:rPr>
      <w:rFonts w:ascii="Fira Sans" w:eastAsia="Times New Roman" w:hAnsi="Fira Sans" w:cs="Calibri"/>
      <w:sz w:val="19"/>
      <w:szCs w:val="19"/>
      <w:lang w:val="en-GB"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4841E9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4841E9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4841E9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4841E9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4841E9"/>
    <w:pPr>
      <w:tabs>
        <w:tab w:val="center" w:pos="4536"/>
        <w:tab w:val="right" w:pos="9072"/>
      </w:tabs>
      <w:spacing w:before="0" w:after="0" w:line="240" w:lineRule="auto"/>
    </w:pPr>
    <w:rPr>
      <w:lang w:val="en-GB"/>
    </w:rPr>
  </w:style>
  <w:style w:type="character" w:customStyle="1" w:styleId="StopkaZnak">
    <w:name w:val="Stopka Znak"/>
    <w:basedOn w:val="Domylnaczcionkaakapitu"/>
    <w:link w:val="Stopka"/>
    <w:uiPriority w:val="99"/>
    <w:rsid w:val="004841E9"/>
    <w:rPr>
      <w:rFonts w:ascii="Fira Sans" w:hAnsi="Fira Sans"/>
      <w:sz w:val="19"/>
      <w:lang w:val="en-GB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2749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6811D0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11D0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hyperlink" Target="https://www.facebook.com/GlownyUrzadStatystyczny/" TargetMode="External"/><Relationship Id="rId39" Type="http://schemas.openxmlformats.org/officeDocument/2006/relationships/fontTable" Target="fontTable.xml"/><Relationship Id="rId21" Type="http://schemas.openxmlformats.org/officeDocument/2006/relationships/hyperlink" Target="mailto:obslugaprasowa@stat.gov.pl" TargetMode="External"/><Relationship Id="rId34" Type="http://schemas.openxmlformats.org/officeDocument/2006/relationships/hyperlink" Target="https://stat.gov.pl/en/topics/health/health/methodological-report-health-and-health-care-statistics-statistics-polands-reports,16,2.html" TargetMode="External"/><Relationship Id="rId7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2.png"/><Relationship Id="rId33" Type="http://schemas.openxmlformats.org/officeDocument/2006/relationships/hyperlink" Target="https://stat.gov.pl/en/topics/health/health/methodological-report-health-and-health-care-statistics-statistics-polands-reports,16,2.html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tel:+48124204050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8.png"/><Relationship Id="rId23" Type="http://schemas.openxmlformats.org/officeDocument/2006/relationships/hyperlink" Target="https://stat.gov.pl/en/" TargetMode="External"/><Relationship Id="rId28" Type="http://schemas.openxmlformats.org/officeDocument/2006/relationships/hyperlink" Target="https://www.instagram.com/gus_stat/" TargetMode="External"/><Relationship Id="rId36" Type="http://schemas.openxmlformats.org/officeDocument/2006/relationships/hyperlink" Target="https://stat.gov.pl/en/metainformation/glossary/terms-used-in-official-statistics/4095,term.html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31" Type="http://schemas.openxmlformats.org/officeDocument/2006/relationships/hyperlink" Target="https://pl.linkedin.com/company/glownyurzadstatystyczny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hyperlink" Target="https://www.youtube.com/channel/UC0wiQMElFgYszpAoYgTnXtg/featured" TargetMode="External"/><Relationship Id="rId35" Type="http://schemas.openxmlformats.org/officeDocument/2006/relationships/hyperlink" Target="https://dbw.stat.gov.pl/en" TargetMode="Externa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http://purl.org/dc/elements/1.1/"/>
    <ds:schemaRef ds:uri="http://schemas.microsoft.com/office/2006/documentManagement/types"/>
    <ds:schemaRef ds:uri="30d47203-49ec-4c8c-a442-62231931aabb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b5698c14-9734-4c2e-b0a6-c0f0e0420a38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90EA194-0C21-4621-8171-CA1D775EBB6B}">
  <ds:schemaRefs>
    <ds:schemaRef ds:uri="http://www.w3.org/2001/XMLSchema"/>
    <ds:schemaRef ds:uri="http://www.zhaw.ch/AccessibilityAddIn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C77FB73-3039-4364-8CDB-DB68DCFA3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5</Pages>
  <Words>975</Words>
  <Characters>5850</Characters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Blood donation in 2023</vt:lpstr>
    </vt:vector>
  </TitlesOfParts>
  <Company/>
  <LinksUpToDate>false</LinksUpToDate>
  <CharactersWithSpaces>6812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Blood donation in 2023</dc:title>
  <dc:subject/>
  <cp:keywords/>
  <dc:description/>
  <cp:lastPrinted>2019-02-21T09:45:00Z</cp:lastPrinted>
  <dcterms:created xsi:type="dcterms:W3CDTF">2023-05-31T12:51:00Z</dcterms:created>
  <dcterms:modified xsi:type="dcterms:W3CDTF">2024-05-28T10:50:00Z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