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F38752" w14:textId="44CDDD9C" w:rsidR="00640DB9" w:rsidRPr="00BC0178" w:rsidRDefault="00640DB9" w:rsidP="00640DB9">
      <w:pPr>
        <w:pStyle w:val="Tytuinfomacjisygnalnej"/>
        <w:rPr>
          <w:color w:val="auto"/>
          <w:lang w:val="en-US"/>
        </w:rPr>
      </w:pPr>
      <w:bookmarkStart w:id="0" w:name="_Hlk124838376"/>
      <w:proofErr w:type="spellStart"/>
      <w:r w:rsidRPr="00BC0178">
        <w:rPr>
          <w:color w:val="auto"/>
          <w:lang w:val="en-US"/>
        </w:rPr>
        <w:t>Gminas</w:t>
      </w:r>
      <w:proofErr w:type="spellEnd"/>
      <w:r w:rsidR="008F33A4" w:rsidRPr="00BC0178">
        <w:rPr>
          <w:color w:val="auto"/>
          <w:lang w:val="en-US"/>
        </w:rPr>
        <w:t>’</w:t>
      </w:r>
      <w:r w:rsidRPr="00BC0178">
        <w:rPr>
          <w:color w:val="auto"/>
          <w:lang w:val="en-US"/>
        </w:rPr>
        <w:t xml:space="preserve"> dwelling stocks in 202</w:t>
      </w:r>
      <w:r w:rsidR="00AC076C">
        <w:rPr>
          <w:color w:val="auto"/>
          <w:lang w:val="en-US"/>
        </w:rPr>
        <w:t>3</w:t>
      </w:r>
      <w:r w:rsidRPr="00BC0178">
        <w:rPr>
          <w:color w:val="auto"/>
          <w:lang w:val="en-US"/>
        </w:rPr>
        <w:t xml:space="preserve"> – preliminary results</w:t>
      </w:r>
    </w:p>
    <w:bookmarkEnd w:id="0"/>
    <w:p w14:paraId="1054F4C4" w14:textId="0290FE74" w:rsidR="00640DB9" w:rsidRPr="00BC0178" w:rsidRDefault="00640DB9" w:rsidP="00640DB9">
      <w:pPr>
        <w:pStyle w:val="Lead"/>
        <w:rPr>
          <w:lang w:val="en-US"/>
        </w:rPr>
      </w:pPr>
      <w:r w:rsidRPr="002C0EE9">
        <w:rPr>
          <w:color w:val="001D77"/>
        </w:rPr>
        <mc:AlternateContent>
          <mc:Choice Requires="wps">
            <w:drawing>
              <wp:anchor distT="45720" distB="45720" distL="114300" distR="114300" simplePos="0" relativeHeight="251772928" behindDoc="0" locked="0" layoutInCell="1" allowOverlap="1" wp14:anchorId="472850C0" wp14:editId="70AEA77E">
                <wp:simplePos x="0" y="0"/>
                <wp:positionH relativeFrom="margin">
                  <wp:posOffset>0</wp:posOffset>
                </wp:positionH>
                <wp:positionV relativeFrom="paragraph">
                  <wp:posOffset>50165</wp:posOffset>
                </wp:positionV>
                <wp:extent cx="1990725" cy="1295400"/>
                <wp:effectExtent l="0" t="0" r="9525" b="0"/>
                <wp:wrapSquare wrapText="bothSides"/>
                <wp:docPr id="6" name="Pole tekstowe 2" descr="Opis wskaźnika&#10;spadek o x% liczby oczekujących gospodarstw domowych w porównaniu z rokiem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oundRect">
                          <a:avLst>
                            <a:gd name="adj" fmla="val 19842"/>
                          </a:avLst>
                        </a:prstGeom>
                        <a:solidFill>
                          <a:srgbClr val="001D77"/>
                        </a:solidFill>
                        <a:ln w="9525">
                          <a:noFill/>
                          <a:miter lim="800000"/>
                          <a:headEnd/>
                          <a:tailEnd/>
                        </a:ln>
                      </wps:spPr>
                      <wps:txb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2850C0" id="Pole tekstowe 2" o:spid="_x0000_s1026" alt="Opis wskaźnika&#10;spadek o x% liczby oczekujących gospodarstw domowych w porównaniu z rokiem 2021" style="position:absolute;margin-left:0;margin-top:3.95pt;width:156.75pt;height:10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oUnAIAAMAEAAAOAAAAZHJzL2Uyb0RvYy54bWysVM1y0zAQvjPDO+yIgRu140l/Eup0SksZ&#10;ZgrtUHgARZJjNbLWSErs9M4TceMKvBcrOS0Bbgw+aLRe7advv93V8UnfGFgr5zXako32cgbKCpTa&#10;Lkr28cPF8yMGPnAruUGrSrZRnp3MHj867tqpKrBGI5UDArF+2rUlq0Nop1nmRa0a7vewVZacFbqG&#10;BzLdIpOOd4TemKzI84OsQydbh0J5T3/PByebJfyqUiJcVZVXAUzJiFtIq0vrPK7Z7JhPF463tRZb&#10;GvwfWDRcW7r0AeqcBw4rp/+CarRw6LEKewKbDKtKC5VyoGxG+R/Z3NS8VSkXEse3DzL5/wcr3q2v&#10;HWhZsgMGljdUoms0CoJa+oCdgoKBVF6QZFet9tD5Jf/x1eolf/akP33hWy7VEhD6p2C0uJtvAMWd&#10;Wq5uv38WG1HDAn2LkjsfOpDYYBd/dtCi+/als9zqFdyBw6VWDRR5MYoF6Vo/JV43LTEL/UvsqbGS&#10;uL69RLH0YPGs5nahTp3DrlZckiApMtsJHXB8BJl3b1FSZnwVMAH1lWtitUh/IHRqjM1DM6g+gIhX&#10;Tib5YbHPQJBvVEz2x3lql4xP78NbSuu1wgbipmQOV1a+p5ZLd/D1pQ+pJeRWWC5vGVSNoQZbcwOj&#10;ydG4iPkS4vYw7e4xY6RHo+WFNiYZbjE/Mw4olLjmo/PDw23wb8eMha5kk31iHqMsxvjU5Y0ONGpG&#10;NyU7yuM3NH/U75WV6Ujg2gx7YmIsUYuCRg0HNUM/77cFmqPckLQOh5GiJ4A2Nbo7Bh2NU8n8pxV3&#10;ioF5Y6k8k9F4HOcvGeP9w4IMt+uZ73q4FQRVssBg2J6FNLNDRqdUxkqHqFykNzDZGjQmSdDtSMc5&#10;3LXTqV8Pz+wnAAAA//8DAFBLAwQUAAYACAAAACEA40W+EdoAAAAGAQAADwAAAGRycy9kb3ducmV2&#10;LnhtbEyOwU7DMBBE70j8g7WVuFEnqUppGqdCFahcW1DPm3iJo8Z2iJ02/D3LiR5HM3rziu1kO3Gh&#10;IbTeKUjnCQhytdetaxR8frw9PoMIEZ3GzjtS8EMBtuX9XYG59ld3oMsxNoIhLuSowMTY51KG2pDF&#10;MPc9Oe6+/GAxchwaqQe8Mtx2MkuSJ2mxdfxgsKedofp8HK2C5LQa99/7KjvJfnlIdvhqmvezUg+z&#10;6WUDItIU/8fwp8/qULJT5Ueng+iYwTsFqzUILhfpYgmiUpCl6RpkWchb/fIXAAD//wMAUEsBAi0A&#10;FAAGAAgAAAAhALaDOJL+AAAA4QEAABMAAAAAAAAAAAAAAAAAAAAAAFtDb250ZW50X1R5cGVzXS54&#10;bWxQSwECLQAUAAYACAAAACEAOP0h/9YAAACUAQAACwAAAAAAAAAAAAAAAAAvAQAAX3JlbHMvLnJl&#10;bHNQSwECLQAUAAYACAAAACEAW/I6FJwCAADABAAADgAAAAAAAAAAAAAAAAAuAgAAZHJzL2Uyb0Rv&#10;Yy54bWxQSwECLQAUAAYACAAAACEA40W+EdoAAAAGAQAADwAAAAAAAAAAAAAAAAD2BAAAZHJzL2Rv&#10;d25yZXYueG1sUEsFBgAAAAAEAAQA8wAAAP0FAAAAAA==&#10;" fillcolor="#001d77" stroked="f">
                <v:stroke joinstyle="miter"/>
                <v:textbo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v:textbox>
                <w10:wrap type="square" anchorx="margin"/>
              </v:roundrect>
            </w:pict>
          </mc:Fallback>
        </mc:AlternateContent>
      </w:r>
      <w:r w:rsidR="009D42FC" w:rsidRPr="00644348">
        <w:rPr>
          <w:lang w:val="en-US"/>
        </w:rPr>
        <w:br/>
      </w:r>
      <w:bookmarkStart w:id="1" w:name="_Hlk124838853"/>
      <w:r w:rsidRPr="00F77361">
        <mc:AlternateContent>
          <mc:Choice Requires="wps">
            <w:drawing>
              <wp:anchor distT="45720" distB="45720" distL="114300" distR="114300" simplePos="0" relativeHeight="251774976" behindDoc="0" locked="0" layoutInCell="1" allowOverlap="1" wp14:anchorId="263EC059" wp14:editId="2683E3FF">
                <wp:simplePos x="0" y="0"/>
                <wp:positionH relativeFrom="margin">
                  <wp:align>left</wp:align>
                </wp:positionH>
                <wp:positionV relativeFrom="paragraph">
                  <wp:posOffset>12065</wp:posOffset>
                </wp:positionV>
                <wp:extent cx="1990725" cy="1295400"/>
                <wp:effectExtent l="0" t="0" r="9525" b="0"/>
                <wp:wrapSquare wrapText="bothSides"/>
                <wp:docPr id="2" name="Pole tekstowe 2" descr="A decrease of 2.7% in the number of rental agreements for residential premi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oundRect">
                          <a:avLst>
                            <a:gd name="adj" fmla="val 19842"/>
                          </a:avLst>
                        </a:prstGeom>
                        <a:solidFill>
                          <a:srgbClr val="001D77"/>
                        </a:solidFill>
                        <a:ln w="9525">
                          <a:noFill/>
                          <a:miter lim="800000"/>
                          <a:headEnd/>
                          <a:tailEnd/>
                        </a:ln>
                      </wps:spPr>
                      <wps:txbx>
                        <w:txbxContent>
                          <w:p w14:paraId="1276D4B8" w14:textId="64AE103D" w:rsidR="00640DB9" w:rsidRPr="009B2A4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C0178">
                              <w:rPr>
                                <w:rStyle w:val="IkonawskanikaZnak"/>
                                <w:sz w:val="76"/>
                                <w:szCs w:val="76"/>
                                <w:lang w:val="en-US"/>
                              </w:rPr>
                              <w:t>⇩</w:t>
                            </w:r>
                            <w:r w:rsidR="00E24B46" w:rsidRPr="00BC0178">
                              <w:rPr>
                                <w:rStyle w:val="IkonawskanikaZnak"/>
                                <w:sz w:val="76"/>
                                <w:szCs w:val="76"/>
                                <w:lang w:val="en-US"/>
                              </w:rPr>
                              <w:t xml:space="preserve"> </w:t>
                            </w:r>
                            <w:r w:rsidR="00864C01">
                              <w:rPr>
                                <w:rStyle w:val="WartowskanikaZnak"/>
                                <w:sz w:val="72"/>
                                <w:szCs w:val="72"/>
                                <w:lang w:val="en-GB"/>
                              </w:rPr>
                              <w:t>4</w:t>
                            </w:r>
                            <w:r w:rsidR="00E24B46">
                              <w:rPr>
                                <w:rStyle w:val="WartowskanikaZnak"/>
                                <w:sz w:val="72"/>
                                <w:szCs w:val="72"/>
                                <w:lang w:val="en-GB"/>
                              </w:rPr>
                              <w:t>.</w:t>
                            </w:r>
                            <w:r w:rsidR="00864C01">
                              <w:rPr>
                                <w:rStyle w:val="WartowskanikaZnak"/>
                                <w:sz w:val="72"/>
                                <w:szCs w:val="72"/>
                                <w:lang w:val="en-GB"/>
                              </w:rPr>
                              <w:t>3</w:t>
                            </w:r>
                            <w:r w:rsidR="009B0F13">
                              <w:rPr>
                                <w:rStyle w:val="WartowskanikaZnak"/>
                                <w:sz w:val="72"/>
                                <w:szCs w:val="72"/>
                                <w:lang w:val="en-GB"/>
                              </w:rPr>
                              <w:t> </w:t>
                            </w:r>
                            <w:r>
                              <w:rPr>
                                <w:rStyle w:val="WartowskanikaZnak"/>
                                <w:sz w:val="72"/>
                                <w:szCs w:val="72"/>
                                <w:lang w:val="en-GB"/>
                              </w:rPr>
                              <w:t>%</w:t>
                            </w:r>
                          </w:p>
                          <w:p w14:paraId="5BA97E09" w14:textId="35AE8CF0" w:rsidR="00640DB9" w:rsidRPr="00BC0178" w:rsidRDefault="00E45911" w:rsidP="00640DB9">
                            <w:pPr>
                              <w:pStyle w:val="Opiswskanika"/>
                              <w:rPr>
                                <w:sz w:val="18"/>
                                <w:szCs w:val="20"/>
                                <w:lang w:val="en-US"/>
                              </w:rPr>
                            </w:pPr>
                            <w:r w:rsidRPr="00BC0178">
                              <w:rPr>
                                <w:lang w:val="en-US"/>
                              </w:rPr>
                              <w:t>A d</w:t>
                            </w:r>
                            <w:r w:rsidR="005579EC" w:rsidRPr="00BC0178">
                              <w:rPr>
                                <w:lang w:val="en-US"/>
                              </w:rPr>
                              <w:t xml:space="preserve">ecrease in the number of </w:t>
                            </w:r>
                            <w:r w:rsidR="005171CE" w:rsidRPr="00BC0178">
                              <w:rPr>
                                <w:lang w:val="en-US"/>
                              </w:rPr>
                              <w:t>rental agreements for residential premises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3EC059" id="_x0000_s1027" alt="A decrease of 2.7% in the number of rental agreements for residential premises" style="position:absolute;margin-left:0;margin-top:.95pt;width:156.75pt;height:102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rPegIAALAEAAAOAAAAZHJzL2Uyb0RvYy54bWysVNtuEzEQfUfiHyxLPJK9KCHNqpuqtBQh&#10;FagofIDXns2a2p7FdrIJX8+sNy0pvCHyYM14do7PnJnJ+cXeGrYDHzS6mheznDNwEpV2m5p/+3rz&#10;+oyzEIVTwqCDmh8g8Iv1yxfnQ19BiR0aBZ4RiAvV0Ne8i7GvsizIDqwIM+zBUbBFb0Uk128y5cVA&#10;6NZkZZ6/yQb0qvcoIQS6vZ6CfJ3w2xZk/Ny2ASIzNSduMZ0+nc14ZutzUW286DstjzTEP7CwQjt6&#10;9AnqWkTBtl7/BWW19BiwjTOJNsO21RJSDVRNkf9RzX0neki1kDihf5Ip/D9Y+Wl355lWNS85c8JS&#10;i+7QAIvwECIOwOhaQZAk2SUZ0oMIwLBl5Wz5imnHYgfMbW1DXaRbDy4Kw8TGA1iyA6PW0W3QijxN&#10;od6D1YGmgJQf+lARgfueKMT9W9zTBCUVQ3+L8iEwh1edcBu49B6HDoSiyosxMztJnXDCCNIMH1FR&#10;CWIbMQHtW2/HtpDQjNBpAg5PXYd9ZHJ8crXKl+WCM0mxolwt5nmai0xUj+m9D/E9oCX2gUbI49ap&#10;LzRb6Q2xuw0x9V4dFRTqO2etNTRJOyq5WJ3Ny8RaVMePCfsRc8wMaLS60cYkx2+aK+MZpRLXvLhe&#10;Lo/Jzz4zjg01Xy2I+ZjlcMxP42x1pG4YbWt+lo+/MV1Uo37vnEp2FNpMNjEx7ijoqOGkZtw3+zQV&#10;Se1R7AbVgRT2OK0QrTwZHfqfnA20PjUPP7bCA2fmg6MurYr5fNy35MwXy5IcfxppTiPCSYKqeeRs&#10;Mq9i2tGpsEvqZqvjY9snJkfKtBZkPdu7Uz999fuPZv0LAAD//wMAUEsDBBQABgAIAAAAIQDqLVlb&#10;2QAAAAYBAAAPAAAAZHJzL2Rvd25yZXYueG1sTI7BTsMwEETvSPyDtUjcqN1UARriVKgClWsL6nkT&#10;mzhqvA6x04a/ZznBcWdGb1+5mX0vznaMXSANy4UCYakJpqNWw8f7690jiJiQDPaBrIZvG2FTXV+V&#10;WJhwob09H1IrGEKxQA0upaGQMjbOeoyLMFji7jOMHhOfYyvNiBeG+15mSt1Ljx3xB4eD3TrbnA6T&#10;16COD9Pua1dnRznke7XFF9e+nbS+vZmfn0AkO6e/MfzqszpU7FSHiUwUPTN4x+kaBJer5SoHUWvI&#10;VL4GWZXyv371AwAA//8DAFBLAQItABQABgAIAAAAIQC2gziS/gAAAOEBAAATAAAAAAAAAAAAAAAA&#10;AAAAAABbQ29udGVudF9UeXBlc10ueG1sUEsBAi0AFAAGAAgAAAAhADj9If/WAAAAlAEAAAsAAAAA&#10;AAAAAAAAAAAALwEAAF9yZWxzLy5yZWxzUEsBAi0AFAAGAAgAAAAhABDsCs96AgAAsAQAAA4AAAAA&#10;AAAAAAAAAAAALgIAAGRycy9lMm9Eb2MueG1sUEsBAi0AFAAGAAgAAAAhAOotWVvZAAAABgEAAA8A&#10;AAAAAAAAAAAAAAAA1AQAAGRycy9kb3ducmV2LnhtbFBLBQYAAAAABAAEAPMAAADaBQAAAAA=&#10;" fillcolor="#001d77" stroked="f">
                <v:stroke joinstyle="miter"/>
                <v:textbox>
                  <w:txbxContent>
                    <w:p w14:paraId="1276D4B8" w14:textId="64AE103D" w:rsidR="00640DB9" w:rsidRPr="009B2A4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C0178">
                        <w:rPr>
                          <w:rStyle w:val="IkonawskanikaZnak"/>
                          <w:sz w:val="76"/>
                          <w:szCs w:val="76"/>
                          <w:lang w:val="en-US"/>
                        </w:rPr>
                        <w:t>⇩</w:t>
                      </w:r>
                      <w:r w:rsidR="00E24B46" w:rsidRPr="00BC0178">
                        <w:rPr>
                          <w:rStyle w:val="IkonawskanikaZnak"/>
                          <w:sz w:val="76"/>
                          <w:szCs w:val="76"/>
                          <w:lang w:val="en-US"/>
                        </w:rPr>
                        <w:t xml:space="preserve"> </w:t>
                      </w:r>
                      <w:r w:rsidR="00864C01">
                        <w:rPr>
                          <w:rStyle w:val="WartowskanikaZnak"/>
                          <w:sz w:val="72"/>
                          <w:szCs w:val="72"/>
                          <w:lang w:val="en-GB"/>
                        </w:rPr>
                        <w:t>4</w:t>
                      </w:r>
                      <w:r w:rsidR="00E24B46">
                        <w:rPr>
                          <w:rStyle w:val="WartowskanikaZnak"/>
                          <w:sz w:val="72"/>
                          <w:szCs w:val="72"/>
                          <w:lang w:val="en-GB"/>
                        </w:rPr>
                        <w:t>.</w:t>
                      </w:r>
                      <w:r w:rsidR="00864C01">
                        <w:rPr>
                          <w:rStyle w:val="WartowskanikaZnak"/>
                          <w:sz w:val="72"/>
                          <w:szCs w:val="72"/>
                          <w:lang w:val="en-GB"/>
                        </w:rPr>
                        <w:t>3</w:t>
                      </w:r>
                      <w:r w:rsidR="009B0F13">
                        <w:rPr>
                          <w:rStyle w:val="WartowskanikaZnak"/>
                          <w:sz w:val="72"/>
                          <w:szCs w:val="72"/>
                          <w:lang w:val="en-GB"/>
                        </w:rPr>
                        <w:t> </w:t>
                      </w:r>
                      <w:r>
                        <w:rPr>
                          <w:rStyle w:val="WartowskanikaZnak"/>
                          <w:sz w:val="72"/>
                          <w:szCs w:val="72"/>
                          <w:lang w:val="en-GB"/>
                        </w:rPr>
                        <w:t>%</w:t>
                      </w:r>
                    </w:p>
                    <w:p w14:paraId="5BA97E09" w14:textId="35AE8CF0" w:rsidR="00640DB9" w:rsidRPr="00BC0178" w:rsidRDefault="00E45911" w:rsidP="00640DB9">
                      <w:pPr>
                        <w:pStyle w:val="Opiswskanika"/>
                        <w:rPr>
                          <w:sz w:val="18"/>
                          <w:szCs w:val="20"/>
                          <w:lang w:val="en-US"/>
                        </w:rPr>
                      </w:pPr>
                      <w:r w:rsidRPr="00BC0178">
                        <w:rPr>
                          <w:lang w:val="en-US"/>
                        </w:rPr>
                        <w:t>A d</w:t>
                      </w:r>
                      <w:r w:rsidR="005579EC" w:rsidRPr="00BC0178">
                        <w:rPr>
                          <w:lang w:val="en-US"/>
                        </w:rPr>
                        <w:t xml:space="preserve">ecrease in the number of </w:t>
                      </w:r>
                      <w:r w:rsidR="005171CE" w:rsidRPr="00BC0178">
                        <w:rPr>
                          <w:lang w:val="en-US"/>
                        </w:rPr>
                        <w:t>rental agreements for residential premises</w:t>
                      </w:r>
                    </w:p>
                  </w:txbxContent>
                </v:textbox>
                <w10:wrap type="square" anchorx="margin"/>
              </v:roundrect>
            </w:pict>
          </mc:Fallback>
        </mc:AlternateContent>
      </w:r>
      <w:r w:rsidR="005579EC" w:rsidRPr="00BC0178">
        <w:rPr>
          <w:lang w:val="en-US"/>
        </w:rPr>
        <w:t xml:space="preserve">According to preliminary data, </w:t>
      </w:r>
      <w:r w:rsidR="005171CE" w:rsidRPr="00BC0178">
        <w:rPr>
          <w:lang w:val="en-US"/>
        </w:rPr>
        <w:t xml:space="preserve">as of the end of </w:t>
      </w:r>
      <w:r w:rsidR="005579EC" w:rsidRPr="00BC0178">
        <w:rPr>
          <w:lang w:val="en-US"/>
        </w:rPr>
        <w:t>202</w:t>
      </w:r>
      <w:r w:rsidR="00AC076C">
        <w:rPr>
          <w:lang w:val="en-US"/>
        </w:rPr>
        <w:t>3</w:t>
      </w:r>
      <w:r w:rsidR="008F33A4" w:rsidRPr="00BC0178">
        <w:rPr>
          <w:lang w:val="en-US"/>
        </w:rPr>
        <w:t>,</w:t>
      </w:r>
      <w:r w:rsidR="005579EC" w:rsidRPr="00BC0178">
        <w:rPr>
          <w:lang w:val="en-US"/>
        </w:rPr>
        <w:t xml:space="preserve"> the number of</w:t>
      </w:r>
      <w:r w:rsidR="005171CE" w:rsidRPr="00BC0178">
        <w:rPr>
          <w:lang w:val="en-US"/>
        </w:rPr>
        <w:t xml:space="preserve"> existing rental agreements for residential premises </w:t>
      </w:r>
      <w:r w:rsidR="00821E61" w:rsidRPr="00BC0178">
        <w:rPr>
          <w:lang w:val="en-US"/>
        </w:rPr>
        <w:t>fro</w:t>
      </w:r>
      <w:r w:rsidR="00821E61">
        <w:rPr>
          <w:lang w:val="en-US"/>
        </w:rPr>
        <w:t xml:space="preserve">m gmina’s dwelling stocks </w:t>
      </w:r>
      <w:r w:rsidR="005579EC" w:rsidRPr="00864C01">
        <w:rPr>
          <w:lang w:val="en-US"/>
        </w:rPr>
        <w:t xml:space="preserve">decreased by </w:t>
      </w:r>
      <w:r w:rsidR="00864C01" w:rsidRPr="00864C01">
        <w:rPr>
          <w:lang w:val="en-US"/>
        </w:rPr>
        <w:t>4</w:t>
      </w:r>
      <w:r w:rsidR="00E24B46" w:rsidRPr="00864C01">
        <w:rPr>
          <w:lang w:val="en-US"/>
        </w:rPr>
        <w:t>.</w:t>
      </w:r>
      <w:r w:rsidR="00864C01" w:rsidRPr="00864C01">
        <w:rPr>
          <w:lang w:val="en-US"/>
        </w:rPr>
        <w:t>3</w:t>
      </w:r>
      <w:r w:rsidR="009B0F13" w:rsidRPr="00864C01">
        <w:rPr>
          <w:lang w:val="en-US"/>
        </w:rPr>
        <w:t> </w:t>
      </w:r>
      <w:r w:rsidR="005579EC" w:rsidRPr="00864C01">
        <w:rPr>
          <w:lang w:val="en-US"/>
        </w:rPr>
        <w:t>%</w:t>
      </w:r>
      <w:r w:rsidR="005171CE" w:rsidRPr="00864C01">
        <w:rPr>
          <w:lang w:val="en-US"/>
        </w:rPr>
        <w:t>,</w:t>
      </w:r>
      <w:r w:rsidR="005171CE" w:rsidRPr="00BC0178">
        <w:rPr>
          <w:lang w:val="en-US"/>
        </w:rPr>
        <w:t xml:space="preserve"> </w:t>
      </w:r>
      <w:r w:rsidR="005579EC" w:rsidRPr="00BC0178">
        <w:rPr>
          <w:lang w:val="en-US"/>
        </w:rPr>
        <w:t>compared to 202</w:t>
      </w:r>
      <w:r w:rsidR="00AC076C">
        <w:rPr>
          <w:lang w:val="en-US"/>
        </w:rPr>
        <w:t>2</w:t>
      </w:r>
    </w:p>
    <w:bookmarkEnd w:id="1"/>
    <w:p w14:paraId="0EBFAF93" w14:textId="77777777" w:rsidR="009D42FC" w:rsidRPr="00644348" w:rsidRDefault="009D42FC" w:rsidP="009D42FC">
      <w:pPr>
        <w:pStyle w:val="Nagwek1"/>
        <w:rPr>
          <w:rFonts w:ascii="Fira Sans" w:hAnsi="Fira Sans"/>
          <w:b/>
          <w:szCs w:val="19"/>
          <w:lang w:val="en-US"/>
        </w:rPr>
      </w:pPr>
    </w:p>
    <w:p w14:paraId="6ABF4F00" w14:textId="77777777" w:rsidR="009D42FC" w:rsidRPr="00644348" w:rsidRDefault="009D42FC" w:rsidP="00BC0178">
      <w:pPr>
        <w:pStyle w:val="Nagwek1"/>
        <w:spacing w:before="120"/>
        <w:rPr>
          <w:bCs w:val="0"/>
          <w:szCs w:val="19"/>
          <w:lang w:val="en-US"/>
        </w:rPr>
      </w:pPr>
    </w:p>
    <w:p w14:paraId="6A43D1A2" w14:textId="46C92FF9" w:rsidR="00E24B46" w:rsidRDefault="004C0B2D" w:rsidP="00E24B46">
      <w:pPr>
        <w:pStyle w:val="Nagwek1"/>
        <w:rPr>
          <w:rFonts w:ascii="Fira Sans" w:hAnsi="Fira Sans"/>
          <w:b/>
          <w:szCs w:val="19"/>
          <w:lang w:val="en-US"/>
        </w:rPr>
      </w:pPr>
      <w:r>
        <w:rPr>
          <w:rFonts w:ascii="Fira Sans" w:hAnsi="Fira Sans"/>
          <w:b/>
          <w:szCs w:val="19"/>
          <w:lang w:val="en-US"/>
        </w:rPr>
        <w:t>Rental of residential premises</w:t>
      </w:r>
      <w:r w:rsidR="005171CE">
        <w:rPr>
          <w:rFonts w:ascii="Fira Sans" w:hAnsi="Fira Sans"/>
          <w:b/>
          <w:szCs w:val="19"/>
          <w:lang w:val="en-US"/>
        </w:rPr>
        <w:t xml:space="preserve"> from </w:t>
      </w:r>
      <w:proofErr w:type="spellStart"/>
      <w:r w:rsidR="005171CE">
        <w:rPr>
          <w:rFonts w:ascii="Fira Sans" w:hAnsi="Fira Sans"/>
          <w:b/>
          <w:szCs w:val="19"/>
          <w:lang w:val="en-US"/>
        </w:rPr>
        <w:t>gmina’s</w:t>
      </w:r>
      <w:proofErr w:type="spellEnd"/>
      <w:r w:rsidR="005171CE">
        <w:rPr>
          <w:rFonts w:ascii="Fira Sans" w:hAnsi="Fira Sans"/>
          <w:b/>
          <w:szCs w:val="19"/>
          <w:lang w:val="en-US"/>
        </w:rPr>
        <w:t xml:space="preserve"> dwelling stocks</w:t>
      </w:r>
    </w:p>
    <w:p w14:paraId="323655B5" w14:textId="13D14EAC" w:rsidR="00E456D4" w:rsidRPr="00E456D4" w:rsidRDefault="00E456D4" w:rsidP="00BC0178">
      <w:pPr>
        <w:spacing w:before="0" w:after="0"/>
        <w:rPr>
          <w:lang w:val="en-US" w:eastAsia="pl-PL"/>
        </w:rPr>
      </w:pPr>
    </w:p>
    <w:p w14:paraId="71BE77A4" w14:textId="782FB9F3" w:rsidR="00D2227B" w:rsidRPr="00BC0178" w:rsidRDefault="00F85F6C" w:rsidP="00320F0F">
      <w:pPr>
        <w:spacing w:line="288" w:lineRule="auto"/>
        <w:rPr>
          <w:shd w:val="clear" w:color="auto" w:fill="FFFFFF"/>
          <w:lang w:val="en-US"/>
        </w:rPr>
      </w:pPr>
      <w:r w:rsidRPr="002C0EE9">
        <w:rPr>
          <w:noProof/>
          <w:lang w:eastAsia="pl-PL"/>
        </w:rPr>
        <mc:AlternateContent>
          <mc:Choice Requires="wps">
            <w:drawing>
              <wp:anchor distT="45720" distB="45720" distL="114300" distR="114300" simplePos="0" relativeHeight="251779072" behindDoc="1" locked="0" layoutInCell="1" allowOverlap="1" wp14:anchorId="05E3B895" wp14:editId="29419BB3">
                <wp:simplePos x="0" y="0"/>
                <wp:positionH relativeFrom="page">
                  <wp:posOffset>5753100</wp:posOffset>
                </wp:positionH>
                <wp:positionV relativeFrom="paragraph">
                  <wp:posOffset>391160</wp:posOffset>
                </wp:positionV>
                <wp:extent cx="1725295" cy="1127760"/>
                <wp:effectExtent l="0" t="0" r="0" b="0"/>
                <wp:wrapTight wrapText="bothSides">
                  <wp:wrapPolygon edited="0">
                    <wp:start x="715" y="0"/>
                    <wp:lineTo x="715" y="21162"/>
                    <wp:lineTo x="20749" y="21162"/>
                    <wp:lineTo x="20749" y="0"/>
                    <wp:lineTo x="715" y="0"/>
                  </wp:wrapPolygon>
                </wp:wrapTight>
                <wp:docPr id="13" name="Pole tekstowe 13" descr="The useful floor area of rented premises from gminas’ dwelling stocks amounted to 26 770.9 thousand m2 – less by 2.5 %, compared to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7760"/>
                        </a:xfrm>
                        <a:prstGeom prst="rect">
                          <a:avLst/>
                        </a:prstGeom>
                        <a:noFill/>
                        <a:ln w="9525">
                          <a:noFill/>
                          <a:miter lim="800000"/>
                          <a:headEnd/>
                          <a:tailEnd/>
                        </a:ln>
                      </wps:spPr>
                      <wps:txbx>
                        <w:txbxContent>
                          <w:p w14:paraId="491574AB" w14:textId="60615038"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xml:space="preserve">’ dwelling stocks </w:t>
                            </w:r>
                            <w:r w:rsidR="00F85F6C" w:rsidRPr="00864C01">
                              <w:rPr>
                                <w:lang w:val="en-US"/>
                              </w:rPr>
                              <w:t>amounted to</w:t>
                            </w:r>
                            <w:r w:rsidR="00CC5A41" w:rsidRPr="00864C01">
                              <w:rPr>
                                <w:lang w:val="en-US"/>
                              </w:rPr>
                              <w:t xml:space="preserve"> </w:t>
                            </w:r>
                            <w:r w:rsidR="00864C01" w:rsidRPr="00864C01">
                              <w:rPr>
                                <w:lang w:val="en-US"/>
                              </w:rPr>
                              <w:t xml:space="preserve">26 770.9 </w:t>
                            </w:r>
                            <w:r w:rsidR="00CC5A41" w:rsidRPr="00864C01">
                              <w:rPr>
                                <w:lang w:val="en-US"/>
                              </w:rPr>
                              <w:t>t</w:t>
                            </w:r>
                            <w:r w:rsidR="00F85F6C" w:rsidRPr="00864C01">
                              <w:rPr>
                                <w:lang w:val="en-US"/>
                              </w:rPr>
                              <w:t>housand m</w:t>
                            </w:r>
                            <w:r w:rsidR="00F85F6C" w:rsidRPr="00864C01">
                              <w:rPr>
                                <w:vertAlign w:val="superscript"/>
                                <w:lang w:val="en-US"/>
                              </w:rPr>
                              <w:t>2</w:t>
                            </w:r>
                            <w:r w:rsidR="00864C01" w:rsidRPr="00864C01">
                              <w:rPr>
                                <w:lang w:val="en-US"/>
                              </w:rPr>
                              <w:t xml:space="preserve"> – less by 2.5</w:t>
                            </w:r>
                            <w:r w:rsidR="00F85F6C" w:rsidRPr="00864C01">
                              <w:rPr>
                                <w:lang w:val="en-US"/>
                              </w:rPr>
                              <w:t> %, compared to 202</w:t>
                            </w:r>
                            <w:r w:rsidR="00AC076C" w:rsidRPr="00864C01">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3B895" id="_x0000_t202" coordsize="21600,21600" o:spt="202" path="m,l,21600r21600,l21600,xe">
                <v:stroke joinstyle="miter"/>
                <v:path gradientshapeok="t" o:connecttype="rect"/>
              </v:shapetype>
              <v:shape id="Pole tekstowe 13" o:spid="_x0000_s1028" type="#_x0000_t202" alt="The useful floor area of rented premises from gminas’ dwelling stocks amounted to 26 770.9 thousand m2 – less by 2.5 %, compared to 2022" style="position:absolute;margin-left:453pt;margin-top:30.8pt;width:135.85pt;height:88.8pt;z-index:-251537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a5fgIAAJYEAAAOAAAAZHJzL2Uyb0RvYy54bWysVMFu00AQvSPxD6OVuEGcmKZpojpVaSlC&#10;KlCp5QM29jhedXfH7K7rhFP/gRO/1y9hdp2GCG6IHKxdj+fNvPdmcnq2MRoe0HlFthCT0VgA2pIq&#10;ZdeF+Hp39eZEgA/SVlKTxUJs0Yuz5csXp327wJwa0hU6YBDrF31biCaEdpFlvmzQSD+iFi0Ha3JG&#10;Br66dVY52TO60Vk+Hh9nPbmqdVSi9/z2cgiKZcKvayzDl7r2GEAXgnsL6enScxWf2fJULtZOto0q&#10;d23If+jCSGW56B7qUgYJnVN/QRlVOvJUh1FJJqO6ViUmDsxmMv6DzW0jW0xcWBzf7mXy/w+2/Pxw&#10;40BV7N1bAVYa9uiGNELAex+oR4jvK/Qli3bXIHQe605DrYkcSIcSqAaHNmAFrUOjPHqoHRlYG2Wl&#10;f3r8CVWPWrM7PAlU3nuQhrqUEAjyY5jNxqM5hIY6z4MCJoenxx+g2VFYbSEfTeHVa2C5Wi5XQcwZ&#10;53l0rm/9ggnctkwhbN7RhlkkF3x7nQpZumikXeO5c9Q3KCtWbhIzs4PUAcdHkFX/iSpWQHaBEtCm&#10;dibaykYBo/MEbfdTg5sAZSw5y6f5fCqg5Nhkks9mx2muMrl4Tm+dDx+QNYmHQjgeywQvH659iO3I&#10;xfMnsZqlK6V1Gk1toS/EfJpPU8JBxKjAm6OVKcTJOP6GWY4s39sqJQep9HDmAtruaEemA+ewWW2S&#10;93s1V1RtWQdHw6LwYvOhIfddQM9LUgj/rWMXBOiPlrWcT46O4laly9F0lvPFHUZWhxFpS4YqRBAw&#10;HC9C2sSB8jlrXqukRjRn6GTXMg9/Emm3qHG7Du/pq99/J8tfAAAA//8DAFBLAwQUAAYACAAAACEA&#10;A/jWut8AAAALAQAADwAAAGRycy9kb3ducmV2LnhtbEyPzU7DMBCE70i8g7VI3KidAAkJ2VQIxBXU&#10;8iNxc+NtEhGvo9htwtvjnuA4mtHMN9V6sYM40uR7xwjJSoEgbpzpuUV4f3u+ugPhg2ajB8eE8EMe&#10;1vX5WaVL42be0HEbWhFL2JcaoQthLKX0TUdW+5UbiaO3d5PVIcqplWbScyy3g0yVyqTVPceFTo/0&#10;2FHzvT1YhI+X/dfnjXptn+ztOLtFSbaFRLy8WB7uQQRawl8YTvgRHerItHMHNl4MCIXK4peAkCUZ&#10;iFMgyfMcxA4hvS5SkHUl/3+ofwEAAP//AwBQSwECLQAUAAYACAAAACEAtoM4kv4AAADhAQAAEwAA&#10;AAAAAAAAAAAAAAAAAAAAW0NvbnRlbnRfVHlwZXNdLnhtbFBLAQItABQABgAIAAAAIQA4/SH/1gAA&#10;AJQBAAALAAAAAAAAAAAAAAAAAC8BAABfcmVscy8ucmVsc1BLAQItABQABgAIAAAAIQCgqwa5fgIA&#10;AJYEAAAOAAAAAAAAAAAAAAAAAC4CAABkcnMvZTJvRG9jLnhtbFBLAQItABQABgAIAAAAIQAD+Na6&#10;3wAAAAsBAAAPAAAAAAAAAAAAAAAAANgEAABkcnMvZG93bnJldi54bWxQSwUGAAAAAAQABADzAAAA&#10;5AUAAAAA&#10;" filled="f" stroked="f">
                <v:textbox>
                  <w:txbxContent>
                    <w:p w14:paraId="491574AB" w14:textId="60615038"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xml:space="preserve">’ dwelling stocks </w:t>
                      </w:r>
                      <w:r w:rsidR="00F85F6C" w:rsidRPr="00864C01">
                        <w:rPr>
                          <w:lang w:val="en-US"/>
                        </w:rPr>
                        <w:t>amounted to</w:t>
                      </w:r>
                      <w:r w:rsidR="00CC5A41" w:rsidRPr="00864C01">
                        <w:rPr>
                          <w:lang w:val="en-US"/>
                        </w:rPr>
                        <w:t xml:space="preserve"> </w:t>
                      </w:r>
                      <w:r w:rsidR="00864C01" w:rsidRPr="00864C01">
                        <w:rPr>
                          <w:lang w:val="en-US"/>
                        </w:rPr>
                        <w:t xml:space="preserve">26 770.9 </w:t>
                      </w:r>
                      <w:r w:rsidR="00CC5A41" w:rsidRPr="00864C01">
                        <w:rPr>
                          <w:lang w:val="en-US"/>
                        </w:rPr>
                        <w:t>t</w:t>
                      </w:r>
                      <w:r w:rsidR="00F85F6C" w:rsidRPr="00864C01">
                        <w:rPr>
                          <w:lang w:val="en-US"/>
                        </w:rPr>
                        <w:t>housand m</w:t>
                      </w:r>
                      <w:r w:rsidR="00F85F6C" w:rsidRPr="00864C01">
                        <w:rPr>
                          <w:vertAlign w:val="superscript"/>
                          <w:lang w:val="en-US"/>
                        </w:rPr>
                        <w:t>2</w:t>
                      </w:r>
                      <w:r w:rsidR="00864C01" w:rsidRPr="00864C01">
                        <w:rPr>
                          <w:lang w:val="en-US"/>
                        </w:rPr>
                        <w:t xml:space="preserve"> – less by 2.5</w:t>
                      </w:r>
                      <w:r w:rsidR="00F85F6C" w:rsidRPr="00864C01">
                        <w:rPr>
                          <w:lang w:val="en-US"/>
                        </w:rPr>
                        <w:t> %, compared to 202</w:t>
                      </w:r>
                      <w:r w:rsidR="00AC076C" w:rsidRPr="00864C01">
                        <w:rPr>
                          <w:lang w:val="en-US"/>
                        </w:rPr>
                        <w:t>2</w:t>
                      </w:r>
                    </w:p>
                  </w:txbxContent>
                </v:textbox>
                <w10:wrap type="tight" anchorx="page"/>
              </v:shape>
            </w:pict>
          </mc:Fallback>
        </mc:AlternateContent>
      </w:r>
      <w:proofErr w:type="spellStart"/>
      <w:r w:rsidR="00616F8B">
        <w:rPr>
          <w:shd w:val="clear" w:color="auto" w:fill="FFFFFF"/>
          <w:lang w:val="en-GB"/>
        </w:rPr>
        <w:t>G</w:t>
      </w:r>
      <w:r w:rsidR="00616F8B" w:rsidRPr="002D6A12">
        <w:rPr>
          <w:shd w:val="clear" w:color="auto" w:fill="FFFFFF"/>
          <w:lang w:val="en-GB"/>
        </w:rPr>
        <w:t>mina</w:t>
      </w:r>
      <w:r w:rsidR="00D2227B">
        <w:rPr>
          <w:shd w:val="clear" w:color="auto" w:fill="FFFFFF"/>
          <w:lang w:val="en-GB"/>
        </w:rPr>
        <w:t>’</w:t>
      </w:r>
      <w:r w:rsidR="006F600A">
        <w:rPr>
          <w:shd w:val="clear" w:color="auto" w:fill="FFFFFF"/>
          <w:lang w:val="en-GB"/>
        </w:rPr>
        <w:t>s</w:t>
      </w:r>
      <w:proofErr w:type="spellEnd"/>
      <w:r w:rsidR="00616F8B" w:rsidRPr="002D6A12">
        <w:rPr>
          <w:shd w:val="clear" w:color="auto" w:fill="FFFFFF"/>
          <w:lang w:val="en-GB"/>
        </w:rPr>
        <w:t xml:space="preserve"> dwelling stocks should </w:t>
      </w:r>
      <w:r w:rsidR="00616F8B">
        <w:rPr>
          <w:shd w:val="clear" w:color="auto" w:fill="FFFFFF"/>
          <w:lang w:val="en-GB"/>
        </w:rPr>
        <w:t xml:space="preserve">be </w:t>
      </w:r>
      <w:r w:rsidR="00616F8B" w:rsidRPr="002D6A12">
        <w:rPr>
          <w:shd w:val="clear" w:color="auto" w:fill="FFFFFF"/>
          <w:lang w:val="en-GB"/>
        </w:rPr>
        <w:t>underst</w:t>
      </w:r>
      <w:r w:rsidR="00616F8B">
        <w:rPr>
          <w:shd w:val="clear" w:color="auto" w:fill="FFFFFF"/>
          <w:lang w:val="en-GB"/>
        </w:rPr>
        <w:t>ood</w:t>
      </w:r>
      <w:r w:rsidR="00616F8B" w:rsidRPr="002D6A12">
        <w:rPr>
          <w:shd w:val="clear" w:color="auto" w:fill="FFFFFF"/>
          <w:lang w:val="en-GB"/>
        </w:rPr>
        <w:t xml:space="preserve"> </w:t>
      </w:r>
      <w:r w:rsidR="00616F8B">
        <w:rPr>
          <w:shd w:val="clear" w:color="auto" w:fill="FFFFFF"/>
          <w:lang w:val="en-GB"/>
        </w:rPr>
        <w:t xml:space="preserve">as </w:t>
      </w:r>
      <w:r w:rsidR="00616F8B" w:rsidRPr="002D6A12">
        <w:rPr>
          <w:shd w:val="clear" w:color="auto" w:fill="FFFFFF"/>
          <w:lang w:val="en-GB"/>
        </w:rPr>
        <w:t xml:space="preserve">premises used </w:t>
      </w:r>
      <w:r w:rsidR="00D2227B">
        <w:rPr>
          <w:shd w:val="clear" w:color="auto" w:fill="FFFFFF"/>
          <w:lang w:val="en-GB"/>
        </w:rPr>
        <w:t>to meet the</w:t>
      </w:r>
      <w:r w:rsidR="00616F8B" w:rsidRPr="002D6A12">
        <w:rPr>
          <w:shd w:val="clear" w:color="auto" w:fill="FFFFFF"/>
          <w:lang w:val="en-GB"/>
        </w:rPr>
        <w:t xml:space="preserve"> housing needs, owned by </w:t>
      </w:r>
      <w:proofErr w:type="spellStart"/>
      <w:r w:rsidR="00616F8B" w:rsidRPr="002D6A12">
        <w:rPr>
          <w:shd w:val="clear" w:color="auto" w:fill="FFFFFF"/>
          <w:lang w:val="en-GB"/>
        </w:rPr>
        <w:t>gmina</w:t>
      </w:r>
      <w:proofErr w:type="spellEnd"/>
      <w:r w:rsidR="00616F8B" w:rsidRPr="00BC0178">
        <w:rPr>
          <w:shd w:val="clear" w:color="auto" w:fill="FFFFFF"/>
          <w:lang w:val="en-US"/>
        </w:rPr>
        <w:t xml:space="preserve">. </w:t>
      </w:r>
    </w:p>
    <w:p w14:paraId="38772DD4" w14:textId="643D52A8" w:rsidR="004F38B4" w:rsidRPr="00AC076C" w:rsidRDefault="004C0B2D" w:rsidP="00320F0F">
      <w:pPr>
        <w:spacing w:line="288" w:lineRule="auto"/>
        <w:rPr>
          <w:color w:val="000000" w:themeColor="text1"/>
          <w:shd w:val="clear" w:color="auto" w:fill="FFFFFF"/>
          <w:lang w:val="en-GB"/>
        </w:rPr>
      </w:pPr>
      <w:r w:rsidRPr="00BC0178">
        <w:rPr>
          <w:color w:val="000000" w:themeColor="text1"/>
          <w:shd w:val="clear" w:color="auto" w:fill="FFFFFF"/>
          <w:lang w:val="en-US"/>
        </w:rPr>
        <w:t xml:space="preserve">The number of residential premises for which lease agreements from the </w:t>
      </w:r>
      <w:proofErr w:type="spellStart"/>
      <w:r w:rsidRPr="00BC0178">
        <w:rPr>
          <w:color w:val="000000" w:themeColor="text1"/>
          <w:shd w:val="clear" w:color="auto" w:fill="FFFFFF"/>
          <w:lang w:val="en-US"/>
        </w:rPr>
        <w:t>gmina</w:t>
      </w:r>
      <w:r w:rsidR="00D2227B" w:rsidRPr="00BC0178">
        <w:rPr>
          <w:color w:val="000000" w:themeColor="text1"/>
          <w:shd w:val="clear" w:color="auto" w:fill="FFFFFF"/>
          <w:lang w:val="en-US"/>
        </w:rPr>
        <w:t>’</w:t>
      </w:r>
      <w:r w:rsidR="006F600A" w:rsidRPr="00BC0178">
        <w:rPr>
          <w:color w:val="000000" w:themeColor="text1"/>
          <w:shd w:val="clear" w:color="auto" w:fill="FFFFFF"/>
          <w:lang w:val="en-US"/>
        </w:rPr>
        <w:t>s</w:t>
      </w:r>
      <w:proofErr w:type="spellEnd"/>
      <w:r w:rsidRPr="00BC0178">
        <w:rPr>
          <w:color w:val="000000" w:themeColor="text1"/>
          <w:shd w:val="clear" w:color="auto" w:fill="FFFFFF"/>
          <w:lang w:val="en-US"/>
        </w:rPr>
        <w:t xml:space="preserve"> dwelling stock (excluding replacement premises and temporary premises) were in force </w:t>
      </w:r>
      <w:r w:rsidR="00EB155F" w:rsidRPr="00BC0178">
        <w:rPr>
          <w:color w:val="000000" w:themeColor="text1"/>
          <w:shd w:val="clear" w:color="auto" w:fill="FFFFFF"/>
          <w:lang w:val="en-US"/>
        </w:rPr>
        <w:t xml:space="preserve">as of </w:t>
      </w:r>
      <w:r w:rsidRPr="00BC0178">
        <w:rPr>
          <w:color w:val="000000" w:themeColor="text1"/>
          <w:shd w:val="clear" w:color="auto" w:fill="FFFFFF"/>
          <w:lang w:val="en-US"/>
        </w:rPr>
        <w:t xml:space="preserve">the end </w:t>
      </w:r>
      <w:r w:rsidRPr="00864C01">
        <w:rPr>
          <w:color w:val="000000" w:themeColor="text1"/>
          <w:shd w:val="clear" w:color="auto" w:fill="FFFFFF"/>
          <w:lang w:val="en-US"/>
        </w:rPr>
        <w:t>of 202</w:t>
      </w:r>
      <w:r w:rsidR="00AC076C" w:rsidRPr="00864C01">
        <w:rPr>
          <w:color w:val="000000" w:themeColor="text1"/>
          <w:shd w:val="clear" w:color="auto" w:fill="FFFFFF"/>
          <w:lang w:val="en-US"/>
        </w:rPr>
        <w:t>3</w:t>
      </w:r>
      <w:r w:rsidRPr="00864C01">
        <w:rPr>
          <w:color w:val="000000" w:themeColor="text1"/>
          <w:shd w:val="clear" w:color="auto" w:fill="FFFFFF"/>
          <w:lang w:val="en-US"/>
        </w:rPr>
        <w:t xml:space="preserve"> amounted to </w:t>
      </w:r>
      <w:r w:rsidR="00864C01" w:rsidRPr="00864C01">
        <w:rPr>
          <w:color w:val="000000" w:themeColor="text1"/>
          <w:shd w:val="clear" w:color="auto" w:fill="FFFFFF"/>
          <w:lang w:val="en-US"/>
        </w:rPr>
        <w:t>592.8</w:t>
      </w:r>
      <w:r w:rsidRPr="00864C01">
        <w:rPr>
          <w:color w:val="000000" w:themeColor="text1"/>
          <w:shd w:val="clear" w:color="auto" w:fill="FFFFFF"/>
          <w:lang w:val="en-US"/>
        </w:rPr>
        <w:t xml:space="preserve"> thousand. Compared to 202</w:t>
      </w:r>
      <w:r w:rsidR="00AC076C" w:rsidRPr="00864C01">
        <w:rPr>
          <w:color w:val="000000" w:themeColor="text1"/>
          <w:shd w:val="clear" w:color="auto" w:fill="FFFFFF"/>
          <w:lang w:val="en-US"/>
        </w:rPr>
        <w:t>2</w:t>
      </w:r>
      <w:r w:rsidRPr="00864C01">
        <w:rPr>
          <w:color w:val="000000" w:themeColor="text1"/>
          <w:shd w:val="clear" w:color="auto" w:fill="FFFFFF"/>
          <w:lang w:val="en-US"/>
        </w:rPr>
        <w:t>, th</w:t>
      </w:r>
      <w:r w:rsidR="00761F68" w:rsidRPr="00864C01">
        <w:rPr>
          <w:color w:val="000000" w:themeColor="text1"/>
          <w:shd w:val="clear" w:color="auto" w:fill="FFFFFF"/>
          <w:lang w:val="en-US"/>
        </w:rPr>
        <w:t>e</w:t>
      </w:r>
      <w:r w:rsidR="00D2227B" w:rsidRPr="00864C01">
        <w:rPr>
          <w:color w:val="000000" w:themeColor="text1"/>
          <w:shd w:val="clear" w:color="auto" w:fill="FFFFFF"/>
          <w:lang w:val="en-US"/>
        </w:rPr>
        <w:t xml:space="preserve"> </w:t>
      </w:r>
      <w:r w:rsidRPr="00864C01">
        <w:rPr>
          <w:color w:val="000000" w:themeColor="text1"/>
          <w:shd w:val="clear" w:color="auto" w:fill="FFFFFF"/>
          <w:lang w:val="en-US"/>
        </w:rPr>
        <w:t xml:space="preserve">number </w:t>
      </w:r>
      <w:r w:rsidR="00761F68" w:rsidRPr="00864C01">
        <w:rPr>
          <w:color w:val="000000" w:themeColor="text1"/>
          <w:shd w:val="clear" w:color="auto" w:fill="FFFFFF"/>
          <w:lang w:val="en-US"/>
        </w:rPr>
        <w:t xml:space="preserve">thereof </w:t>
      </w:r>
      <w:r w:rsidRPr="00864C01">
        <w:rPr>
          <w:color w:val="000000" w:themeColor="text1"/>
          <w:shd w:val="clear" w:color="auto" w:fill="FFFFFF"/>
          <w:lang w:val="en-US"/>
        </w:rPr>
        <w:t xml:space="preserve">decreased by </w:t>
      </w:r>
      <w:r w:rsidR="00864C01" w:rsidRPr="00864C01">
        <w:rPr>
          <w:color w:val="000000" w:themeColor="text1"/>
          <w:shd w:val="clear" w:color="auto" w:fill="FFFFFF"/>
          <w:lang w:val="en-US"/>
        </w:rPr>
        <w:t>4.3</w:t>
      </w:r>
      <w:r w:rsidR="00EB155F" w:rsidRPr="00864C01">
        <w:rPr>
          <w:color w:val="000000" w:themeColor="text1"/>
          <w:shd w:val="clear" w:color="auto" w:fill="FFFFFF"/>
          <w:lang w:val="en-US"/>
        </w:rPr>
        <w:t> </w:t>
      </w:r>
      <w:r w:rsidRPr="00864C01">
        <w:rPr>
          <w:color w:val="000000" w:themeColor="text1"/>
          <w:shd w:val="clear" w:color="auto" w:fill="FFFFFF"/>
          <w:lang w:val="en-US"/>
        </w:rPr>
        <w:t xml:space="preserve">%, </w:t>
      </w:r>
      <w:r w:rsidR="00761F68" w:rsidRPr="00864C01">
        <w:rPr>
          <w:color w:val="000000" w:themeColor="text1"/>
          <w:shd w:val="clear" w:color="auto" w:fill="FFFFFF"/>
          <w:lang w:val="en-US"/>
        </w:rPr>
        <w:t xml:space="preserve">with a decrease of </w:t>
      </w:r>
      <w:r w:rsidR="00864C01" w:rsidRPr="00864C01">
        <w:rPr>
          <w:color w:val="000000" w:themeColor="text1"/>
          <w:shd w:val="clear" w:color="auto" w:fill="FFFFFF"/>
          <w:lang w:val="en-US"/>
        </w:rPr>
        <w:t>4.6</w:t>
      </w:r>
      <w:r w:rsidR="009B0F13" w:rsidRPr="00864C01">
        <w:rPr>
          <w:color w:val="000000" w:themeColor="text1"/>
          <w:shd w:val="clear" w:color="auto" w:fill="FFFFFF"/>
          <w:lang w:val="en-US"/>
        </w:rPr>
        <w:t> </w:t>
      </w:r>
      <w:r w:rsidRPr="00864C01">
        <w:rPr>
          <w:color w:val="000000" w:themeColor="text1"/>
          <w:shd w:val="clear" w:color="auto" w:fill="FFFFFF"/>
          <w:lang w:val="en-US"/>
        </w:rPr>
        <w:t xml:space="preserve">% in </w:t>
      </w:r>
      <w:r w:rsidR="00EB155F" w:rsidRPr="00864C01">
        <w:rPr>
          <w:color w:val="000000" w:themeColor="text1"/>
          <w:shd w:val="clear" w:color="auto" w:fill="FFFFFF"/>
          <w:lang w:val="en-US"/>
        </w:rPr>
        <w:t xml:space="preserve">urban areas </w:t>
      </w:r>
      <w:r w:rsidRPr="00864C01">
        <w:rPr>
          <w:color w:val="000000" w:themeColor="text1"/>
          <w:shd w:val="clear" w:color="auto" w:fill="FFFFFF"/>
          <w:lang w:val="en-US"/>
        </w:rPr>
        <w:t>and</w:t>
      </w:r>
      <w:r w:rsidR="00761F68" w:rsidRPr="00864C01">
        <w:rPr>
          <w:color w:val="000000" w:themeColor="text1"/>
          <w:shd w:val="clear" w:color="auto" w:fill="FFFFFF"/>
          <w:lang w:val="en-US"/>
        </w:rPr>
        <w:t xml:space="preserve"> of</w:t>
      </w:r>
      <w:r w:rsidR="00864C01" w:rsidRPr="00864C01">
        <w:rPr>
          <w:color w:val="000000" w:themeColor="text1"/>
          <w:shd w:val="clear" w:color="auto" w:fill="FFFFFF"/>
          <w:lang w:val="en-US"/>
        </w:rPr>
        <w:t xml:space="preserve"> 1.8</w:t>
      </w:r>
      <w:r w:rsidR="009B0F13" w:rsidRPr="00864C01">
        <w:rPr>
          <w:color w:val="000000" w:themeColor="text1"/>
          <w:shd w:val="clear" w:color="auto" w:fill="FFFFFF"/>
          <w:lang w:val="en-US"/>
        </w:rPr>
        <w:t> </w:t>
      </w:r>
      <w:r w:rsidRPr="00864C01">
        <w:rPr>
          <w:color w:val="000000" w:themeColor="text1"/>
          <w:shd w:val="clear" w:color="auto" w:fill="FFFFFF"/>
          <w:lang w:val="en-US"/>
        </w:rPr>
        <w:t>% in rural areas.</w:t>
      </w:r>
      <w:r w:rsidR="006F600A" w:rsidRPr="00864C01">
        <w:rPr>
          <w:color w:val="000000" w:themeColor="text1"/>
          <w:shd w:val="clear" w:color="auto" w:fill="FFFFFF"/>
          <w:lang w:val="en-US"/>
        </w:rPr>
        <w:t xml:space="preserve"> The </w:t>
      </w:r>
      <w:r w:rsidR="00761F68" w:rsidRPr="00864C01">
        <w:rPr>
          <w:color w:val="000000" w:themeColor="text1"/>
          <w:shd w:val="clear" w:color="auto" w:fill="FFFFFF"/>
          <w:lang w:val="en-US"/>
        </w:rPr>
        <w:t xml:space="preserve">useful </w:t>
      </w:r>
      <w:r w:rsidR="006F600A" w:rsidRPr="00864C01">
        <w:rPr>
          <w:color w:val="000000" w:themeColor="text1"/>
          <w:shd w:val="clear" w:color="auto" w:fill="FFFFFF"/>
          <w:lang w:val="en-US"/>
        </w:rPr>
        <w:t xml:space="preserve">area of rented premises in Poland amounted to </w:t>
      </w:r>
      <w:r w:rsidR="00864C01" w:rsidRPr="00864C01">
        <w:rPr>
          <w:color w:val="000000" w:themeColor="text1"/>
          <w:shd w:val="clear" w:color="auto" w:fill="FFFFFF"/>
          <w:lang w:val="en-US"/>
        </w:rPr>
        <w:t>26 770.9</w:t>
      </w:r>
      <w:r w:rsidR="006F600A" w:rsidRPr="00864C01">
        <w:rPr>
          <w:color w:val="000000" w:themeColor="text1"/>
          <w:shd w:val="clear" w:color="auto" w:fill="FFFFFF"/>
          <w:lang w:val="en-US"/>
        </w:rPr>
        <w:t xml:space="preserve"> thousand m</w:t>
      </w:r>
      <w:r w:rsidR="006F600A" w:rsidRPr="00864C01">
        <w:rPr>
          <w:color w:val="000000" w:themeColor="text1"/>
          <w:shd w:val="clear" w:color="auto" w:fill="FFFFFF"/>
          <w:vertAlign w:val="superscript"/>
          <w:lang w:val="en-US"/>
        </w:rPr>
        <w:t>2</w:t>
      </w:r>
      <w:r w:rsidR="006F600A" w:rsidRPr="00864C01">
        <w:rPr>
          <w:color w:val="000000" w:themeColor="text1"/>
          <w:shd w:val="clear" w:color="auto" w:fill="FFFFFF"/>
          <w:lang w:val="en-US"/>
        </w:rPr>
        <w:t xml:space="preserve">, </w:t>
      </w:r>
      <w:r w:rsidR="00EB155F" w:rsidRPr="00864C01">
        <w:rPr>
          <w:color w:val="000000" w:themeColor="text1"/>
          <w:shd w:val="clear" w:color="auto" w:fill="FFFFFF"/>
          <w:lang w:val="en-US"/>
        </w:rPr>
        <w:t xml:space="preserve">a decrease, </w:t>
      </w:r>
      <w:r w:rsidR="006F600A" w:rsidRPr="00864C01">
        <w:rPr>
          <w:color w:val="000000" w:themeColor="text1"/>
          <w:shd w:val="clear" w:color="auto" w:fill="FFFFFF"/>
          <w:lang w:val="en-US"/>
        </w:rPr>
        <w:t>compared to 202</w:t>
      </w:r>
      <w:r w:rsidR="00AC076C" w:rsidRPr="00864C01">
        <w:rPr>
          <w:color w:val="000000" w:themeColor="text1"/>
          <w:shd w:val="clear" w:color="auto" w:fill="FFFFFF"/>
          <w:lang w:val="en-US"/>
        </w:rPr>
        <w:t>2</w:t>
      </w:r>
      <w:r w:rsidR="00EB155F" w:rsidRPr="00864C01">
        <w:rPr>
          <w:color w:val="000000" w:themeColor="text1"/>
          <w:shd w:val="clear" w:color="auto" w:fill="FFFFFF"/>
          <w:lang w:val="en-US"/>
        </w:rPr>
        <w:t>,</w:t>
      </w:r>
      <w:r w:rsidR="006F600A" w:rsidRPr="00864C01">
        <w:rPr>
          <w:color w:val="000000" w:themeColor="text1"/>
          <w:shd w:val="clear" w:color="auto" w:fill="FFFFFF"/>
          <w:lang w:val="en-US"/>
        </w:rPr>
        <w:t xml:space="preserve"> </w:t>
      </w:r>
      <w:r w:rsidR="00EB155F" w:rsidRPr="00864C01">
        <w:rPr>
          <w:color w:val="000000" w:themeColor="text1"/>
          <w:shd w:val="clear" w:color="auto" w:fill="FFFFFF"/>
          <w:lang w:val="en-US"/>
        </w:rPr>
        <w:t xml:space="preserve">of </w:t>
      </w:r>
      <w:r w:rsidR="00864C01" w:rsidRPr="00864C01">
        <w:rPr>
          <w:color w:val="000000" w:themeColor="text1"/>
          <w:shd w:val="clear" w:color="auto" w:fill="FFFFFF"/>
          <w:lang w:val="en-US"/>
        </w:rPr>
        <w:t>670.0</w:t>
      </w:r>
      <w:r w:rsidR="006F600A" w:rsidRPr="00864C01">
        <w:rPr>
          <w:color w:val="000000" w:themeColor="text1"/>
          <w:shd w:val="clear" w:color="auto" w:fill="FFFFFF"/>
          <w:lang w:val="en-US"/>
        </w:rPr>
        <w:t xml:space="preserve"> thousand m</w:t>
      </w:r>
      <w:r w:rsidR="006F600A" w:rsidRPr="00864C01">
        <w:rPr>
          <w:color w:val="000000" w:themeColor="text1"/>
          <w:shd w:val="clear" w:color="auto" w:fill="FFFFFF"/>
          <w:vertAlign w:val="superscript"/>
          <w:lang w:val="en-US"/>
        </w:rPr>
        <w:t>2</w:t>
      </w:r>
      <w:r w:rsidR="006F600A" w:rsidRPr="00864C01">
        <w:rPr>
          <w:color w:val="000000" w:themeColor="text1"/>
          <w:shd w:val="clear" w:color="auto" w:fill="FFFFFF"/>
          <w:lang w:val="en-US"/>
        </w:rPr>
        <w:t xml:space="preserve">, i.e. </w:t>
      </w:r>
      <w:r w:rsidR="00EB155F" w:rsidRPr="00864C01">
        <w:rPr>
          <w:color w:val="000000" w:themeColor="text1"/>
          <w:shd w:val="clear" w:color="auto" w:fill="FFFFFF"/>
          <w:lang w:val="en-GB"/>
        </w:rPr>
        <w:t xml:space="preserve">of </w:t>
      </w:r>
      <w:r w:rsidR="00864C01" w:rsidRPr="00864C01">
        <w:rPr>
          <w:color w:val="000000" w:themeColor="text1"/>
          <w:shd w:val="clear" w:color="auto" w:fill="FFFFFF"/>
          <w:lang w:val="en-GB"/>
        </w:rPr>
        <w:t>2.5</w:t>
      </w:r>
      <w:r w:rsidR="009B0F13" w:rsidRPr="00864C01">
        <w:rPr>
          <w:color w:val="000000" w:themeColor="text1"/>
          <w:shd w:val="clear" w:color="auto" w:fill="FFFFFF"/>
          <w:lang w:val="en-GB"/>
        </w:rPr>
        <w:t> </w:t>
      </w:r>
      <w:r w:rsidR="006F600A" w:rsidRPr="00864C01">
        <w:rPr>
          <w:color w:val="000000" w:themeColor="text1"/>
          <w:shd w:val="clear" w:color="auto" w:fill="FFFFFF"/>
          <w:lang w:val="en-GB"/>
        </w:rPr>
        <w:t>%.</w:t>
      </w:r>
      <w:r w:rsidR="006F600A" w:rsidRPr="00AC076C">
        <w:rPr>
          <w:color w:val="000000" w:themeColor="text1"/>
          <w:shd w:val="clear" w:color="auto" w:fill="FFFFFF"/>
          <w:lang w:val="en-GB"/>
        </w:rPr>
        <w:t xml:space="preserve"> </w:t>
      </w:r>
    </w:p>
    <w:p w14:paraId="556FFF06" w14:textId="612D8CE6" w:rsidR="00616F8B" w:rsidRPr="00BC0178" w:rsidRDefault="00616F8B" w:rsidP="00571D8A">
      <w:pPr>
        <w:pStyle w:val="Tytutablicy"/>
        <w:rPr>
          <w:lang w:val="en-US"/>
        </w:rPr>
      </w:pPr>
      <w:r w:rsidRPr="00BC0178">
        <w:rPr>
          <w:lang w:val="en-US"/>
        </w:rPr>
        <w:t xml:space="preserve">Table </w:t>
      </w:r>
      <w:r w:rsidR="003116AC" w:rsidRPr="00BC0178">
        <w:rPr>
          <w:lang w:val="en-US"/>
        </w:rPr>
        <w:t>1</w:t>
      </w:r>
      <w:r w:rsidRPr="00BC0178">
        <w:rPr>
          <w:lang w:val="en-US"/>
        </w:rPr>
        <w:t xml:space="preserve">. </w:t>
      </w:r>
      <w:r w:rsidR="009207DD">
        <w:rPr>
          <w:shd w:val="clear" w:color="auto" w:fill="FFFFFF"/>
          <w:lang w:val="en-GB"/>
        </w:rPr>
        <w:t>Rental</w:t>
      </w:r>
      <w:r w:rsidRPr="002D6A12">
        <w:rPr>
          <w:shd w:val="clear" w:color="auto" w:fill="FFFFFF"/>
          <w:lang w:val="en-GB"/>
        </w:rPr>
        <w:t xml:space="preserve"> of residential premises </w:t>
      </w:r>
      <w:r>
        <w:rPr>
          <w:shd w:val="clear" w:color="auto" w:fill="FFFFFF"/>
          <w:lang w:val="en-GB"/>
        </w:rPr>
        <w:t>from</w:t>
      </w:r>
      <w:r w:rsidRPr="00BC0178">
        <w:rPr>
          <w:lang w:val="en-US"/>
        </w:rPr>
        <w:t xml:space="preserve"> </w:t>
      </w:r>
      <w:proofErr w:type="spellStart"/>
      <w:r w:rsidRPr="00BC0178">
        <w:rPr>
          <w:lang w:val="en-US"/>
        </w:rPr>
        <w:t>gminas</w:t>
      </w:r>
      <w:proofErr w:type="spellEnd"/>
      <w:r w:rsidR="009B0F13" w:rsidRPr="00BC0178">
        <w:rPr>
          <w:lang w:val="en-US"/>
        </w:rPr>
        <w:t>’</w:t>
      </w:r>
      <w:r w:rsidRPr="00BC0178">
        <w:rPr>
          <w:lang w:val="en-US"/>
        </w:rPr>
        <w:t xml:space="preserve"> dwelling stocks in</w:t>
      </w:r>
      <w:r w:rsidR="009B0F13" w:rsidRPr="00BC0178">
        <w:rPr>
          <w:lang w:val="en-US"/>
        </w:rPr>
        <w:t xml:space="preserve"> the years</w:t>
      </w:r>
      <w:r w:rsidRPr="00BC0178">
        <w:rPr>
          <w:lang w:val="en-US"/>
        </w:rPr>
        <w:t xml:space="preserve"> 202</w:t>
      </w:r>
      <w:r w:rsidR="00AC076C">
        <w:rPr>
          <w:lang w:val="en-US"/>
        </w:rPr>
        <w:t>1</w:t>
      </w:r>
      <w:r w:rsidR="009B0F13" w:rsidRPr="00BC0178">
        <w:rPr>
          <w:lang w:val="en-US"/>
        </w:rPr>
        <w:t>–</w:t>
      </w:r>
      <w:r w:rsidRPr="00BC0178">
        <w:rPr>
          <w:lang w:val="en-US"/>
        </w:rPr>
        <w:t>202</w:t>
      </w:r>
      <w:r w:rsidR="00AC076C">
        <w:rPr>
          <w:lang w:val="en-US"/>
        </w:rPr>
        <w:t>3</w:t>
      </w:r>
      <w:r w:rsidRPr="00BC0178">
        <w:rPr>
          <w:lang w:val="en-US"/>
        </w:rPr>
        <w:t xml:space="preserve"> </w:t>
      </w:r>
    </w:p>
    <w:tbl>
      <w:tblPr>
        <w:tblpPr w:leftFromText="141" w:rightFromText="141" w:vertAnchor="text" w:tblpY="1"/>
        <w:tblOverlap w:val="never"/>
        <w:tblW w:w="8223"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Rental of residential premises from gminas’ dwelling stocks in the years 2021–2023"/>
        <w:tblDescription w:val="The table contains data on the number of total, singed and terminated rental agreements for residential premises from the gminas' dwelling stocks for the years 2021 - 2023, divided into Poland, urban and rural areas. The second part of the table contains data on the useful floor aresa of rented premises divided into Poland, urban and rural areas and divided into contracts in force in a given year, signed and terminated."/>
      </w:tblPr>
      <w:tblGrid>
        <w:gridCol w:w="993"/>
        <w:gridCol w:w="850"/>
        <w:gridCol w:w="851"/>
        <w:gridCol w:w="765"/>
        <w:gridCol w:w="794"/>
        <w:gridCol w:w="794"/>
        <w:gridCol w:w="794"/>
        <w:gridCol w:w="794"/>
        <w:gridCol w:w="794"/>
        <w:gridCol w:w="794"/>
      </w:tblGrid>
      <w:tr w:rsidR="00571D8A" w:rsidRPr="002C0EE9" w14:paraId="582E3A36" w14:textId="77777777" w:rsidTr="00BC0178">
        <w:trPr>
          <w:trHeight w:val="590"/>
        </w:trPr>
        <w:tc>
          <w:tcPr>
            <w:tcW w:w="993" w:type="dxa"/>
            <w:vMerge w:val="restart"/>
            <w:noWrap/>
            <w:vAlign w:val="center"/>
            <w:hideMark/>
          </w:tcPr>
          <w:p w14:paraId="0E340D3E" w14:textId="750313A7" w:rsidR="00571D8A" w:rsidRPr="00BC0178" w:rsidRDefault="00571D8A"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66" w:type="dxa"/>
            <w:gridSpan w:val="3"/>
            <w:vAlign w:val="center"/>
          </w:tcPr>
          <w:p w14:paraId="7DECC72E" w14:textId="67901263" w:rsidR="00571D8A" w:rsidRDefault="00571D8A" w:rsidP="00BC0178">
            <w:pPr>
              <w:pStyle w:val="Tablicagwkarodek"/>
            </w:pPr>
            <w:r>
              <w:t>202</w:t>
            </w:r>
            <w:r w:rsidR="00AC076C">
              <w:t>1</w:t>
            </w:r>
            <w:r w:rsidRPr="00AF08C1">
              <w:rPr>
                <w:vertAlign w:val="superscript"/>
              </w:rPr>
              <w:t>a</w:t>
            </w:r>
          </w:p>
        </w:tc>
        <w:tc>
          <w:tcPr>
            <w:tcW w:w="2382" w:type="dxa"/>
            <w:gridSpan w:val="3"/>
            <w:vAlign w:val="center"/>
          </w:tcPr>
          <w:p w14:paraId="7FA230BC" w14:textId="3161E309" w:rsidR="00571D8A" w:rsidRDefault="00571D8A" w:rsidP="00BC0178">
            <w:pPr>
              <w:pStyle w:val="Tablicagwkarodek"/>
            </w:pPr>
            <w:r>
              <w:t>202</w:t>
            </w:r>
            <w:r w:rsidR="00AC076C">
              <w:t>2</w:t>
            </w:r>
            <w:r w:rsidRPr="00AF08C1">
              <w:rPr>
                <w:vertAlign w:val="superscript"/>
              </w:rPr>
              <w:t>a</w:t>
            </w:r>
          </w:p>
        </w:tc>
        <w:tc>
          <w:tcPr>
            <w:tcW w:w="2382" w:type="dxa"/>
            <w:gridSpan w:val="3"/>
            <w:vAlign w:val="center"/>
            <w:hideMark/>
          </w:tcPr>
          <w:p w14:paraId="0C349469" w14:textId="70F054D8" w:rsidR="00571D8A" w:rsidRPr="002C0EE9" w:rsidRDefault="00571D8A" w:rsidP="00BC0178">
            <w:pPr>
              <w:pStyle w:val="Tablicagwkarodek"/>
            </w:pPr>
            <w:r>
              <w:t>202</w:t>
            </w:r>
            <w:r w:rsidR="00AC076C">
              <w:t>3</w:t>
            </w:r>
            <w:r>
              <w:rPr>
                <w:vertAlign w:val="superscript"/>
              </w:rPr>
              <w:t>b</w:t>
            </w:r>
          </w:p>
        </w:tc>
      </w:tr>
      <w:tr w:rsidR="003066C2" w:rsidRPr="002C0EE9" w14:paraId="72EBAA06" w14:textId="77777777" w:rsidTr="004F38B4">
        <w:trPr>
          <w:trHeight w:val="418"/>
        </w:trPr>
        <w:tc>
          <w:tcPr>
            <w:tcW w:w="993" w:type="dxa"/>
            <w:vMerge/>
            <w:noWrap/>
            <w:vAlign w:val="center"/>
          </w:tcPr>
          <w:p w14:paraId="007C210F" w14:textId="77777777" w:rsidR="003066C2" w:rsidRPr="002C0EE9" w:rsidRDefault="003066C2" w:rsidP="003066C2">
            <w:pPr>
              <w:pStyle w:val="Tablicagwka"/>
              <w:ind w:left="0"/>
              <w:jc w:val="center"/>
            </w:pPr>
          </w:p>
        </w:tc>
        <w:tc>
          <w:tcPr>
            <w:tcW w:w="850" w:type="dxa"/>
          </w:tcPr>
          <w:p w14:paraId="350CDE18" w14:textId="2E164177" w:rsidR="003066C2" w:rsidRPr="00BC0178" w:rsidRDefault="003066C2" w:rsidP="003066C2">
            <w:pPr>
              <w:pStyle w:val="Tablicagwkarodek"/>
              <w:rPr>
                <w:sz w:val="17"/>
                <w:szCs w:val="17"/>
              </w:rPr>
            </w:pPr>
            <w:r w:rsidRPr="00BC0178">
              <w:rPr>
                <w:sz w:val="17"/>
                <w:szCs w:val="17"/>
              </w:rPr>
              <w:t>Total</w:t>
            </w:r>
          </w:p>
        </w:tc>
        <w:tc>
          <w:tcPr>
            <w:tcW w:w="851" w:type="dxa"/>
          </w:tcPr>
          <w:p w14:paraId="49B1078D" w14:textId="5DE5A9E5"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65" w:type="dxa"/>
          </w:tcPr>
          <w:p w14:paraId="277B807B" w14:textId="5D7D887A"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94" w:type="dxa"/>
          </w:tcPr>
          <w:p w14:paraId="47FCBF28" w14:textId="2D47EBC0" w:rsidR="003066C2" w:rsidRPr="00BC0178" w:rsidRDefault="003066C2" w:rsidP="003066C2">
            <w:pPr>
              <w:pStyle w:val="Tablicagwkarodek"/>
              <w:rPr>
                <w:sz w:val="17"/>
                <w:szCs w:val="17"/>
              </w:rPr>
            </w:pPr>
            <w:r w:rsidRPr="00BC0178">
              <w:rPr>
                <w:sz w:val="17"/>
                <w:szCs w:val="17"/>
              </w:rPr>
              <w:t>Total</w:t>
            </w:r>
          </w:p>
        </w:tc>
        <w:tc>
          <w:tcPr>
            <w:tcW w:w="794" w:type="dxa"/>
          </w:tcPr>
          <w:p w14:paraId="463E3E84" w14:textId="33E997DF"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94" w:type="dxa"/>
          </w:tcPr>
          <w:p w14:paraId="5CF137C0" w14:textId="237420E7"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94" w:type="dxa"/>
          </w:tcPr>
          <w:p w14:paraId="2CF4ACDF" w14:textId="202E1114" w:rsidR="003066C2" w:rsidRPr="00BC0178" w:rsidRDefault="003066C2" w:rsidP="003066C2">
            <w:pPr>
              <w:pStyle w:val="Tablicagwkarodek"/>
              <w:rPr>
                <w:sz w:val="17"/>
                <w:szCs w:val="17"/>
              </w:rPr>
            </w:pPr>
            <w:r w:rsidRPr="00BC0178">
              <w:rPr>
                <w:sz w:val="17"/>
                <w:szCs w:val="17"/>
              </w:rPr>
              <w:t>Total</w:t>
            </w:r>
          </w:p>
        </w:tc>
        <w:tc>
          <w:tcPr>
            <w:tcW w:w="794" w:type="dxa"/>
          </w:tcPr>
          <w:p w14:paraId="4198C4F9" w14:textId="391EFE0F" w:rsidR="003066C2" w:rsidRPr="00BC0178" w:rsidRDefault="003066C2" w:rsidP="003066C2">
            <w:pPr>
              <w:pStyle w:val="Tablicagwkarodek"/>
              <w:rPr>
                <w:b/>
                <w:sz w:val="17"/>
                <w:szCs w:val="17"/>
              </w:rPr>
            </w:pPr>
            <w:proofErr w:type="spellStart"/>
            <w:r w:rsidRPr="00BC0178">
              <w:rPr>
                <w:sz w:val="17"/>
                <w:szCs w:val="17"/>
              </w:rPr>
              <w:t>Signed</w:t>
            </w:r>
            <w:proofErr w:type="spellEnd"/>
          </w:p>
        </w:tc>
        <w:tc>
          <w:tcPr>
            <w:tcW w:w="794" w:type="dxa"/>
          </w:tcPr>
          <w:p w14:paraId="1CC955C2" w14:textId="75054B81" w:rsidR="003066C2" w:rsidRPr="00BC0178" w:rsidRDefault="003066C2" w:rsidP="003066C2">
            <w:pPr>
              <w:pStyle w:val="Tablicagwkarodek"/>
              <w:rPr>
                <w:b/>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r>
      <w:tr w:rsidR="00571D8A" w:rsidRPr="002C0EE9" w14:paraId="086FBC0C" w14:textId="77777777" w:rsidTr="005C0A6D">
        <w:trPr>
          <w:trHeight w:val="418"/>
        </w:trPr>
        <w:tc>
          <w:tcPr>
            <w:tcW w:w="8223" w:type="dxa"/>
            <w:gridSpan w:val="10"/>
            <w:noWrap/>
            <w:vAlign w:val="center"/>
          </w:tcPr>
          <w:p w14:paraId="55E68B02" w14:textId="10C4E570" w:rsidR="00571D8A" w:rsidRPr="008260C3" w:rsidRDefault="009207DD" w:rsidP="005C0A6D">
            <w:pPr>
              <w:pStyle w:val="Tablicagwkarodek"/>
              <w:rPr>
                <w:sz w:val="17"/>
                <w:szCs w:val="17"/>
              </w:rPr>
            </w:pPr>
            <w:proofErr w:type="spellStart"/>
            <w:r w:rsidRPr="009207DD">
              <w:rPr>
                <w:sz w:val="17"/>
                <w:szCs w:val="17"/>
              </w:rPr>
              <w:t>Number</w:t>
            </w:r>
            <w:proofErr w:type="spellEnd"/>
            <w:r w:rsidRPr="009207DD">
              <w:rPr>
                <w:sz w:val="17"/>
                <w:szCs w:val="17"/>
              </w:rPr>
              <w:t xml:space="preserve"> of </w:t>
            </w:r>
            <w:proofErr w:type="spellStart"/>
            <w:r w:rsidR="001050EE">
              <w:rPr>
                <w:sz w:val="17"/>
                <w:szCs w:val="17"/>
              </w:rPr>
              <w:t>rental</w:t>
            </w:r>
            <w:proofErr w:type="spellEnd"/>
            <w:r w:rsidRPr="009207DD">
              <w:rPr>
                <w:sz w:val="17"/>
                <w:szCs w:val="17"/>
              </w:rPr>
              <w:t xml:space="preserve"> </w:t>
            </w:r>
            <w:proofErr w:type="spellStart"/>
            <w:r w:rsidRPr="009207DD">
              <w:rPr>
                <w:sz w:val="17"/>
                <w:szCs w:val="17"/>
              </w:rPr>
              <w:t>agreements</w:t>
            </w:r>
            <w:proofErr w:type="spellEnd"/>
          </w:p>
        </w:tc>
      </w:tr>
      <w:tr w:rsidR="00864C01" w:rsidRPr="002C0EE9" w14:paraId="7D77BBEB" w14:textId="77777777" w:rsidTr="00901E53">
        <w:trPr>
          <w:trHeight w:val="418"/>
        </w:trPr>
        <w:tc>
          <w:tcPr>
            <w:tcW w:w="993" w:type="dxa"/>
            <w:noWrap/>
            <w:vAlign w:val="bottom"/>
          </w:tcPr>
          <w:p w14:paraId="418DD68D" w14:textId="10ED00B8" w:rsidR="00864C01" w:rsidRPr="00003187" w:rsidRDefault="00864C01" w:rsidP="00864C01">
            <w:pPr>
              <w:pStyle w:val="Tablicaboczek"/>
              <w:rPr>
                <w:sz w:val="16"/>
                <w:szCs w:val="16"/>
              </w:rPr>
            </w:pPr>
            <w:r w:rsidRPr="00003187">
              <w:rPr>
                <w:sz w:val="16"/>
                <w:szCs w:val="16"/>
              </w:rPr>
              <w:t>Poland</w:t>
            </w:r>
          </w:p>
        </w:tc>
        <w:tc>
          <w:tcPr>
            <w:tcW w:w="850" w:type="dxa"/>
          </w:tcPr>
          <w:p w14:paraId="796CAFEB" w14:textId="3F546182" w:rsidR="00864C01" w:rsidRPr="002C0EE9" w:rsidRDefault="00864C01" w:rsidP="00864C01">
            <w:pPr>
              <w:pStyle w:val="Tablicadanerodek"/>
            </w:pPr>
            <w:r w:rsidRPr="003F534D">
              <w:t>630</w:t>
            </w:r>
            <w:r>
              <w:t xml:space="preserve"> </w:t>
            </w:r>
            <w:r w:rsidRPr="003F534D">
              <w:t>728</w:t>
            </w:r>
          </w:p>
        </w:tc>
        <w:tc>
          <w:tcPr>
            <w:tcW w:w="851" w:type="dxa"/>
          </w:tcPr>
          <w:p w14:paraId="59A5BC43" w14:textId="002B7F2A" w:rsidR="00864C01" w:rsidRPr="002C0EE9" w:rsidRDefault="00864C01" w:rsidP="00864C01">
            <w:pPr>
              <w:pStyle w:val="Tablicadanerodek"/>
            </w:pPr>
            <w:r w:rsidRPr="003F534D">
              <w:t>43</w:t>
            </w:r>
            <w:r>
              <w:t xml:space="preserve"> </w:t>
            </w:r>
            <w:r w:rsidRPr="003F534D">
              <w:t>826</w:t>
            </w:r>
          </w:p>
        </w:tc>
        <w:tc>
          <w:tcPr>
            <w:tcW w:w="765" w:type="dxa"/>
          </w:tcPr>
          <w:p w14:paraId="463433C6" w14:textId="6541CB74" w:rsidR="00864C01" w:rsidRPr="002C0EE9" w:rsidRDefault="00864C01" w:rsidP="00864C01">
            <w:pPr>
              <w:pStyle w:val="Tablicadanerodek"/>
            </w:pPr>
            <w:r w:rsidRPr="003F534D">
              <w:t>31</w:t>
            </w:r>
            <w:r>
              <w:t xml:space="preserve"> </w:t>
            </w:r>
            <w:r w:rsidRPr="003F534D">
              <w:t>577</w:t>
            </w:r>
          </w:p>
        </w:tc>
        <w:tc>
          <w:tcPr>
            <w:tcW w:w="794" w:type="dxa"/>
          </w:tcPr>
          <w:p w14:paraId="5BB3202C" w14:textId="10F4AFD4" w:rsidR="00864C01" w:rsidRPr="002C0EE9" w:rsidRDefault="00864C01" w:rsidP="00864C01">
            <w:pPr>
              <w:pStyle w:val="Tablicadanerodek"/>
            </w:pPr>
            <w:r w:rsidRPr="006B67BE">
              <w:t>619 699</w:t>
            </w:r>
          </w:p>
        </w:tc>
        <w:tc>
          <w:tcPr>
            <w:tcW w:w="794" w:type="dxa"/>
          </w:tcPr>
          <w:p w14:paraId="01E631BF" w14:textId="160A0354" w:rsidR="00864C01" w:rsidRPr="002C0EE9" w:rsidRDefault="00864C01" w:rsidP="00864C01">
            <w:pPr>
              <w:pStyle w:val="Tablicadanerodek"/>
            </w:pPr>
            <w:r w:rsidRPr="006B67BE">
              <w:t>47 396</w:t>
            </w:r>
          </w:p>
        </w:tc>
        <w:tc>
          <w:tcPr>
            <w:tcW w:w="794" w:type="dxa"/>
          </w:tcPr>
          <w:p w14:paraId="770F263A" w14:textId="192E608B" w:rsidR="00864C01" w:rsidRPr="002C0EE9" w:rsidRDefault="00864C01" w:rsidP="00864C01">
            <w:pPr>
              <w:pStyle w:val="Tablicadanerodek"/>
            </w:pPr>
            <w:r w:rsidRPr="006B67BE">
              <w:t>33 023</w:t>
            </w:r>
          </w:p>
        </w:tc>
        <w:tc>
          <w:tcPr>
            <w:tcW w:w="794" w:type="dxa"/>
            <w:tcBorders>
              <w:top w:val="nil"/>
              <w:left w:val="nil"/>
              <w:bottom w:val="single" w:sz="8" w:space="0" w:color="001D77"/>
              <w:right w:val="single" w:sz="8" w:space="0" w:color="001D77"/>
            </w:tcBorders>
            <w:shd w:val="clear" w:color="auto" w:fill="auto"/>
            <w:vAlign w:val="center"/>
          </w:tcPr>
          <w:p w14:paraId="1B3A87F8" w14:textId="0FA16534" w:rsidR="00864C01" w:rsidRPr="002C0EE9" w:rsidRDefault="00864C01" w:rsidP="00864C01">
            <w:pPr>
              <w:pStyle w:val="Tablicadanerodek"/>
            </w:pPr>
            <w:r>
              <w:rPr>
                <w:color w:val="000000"/>
              </w:rPr>
              <w:t>592 841</w:t>
            </w:r>
          </w:p>
        </w:tc>
        <w:tc>
          <w:tcPr>
            <w:tcW w:w="794" w:type="dxa"/>
            <w:tcBorders>
              <w:top w:val="nil"/>
              <w:left w:val="nil"/>
              <w:bottom w:val="single" w:sz="8" w:space="0" w:color="001D77"/>
              <w:right w:val="single" w:sz="8" w:space="0" w:color="001D77"/>
            </w:tcBorders>
            <w:shd w:val="clear" w:color="auto" w:fill="auto"/>
            <w:vAlign w:val="center"/>
          </w:tcPr>
          <w:p w14:paraId="2F7EFA1B" w14:textId="3DB42733" w:rsidR="00864C01" w:rsidRPr="002C0EE9" w:rsidRDefault="00864C01" w:rsidP="00864C01">
            <w:pPr>
              <w:pStyle w:val="Tablicadanerodek"/>
            </w:pPr>
            <w:r>
              <w:rPr>
                <w:color w:val="000000"/>
              </w:rPr>
              <w:t>41 905</w:t>
            </w:r>
          </w:p>
        </w:tc>
        <w:tc>
          <w:tcPr>
            <w:tcW w:w="794" w:type="dxa"/>
            <w:tcBorders>
              <w:top w:val="nil"/>
              <w:left w:val="nil"/>
              <w:bottom w:val="single" w:sz="8" w:space="0" w:color="001D77"/>
              <w:right w:val="nil"/>
            </w:tcBorders>
            <w:shd w:val="clear" w:color="auto" w:fill="auto"/>
            <w:vAlign w:val="center"/>
          </w:tcPr>
          <w:p w14:paraId="354D9C73" w14:textId="4350A8EB" w:rsidR="00864C01" w:rsidRPr="002C0EE9" w:rsidRDefault="00864C01" w:rsidP="00864C01">
            <w:pPr>
              <w:pStyle w:val="Tablicadanerodek"/>
            </w:pPr>
            <w:r>
              <w:rPr>
                <w:color w:val="000000"/>
              </w:rPr>
              <w:t>29 985</w:t>
            </w:r>
          </w:p>
        </w:tc>
      </w:tr>
      <w:tr w:rsidR="00864C01" w:rsidRPr="002C0EE9" w14:paraId="339E46BB" w14:textId="77777777" w:rsidTr="00901E53">
        <w:trPr>
          <w:trHeight w:val="418"/>
        </w:trPr>
        <w:tc>
          <w:tcPr>
            <w:tcW w:w="993" w:type="dxa"/>
            <w:noWrap/>
            <w:vAlign w:val="bottom"/>
            <w:hideMark/>
          </w:tcPr>
          <w:p w14:paraId="757125E5" w14:textId="485D5D13" w:rsidR="00864C01" w:rsidRPr="00003187" w:rsidRDefault="00864C01" w:rsidP="00864C01">
            <w:pPr>
              <w:pStyle w:val="Tablicaboczek"/>
              <w:rPr>
                <w:sz w:val="15"/>
                <w:szCs w:val="15"/>
              </w:rPr>
            </w:pPr>
            <w:r w:rsidRPr="00003187">
              <w:rPr>
                <w:sz w:val="15"/>
                <w:szCs w:val="15"/>
              </w:rPr>
              <w:t xml:space="preserve">Urban </w:t>
            </w:r>
            <w:proofErr w:type="spellStart"/>
            <w:r w:rsidRPr="00003187">
              <w:rPr>
                <w:sz w:val="15"/>
                <w:szCs w:val="15"/>
              </w:rPr>
              <w:t>areas</w:t>
            </w:r>
            <w:proofErr w:type="spellEnd"/>
          </w:p>
        </w:tc>
        <w:tc>
          <w:tcPr>
            <w:tcW w:w="850" w:type="dxa"/>
          </w:tcPr>
          <w:p w14:paraId="10C7C864" w14:textId="28714F05" w:rsidR="00864C01" w:rsidRPr="002C0EE9" w:rsidRDefault="00864C01" w:rsidP="00864C01">
            <w:pPr>
              <w:pStyle w:val="Tablicadanerodek"/>
            </w:pPr>
            <w:r w:rsidRPr="003F534D">
              <w:t>577</w:t>
            </w:r>
            <w:r>
              <w:t xml:space="preserve"> </w:t>
            </w:r>
            <w:r w:rsidRPr="003F534D">
              <w:t>358</w:t>
            </w:r>
          </w:p>
        </w:tc>
        <w:tc>
          <w:tcPr>
            <w:tcW w:w="851" w:type="dxa"/>
          </w:tcPr>
          <w:p w14:paraId="5B5F6417" w14:textId="3212927F" w:rsidR="00864C01" w:rsidRPr="002C0EE9" w:rsidRDefault="00864C01" w:rsidP="00864C01">
            <w:pPr>
              <w:pStyle w:val="Tablicadanerodek"/>
            </w:pPr>
            <w:r w:rsidRPr="003F534D">
              <w:t>38</w:t>
            </w:r>
            <w:r>
              <w:t xml:space="preserve"> </w:t>
            </w:r>
            <w:r w:rsidRPr="003F534D">
              <w:t>656</w:t>
            </w:r>
          </w:p>
        </w:tc>
        <w:tc>
          <w:tcPr>
            <w:tcW w:w="765" w:type="dxa"/>
          </w:tcPr>
          <w:p w14:paraId="758FB64C" w14:textId="5A021909" w:rsidR="00864C01" w:rsidRPr="002C0EE9" w:rsidRDefault="00864C01" w:rsidP="00864C01">
            <w:pPr>
              <w:pStyle w:val="Tablicadanerodek"/>
            </w:pPr>
            <w:r w:rsidRPr="003F534D">
              <w:t>28</w:t>
            </w:r>
            <w:r>
              <w:t xml:space="preserve"> </w:t>
            </w:r>
            <w:r w:rsidRPr="003F534D">
              <w:t>272</w:t>
            </w:r>
          </w:p>
        </w:tc>
        <w:tc>
          <w:tcPr>
            <w:tcW w:w="794" w:type="dxa"/>
          </w:tcPr>
          <w:p w14:paraId="255169B0" w14:textId="233A82B9" w:rsidR="00864C01" w:rsidRPr="002C0EE9" w:rsidRDefault="00864C01" w:rsidP="00864C01">
            <w:pPr>
              <w:pStyle w:val="Tablicadanerodek"/>
            </w:pPr>
            <w:r w:rsidRPr="006B67BE">
              <w:t>567 456</w:t>
            </w:r>
          </w:p>
        </w:tc>
        <w:tc>
          <w:tcPr>
            <w:tcW w:w="794" w:type="dxa"/>
          </w:tcPr>
          <w:p w14:paraId="3F5043F4" w14:textId="16B5BEF6" w:rsidR="00864C01" w:rsidRPr="002C0EE9" w:rsidRDefault="00864C01" w:rsidP="00864C01">
            <w:pPr>
              <w:pStyle w:val="Tablicadanerodek"/>
            </w:pPr>
            <w:r w:rsidRPr="006B67BE">
              <w:t>41 347</w:t>
            </w:r>
          </w:p>
        </w:tc>
        <w:tc>
          <w:tcPr>
            <w:tcW w:w="794" w:type="dxa"/>
          </w:tcPr>
          <w:p w14:paraId="054BB844" w14:textId="556BAF58" w:rsidR="00864C01" w:rsidRPr="002C0EE9" w:rsidRDefault="00864C01" w:rsidP="00864C01">
            <w:pPr>
              <w:pStyle w:val="Tablicadanerodek"/>
            </w:pPr>
            <w:r w:rsidRPr="006B67BE">
              <w:t>29 461</w:t>
            </w:r>
          </w:p>
        </w:tc>
        <w:tc>
          <w:tcPr>
            <w:tcW w:w="794" w:type="dxa"/>
            <w:tcBorders>
              <w:top w:val="nil"/>
              <w:left w:val="nil"/>
              <w:bottom w:val="single" w:sz="8" w:space="0" w:color="001D77"/>
              <w:right w:val="single" w:sz="8" w:space="0" w:color="001D77"/>
            </w:tcBorders>
            <w:shd w:val="clear" w:color="auto" w:fill="auto"/>
            <w:vAlign w:val="center"/>
          </w:tcPr>
          <w:p w14:paraId="44E8CD43" w14:textId="086D0D9A" w:rsidR="00864C01" w:rsidRPr="002C0EE9" w:rsidRDefault="00864C01" w:rsidP="00864C01">
            <w:pPr>
              <w:pStyle w:val="Tablicadanerodek"/>
            </w:pPr>
            <w:r>
              <w:rPr>
                <w:color w:val="000000"/>
              </w:rPr>
              <w:t>541 525</w:t>
            </w:r>
          </w:p>
        </w:tc>
        <w:tc>
          <w:tcPr>
            <w:tcW w:w="794" w:type="dxa"/>
            <w:tcBorders>
              <w:top w:val="nil"/>
              <w:left w:val="nil"/>
              <w:bottom w:val="single" w:sz="8" w:space="0" w:color="001D77"/>
              <w:right w:val="single" w:sz="8" w:space="0" w:color="001D77"/>
            </w:tcBorders>
            <w:shd w:val="clear" w:color="auto" w:fill="auto"/>
            <w:vAlign w:val="center"/>
          </w:tcPr>
          <w:p w14:paraId="321764E6" w14:textId="5AAF7255" w:rsidR="00864C01" w:rsidRPr="002C0EE9" w:rsidRDefault="00864C01" w:rsidP="00864C01">
            <w:pPr>
              <w:pStyle w:val="Tablicadanerodek"/>
            </w:pPr>
            <w:r>
              <w:rPr>
                <w:color w:val="000000"/>
              </w:rPr>
              <w:t>36 330</w:t>
            </w:r>
          </w:p>
        </w:tc>
        <w:tc>
          <w:tcPr>
            <w:tcW w:w="794" w:type="dxa"/>
            <w:tcBorders>
              <w:top w:val="nil"/>
              <w:left w:val="nil"/>
              <w:bottom w:val="single" w:sz="8" w:space="0" w:color="001D77"/>
              <w:right w:val="nil"/>
            </w:tcBorders>
            <w:shd w:val="clear" w:color="auto" w:fill="auto"/>
            <w:vAlign w:val="center"/>
          </w:tcPr>
          <w:p w14:paraId="46869210" w14:textId="17C21939" w:rsidR="00864C01" w:rsidRPr="002C0EE9" w:rsidRDefault="00864C01" w:rsidP="00864C01">
            <w:pPr>
              <w:pStyle w:val="Tablicadanerodek"/>
            </w:pPr>
            <w:r>
              <w:rPr>
                <w:color w:val="000000"/>
              </w:rPr>
              <w:t>25 924</w:t>
            </w:r>
          </w:p>
        </w:tc>
      </w:tr>
      <w:tr w:rsidR="00864C01" w:rsidRPr="002C0EE9" w14:paraId="6A954A43" w14:textId="77777777" w:rsidTr="00901E53">
        <w:trPr>
          <w:trHeight w:val="418"/>
        </w:trPr>
        <w:tc>
          <w:tcPr>
            <w:tcW w:w="993" w:type="dxa"/>
            <w:noWrap/>
            <w:vAlign w:val="bottom"/>
            <w:hideMark/>
          </w:tcPr>
          <w:p w14:paraId="5A0C4262" w14:textId="56D87B2A" w:rsidR="00864C01" w:rsidRPr="00BC0178" w:rsidRDefault="00864C01" w:rsidP="00864C01">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235B8A43" w14:textId="496D84DD" w:rsidR="00864C01" w:rsidRPr="002C0EE9" w:rsidRDefault="00864C01" w:rsidP="00864C01">
            <w:pPr>
              <w:pStyle w:val="Tablicadanerodek"/>
            </w:pPr>
            <w:r w:rsidRPr="003F534D">
              <w:t>53</w:t>
            </w:r>
            <w:r>
              <w:t xml:space="preserve"> </w:t>
            </w:r>
            <w:r w:rsidRPr="003F534D">
              <w:t>370</w:t>
            </w:r>
          </w:p>
        </w:tc>
        <w:tc>
          <w:tcPr>
            <w:tcW w:w="851" w:type="dxa"/>
          </w:tcPr>
          <w:p w14:paraId="09D3EBF5" w14:textId="4B10D8C7" w:rsidR="00864C01" w:rsidRPr="002C0EE9" w:rsidRDefault="00864C01" w:rsidP="00864C01">
            <w:pPr>
              <w:pStyle w:val="Tablicadanerodek"/>
            </w:pPr>
            <w:r w:rsidRPr="003F534D">
              <w:t>5</w:t>
            </w:r>
            <w:r>
              <w:t xml:space="preserve"> </w:t>
            </w:r>
            <w:r w:rsidRPr="003F534D">
              <w:t>170</w:t>
            </w:r>
          </w:p>
        </w:tc>
        <w:tc>
          <w:tcPr>
            <w:tcW w:w="765" w:type="dxa"/>
          </w:tcPr>
          <w:p w14:paraId="220FD1A6" w14:textId="6B6D1A41" w:rsidR="00864C01" w:rsidRPr="002C0EE9" w:rsidRDefault="00864C01" w:rsidP="00864C01">
            <w:pPr>
              <w:pStyle w:val="Tablicadanerodek"/>
            </w:pPr>
            <w:r w:rsidRPr="003F534D">
              <w:t>3</w:t>
            </w:r>
            <w:r>
              <w:t xml:space="preserve"> </w:t>
            </w:r>
            <w:r w:rsidRPr="003F534D">
              <w:t>305</w:t>
            </w:r>
          </w:p>
        </w:tc>
        <w:tc>
          <w:tcPr>
            <w:tcW w:w="794" w:type="dxa"/>
          </w:tcPr>
          <w:p w14:paraId="53EA9742" w14:textId="1F32A3DA" w:rsidR="00864C01" w:rsidRPr="002C0EE9" w:rsidRDefault="00864C01" w:rsidP="00864C01">
            <w:pPr>
              <w:pStyle w:val="Tablicadanerodek"/>
            </w:pPr>
            <w:r w:rsidRPr="006B67BE">
              <w:t>52 243</w:t>
            </w:r>
          </w:p>
        </w:tc>
        <w:tc>
          <w:tcPr>
            <w:tcW w:w="794" w:type="dxa"/>
          </w:tcPr>
          <w:p w14:paraId="69B9A387" w14:textId="74C4B6B6" w:rsidR="00864C01" w:rsidRPr="002C0EE9" w:rsidRDefault="00864C01" w:rsidP="00864C01">
            <w:pPr>
              <w:pStyle w:val="Tablicadanerodek"/>
            </w:pPr>
            <w:r w:rsidRPr="006B67BE">
              <w:t>6 049</w:t>
            </w:r>
          </w:p>
        </w:tc>
        <w:tc>
          <w:tcPr>
            <w:tcW w:w="794" w:type="dxa"/>
          </w:tcPr>
          <w:p w14:paraId="11C3691B" w14:textId="39A26020" w:rsidR="00864C01" w:rsidRPr="002C0EE9" w:rsidRDefault="00864C01" w:rsidP="00864C01">
            <w:pPr>
              <w:pStyle w:val="Tablicadanerodek"/>
            </w:pPr>
            <w:r w:rsidRPr="006B67BE">
              <w:t>3 562</w:t>
            </w:r>
          </w:p>
        </w:tc>
        <w:tc>
          <w:tcPr>
            <w:tcW w:w="794" w:type="dxa"/>
            <w:tcBorders>
              <w:top w:val="nil"/>
              <w:left w:val="nil"/>
              <w:bottom w:val="single" w:sz="8" w:space="0" w:color="001D77"/>
              <w:right w:val="single" w:sz="8" w:space="0" w:color="001D77"/>
            </w:tcBorders>
            <w:shd w:val="clear" w:color="auto" w:fill="auto"/>
            <w:vAlign w:val="center"/>
          </w:tcPr>
          <w:p w14:paraId="10A3FC57" w14:textId="0C4E5A3B" w:rsidR="00864C01" w:rsidRPr="002C0EE9" w:rsidRDefault="00864C01" w:rsidP="00864C01">
            <w:pPr>
              <w:pStyle w:val="Tablicadanerodek"/>
            </w:pPr>
            <w:r>
              <w:rPr>
                <w:color w:val="000000"/>
              </w:rPr>
              <w:t>51 316</w:t>
            </w:r>
          </w:p>
        </w:tc>
        <w:tc>
          <w:tcPr>
            <w:tcW w:w="794" w:type="dxa"/>
            <w:tcBorders>
              <w:top w:val="nil"/>
              <w:left w:val="nil"/>
              <w:bottom w:val="single" w:sz="8" w:space="0" w:color="001D77"/>
              <w:right w:val="single" w:sz="8" w:space="0" w:color="001D77"/>
            </w:tcBorders>
            <w:shd w:val="clear" w:color="auto" w:fill="auto"/>
            <w:vAlign w:val="center"/>
          </w:tcPr>
          <w:p w14:paraId="7E144CAD" w14:textId="34E83797" w:rsidR="00864C01" w:rsidRPr="002C0EE9" w:rsidRDefault="00864C01" w:rsidP="00864C01">
            <w:pPr>
              <w:pStyle w:val="Tablicadanerodek"/>
            </w:pPr>
            <w:r>
              <w:rPr>
                <w:color w:val="000000"/>
              </w:rPr>
              <w:t>5 575</w:t>
            </w:r>
          </w:p>
        </w:tc>
        <w:tc>
          <w:tcPr>
            <w:tcW w:w="794" w:type="dxa"/>
            <w:tcBorders>
              <w:top w:val="nil"/>
              <w:left w:val="nil"/>
              <w:bottom w:val="single" w:sz="8" w:space="0" w:color="001D77"/>
              <w:right w:val="nil"/>
            </w:tcBorders>
            <w:shd w:val="clear" w:color="auto" w:fill="auto"/>
            <w:vAlign w:val="center"/>
          </w:tcPr>
          <w:p w14:paraId="6BCE7617" w14:textId="4BA97180" w:rsidR="00864C01" w:rsidRPr="002C0EE9" w:rsidRDefault="00864C01" w:rsidP="00864C01">
            <w:pPr>
              <w:pStyle w:val="Tablicadanerodek"/>
            </w:pPr>
            <w:r>
              <w:rPr>
                <w:color w:val="000000"/>
              </w:rPr>
              <w:t>4 061</w:t>
            </w:r>
          </w:p>
        </w:tc>
      </w:tr>
      <w:tr w:rsidR="00571D8A" w:rsidRPr="00003187" w14:paraId="78238134" w14:textId="77777777" w:rsidTr="005C0A6D">
        <w:trPr>
          <w:trHeight w:val="418"/>
        </w:trPr>
        <w:tc>
          <w:tcPr>
            <w:tcW w:w="8223" w:type="dxa"/>
            <w:gridSpan w:val="10"/>
            <w:noWrap/>
            <w:vAlign w:val="center"/>
          </w:tcPr>
          <w:p w14:paraId="7C4EDA8E" w14:textId="254836B0" w:rsidR="00571D8A"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864C01" w:rsidRPr="002C0EE9" w14:paraId="4D6E7C71" w14:textId="77777777" w:rsidTr="009B4CB2">
        <w:trPr>
          <w:trHeight w:val="418"/>
        </w:trPr>
        <w:tc>
          <w:tcPr>
            <w:tcW w:w="993" w:type="dxa"/>
            <w:noWrap/>
            <w:vAlign w:val="bottom"/>
          </w:tcPr>
          <w:p w14:paraId="05209F68" w14:textId="12995A6A" w:rsidR="00864C01" w:rsidRPr="00BC0178" w:rsidRDefault="00864C01" w:rsidP="00864C01">
            <w:pPr>
              <w:pStyle w:val="Tablicaboczek"/>
              <w:rPr>
                <w:sz w:val="16"/>
              </w:rPr>
            </w:pPr>
            <w:r w:rsidRPr="00BC0178">
              <w:rPr>
                <w:sz w:val="16"/>
              </w:rPr>
              <w:t>Poland</w:t>
            </w:r>
          </w:p>
        </w:tc>
        <w:tc>
          <w:tcPr>
            <w:tcW w:w="850" w:type="dxa"/>
          </w:tcPr>
          <w:p w14:paraId="4F900177" w14:textId="5E0A8B28" w:rsidR="00864C01" w:rsidRDefault="00864C01" w:rsidP="00864C01">
            <w:pPr>
              <w:pStyle w:val="Tablicadanerodek"/>
            </w:pPr>
            <w:r w:rsidRPr="005316CF">
              <w:t>28</w:t>
            </w:r>
            <w:r>
              <w:t xml:space="preserve"> </w:t>
            </w:r>
            <w:r w:rsidRPr="005316CF">
              <w:t>085.6</w:t>
            </w:r>
          </w:p>
        </w:tc>
        <w:tc>
          <w:tcPr>
            <w:tcW w:w="851" w:type="dxa"/>
          </w:tcPr>
          <w:p w14:paraId="62952445" w14:textId="763E709C" w:rsidR="00864C01" w:rsidRDefault="00864C01" w:rsidP="00864C01">
            <w:pPr>
              <w:pStyle w:val="Tablicadanerodek"/>
            </w:pPr>
            <w:r w:rsidRPr="005316CF">
              <w:t>1</w:t>
            </w:r>
            <w:r>
              <w:t xml:space="preserve"> </w:t>
            </w:r>
            <w:r w:rsidRPr="005316CF">
              <w:t>713</w:t>
            </w:r>
            <w:r>
              <w:t>.</w:t>
            </w:r>
            <w:r w:rsidRPr="005316CF">
              <w:t>4</w:t>
            </w:r>
          </w:p>
        </w:tc>
        <w:tc>
          <w:tcPr>
            <w:tcW w:w="765" w:type="dxa"/>
          </w:tcPr>
          <w:p w14:paraId="0E9D5671" w14:textId="19C61FCD" w:rsidR="00864C01" w:rsidRDefault="00864C01" w:rsidP="00864C01">
            <w:pPr>
              <w:pStyle w:val="Tablicadanerodek"/>
            </w:pPr>
            <w:r w:rsidRPr="005316CF">
              <w:t>1</w:t>
            </w:r>
            <w:r>
              <w:t xml:space="preserve"> </w:t>
            </w:r>
            <w:r w:rsidRPr="005316CF">
              <w:t>231.4</w:t>
            </w:r>
          </w:p>
        </w:tc>
        <w:tc>
          <w:tcPr>
            <w:tcW w:w="794" w:type="dxa"/>
          </w:tcPr>
          <w:p w14:paraId="4509EBB1" w14:textId="3E0FBDC1" w:rsidR="00864C01" w:rsidRPr="006210AE" w:rsidRDefault="00864C01" w:rsidP="00864C01">
            <w:pPr>
              <w:pStyle w:val="Tablicadanerodek"/>
              <w:spacing w:after="0"/>
              <w:rPr>
                <w:spacing w:val="-10"/>
              </w:rPr>
            </w:pPr>
            <w:r>
              <w:rPr>
                <w:spacing w:val="-10"/>
              </w:rPr>
              <w:t>27 447.9</w:t>
            </w:r>
          </w:p>
        </w:tc>
        <w:tc>
          <w:tcPr>
            <w:tcW w:w="794" w:type="dxa"/>
          </w:tcPr>
          <w:p w14:paraId="28A3B972" w14:textId="3586CEB3" w:rsidR="00864C01" w:rsidRDefault="00864C01" w:rsidP="00864C01">
            <w:pPr>
              <w:pStyle w:val="Tablicadanerodek"/>
            </w:pPr>
            <w:r w:rsidRPr="004C7E3A">
              <w:t>1</w:t>
            </w:r>
            <w:r>
              <w:t> </w:t>
            </w:r>
            <w:r w:rsidRPr="004C7E3A">
              <w:t>851</w:t>
            </w:r>
            <w:r>
              <w:t>.</w:t>
            </w:r>
            <w:r w:rsidRPr="004C7E3A">
              <w:t>3</w:t>
            </w:r>
          </w:p>
        </w:tc>
        <w:tc>
          <w:tcPr>
            <w:tcW w:w="794" w:type="dxa"/>
          </w:tcPr>
          <w:p w14:paraId="2C0E2395" w14:textId="26471E53" w:rsidR="00864C01" w:rsidRDefault="00864C01" w:rsidP="00864C01">
            <w:pPr>
              <w:pStyle w:val="Tablicadanerodek"/>
            </w:pPr>
            <w:r w:rsidRPr="004C7E3A">
              <w:t>1</w:t>
            </w:r>
            <w:r>
              <w:t> </w:t>
            </w:r>
            <w:r w:rsidRPr="004C7E3A">
              <w:t>255</w:t>
            </w:r>
            <w:r>
              <w:t>.</w:t>
            </w:r>
            <w:r w:rsidRPr="004C7E3A">
              <w:t>9</w:t>
            </w:r>
          </w:p>
        </w:tc>
        <w:tc>
          <w:tcPr>
            <w:tcW w:w="794" w:type="dxa"/>
            <w:tcBorders>
              <w:top w:val="nil"/>
              <w:left w:val="nil"/>
              <w:bottom w:val="single" w:sz="8" w:space="0" w:color="001D77"/>
              <w:right w:val="single" w:sz="8" w:space="0" w:color="001D77"/>
            </w:tcBorders>
            <w:shd w:val="clear" w:color="auto" w:fill="auto"/>
            <w:vAlign w:val="center"/>
          </w:tcPr>
          <w:p w14:paraId="3577C473" w14:textId="65F168C2" w:rsidR="00864C01" w:rsidRDefault="00864C01" w:rsidP="00864C01">
            <w:pPr>
              <w:pStyle w:val="Tablicadanerodek"/>
            </w:pPr>
            <w:r>
              <w:rPr>
                <w:color w:val="000000"/>
                <w:w w:val="97"/>
              </w:rPr>
              <w:t>26 770.</w:t>
            </w:r>
            <w:r w:rsidRPr="006833C5">
              <w:rPr>
                <w:color w:val="000000"/>
                <w:w w:val="97"/>
              </w:rPr>
              <w:t>9</w:t>
            </w:r>
          </w:p>
        </w:tc>
        <w:tc>
          <w:tcPr>
            <w:tcW w:w="794" w:type="dxa"/>
            <w:tcBorders>
              <w:top w:val="nil"/>
              <w:left w:val="nil"/>
              <w:bottom w:val="single" w:sz="8" w:space="0" w:color="001D77"/>
              <w:right w:val="single" w:sz="8" w:space="0" w:color="001D77"/>
            </w:tcBorders>
            <w:shd w:val="clear" w:color="auto" w:fill="auto"/>
            <w:vAlign w:val="center"/>
          </w:tcPr>
          <w:p w14:paraId="4EB847E4" w14:textId="781B1D54" w:rsidR="00864C01" w:rsidRDefault="00864C01" w:rsidP="00864C01">
            <w:pPr>
              <w:pStyle w:val="Tablicadanerodek"/>
            </w:pPr>
            <w:r>
              <w:rPr>
                <w:color w:val="000000"/>
              </w:rPr>
              <w:t>1 730.0</w:t>
            </w:r>
          </w:p>
        </w:tc>
        <w:tc>
          <w:tcPr>
            <w:tcW w:w="794" w:type="dxa"/>
            <w:tcBorders>
              <w:top w:val="nil"/>
              <w:left w:val="nil"/>
              <w:bottom w:val="single" w:sz="8" w:space="0" w:color="001D77"/>
              <w:right w:val="nil"/>
            </w:tcBorders>
            <w:shd w:val="clear" w:color="auto" w:fill="auto"/>
            <w:vAlign w:val="center"/>
          </w:tcPr>
          <w:p w14:paraId="0EAAE70C" w14:textId="3A83E022" w:rsidR="00864C01" w:rsidRDefault="00864C01" w:rsidP="00864C01">
            <w:pPr>
              <w:pStyle w:val="Tablicadanerodek"/>
            </w:pPr>
            <w:r>
              <w:rPr>
                <w:color w:val="000000"/>
              </w:rPr>
              <w:t>1 149.9</w:t>
            </w:r>
          </w:p>
        </w:tc>
      </w:tr>
      <w:tr w:rsidR="00864C01" w:rsidRPr="002C0EE9" w14:paraId="4B2D7C0A" w14:textId="77777777" w:rsidTr="00864C01">
        <w:trPr>
          <w:trHeight w:val="343"/>
        </w:trPr>
        <w:tc>
          <w:tcPr>
            <w:tcW w:w="993" w:type="dxa"/>
            <w:noWrap/>
            <w:vAlign w:val="bottom"/>
          </w:tcPr>
          <w:p w14:paraId="22A8E706" w14:textId="2A97DFB4" w:rsidR="00864C01" w:rsidRPr="00003187" w:rsidRDefault="00864C01" w:rsidP="00864C01">
            <w:pPr>
              <w:pStyle w:val="Tablicaboczek"/>
              <w:rPr>
                <w:sz w:val="15"/>
                <w:szCs w:val="15"/>
              </w:rPr>
            </w:pPr>
            <w:r w:rsidRPr="00003187">
              <w:rPr>
                <w:sz w:val="15"/>
                <w:szCs w:val="15"/>
              </w:rPr>
              <w:t xml:space="preserve">Urban </w:t>
            </w:r>
            <w:proofErr w:type="spellStart"/>
            <w:r w:rsidRPr="00003187">
              <w:rPr>
                <w:sz w:val="15"/>
                <w:szCs w:val="15"/>
              </w:rPr>
              <w:t>areas</w:t>
            </w:r>
            <w:proofErr w:type="spellEnd"/>
          </w:p>
        </w:tc>
        <w:tc>
          <w:tcPr>
            <w:tcW w:w="850" w:type="dxa"/>
          </w:tcPr>
          <w:p w14:paraId="44B3A134" w14:textId="136AAC59" w:rsidR="00864C01" w:rsidRDefault="00864C01" w:rsidP="00864C01">
            <w:pPr>
              <w:pStyle w:val="Tablicadanerodek"/>
            </w:pPr>
            <w:r w:rsidRPr="005316CF">
              <w:t>25</w:t>
            </w:r>
            <w:r>
              <w:t xml:space="preserve"> </w:t>
            </w:r>
            <w:r w:rsidRPr="005316CF">
              <w:t>611.7</w:t>
            </w:r>
          </w:p>
        </w:tc>
        <w:tc>
          <w:tcPr>
            <w:tcW w:w="851" w:type="dxa"/>
          </w:tcPr>
          <w:p w14:paraId="3A3C216E" w14:textId="24E505AD" w:rsidR="00864C01" w:rsidRDefault="00864C01" w:rsidP="00864C01">
            <w:pPr>
              <w:pStyle w:val="Tablicadanerodek"/>
            </w:pPr>
            <w:r w:rsidRPr="005316CF">
              <w:t>1</w:t>
            </w:r>
            <w:r>
              <w:t xml:space="preserve"> </w:t>
            </w:r>
            <w:r w:rsidRPr="005316CF">
              <w:t>493.8</w:t>
            </w:r>
          </w:p>
        </w:tc>
        <w:tc>
          <w:tcPr>
            <w:tcW w:w="765" w:type="dxa"/>
          </w:tcPr>
          <w:p w14:paraId="2FDB5520" w14:textId="0C9EA6DF" w:rsidR="00864C01" w:rsidRDefault="00864C01" w:rsidP="00864C01">
            <w:pPr>
              <w:pStyle w:val="Tablicadanerodek"/>
            </w:pPr>
            <w:r w:rsidRPr="005316CF">
              <w:t>1</w:t>
            </w:r>
            <w:r>
              <w:t xml:space="preserve"> </w:t>
            </w:r>
            <w:r w:rsidRPr="005316CF">
              <w:t>094.7</w:t>
            </w:r>
          </w:p>
        </w:tc>
        <w:tc>
          <w:tcPr>
            <w:tcW w:w="794" w:type="dxa"/>
          </w:tcPr>
          <w:p w14:paraId="0C5D7024" w14:textId="2120D43A" w:rsidR="00864C01" w:rsidRDefault="00864C01" w:rsidP="00864C01">
            <w:pPr>
              <w:pStyle w:val="Tablicadanerodek"/>
            </w:pPr>
            <w:r w:rsidRPr="00457DE6">
              <w:rPr>
                <w:w w:val="95"/>
              </w:rPr>
              <w:t>25</w:t>
            </w:r>
            <w:r>
              <w:rPr>
                <w:w w:val="95"/>
              </w:rPr>
              <w:t> </w:t>
            </w:r>
            <w:r w:rsidRPr="00457DE6">
              <w:rPr>
                <w:w w:val="95"/>
              </w:rPr>
              <w:t>029</w:t>
            </w:r>
            <w:r>
              <w:rPr>
                <w:w w:val="95"/>
              </w:rPr>
              <w:t>.</w:t>
            </w:r>
            <w:r w:rsidRPr="00457DE6">
              <w:rPr>
                <w:w w:val="95"/>
              </w:rPr>
              <w:t>8</w:t>
            </w:r>
          </w:p>
        </w:tc>
        <w:tc>
          <w:tcPr>
            <w:tcW w:w="794" w:type="dxa"/>
          </w:tcPr>
          <w:p w14:paraId="77A3BB70" w14:textId="2E017429" w:rsidR="00864C01" w:rsidRDefault="00864C01" w:rsidP="00864C01">
            <w:pPr>
              <w:pStyle w:val="Tablicadanerodek"/>
            </w:pPr>
            <w:r w:rsidRPr="004C7E3A">
              <w:t>1</w:t>
            </w:r>
            <w:r>
              <w:t> </w:t>
            </w:r>
            <w:r w:rsidRPr="004C7E3A">
              <w:t>596</w:t>
            </w:r>
            <w:r>
              <w:t>.</w:t>
            </w:r>
            <w:r w:rsidRPr="004C7E3A">
              <w:t>3</w:t>
            </w:r>
          </w:p>
        </w:tc>
        <w:tc>
          <w:tcPr>
            <w:tcW w:w="794" w:type="dxa"/>
          </w:tcPr>
          <w:p w14:paraId="5F5AB7E3" w14:textId="5F149D96" w:rsidR="00864C01" w:rsidRDefault="00864C01" w:rsidP="00864C01">
            <w:pPr>
              <w:pStyle w:val="Tablicadanerodek"/>
            </w:pPr>
            <w:r w:rsidRPr="004C7E3A">
              <w:t>1</w:t>
            </w:r>
            <w:r>
              <w:t> </w:t>
            </w:r>
            <w:r w:rsidRPr="004C7E3A">
              <w:t>109</w:t>
            </w:r>
            <w:r>
              <w:t>.</w:t>
            </w:r>
            <w:r w:rsidRPr="004C7E3A">
              <w:t>2</w:t>
            </w:r>
          </w:p>
        </w:tc>
        <w:tc>
          <w:tcPr>
            <w:tcW w:w="794" w:type="dxa"/>
            <w:tcBorders>
              <w:top w:val="nil"/>
              <w:left w:val="nil"/>
              <w:bottom w:val="single" w:sz="8" w:space="0" w:color="001D77"/>
              <w:right w:val="single" w:sz="8" w:space="0" w:color="001D77"/>
            </w:tcBorders>
            <w:shd w:val="clear" w:color="auto" w:fill="auto"/>
          </w:tcPr>
          <w:p w14:paraId="364D7793" w14:textId="137F1087" w:rsidR="00864C01" w:rsidRPr="00E24B46" w:rsidRDefault="00864C01" w:rsidP="00864C01">
            <w:pPr>
              <w:pStyle w:val="Tablicadanerodek"/>
              <w:spacing w:after="0"/>
              <w:jc w:val="center"/>
              <w:rPr>
                <w:spacing w:val="-10"/>
              </w:rPr>
            </w:pPr>
            <w:r>
              <w:rPr>
                <w:color w:val="000000"/>
                <w:w w:val="93"/>
              </w:rPr>
              <w:t>24 004.</w:t>
            </w:r>
            <w:r w:rsidRPr="006833C5">
              <w:rPr>
                <w:color w:val="000000"/>
                <w:w w:val="93"/>
              </w:rPr>
              <w:t>2</w:t>
            </w:r>
          </w:p>
        </w:tc>
        <w:tc>
          <w:tcPr>
            <w:tcW w:w="794" w:type="dxa"/>
            <w:tcBorders>
              <w:top w:val="nil"/>
              <w:left w:val="nil"/>
              <w:bottom w:val="single" w:sz="8" w:space="0" w:color="001D77"/>
              <w:right w:val="single" w:sz="8" w:space="0" w:color="001D77"/>
            </w:tcBorders>
            <w:shd w:val="clear" w:color="auto" w:fill="auto"/>
            <w:vAlign w:val="center"/>
          </w:tcPr>
          <w:p w14:paraId="54F122C2" w14:textId="543DB717" w:rsidR="00864C01" w:rsidRDefault="00864C01" w:rsidP="00864C01">
            <w:pPr>
              <w:pStyle w:val="Tablicadanerodek"/>
            </w:pPr>
            <w:r>
              <w:rPr>
                <w:color w:val="000000"/>
              </w:rPr>
              <w:t>1 375.3</w:t>
            </w:r>
          </w:p>
        </w:tc>
        <w:tc>
          <w:tcPr>
            <w:tcW w:w="794" w:type="dxa"/>
            <w:tcBorders>
              <w:top w:val="nil"/>
              <w:left w:val="nil"/>
              <w:bottom w:val="single" w:sz="8" w:space="0" w:color="001D77"/>
              <w:right w:val="nil"/>
            </w:tcBorders>
            <w:shd w:val="clear" w:color="auto" w:fill="auto"/>
            <w:vAlign w:val="center"/>
          </w:tcPr>
          <w:p w14:paraId="41CF5CF2" w14:textId="69A0426D" w:rsidR="00864C01" w:rsidRDefault="00864C01" w:rsidP="00864C01">
            <w:pPr>
              <w:pStyle w:val="Tablicadanerodek"/>
            </w:pPr>
            <w:r>
              <w:rPr>
                <w:color w:val="000000"/>
              </w:rPr>
              <w:t>979.7</w:t>
            </w:r>
          </w:p>
        </w:tc>
      </w:tr>
      <w:tr w:rsidR="00864C01" w:rsidRPr="002C0EE9" w14:paraId="317EFE0F" w14:textId="77777777" w:rsidTr="009B4CB2">
        <w:trPr>
          <w:trHeight w:val="418"/>
        </w:trPr>
        <w:tc>
          <w:tcPr>
            <w:tcW w:w="993" w:type="dxa"/>
            <w:noWrap/>
            <w:vAlign w:val="bottom"/>
          </w:tcPr>
          <w:p w14:paraId="2AFC7A74" w14:textId="5136C455" w:rsidR="00864C01" w:rsidRPr="00BC0178" w:rsidRDefault="00864C01" w:rsidP="00864C01">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32F2806B" w14:textId="7C54C3F5" w:rsidR="00864C01" w:rsidRDefault="00864C01" w:rsidP="00864C01">
            <w:pPr>
              <w:pStyle w:val="Tablicadanerodek"/>
            </w:pPr>
            <w:r w:rsidRPr="005316CF">
              <w:t>2</w:t>
            </w:r>
            <w:r>
              <w:t xml:space="preserve"> </w:t>
            </w:r>
            <w:r w:rsidRPr="005316CF">
              <w:t>473.9</w:t>
            </w:r>
          </w:p>
        </w:tc>
        <w:tc>
          <w:tcPr>
            <w:tcW w:w="851" w:type="dxa"/>
          </w:tcPr>
          <w:p w14:paraId="1C355F44" w14:textId="552B715C" w:rsidR="00864C01" w:rsidRDefault="00864C01" w:rsidP="00864C01">
            <w:pPr>
              <w:pStyle w:val="Tablicadanerodek"/>
            </w:pPr>
            <w:r w:rsidRPr="005316CF">
              <w:t>219.6</w:t>
            </w:r>
          </w:p>
        </w:tc>
        <w:tc>
          <w:tcPr>
            <w:tcW w:w="765" w:type="dxa"/>
          </w:tcPr>
          <w:p w14:paraId="469477BD" w14:textId="6898E18A" w:rsidR="00864C01" w:rsidRDefault="00864C01" w:rsidP="00864C01">
            <w:pPr>
              <w:pStyle w:val="Tablicadanerodek"/>
            </w:pPr>
            <w:r w:rsidRPr="005316CF">
              <w:t>136</w:t>
            </w:r>
            <w:r>
              <w:t>,</w:t>
            </w:r>
            <w:r w:rsidRPr="005316CF">
              <w:t>7</w:t>
            </w:r>
          </w:p>
        </w:tc>
        <w:tc>
          <w:tcPr>
            <w:tcW w:w="794" w:type="dxa"/>
          </w:tcPr>
          <w:p w14:paraId="48C264CD" w14:textId="530DFDED" w:rsidR="00864C01" w:rsidRDefault="00864C01" w:rsidP="00864C01">
            <w:pPr>
              <w:pStyle w:val="Tablicadanerodek"/>
            </w:pPr>
            <w:r w:rsidRPr="005806B0">
              <w:t>2</w:t>
            </w:r>
            <w:r>
              <w:t> </w:t>
            </w:r>
            <w:r w:rsidRPr="005806B0">
              <w:t>418</w:t>
            </w:r>
            <w:r>
              <w:t>.</w:t>
            </w:r>
            <w:r w:rsidRPr="005806B0">
              <w:t>1</w:t>
            </w:r>
          </w:p>
        </w:tc>
        <w:tc>
          <w:tcPr>
            <w:tcW w:w="794" w:type="dxa"/>
          </w:tcPr>
          <w:p w14:paraId="64A1EFD3" w14:textId="79D60E82" w:rsidR="00864C01" w:rsidRDefault="00864C01" w:rsidP="00864C01">
            <w:pPr>
              <w:pStyle w:val="Tablicadanerodek"/>
            </w:pPr>
            <w:r w:rsidRPr="004C7E3A">
              <w:t>255</w:t>
            </w:r>
            <w:r>
              <w:t>.</w:t>
            </w:r>
            <w:r w:rsidRPr="004C7E3A">
              <w:t>0</w:t>
            </w:r>
          </w:p>
        </w:tc>
        <w:tc>
          <w:tcPr>
            <w:tcW w:w="794" w:type="dxa"/>
          </w:tcPr>
          <w:p w14:paraId="337A6C50" w14:textId="688ADDA0" w:rsidR="00864C01" w:rsidRDefault="00864C01" w:rsidP="00864C01">
            <w:pPr>
              <w:pStyle w:val="Tablicadanerodek"/>
            </w:pPr>
            <w:r w:rsidRPr="004C7E3A">
              <w:t>146</w:t>
            </w:r>
            <w:r>
              <w:t>.</w:t>
            </w:r>
            <w:r w:rsidRPr="004C7E3A">
              <w:t>7</w:t>
            </w:r>
          </w:p>
        </w:tc>
        <w:tc>
          <w:tcPr>
            <w:tcW w:w="794" w:type="dxa"/>
            <w:tcBorders>
              <w:top w:val="nil"/>
              <w:left w:val="nil"/>
              <w:bottom w:val="nil"/>
              <w:right w:val="single" w:sz="8" w:space="0" w:color="001D77"/>
            </w:tcBorders>
            <w:shd w:val="clear" w:color="auto" w:fill="auto"/>
            <w:vAlign w:val="center"/>
          </w:tcPr>
          <w:p w14:paraId="7A99F9CC" w14:textId="3FE5B707" w:rsidR="00864C01" w:rsidRDefault="00864C01" w:rsidP="00864C01">
            <w:pPr>
              <w:pStyle w:val="Tablicadanerodek"/>
            </w:pPr>
            <w:r>
              <w:rPr>
                <w:color w:val="000000"/>
                <w:w w:val="97"/>
              </w:rPr>
              <w:t>2 766.</w:t>
            </w:r>
            <w:r w:rsidRPr="006833C5">
              <w:rPr>
                <w:color w:val="000000"/>
                <w:w w:val="97"/>
              </w:rPr>
              <w:t>7</w:t>
            </w:r>
          </w:p>
        </w:tc>
        <w:tc>
          <w:tcPr>
            <w:tcW w:w="794" w:type="dxa"/>
            <w:tcBorders>
              <w:top w:val="nil"/>
              <w:left w:val="nil"/>
              <w:bottom w:val="nil"/>
              <w:right w:val="single" w:sz="8" w:space="0" w:color="001D77"/>
            </w:tcBorders>
            <w:shd w:val="clear" w:color="auto" w:fill="auto"/>
            <w:vAlign w:val="center"/>
          </w:tcPr>
          <w:p w14:paraId="001104EB" w14:textId="33341625" w:rsidR="00864C01" w:rsidRDefault="00864C01" w:rsidP="00864C01">
            <w:pPr>
              <w:pStyle w:val="Tablicadanerodek"/>
            </w:pPr>
            <w:r>
              <w:rPr>
                <w:color w:val="000000"/>
              </w:rPr>
              <w:t>354.7</w:t>
            </w:r>
          </w:p>
        </w:tc>
        <w:tc>
          <w:tcPr>
            <w:tcW w:w="794" w:type="dxa"/>
            <w:tcBorders>
              <w:top w:val="nil"/>
              <w:left w:val="nil"/>
              <w:bottom w:val="nil"/>
              <w:right w:val="nil"/>
            </w:tcBorders>
            <w:shd w:val="clear" w:color="auto" w:fill="auto"/>
            <w:vAlign w:val="center"/>
          </w:tcPr>
          <w:p w14:paraId="27F65DF3" w14:textId="47E0781E" w:rsidR="00864C01" w:rsidRDefault="00864C01" w:rsidP="00864C01">
            <w:pPr>
              <w:pStyle w:val="Tablicadanerodek"/>
            </w:pPr>
            <w:r>
              <w:rPr>
                <w:color w:val="000000"/>
              </w:rPr>
              <w:t>170.2</w:t>
            </w:r>
          </w:p>
        </w:tc>
      </w:tr>
    </w:tbl>
    <w:p w14:paraId="58F4DA37" w14:textId="15592C6C" w:rsidR="00571D8A" w:rsidRPr="00AF08C1" w:rsidRDefault="00571D8A" w:rsidP="00571D8A">
      <w:pPr>
        <w:pStyle w:val="Tablicanotka"/>
        <w:spacing w:before="0" w:after="0"/>
        <w:rPr>
          <w:lang w:val="en-GB"/>
        </w:rPr>
      </w:pPr>
      <w:r w:rsidRPr="00AF08C1">
        <w:rPr>
          <w:lang w:val="en-GB"/>
        </w:rPr>
        <w:t xml:space="preserve">a </w:t>
      </w:r>
      <w:r>
        <w:rPr>
          <w:lang w:val="en-GB"/>
        </w:rPr>
        <w:t>Final data</w:t>
      </w:r>
      <w:r w:rsidR="00985D96">
        <w:rPr>
          <w:lang w:val="en-GB"/>
        </w:rPr>
        <w:t>.</w:t>
      </w:r>
    </w:p>
    <w:p w14:paraId="746ABF60" w14:textId="1909F963" w:rsidR="004F38B4" w:rsidRPr="00E24B46" w:rsidRDefault="00571D8A" w:rsidP="00E24B46">
      <w:pPr>
        <w:pStyle w:val="Tablicanotka"/>
        <w:spacing w:before="0" w:after="0"/>
        <w:rPr>
          <w:lang w:val="en-GB"/>
        </w:rPr>
      </w:pPr>
      <w:r w:rsidRPr="00AF08C1">
        <w:rPr>
          <w:lang w:val="en-GB"/>
        </w:rPr>
        <w:t xml:space="preserve">b </w:t>
      </w:r>
      <w:r>
        <w:rPr>
          <w:lang w:val="en-GB"/>
        </w:rPr>
        <w:t>Premilinary data</w:t>
      </w:r>
      <w:r w:rsidR="00985D96">
        <w:rPr>
          <w:lang w:val="en-GB"/>
        </w:rPr>
        <w:t>.</w:t>
      </w:r>
    </w:p>
    <w:p w14:paraId="583A56BB" w14:textId="77777777" w:rsidR="00E456D4" w:rsidRPr="00003187" w:rsidRDefault="00E456D4" w:rsidP="00616F8B">
      <w:pPr>
        <w:spacing w:line="288" w:lineRule="auto"/>
        <w:rPr>
          <w:rFonts w:eastAsia="Times New Roman" w:cs="Times New Roman"/>
          <w:szCs w:val="19"/>
          <w:lang w:val="en-GB" w:eastAsia="pl-PL"/>
        </w:rPr>
      </w:pPr>
    </w:p>
    <w:p w14:paraId="7C7DAC44" w14:textId="55C2D822" w:rsidR="004F38B4" w:rsidRPr="00BC0178" w:rsidRDefault="007234B9" w:rsidP="00616F8B">
      <w:pPr>
        <w:spacing w:line="288" w:lineRule="auto"/>
        <w:rPr>
          <w:rFonts w:eastAsia="Times New Roman" w:cs="Times New Roman"/>
          <w:szCs w:val="19"/>
          <w:lang w:val="en-US" w:eastAsia="pl-PL"/>
        </w:rPr>
      </w:pPr>
      <w:r w:rsidRPr="002C0EE9">
        <w:rPr>
          <w:b/>
          <w:noProof/>
          <w:spacing w:val="-2"/>
          <w:lang w:eastAsia="pl-PL"/>
        </w:rPr>
        <w:lastRenderedPageBreak/>
        <mc:AlternateContent>
          <mc:Choice Requires="wps">
            <w:drawing>
              <wp:anchor distT="45720" distB="45720" distL="114300" distR="114300" simplePos="0" relativeHeight="251782144" behindDoc="1" locked="0" layoutInCell="1" allowOverlap="1" wp14:anchorId="4E82B6B6" wp14:editId="7118A791">
                <wp:simplePos x="0" y="0"/>
                <wp:positionH relativeFrom="page">
                  <wp:posOffset>5722620</wp:posOffset>
                </wp:positionH>
                <wp:positionV relativeFrom="paragraph">
                  <wp:posOffset>72390</wp:posOffset>
                </wp:positionV>
                <wp:extent cx="1615440" cy="777240"/>
                <wp:effectExtent l="0" t="0" r="0" b="3810"/>
                <wp:wrapTight wrapText="bothSides">
                  <wp:wrapPolygon edited="0">
                    <wp:start x="764" y="0"/>
                    <wp:lineTo x="764" y="21176"/>
                    <wp:lineTo x="20632" y="21176"/>
                    <wp:lineTo x="20632" y="0"/>
                    <wp:lineTo x="764" y="0"/>
                  </wp:wrapPolygon>
                </wp:wrapTight>
                <wp:docPr id="15" name="Pole tekstowe 15" descr="The number of existing social rental contracts in Poland in 2023 amounted to 61.6 thous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77240"/>
                        </a:xfrm>
                        <a:prstGeom prst="rect">
                          <a:avLst/>
                        </a:prstGeom>
                        <a:noFill/>
                        <a:ln w="9525">
                          <a:noFill/>
                          <a:miter lim="800000"/>
                          <a:headEnd/>
                          <a:tailEnd/>
                        </a:ln>
                      </wps:spPr>
                      <wps:txbx>
                        <w:txbxContent>
                          <w:p w14:paraId="1DCFD28B" w14:textId="456F22BA"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w:t>
                            </w:r>
                            <w:r w:rsidRPr="00864C01">
                              <w:rPr>
                                <w:lang w:val="en-US"/>
                              </w:rPr>
                              <w:t>Poland in 202</w:t>
                            </w:r>
                            <w:r w:rsidR="005D112E" w:rsidRPr="00864C01">
                              <w:rPr>
                                <w:lang w:val="en-US"/>
                              </w:rPr>
                              <w:t>3</w:t>
                            </w:r>
                            <w:r w:rsidRPr="00864C01">
                              <w:rPr>
                                <w:lang w:val="en-US"/>
                              </w:rPr>
                              <w:t xml:space="preserve"> amounted to </w:t>
                            </w:r>
                            <w:r w:rsidR="00864C01" w:rsidRPr="00864C01">
                              <w:rPr>
                                <w:lang w:val="en-US"/>
                              </w:rPr>
                              <w:t>61.6</w:t>
                            </w:r>
                            <w:r w:rsidRPr="00864C01">
                              <w:rPr>
                                <w:lang w:val="en-US"/>
                              </w:rPr>
                              <w:t xml:space="preserve"> thousand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2B6B6" id="Pole tekstowe 15" o:spid="_x0000_s1029" type="#_x0000_t202" alt="The number of existing social rental contracts in Poland in 2023 amounted to 61.6 thousand" style="position:absolute;margin-left:450.6pt;margin-top:5.7pt;width:127.2pt;height:61.2pt;z-index:-251534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NTwIAAGMEAAAOAAAAZHJzL2Uyb0RvYy54bWysVNtu2zAMfR+wfyD0vjhxm6Q16hRduw4D&#10;dinQ7gMUWY6FSqInMbW7rx8lp12wvQ3Lg0KJ5BHPIeWLy9FZeNIhGvS1WMzmArRX2Bi/q8X3h9t3&#10;ZwIiSd9Ii17X4llHcbl5++Zi6CtdYoe20QEYxMdq6GvREfVVUUTVaSfjDHvt2dlicJJ4G3ZFE+TA&#10;6M4W5Xy+KgYMTR9Q6Rj59GZyik3Gb1ut6FvbRk1ga8G1UV5DXrdpLTYXstoF2XdGHcqQ/1CFk8bz&#10;pa9QN5Ik7IP5C8oZFTBiSzOFrsC2NUpnDsxmMf+DzX0ne525sDixf5Up/j9Y9fXpLoBpuHdLAV46&#10;7tEdWg2kHyPhoCGdNzoqFu2h0+D3bssdwxb0aCKx5hBRGWkhaE/8p9BTkIoiGA8Mxb1PVjkvT0A6&#10;3HvSDRDCajFbAXW4jxyR+jD0seJy7nsuiMb3OHJNWdPYf0b1GMHjdSf9Tl+FgEOnZcM6LFJmcZQ6&#10;4cQEsh2+YMN85J4wA41tcKlJLDswOs/D8+sM6JFApStXi+XpKbsU+9brdcl2ukJWL9l9iPRRo4Nk&#10;1CLwjGV0+fQ50hT6EpIu83hrrOVzWVkPQy3Ol+UyJxx5nCEW1RpXi7N5+k2DmUh+8E1OJmnsZHMt&#10;1h9YJ6ITZRq3Y27kyYuYW2yeWYaA09TzK2Wjw/BTwMATX4v4Yy+DFmA/eZbyfJF5U96cLtclixCO&#10;Pdtjj/SKoWpBAibzmvKzmihfseStyWqk3kyVHErmSc56Hl5deirH+xz1+9uw+QUAAP//AwBQSwME&#10;FAAGAAgAAAAhAMJoBRbfAAAACwEAAA8AAABkcnMvZG93bnJldi54bWxMj8FuwjAMhu+T9g6RJ3Eb&#10;SYEi6JqiaRPXTQM2abfQmLZa41RNoN3bz5zGzdb/6ffnfDO6VlywD40nDclUgUAqvW2o0nDYbx9X&#10;IEI0ZE3rCTX8YoBNcX+Xm8z6gT7wsouV4BIKmdFQx9hlUoayRmfC1HdInJ1870zkta+k7c3A5a6V&#10;M6WW0pmG+EJtOnypsfzZnZ2Gz7fT99dCvVevLu0GPypJbi21njyMz08gIo7xH4arPqtDwU5HfyYb&#10;RKthrZIZoxwkCxBXIEnTJYgjT/P5CmSRy9sfij8AAAD//wMAUEsBAi0AFAAGAAgAAAAhALaDOJL+&#10;AAAA4QEAABMAAAAAAAAAAAAAAAAAAAAAAFtDb250ZW50X1R5cGVzXS54bWxQSwECLQAUAAYACAAA&#10;ACEAOP0h/9YAAACUAQAACwAAAAAAAAAAAAAAAAAvAQAAX3JlbHMvLnJlbHNQSwECLQAUAAYACAAA&#10;ACEAo6L0zU8CAABjBAAADgAAAAAAAAAAAAAAAAAuAgAAZHJzL2Uyb0RvYy54bWxQSwECLQAUAAYA&#10;CAAAACEAwmgFFt8AAAALAQAADwAAAAAAAAAAAAAAAACpBAAAZHJzL2Rvd25yZXYueG1sUEsFBgAA&#10;AAAEAAQA8wAAALUFAAAAAA==&#10;" filled="f" stroked="f">
                <v:textbox>
                  <w:txbxContent>
                    <w:p w14:paraId="1DCFD28B" w14:textId="456F22BA"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w:t>
                      </w:r>
                      <w:r w:rsidRPr="00864C01">
                        <w:rPr>
                          <w:lang w:val="en-US"/>
                        </w:rPr>
                        <w:t>Poland in 202</w:t>
                      </w:r>
                      <w:r w:rsidR="005D112E" w:rsidRPr="00864C01">
                        <w:rPr>
                          <w:lang w:val="en-US"/>
                        </w:rPr>
                        <w:t>3</w:t>
                      </w:r>
                      <w:r w:rsidRPr="00864C01">
                        <w:rPr>
                          <w:lang w:val="en-US"/>
                        </w:rPr>
                        <w:t xml:space="preserve"> amounted to </w:t>
                      </w:r>
                      <w:r w:rsidR="00864C01" w:rsidRPr="00864C01">
                        <w:rPr>
                          <w:lang w:val="en-US"/>
                        </w:rPr>
                        <w:t>61.6</w:t>
                      </w:r>
                      <w:r w:rsidRPr="00864C01">
                        <w:rPr>
                          <w:lang w:val="en-US"/>
                        </w:rPr>
                        <w:t xml:space="preserve"> thousand</w:t>
                      </w:r>
                    </w:p>
                  </w:txbxContent>
                </v:textbox>
                <w10:wrap type="tight" anchorx="page"/>
              </v:shape>
            </w:pict>
          </mc:Fallback>
        </mc:AlternateContent>
      </w:r>
      <w:r w:rsidR="00EF0052" w:rsidRPr="00BC0178">
        <w:rPr>
          <w:rFonts w:eastAsia="Times New Roman" w:cs="Times New Roman"/>
          <w:szCs w:val="19"/>
          <w:lang w:val="en-US" w:eastAsia="pl-PL"/>
        </w:rPr>
        <w:t xml:space="preserve">As of the end of </w:t>
      </w:r>
      <w:r w:rsidR="00E24B46" w:rsidRPr="00BC0178">
        <w:rPr>
          <w:rFonts w:eastAsia="Times New Roman" w:cs="Times New Roman"/>
          <w:szCs w:val="19"/>
          <w:lang w:val="en-US" w:eastAsia="pl-PL"/>
        </w:rPr>
        <w:t>202</w:t>
      </w:r>
      <w:r w:rsidR="005D112E">
        <w:rPr>
          <w:rFonts w:eastAsia="Times New Roman" w:cs="Times New Roman"/>
          <w:szCs w:val="19"/>
          <w:lang w:val="en-US" w:eastAsia="pl-PL"/>
        </w:rPr>
        <w:t>3</w:t>
      </w:r>
      <w:r w:rsidR="00E24B46" w:rsidRPr="00BC0178">
        <w:rPr>
          <w:rFonts w:eastAsia="Times New Roman" w:cs="Times New Roman"/>
          <w:szCs w:val="19"/>
          <w:lang w:val="en-US" w:eastAsia="pl-PL"/>
        </w:rPr>
        <w:t xml:space="preserve">, the useful floor area of rented residential premises in </w:t>
      </w:r>
      <w:r w:rsidR="00A75DD9" w:rsidRPr="00BC0178">
        <w:rPr>
          <w:rFonts w:eastAsia="Times New Roman" w:cs="Times New Roman"/>
          <w:szCs w:val="19"/>
          <w:lang w:val="en-US" w:eastAsia="pl-PL"/>
        </w:rPr>
        <w:t xml:space="preserve">urban areas </w:t>
      </w:r>
      <w:r w:rsidR="00E24B46" w:rsidRPr="00BC0178">
        <w:rPr>
          <w:rFonts w:eastAsia="Times New Roman" w:cs="Times New Roman"/>
          <w:szCs w:val="19"/>
          <w:lang w:val="en-US" w:eastAsia="pl-PL"/>
        </w:rPr>
        <w:t xml:space="preserve">amounted to </w:t>
      </w:r>
      <w:r w:rsidR="00434AEB" w:rsidRPr="002A3908">
        <w:rPr>
          <w:rFonts w:eastAsia="Times New Roman" w:cs="Times New Roman"/>
          <w:szCs w:val="19"/>
          <w:lang w:val="en-US" w:eastAsia="pl-PL"/>
        </w:rPr>
        <w:t>24 004.2</w:t>
      </w:r>
      <w:r w:rsidR="00E24B46" w:rsidRPr="002A3908">
        <w:rPr>
          <w:rFonts w:eastAsia="Times New Roman" w:cs="Times New Roman"/>
          <w:szCs w:val="19"/>
          <w:lang w:val="en-US" w:eastAsia="pl-PL"/>
        </w:rPr>
        <w:t xml:space="preserve"> thousand m</w:t>
      </w:r>
      <w:r w:rsidR="00E24B46" w:rsidRPr="002A3908">
        <w:rPr>
          <w:rFonts w:eastAsia="Times New Roman" w:cs="Times New Roman"/>
          <w:szCs w:val="19"/>
          <w:vertAlign w:val="superscript"/>
          <w:lang w:val="en-US" w:eastAsia="pl-PL"/>
        </w:rPr>
        <w:t>2</w:t>
      </w:r>
      <w:r w:rsidR="00E24B46" w:rsidRPr="002A3908">
        <w:rPr>
          <w:rFonts w:eastAsia="Times New Roman" w:cs="Times New Roman"/>
          <w:szCs w:val="19"/>
          <w:lang w:val="en-US" w:eastAsia="pl-PL"/>
        </w:rPr>
        <w:t xml:space="preserve">, and in rural areas </w:t>
      </w:r>
      <w:r w:rsidR="00A75DD9" w:rsidRPr="002A3908">
        <w:rPr>
          <w:rFonts w:eastAsia="Times New Roman" w:cs="Times New Roman"/>
          <w:szCs w:val="19"/>
          <w:lang w:val="en-US" w:eastAsia="pl-PL"/>
        </w:rPr>
        <w:t xml:space="preserve">to </w:t>
      </w:r>
      <w:r w:rsidR="00434AEB" w:rsidRPr="002A3908">
        <w:rPr>
          <w:rFonts w:eastAsia="Times New Roman" w:cs="Times New Roman"/>
          <w:szCs w:val="19"/>
          <w:lang w:val="en-US" w:eastAsia="pl-PL"/>
        </w:rPr>
        <w:t>2 766.7</w:t>
      </w:r>
      <w:r w:rsidR="00E24B46" w:rsidRPr="002A3908">
        <w:rPr>
          <w:rFonts w:eastAsia="Times New Roman" w:cs="Times New Roman"/>
          <w:szCs w:val="19"/>
          <w:lang w:val="en-US" w:eastAsia="pl-PL"/>
        </w:rPr>
        <w:t xml:space="preserve"> thousand m</w:t>
      </w:r>
      <w:r w:rsidR="00E24B46" w:rsidRPr="002A3908">
        <w:rPr>
          <w:rFonts w:eastAsia="Times New Roman" w:cs="Times New Roman"/>
          <w:szCs w:val="19"/>
          <w:vertAlign w:val="superscript"/>
          <w:lang w:val="en-US" w:eastAsia="pl-PL"/>
        </w:rPr>
        <w:t>2</w:t>
      </w:r>
      <w:r w:rsidR="00E24B46" w:rsidRPr="00BC0178">
        <w:rPr>
          <w:rFonts w:eastAsia="Times New Roman" w:cs="Times New Roman"/>
          <w:szCs w:val="19"/>
          <w:lang w:val="en-US" w:eastAsia="pl-PL"/>
        </w:rPr>
        <w:t>. Compared to 202</w:t>
      </w:r>
      <w:r w:rsidR="005D112E">
        <w:rPr>
          <w:rFonts w:eastAsia="Times New Roman" w:cs="Times New Roman"/>
          <w:szCs w:val="19"/>
          <w:lang w:val="en-US" w:eastAsia="pl-PL"/>
        </w:rPr>
        <w:t>2</w:t>
      </w:r>
      <w:r w:rsidR="00E24B46" w:rsidRPr="00BC0178">
        <w:rPr>
          <w:rFonts w:eastAsia="Times New Roman" w:cs="Times New Roman"/>
          <w:szCs w:val="19"/>
          <w:lang w:val="en-US" w:eastAsia="pl-PL"/>
        </w:rPr>
        <w:t xml:space="preserve">, the area of rented premises in </w:t>
      </w:r>
      <w:r w:rsidR="00EF0052" w:rsidRPr="002A3908">
        <w:rPr>
          <w:rFonts w:eastAsia="Times New Roman" w:cs="Times New Roman"/>
          <w:szCs w:val="19"/>
          <w:lang w:val="en-US" w:eastAsia="pl-PL"/>
        </w:rPr>
        <w:t xml:space="preserve">urban </w:t>
      </w:r>
      <w:r w:rsidR="002A3908" w:rsidRPr="002A3908">
        <w:rPr>
          <w:rFonts w:eastAsia="Times New Roman" w:cs="Times New Roman"/>
          <w:szCs w:val="19"/>
          <w:lang w:val="en-US" w:eastAsia="pl-PL"/>
        </w:rPr>
        <w:t>areas decreased by 4.1</w:t>
      </w:r>
      <w:r w:rsidR="00EF0052" w:rsidRPr="002A3908">
        <w:rPr>
          <w:rFonts w:eastAsia="Times New Roman" w:cs="Times New Roman"/>
          <w:szCs w:val="19"/>
          <w:lang w:val="en-US" w:eastAsia="pl-PL"/>
        </w:rPr>
        <w:t> </w:t>
      </w:r>
      <w:r w:rsidR="00E24B46" w:rsidRPr="002A3908">
        <w:rPr>
          <w:rFonts w:eastAsia="Times New Roman" w:cs="Times New Roman"/>
          <w:szCs w:val="19"/>
          <w:lang w:val="en-US" w:eastAsia="pl-PL"/>
        </w:rPr>
        <w:t xml:space="preserve">%, while in </w:t>
      </w:r>
      <w:r w:rsidR="002A3908" w:rsidRPr="002A3908">
        <w:rPr>
          <w:rFonts w:eastAsia="Times New Roman" w:cs="Times New Roman"/>
          <w:szCs w:val="19"/>
          <w:lang w:val="en-US" w:eastAsia="pl-PL"/>
        </w:rPr>
        <w:t>rural areas increased by 14.4</w:t>
      </w:r>
      <w:r w:rsidR="00EF0052" w:rsidRPr="002A3908">
        <w:rPr>
          <w:rFonts w:eastAsia="Times New Roman" w:cs="Times New Roman"/>
          <w:szCs w:val="19"/>
          <w:lang w:val="en-US" w:eastAsia="pl-PL"/>
        </w:rPr>
        <w:t> </w:t>
      </w:r>
      <w:r w:rsidR="00E24B46" w:rsidRPr="002A3908">
        <w:rPr>
          <w:rFonts w:eastAsia="Times New Roman" w:cs="Times New Roman"/>
          <w:szCs w:val="19"/>
          <w:lang w:val="en-US" w:eastAsia="pl-PL"/>
        </w:rPr>
        <w:t xml:space="preserve">%. </w:t>
      </w:r>
      <w:r w:rsidR="00EF0052" w:rsidRPr="002A3908">
        <w:rPr>
          <w:rFonts w:eastAsia="Times New Roman" w:cs="Times New Roman"/>
          <w:szCs w:val="19"/>
          <w:lang w:val="en-US" w:eastAsia="pl-PL"/>
        </w:rPr>
        <w:t>The number of rental contracts</w:t>
      </w:r>
      <w:r w:rsidR="003949DE" w:rsidRPr="002A3908">
        <w:rPr>
          <w:rFonts w:eastAsia="Times New Roman" w:cs="Times New Roman"/>
          <w:szCs w:val="19"/>
          <w:lang w:val="en-US" w:eastAsia="pl-PL"/>
        </w:rPr>
        <w:t xml:space="preserve"> signed in 202</w:t>
      </w:r>
      <w:r w:rsidR="005D112E" w:rsidRPr="002A3908">
        <w:rPr>
          <w:rFonts w:eastAsia="Times New Roman" w:cs="Times New Roman"/>
          <w:szCs w:val="19"/>
          <w:lang w:val="en-US" w:eastAsia="pl-PL"/>
        </w:rPr>
        <w:t>3</w:t>
      </w:r>
      <w:r w:rsidR="002A3908" w:rsidRPr="002A3908">
        <w:rPr>
          <w:rFonts w:eastAsia="Times New Roman" w:cs="Times New Roman"/>
          <w:szCs w:val="19"/>
          <w:lang w:val="en-US" w:eastAsia="pl-PL"/>
        </w:rPr>
        <w:t xml:space="preserve"> decreased by 11.6</w:t>
      </w:r>
      <w:r w:rsidR="003949DE" w:rsidRPr="002A3908">
        <w:rPr>
          <w:rFonts w:eastAsia="Times New Roman" w:cs="Times New Roman"/>
          <w:szCs w:val="19"/>
          <w:lang w:val="en-US" w:eastAsia="pl-PL"/>
        </w:rPr>
        <w:t> %</w:t>
      </w:r>
      <w:r w:rsidR="00112CFC" w:rsidRPr="002A3908">
        <w:rPr>
          <w:rFonts w:eastAsia="Times New Roman" w:cs="Times New Roman"/>
          <w:szCs w:val="19"/>
          <w:lang w:val="en-US" w:eastAsia="pl-PL"/>
        </w:rPr>
        <w:t>,</w:t>
      </w:r>
      <w:r w:rsidR="003949DE" w:rsidRPr="002A3908">
        <w:rPr>
          <w:rFonts w:eastAsia="Times New Roman" w:cs="Times New Roman"/>
          <w:szCs w:val="19"/>
          <w:lang w:val="en-US" w:eastAsia="pl-PL"/>
        </w:rPr>
        <w:t xml:space="preserve"> compared to 202</w:t>
      </w:r>
      <w:r w:rsidR="005D112E" w:rsidRPr="002A3908">
        <w:rPr>
          <w:rFonts w:eastAsia="Times New Roman" w:cs="Times New Roman"/>
          <w:szCs w:val="19"/>
          <w:lang w:val="en-US" w:eastAsia="pl-PL"/>
        </w:rPr>
        <w:t>2</w:t>
      </w:r>
      <w:r w:rsidR="00112CFC" w:rsidRPr="002A3908">
        <w:rPr>
          <w:rFonts w:eastAsia="Times New Roman" w:cs="Times New Roman"/>
          <w:szCs w:val="19"/>
          <w:lang w:val="en-US" w:eastAsia="pl-PL"/>
        </w:rPr>
        <w:t>,</w:t>
      </w:r>
      <w:r w:rsidR="002A3908" w:rsidRPr="002A3908">
        <w:rPr>
          <w:rFonts w:eastAsia="Times New Roman" w:cs="Times New Roman"/>
          <w:szCs w:val="19"/>
          <w:lang w:val="en-US" w:eastAsia="pl-PL"/>
        </w:rPr>
        <w:t xml:space="preserve"> and amounted to 41 905. In urban areas was noted an decrease of 12.1</w:t>
      </w:r>
      <w:r w:rsidR="003949DE" w:rsidRPr="002A3908">
        <w:rPr>
          <w:rFonts w:eastAsia="Times New Roman" w:cs="Times New Roman"/>
          <w:szCs w:val="19"/>
          <w:lang w:val="en-US" w:eastAsia="pl-PL"/>
        </w:rPr>
        <w:t> %, however in</w:t>
      </w:r>
      <w:r w:rsidR="00E24B46" w:rsidRPr="002A3908">
        <w:rPr>
          <w:rFonts w:eastAsia="Times New Roman" w:cs="Times New Roman"/>
          <w:szCs w:val="19"/>
          <w:lang w:val="en-US" w:eastAsia="pl-PL"/>
        </w:rPr>
        <w:t xml:space="preserve"> rural areas</w:t>
      </w:r>
      <w:r w:rsidR="003949DE" w:rsidRPr="002A3908">
        <w:rPr>
          <w:rFonts w:eastAsia="Times New Roman" w:cs="Times New Roman"/>
          <w:szCs w:val="19"/>
          <w:lang w:val="en-US" w:eastAsia="pl-PL"/>
        </w:rPr>
        <w:t xml:space="preserve"> – of</w:t>
      </w:r>
      <w:r w:rsidR="002A3908" w:rsidRPr="002A3908">
        <w:rPr>
          <w:rFonts w:eastAsia="Times New Roman" w:cs="Times New Roman"/>
          <w:szCs w:val="19"/>
          <w:lang w:val="en-US" w:eastAsia="pl-PL"/>
        </w:rPr>
        <w:t xml:space="preserve"> 7,8</w:t>
      </w:r>
      <w:r w:rsidR="00A75DD9" w:rsidRPr="002A3908">
        <w:rPr>
          <w:rFonts w:eastAsia="Times New Roman" w:cs="Times New Roman"/>
          <w:szCs w:val="19"/>
          <w:lang w:val="en-US" w:eastAsia="pl-PL"/>
        </w:rPr>
        <w:t> </w:t>
      </w:r>
      <w:r w:rsidR="00E24B46" w:rsidRPr="002A3908">
        <w:rPr>
          <w:rFonts w:eastAsia="Times New Roman" w:cs="Times New Roman"/>
          <w:szCs w:val="19"/>
          <w:lang w:val="en-US" w:eastAsia="pl-PL"/>
        </w:rPr>
        <w:t>%</w:t>
      </w:r>
      <w:r w:rsidR="003949DE" w:rsidRPr="002A3908">
        <w:rPr>
          <w:rFonts w:eastAsia="Times New Roman" w:cs="Times New Roman"/>
          <w:szCs w:val="19"/>
          <w:lang w:val="en-US" w:eastAsia="pl-PL"/>
        </w:rPr>
        <w:t>.</w:t>
      </w:r>
    </w:p>
    <w:p w14:paraId="760FFE92" w14:textId="4CED5AA5" w:rsidR="009207DD" w:rsidRPr="00BC0178" w:rsidRDefault="009207DD" w:rsidP="009207DD">
      <w:pPr>
        <w:pStyle w:val="Tytutablicy"/>
        <w:rPr>
          <w:lang w:val="en-US"/>
        </w:rPr>
      </w:pPr>
      <w:r w:rsidRPr="00BC0178">
        <w:rPr>
          <w:lang w:val="en-US"/>
        </w:rPr>
        <w:t xml:space="preserve">Table </w:t>
      </w:r>
      <w:r w:rsidR="003116AC" w:rsidRPr="00BC0178">
        <w:rPr>
          <w:lang w:val="en-US"/>
        </w:rPr>
        <w:t>2</w:t>
      </w:r>
      <w:r w:rsidRPr="00BC0178">
        <w:rPr>
          <w:lang w:val="en-US"/>
        </w:rPr>
        <w:t xml:space="preserve">. </w:t>
      </w:r>
      <w:r w:rsidR="0016601D" w:rsidRPr="00BC0178">
        <w:rPr>
          <w:lang w:val="en-US"/>
        </w:rPr>
        <w:t xml:space="preserve"> </w:t>
      </w:r>
      <w:r w:rsidR="0016601D" w:rsidRPr="0016601D">
        <w:rPr>
          <w:shd w:val="clear" w:color="auto" w:fill="FFFFFF"/>
          <w:lang w:val="en-GB"/>
        </w:rPr>
        <w:t xml:space="preserve">Social rental of premises </w:t>
      </w:r>
      <w:r>
        <w:rPr>
          <w:shd w:val="clear" w:color="auto" w:fill="FFFFFF"/>
          <w:lang w:val="en-GB"/>
        </w:rPr>
        <w:t>from</w:t>
      </w:r>
      <w:r w:rsidRPr="00BC0178">
        <w:rPr>
          <w:lang w:val="en-US"/>
        </w:rPr>
        <w:t xml:space="preserve"> </w:t>
      </w:r>
      <w:proofErr w:type="spellStart"/>
      <w:r w:rsidRPr="00BC0178">
        <w:rPr>
          <w:lang w:val="en-US"/>
        </w:rPr>
        <w:t>gmina</w:t>
      </w:r>
      <w:r w:rsidR="005B57A2" w:rsidRPr="00BC0178">
        <w:rPr>
          <w:lang w:val="en-US"/>
        </w:rPr>
        <w:t>’</w:t>
      </w:r>
      <w:r w:rsidRPr="00BC0178">
        <w:rPr>
          <w:lang w:val="en-US"/>
        </w:rPr>
        <w:t>s</w:t>
      </w:r>
      <w:proofErr w:type="spellEnd"/>
      <w:r w:rsidRPr="00BC0178">
        <w:rPr>
          <w:lang w:val="en-US"/>
        </w:rPr>
        <w:t xml:space="preserve"> dwelling stocks in </w:t>
      </w:r>
      <w:r w:rsidR="00A75DD9" w:rsidRPr="00BC0178">
        <w:rPr>
          <w:lang w:val="en-US"/>
        </w:rPr>
        <w:t xml:space="preserve">the years </w:t>
      </w:r>
      <w:r w:rsidRPr="00BC0178">
        <w:rPr>
          <w:lang w:val="en-US"/>
        </w:rPr>
        <w:t>202</w:t>
      </w:r>
      <w:r w:rsidR="005D112E">
        <w:rPr>
          <w:lang w:val="en-US"/>
        </w:rPr>
        <w:t>1</w:t>
      </w:r>
      <w:r w:rsidR="00A75DD9" w:rsidRPr="00BC0178">
        <w:rPr>
          <w:lang w:val="en-US"/>
        </w:rPr>
        <w:t>–</w:t>
      </w:r>
      <w:r w:rsidRPr="00BC0178">
        <w:rPr>
          <w:lang w:val="en-US"/>
        </w:rPr>
        <w:t>202</w:t>
      </w:r>
      <w:r w:rsidR="005D112E">
        <w:rPr>
          <w:lang w:val="en-US"/>
        </w:rPr>
        <w:t>3</w:t>
      </w:r>
      <w:r w:rsidRPr="00BC0178">
        <w:rPr>
          <w:lang w:val="en-US"/>
        </w:rPr>
        <w:t xml:space="preserve"> </w:t>
      </w:r>
    </w:p>
    <w:tbl>
      <w:tblPr>
        <w:tblpPr w:leftFromText="141" w:rightFromText="141" w:vertAnchor="text" w:tblpY="1"/>
        <w:tblOverlap w:val="never"/>
        <w:tblW w:w="8223"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Social rental of premises from gmina’s dwelling stocks in the years 2020–2022 "/>
        <w:tblDescription w:val="The table contains data on the number of total, signed and terinated social rental contrracts of premises from the gmina's dwelling stocks in the years 2020-2022, divided into Poland, urban and rural areas. The second part of the table contains data on the useful floor area of premises on the basis of a social rental contracts divided into Poland, urban and rural areas and divided into contracts in force in a given year, signed and terminated."/>
      </w:tblPr>
      <w:tblGrid>
        <w:gridCol w:w="993"/>
        <w:gridCol w:w="850"/>
        <w:gridCol w:w="851"/>
        <w:gridCol w:w="765"/>
        <w:gridCol w:w="794"/>
        <w:gridCol w:w="794"/>
        <w:gridCol w:w="794"/>
        <w:gridCol w:w="794"/>
        <w:gridCol w:w="794"/>
        <w:gridCol w:w="794"/>
      </w:tblGrid>
      <w:tr w:rsidR="009207DD" w:rsidRPr="002C0EE9" w14:paraId="42773D89" w14:textId="77777777" w:rsidTr="00BC0178">
        <w:trPr>
          <w:trHeight w:val="590"/>
        </w:trPr>
        <w:tc>
          <w:tcPr>
            <w:tcW w:w="993" w:type="dxa"/>
            <w:vMerge w:val="restart"/>
            <w:noWrap/>
            <w:vAlign w:val="center"/>
            <w:hideMark/>
          </w:tcPr>
          <w:p w14:paraId="5EA63062" w14:textId="6ACD8D89" w:rsidR="009207DD" w:rsidRPr="00BC0178" w:rsidRDefault="009207DD"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66" w:type="dxa"/>
            <w:gridSpan w:val="3"/>
            <w:vAlign w:val="center"/>
          </w:tcPr>
          <w:p w14:paraId="289AF77F" w14:textId="1F2C608E" w:rsidR="009207DD" w:rsidRPr="00BC0178" w:rsidRDefault="009207DD" w:rsidP="00BC0178">
            <w:pPr>
              <w:pStyle w:val="Tablicagwkarodek"/>
            </w:pPr>
            <w:r w:rsidRPr="00BC0178">
              <w:t>202</w:t>
            </w:r>
            <w:r w:rsidR="005D112E">
              <w:t>1</w:t>
            </w:r>
            <w:r w:rsidRPr="00BC0178">
              <w:rPr>
                <w:vertAlign w:val="superscript"/>
              </w:rPr>
              <w:t>a</w:t>
            </w:r>
          </w:p>
        </w:tc>
        <w:tc>
          <w:tcPr>
            <w:tcW w:w="2382" w:type="dxa"/>
            <w:gridSpan w:val="3"/>
            <w:vAlign w:val="center"/>
          </w:tcPr>
          <w:p w14:paraId="5C157915" w14:textId="5FFEB3DC" w:rsidR="009207DD" w:rsidRPr="00BC0178" w:rsidRDefault="009207DD" w:rsidP="00BC0178">
            <w:pPr>
              <w:pStyle w:val="Tablicagwkarodek"/>
            </w:pPr>
            <w:r w:rsidRPr="00BC0178">
              <w:t>202</w:t>
            </w:r>
            <w:r w:rsidR="005D112E">
              <w:t>2</w:t>
            </w:r>
            <w:r w:rsidRPr="00BC0178">
              <w:rPr>
                <w:vertAlign w:val="superscript"/>
              </w:rPr>
              <w:t>a</w:t>
            </w:r>
          </w:p>
        </w:tc>
        <w:tc>
          <w:tcPr>
            <w:tcW w:w="2382" w:type="dxa"/>
            <w:gridSpan w:val="3"/>
            <w:vAlign w:val="center"/>
            <w:hideMark/>
          </w:tcPr>
          <w:p w14:paraId="3ED31271" w14:textId="40F3201C" w:rsidR="009207DD" w:rsidRPr="00BC0178" w:rsidRDefault="009207DD" w:rsidP="00BC0178">
            <w:pPr>
              <w:pStyle w:val="Tablicagwkarodek"/>
            </w:pPr>
            <w:r w:rsidRPr="00BC0178">
              <w:t>202</w:t>
            </w:r>
            <w:r w:rsidR="005D112E">
              <w:t>3</w:t>
            </w:r>
            <w:r w:rsidRPr="00BC0178">
              <w:rPr>
                <w:vertAlign w:val="superscript"/>
              </w:rPr>
              <w:t>b</w:t>
            </w:r>
          </w:p>
        </w:tc>
      </w:tr>
      <w:tr w:rsidR="00F85F6C" w:rsidRPr="002C0EE9" w14:paraId="188FB2E3" w14:textId="77777777" w:rsidTr="005C0A6D">
        <w:trPr>
          <w:trHeight w:val="418"/>
        </w:trPr>
        <w:tc>
          <w:tcPr>
            <w:tcW w:w="993" w:type="dxa"/>
            <w:vMerge/>
            <w:noWrap/>
            <w:vAlign w:val="center"/>
          </w:tcPr>
          <w:p w14:paraId="73808B5B" w14:textId="77777777" w:rsidR="00F85F6C" w:rsidRPr="00BC0178" w:rsidRDefault="00F85F6C" w:rsidP="00F85F6C">
            <w:pPr>
              <w:pStyle w:val="Tablicagwka"/>
              <w:ind w:left="0"/>
              <w:jc w:val="center"/>
              <w:rPr>
                <w:sz w:val="17"/>
                <w:szCs w:val="17"/>
              </w:rPr>
            </w:pPr>
          </w:p>
        </w:tc>
        <w:tc>
          <w:tcPr>
            <w:tcW w:w="850" w:type="dxa"/>
          </w:tcPr>
          <w:p w14:paraId="256F130D" w14:textId="77777777" w:rsidR="00F85F6C" w:rsidRPr="00BC0178" w:rsidRDefault="00F85F6C" w:rsidP="00F85F6C">
            <w:pPr>
              <w:pStyle w:val="Tablicagwkarodek"/>
              <w:rPr>
                <w:sz w:val="17"/>
                <w:szCs w:val="17"/>
              </w:rPr>
            </w:pPr>
            <w:r w:rsidRPr="00BC0178">
              <w:rPr>
                <w:sz w:val="17"/>
                <w:szCs w:val="17"/>
              </w:rPr>
              <w:t>Total</w:t>
            </w:r>
          </w:p>
        </w:tc>
        <w:tc>
          <w:tcPr>
            <w:tcW w:w="851" w:type="dxa"/>
          </w:tcPr>
          <w:p w14:paraId="313AB044" w14:textId="1D0B54D3"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65" w:type="dxa"/>
          </w:tcPr>
          <w:p w14:paraId="3388F2AD" w14:textId="650CC3FC"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94" w:type="dxa"/>
          </w:tcPr>
          <w:p w14:paraId="27D2A5C0" w14:textId="77777777" w:rsidR="00F85F6C" w:rsidRPr="00BC0178" w:rsidRDefault="00F85F6C" w:rsidP="00F85F6C">
            <w:pPr>
              <w:pStyle w:val="Tablicagwkarodek"/>
              <w:rPr>
                <w:sz w:val="17"/>
                <w:szCs w:val="17"/>
              </w:rPr>
            </w:pPr>
            <w:r w:rsidRPr="00BC0178">
              <w:rPr>
                <w:sz w:val="17"/>
                <w:szCs w:val="17"/>
              </w:rPr>
              <w:t>Total</w:t>
            </w:r>
          </w:p>
        </w:tc>
        <w:tc>
          <w:tcPr>
            <w:tcW w:w="794" w:type="dxa"/>
          </w:tcPr>
          <w:p w14:paraId="572D747D" w14:textId="35C797C1"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94" w:type="dxa"/>
          </w:tcPr>
          <w:p w14:paraId="05DAD307" w14:textId="45158E98"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94" w:type="dxa"/>
          </w:tcPr>
          <w:p w14:paraId="36DE716F" w14:textId="77777777" w:rsidR="00F85F6C" w:rsidRPr="00BC0178" w:rsidRDefault="00F85F6C" w:rsidP="00F85F6C">
            <w:pPr>
              <w:pStyle w:val="Tablicagwkarodek"/>
              <w:rPr>
                <w:sz w:val="17"/>
                <w:szCs w:val="17"/>
              </w:rPr>
            </w:pPr>
            <w:r w:rsidRPr="00BC0178">
              <w:rPr>
                <w:sz w:val="17"/>
                <w:szCs w:val="17"/>
              </w:rPr>
              <w:t>Total</w:t>
            </w:r>
          </w:p>
        </w:tc>
        <w:tc>
          <w:tcPr>
            <w:tcW w:w="794" w:type="dxa"/>
          </w:tcPr>
          <w:p w14:paraId="0EB28A84" w14:textId="670C41FF"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94" w:type="dxa"/>
          </w:tcPr>
          <w:p w14:paraId="72789F99" w14:textId="5C4CB93D"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r>
      <w:tr w:rsidR="009207DD" w:rsidRPr="00003187" w14:paraId="16D83481" w14:textId="77777777" w:rsidTr="005C0A6D">
        <w:trPr>
          <w:trHeight w:val="418"/>
        </w:trPr>
        <w:tc>
          <w:tcPr>
            <w:tcW w:w="8223" w:type="dxa"/>
            <w:gridSpan w:val="10"/>
            <w:noWrap/>
            <w:vAlign w:val="center"/>
          </w:tcPr>
          <w:p w14:paraId="5BCE5D25" w14:textId="69612F42" w:rsidR="009207DD" w:rsidRPr="00BC0178" w:rsidRDefault="009207DD" w:rsidP="005C0A6D">
            <w:pPr>
              <w:pStyle w:val="Tablicagwkarodek"/>
              <w:rPr>
                <w:sz w:val="17"/>
                <w:szCs w:val="17"/>
                <w:lang w:val="en-US"/>
              </w:rPr>
            </w:pPr>
            <w:r w:rsidRPr="00BC0178">
              <w:rPr>
                <w:sz w:val="17"/>
                <w:szCs w:val="17"/>
                <w:lang w:val="en-US"/>
              </w:rPr>
              <w:t xml:space="preserve">Number of </w:t>
            </w:r>
            <w:r w:rsidR="00165CE1" w:rsidRPr="00BC0178">
              <w:rPr>
                <w:sz w:val="17"/>
                <w:szCs w:val="17"/>
                <w:lang w:val="en-US"/>
              </w:rPr>
              <w:t xml:space="preserve">social rental </w:t>
            </w:r>
            <w:r w:rsidRPr="00BC0178">
              <w:rPr>
                <w:sz w:val="17"/>
                <w:szCs w:val="17"/>
                <w:lang w:val="en-US"/>
              </w:rPr>
              <w:t>contracts of premises</w:t>
            </w:r>
          </w:p>
        </w:tc>
      </w:tr>
      <w:tr w:rsidR="002A3908" w:rsidRPr="002C0EE9" w14:paraId="2BB74CE0" w14:textId="77777777" w:rsidTr="00991996">
        <w:trPr>
          <w:trHeight w:val="418"/>
        </w:trPr>
        <w:tc>
          <w:tcPr>
            <w:tcW w:w="993" w:type="dxa"/>
            <w:noWrap/>
            <w:vAlign w:val="bottom"/>
          </w:tcPr>
          <w:p w14:paraId="7F62E717" w14:textId="77777777" w:rsidR="002A3908" w:rsidRPr="00BC0178" w:rsidRDefault="002A3908" w:rsidP="002A3908">
            <w:pPr>
              <w:pStyle w:val="Tablicaboczek"/>
              <w:rPr>
                <w:sz w:val="16"/>
              </w:rPr>
            </w:pPr>
            <w:r w:rsidRPr="00BC0178">
              <w:rPr>
                <w:sz w:val="16"/>
              </w:rPr>
              <w:t>Poland</w:t>
            </w:r>
          </w:p>
        </w:tc>
        <w:tc>
          <w:tcPr>
            <w:tcW w:w="850" w:type="dxa"/>
          </w:tcPr>
          <w:p w14:paraId="10486055" w14:textId="74764222" w:rsidR="002A3908" w:rsidRPr="002C0EE9" w:rsidRDefault="002A3908" w:rsidP="002A3908">
            <w:pPr>
              <w:pStyle w:val="Tablicadanerodek"/>
            </w:pPr>
            <w:r w:rsidRPr="00CB5570">
              <w:t>66 267</w:t>
            </w:r>
          </w:p>
        </w:tc>
        <w:tc>
          <w:tcPr>
            <w:tcW w:w="851" w:type="dxa"/>
          </w:tcPr>
          <w:p w14:paraId="43A463D6" w14:textId="1C6E73A1" w:rsidR="002A3908" w:rsidRPr="002C0EE9" w:rsidRDefault="002A3908" w:rsidP="002A3908">
            <w:pPr>
              <w:pStyle w:val="Tablicadanerodek"/>
            </w:pPr>
            <w:r w:rsidRPr="00CB5570">
              <w:t>19 938</w:t>
            </w:r>
          </w:p>
        </w:tc>
        <w:tc>
          <w:tcPr>
            <w:tcW w:w="765" w:type="dxa"/>
          </w:tcPr>
          <w:p w14:paraId="1496E31C" w14:textId="1D945897" w:rsidR="002A3908" w:rsidRPr="002C0EE9" w:rsidRDefault="002A3908" w:rsidP="002A3908">
            <w:pPr>
              <w:pStyle w:val="Tablicadanerodek"/>
            </w:pPr>
            <w:r w:rsidRPr="00CB5570">
              <w:t>11 501</w:t>
            </w:r>
          </w:p>
        </w:tc>
        <w:tc>
          <w:tcPr>
            <w:tcW w:w="794" w:type="dxa"/>
            <w:tcBorders>
              <w:top w:val="nil"/>
              <w:left w:val="nil"/>
              <w:bottom w:val="single" w:sz="8" w:space="0" w:color="001D77"/>
              <w:right w:val="single" w:sz="8" w:space="0" w:color="001D77"/>
            </w:tcBorders>
            <w:shd w:val="clear" w:color="auto" w:fill="auto"/>
            <w:vAlign w:val="center"/>
          </w:tcPr>
          <w:p w14:paraId="7B935EE4" w14:textId="24FFCD43" w:rsidR="002A3908" w:rsidRPr="002C0EE9" w:rsidRDefault="002A3908" w:rsidP="002A3908">
            <w:pPr>
              <w:pStyle w:val="Tablicadanerodek"/>
            </w:pPr>
            <w:r>
              <w:rPr>
                <w:color w:val="000000"/>
              </w:rPr>
              <w:t>65 643</w:t>
            </w:r>
          </w:p>
        </w:tc>
        <w:tc>
          <w:tcPr>
            <w:tcW w:w="794" w:type="dxa"/>
            <w:tcBorders>
              <w:top w:val="nil"/>
              <w:left w:val="nil"/>
              <w:bottom w:val="single" w:sz="8" w:space="0" w:color="001D77"/>
              <w:right w:val="single" w:sz="8" w:space="0" w:color="001D77"/>
            </w:tcBorders>
            <w:shd w:val="clear" w:color="auto" w:fill="auto"/>
            <w:vAlign w:val="center"/>
          </w:tcPr>
          <w:p w14:paraId="5FAC5A18" w14:textId="04723EFD" w:rsidR="002A3908" w:rsidRPr="002C0EE9" w:rsidRDefault="002A3908" w:rsidP="002A3908">
            <w:pPr>
              <w:pStyle w:val="Tablicadanerodek"/>
            </w:pPr>
            <w:r>
              <w:rPr>
                <w:color w:val="000000"/>
              </w:rPr>
              <w:t>20 907</w:t>
            </w:r>
          </w:p>
        </w:tc>
        <w:tc>
          <w:tcPr>
            <w:tcW w:w="794" w:type="dxa"/>
            <w:tcBorders>
              <w:top w:val="nil"/>
              <w:left w:val="nil"/>
              <w:bottom w:val="single" w:sz="8" w:space="0" w:color="001D77"/>
              <w:right w:val="single" w:sz="8" w:space="0" w:color="001D77"/>
            </w:tcBorders>
            <w:shd w:val="clear" w:color="auto" w:fill="auto"/>
            <w:vAlign w:val="center"/>
          </w:tcPr>
          <w:p w14:paraId="720941ED" w14:textId="2DE71381" w:rsidR="002A3908" w:rsidRPr="002C0EE9" w:rsidRDefault="002A3908" w:rsidP="002A3908">
            <w:pPr>
              <w:pStyle w:val="Tablicadanerodek"/>
            </w:pPr>
            <w:r>
              <w:rPr>
                <w:color w:val="000000"/>
              </w:rPr>
              <w:t>13 020</w:t>
            </w:r>
          </w:p>
        </w:tc>
        <w:tc>
          <w:tcPr>
            <w:tcW w:w="794" w:type="dxa"/>
            <w:tcBorders>
              <w:top w:val="nil"/>
              <w:left w:val="nil"/>
              <w:bottom w:val="single" w:sz="8" w:space="0" w:color="001D77"/>
              <w:right w:val="single" w:sz="8" w:space="0" w:color="001D77"/>
            </w:tcBorders>
            <w:shd w:val="clear" w:color="auto" w:fill="auto"/>
            <w:vAlign w:val="center"/>
          </w:tcPr>
          <w:p w14:paraId="683320EC" w14:textId="325AEE2B" w:rsidR="002A3908" w:rsidRPr="002C0EE9" w:rsidRDefault="002A3908" w:rsidP="002A3908">
            <w:pPr>
              <w:pStyle w:val="Tablicadanerodek"/>
            </w:pPr>
            <w:r>
              <w:rPr>
                <w:color w:val="000000"/>
              </w:rPr>
              <w:t>61 623</w:t>
            </w:r>
          </w:p>
        </w:tc>
        <w:tc>
          <w:tcPr>
            <w:tcW w:w="794" w:type="dxa"/>
            <w:tcBorders>
              <w:top w:val="nil"/>
              <w:left w:val="nil"/>
              <w:bottom w:val="single" w:sz="8" w:space="0" w:color="001D77"/>
              <w:right w:val="single" w:sz="8" w:space="0" w:color="001D77"/>
            </w:tcBorders>
            <w:shd w:val="clear" w:color="auto" w:fill="auto"/>
            <w:vAlign w:val="center"/>
          </w:tcPr>
          <w:p w14:paraId="0C82F972" w14:textId="656FBE16" w:rsidR="002A3908" w:rsidRPr="002C0EE9" w:rsidRDefault="002A3908" w:rsidP="002A3908">
            <w:pPr>
              <w:pStyle w:val="Tablicadanerodek"/>
            </w:pPr>
            <w:r>
              <w:rPr>
                <w:color w:val="000000"/>
              </w:rPr>
              <w:t>19 405</w:t>
            </w:r>
          </w:p>
        </w:tc>
        <w:tc>
          <w:tcPr>
            <w:tcW w:w="794" w:type="dxa"/>
            <w:tcBorders>
              <w:top w:val="nil"/>
              <w:left w:val="nil"/>
              <w:bottom w:val="single" w:sz="8" w:space="0" w:color="001D77"/>
              <w:right w:val="nil"/>
            </w:tcBorders>
            <w:shd w:val="clear" w:color="auto" w:fill="auto"/>
            <w:vAlign w:val="center"/>
          </w:tcPr>
          <w:p w14:paraId="17A8399F" w14:textId="0ADC435D" w:rsidR="002A3908" w:rsidRPr="002C0EE9" w:rsidRDefault="002A3908" w:rsidP="002A3908">
            <w:pPr>
              <w:pStyle w:val="Tablicadanerodek"/>
            </w:pPr>
            <w:r>
              <w:rPr>
                <w:color w:val="000000"/>
              </w:rPr>
              <w:t>12 255</w:t>
            </w:r>
          </w:p>
        </w:tc>
      </w:tr>
      <w:tr w:rsidR="002A3908" w:rsidRPr="002C0EE9" w14:paraId="241B2DC5" w14:textId="77777777" w:rsidTr="00991996">
        <w:trPr>
          <w:trHeight w:val="418"/>
        </w:trPr>
        <w:tc>
          <w:tcPr>
            <w:tcW w:w="993" w:type="dxa"/>
            <w:noWrap/>
            <w:vAlign w:val="bottom"/>
            <w:hideMark/>
          </w:tcPr>
          <w:p w14:paraId="320CE51F" w14:textId="77777777" w:rsidR="002A3908" w:rsidRPr="008F3357" w:rsidRDefault="002A3908" w:rsidP="002A3908">
            <w:pPr>
              <w:pStyle w:val="Tablicaboczek"/>
              <w:rPr>
                <w:sz w:val="15"/>
                <w:szCs w:val="15"/>
              </w:rPr>
            </w:pPr>
            <w:r w:rsidRPr="008F3357">
              <w:rPr>
                <w:sz w:val="15"/>
                <w:szCs w:val="15"/>
              </w:rPr>
              <w:t xml:space="preserve">Urban </w:t>
            </w:r>
            <w:proofErr w:type="spellStart"/>
            <w:r w:rsidRPr="008F3357">
              <w:rPr>
                <w:sz w:val="15"/>
                <w:szCs w:val="15"/>
              </w:rPr>
              <w:t>areas</w:t>
            </w:r>
            <w:proofErr w:type="spellEnd"/>
          </w:p>
        </w:tc>
        <w:tc>
          <w:tcPr>
            <w:tcW w:w="850" w:type="dxa"/>
          </w:tcPr>
          <w:p w14:paraId="33BEB57F" w14:textId="1C6DA3D4" w:rsidR="002A3908" w:rsidRPr="002C0EE9" w:rsidRDefault="002A3908" w:rsidP="002A3908">
            <w:pPr>
              <w:pStyle w:val="Tablicadanerodek"/>
            </w:pPr>
            <w:r w:rsidRPr="00CB5570">
              <w:t>57 817</w:t>
            </w:r>
          </w:p>
        </w:tc>
        <w:tc>
          <w:tcPr>
            <w:tcW w:w="851" w:type="dxa"/>
          </w:tcPr>
          <w:p w14:paraId="36459DCE" w14:textId="76D36BCD" w:rsidR="002A3908" w:rsidRPr="002C0EE9" w:rsidRDefault="002A3908" w:rsidP="002A3908">
            <w:pPr>
              <w:pStyle w:val="Tablicadanerodek"/>
            </w:pPr>
            <w:r w:rsidRPr="00CB5570">
              <w:t>17 705</w:t>
            </w:r>
          </w:p>
        </w:tc>
        <w:tc>
          <w:tcPr>
            <w:tcW w:w="765" w:type="dxa"/>
          </w:tcPr>
          <w:p w14:paraId="27C3CB6B" w14:textId="2D87A2E8" w:rsidR="002A3908" w:rsidRPr="002C0EE9" w:rsidRDefault="002A3908" w:rsidP="002A3908">
            <w:pPr>
              <w:pStyle w:val="Tablicadanerodek"/>
            </w:pPr>
            <w:r w:rsidRPr="00CB5570">
              <w:t>10 130</w:t>
            </w:r>
          </w:p>
        </w:tc>
        <w:tc>
          <w:tcPr>
            <w:tcW w:w="794" w:type="dxa"/>
            <w:tcBorders>
              <w:top w:val="nil"/>
              <w:left w:val="nil"/>
              <w:bottom w:val="single" w:sz="8" w:space="0" w:color="001D77"/>
              <w:right w:val="single" w:sz="8" w:space="0" w:color="001D77"/>
            </w:tcBorders>
            <w:shd w:val="clear" w:color="auto" w:fill="auto"/>
            <w:vAlign w:val="center"/>
          </w:tcPr>
          <w:p w14:paraId="1D5F8AB6" w14:textId="14E3FA0F" w:rsidR="002A3908" w:rsidRPr="002C0EE9" w:rsidRDefault="002A3908" w:rsidP="002A3908">
            <w:pPr>
              <w:pStyle w:val="Tablicadanerodek"/>
            </w:pPr>
            <w:r>
              <w:rPr>
                <w:color w:val="000000"/>
              </w:rPr>
              <w:t>57 517</w:t>
            </w:r>
          </w:p>
        </w:tc>
        <w:tc>
          <w:tcPr>
            <w:tcW w:w="794" w:type="dxa"/>
            <w:tcBorders>
              <w:top w:val="nil"/>
              <w:left w:val="nil"/>
              <w:bottom w:val="single" w:sz="8" w:space="0" w:color="001D77"/>
              <w:right w:val="single" w:sz="8" w:space="0" w:color="001D77"/>
            </w:tcBorders>
            <w:shd w:val="clear" w:color="auto" w:fill="auto"/>
            <w:vAlign w:val="center"/>
          </w:tcPr>
          <w:p w14:paraId="75591C7D" w14:textId="08FCBBCA" w:rsidR="002A3908" w:rsidRPr="002C0EE9" w:rsidRDefault="002A3908" w:rsidP="002A3908">
            <w:pPr>
              <w:pStyle w:val="Tablicadanerodek"/>
            </w:pPr>
            <w:r>
              <w:rPr>
                <w:color w:val="000000"/>
              </w:rPr>
              <w:t>18 258</w:t>
            </w:r>
          </w:p>
        </w:tc>
        <w:tc>
          <w:tcPr>
            <w:tcW w:w="794" w:type="dxa"/>
            <w:tcBorders>
              <w:top w:val="nil"/>
              <w:left w:val="nil"/>
              <w:bottom w:val="single" w:sz="8" w:space="0" w:color="001D77"/>
              <w:right w:val="single" w:sz="8" w:space="0" w:color="001D77"/>
            </w:tcBorders>
            <w:shd w:val="clear" w:color="auto" w:fill="auto"/>
            <w:vAlign w:val="center"/>
          </w:tcPr>
          <w:p w14:paraId="76A6E656" w14:textId="62BCD98C" w:rsidR="002A3908" w:rsidRPr="002C0EE9" w:rsidRDefault="002A3908" w:rsidP="002A3908">
            <w:pPr>
              <w:pStyle w:val="Tablicadanerodek"/>
            </w:pPr>
            <w:r>
              <w:rPr>
                <w:color w:val="000000"/>
              </w:rPr>
              <w:t>11 414</w:t>
            </w:r>
          </w:p>
        </w:tc>
        <w:tc>
          <w:tcPr>
            <w:tcW w:w="794" w:type="dxa"/>
            <w:tcBorders>
              <w:top w:val="nil"/>
              <w:left w:val="nil"/>
              <w:bottom w:val="single" w:sz="8" w:space="0" w:color="001D77"/>
              <w:right w:val="single" w:sz="8" w:space="0" w:color="001D77"/>
            </w:tcBorders>
            <w:shd w:val="clear" w:color="auto" w:fill="auto"/>
            <w:vAlign w:val="center"/>
          </w:tcPr>
          <w:p w14:paraId="7BDF660D" w14:textId="3F10F371" w:rsidR="002A3908" w:rsidRPr="002C0EE9" w:rsidRDefault="002A3908" w:rsidP="002A3908">
            <w:pPr>
              <w:pStyle w:val="Tablicadanerodek"/>
            </w:pPr>
            <w:r>
              <w:rPr>
                <w:color w:val="000000"/>
              </w:rPr>
              <w:t>53 735</w:t>
            </w:r>
          </w:p>
        </w:tc>
        <w:tc>
          <w:tcPr>
            <w:tcW w:w="794" w:type="dxa"/>
            <w:tcBorders>
              <w:top w:val="nil"/>
              <w:left w:val="nil"/>
              <w:bottom w:val="single" w:sz="8" w:space="0" w:color="001D77"/>
              <w:right w:val="single" w:sz="8" w:space="0" w:color="001D77"/>
            </w:tcBorders>
            <w:shd w:val="clear" w:color="auto" w:fill="auto"/>
            <w:vAlign w:val="center"/>
          </w:tcPr>
          <w:p w14:paraId="445B07D2" w14:textId="085819C9" w:rsidR="002A3908" w:rsidRPr="002C0EE9" w:rsidRDefault="002A3908" w:rsidP="002A3908">
            <w:pPr>
              <w:pStyle w:val="Tablicadanerodek"/>
            </w:pPr>
            <w:r>
              <w:rPr>
                <w:color w:val="000000"/>
              </w:rPr>
              <w:t>16 858</w:t>
            </w:r>
          </w:p>
        </w:tc>
        <w:tc>
          <w:tcPr>
            <w:tcW w:w="794" w:type="dxa"/>
            <w:tcBorders>
              <w:top w:val="nil"/>
              <w:left w:val="nil"/>
              <w:bottom w:val="single" w:sz="8" w:space="0" w:color="001D77"/>
              <w:right w:val="nil"/>
            </w:tcBorders>
            <w:shd w:val="clear" w:color="auto" w:fill="auto"/>
            <w:vAlign w:val="center"/>
          </w:tcPr>
          <w:p w14:paraId="7347C9F2" w14:textId="36E1DE6E" w:rsidR="002A3908" w:rsidRPr="002C0EE9" w:rsidRDefault="002A3908" w:rsidP="002A3908">
            <w:pPr>
              <w:pStyle w:val="Tablicadanerodek"/>
            </w:pPr>
            <w:r>
              <w:rPr>
                <w:color w:val="000000"/>
              </w:rPr>
              <w:t>10 312</w:t>
            </w:r>
          </w:p>
        </w:tc>
      </w:tr>
      <w:tr w:rsidR="002A3908" w:rsidRPr="002C0EE9" w14:paraId="47E3EEA2" w14:textId="77777777" w:rsidTr="00991996">
        <w:trPr>
          <w:trHeight w:val="418"/>
        </w:trPr>
        <w:tc>
          <w:tcPr>
            <w:tcW w:w="993" w:type="dxa"/>
            <w:noWrap/>
            <w:vAlign w:val="bottom"/>
            <w:hideMark/>
          </w:tcPr>
          <w:p w14:paraId="41B7A4ED" w14:textId="77777777" w:rsidR="002A3908" w:rsidRPr="00BC0178" w:rsidRDefault="002A3908" w:rsidP="002A3908">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3D3EE114" w14:textId="4C5D3545" w:rsidR="002A3908" w:rsidRPr="002C0EE9" w:rsidRDefault="002A3908" w:rsidP="002A3908">
            <w:pPr>
              <w:pStyle w:val="Tablicadanerodek"/>
            </w:pPr>
            <w:r w:rsidRPr="00CB5570">
              <w:t>8 450</w:t>
            </w:r>
          </w:p>
        </w:tc>
        <w:tc>
          <w:tcPr>
            <w:tcW w:w="851" w:type="dxa"/>
          </w:tcPr>
          <w:p w14:paraId="304D92F5" w14:textId="357E7245" w:rsidR="002A3908" w:rsidRPr="002C0EE9" w:rsidRDefault="002A3908" w:rsidP="002A3908">
            <w:pPr>
              <w:pStyle w:val="Tablicadanerodek"/>
            </w:pPr>
            <w:r w:rsidRPr="00CB5570">
              <w:t>2 233</w:t>
            </w:r>
          </w:p>
        </w:tc>
        <w:tc>
          <w:tcPr>
            <w:tcW w:w="765" w:type="dxa"/>
          </w:tcPr>
          <w:p w14:paraId="2B0BA0EA" w14:textId="4CEE1F4A" w:rsidR="002A3908" w:rsidRPr="002C0EE9" w:rsidRDefault="002A3908" w:rsidP="002A3908">
            <w:pPr>
              <w:pStyle w:val="Tablicadanerodek"/>
            </w:pPr>
            <w:r w:rsidRPr="00CB5570">
              <w:t>1 371</w:t>
            </w:r>
          </w:p>
        </w:tc>
        <w:tc>
          <w:tcPr>
            <w:tcW w:w="794" w:type="dxa"/>
            <w:tcBorders>
              <w:top w:val="nil"/>
              <w:left w:val="nil"/>
              <w:bottom w:val="single" w:sz="8" w:space="0" w:color="001D77"/>
              <w:right w:val="single" w:sz="8" w:space="0" w:color="001D77"/>
            </w:tcBorders>
            <w:shd w:val="clear" w:color="auto" w:fill="auto"/>
            <w:vAlign w:val="center"/>
          </w:tcPr>
          <w:p w14:paraId="7828F7A9" w14:textId="01F2AD4D" w:rsidR="002A3908" w:rsidRPr="002C0EE9" w:rsidRDefault="002A3908" w:rsidP="002A3908">
            <w:pPr>
              <w:pStyle w:val="Tablicadanerodek"/>
            </w:pPr>
            <w:r>
              <w:rPr>
                <w:color w:val="000000"/>
              </w:rPr>
              <w:t>8 126</w:t>
            </w:r>
          </w:p>
        </w:tc>
        <w:tc>
          <w:tcPr>
            <w:tcW w:w="794" w:type="dxa"/>
            <w:tcBorders>
              <w:top w:val="nil"/>
              <w:left w:val="nil"/>
              <w:bottom w:val="single" w:sz="8" w:space="0" w:color="001D77"/>
              <w:right w:val="single" w:sz="8" w:space="0" w:color="001D77"/>
            </w:tcBorders>
            <w:shd w:val="clear" w:color="auto" w:fill="auto"/>
            <w:vAlign w:val="center"/>
          </w:tcPr>
          <w:p w14:paraId="56B2199C" w14:textId="55EF037E" w:rsidR="002A3908" w:rsidRPr="002C0EE9" w:rsidRDefault="002A3908" w:rsidP="002A3908">
            <w:pPr>
              <w:pStyle w:val="Tablicadanerodek"/>
            </w:pPr>
            <w:r>
              <w:rPr>
                <w:color w:val="000000"/>
              </w:rPr>
              <w:t>2 649</w:t>
            </w:r>
          </w:p>
        </w:tc>
        <w:tc>
          <w:tcPr>
            <w:tcW w:w="794" w:type="dxa"/>
            <w:tcBorders>
              <w:top w:val="nil"/>
              <w:left w:val="nil"/>
              <w:bottom w:val="single" w:sz="8" w:space="0" w:color="001D77"/>
              <w:right w:val="single" w:sz="8" w:space="0" w:color="001D77"/>
            </w:tcBorders>
            <w:shd w:val="clear" w:color="auto" w:fill="auto"/>
            <w:vAlign w:val="center"/>
          </w:tcPr>
          <w:p w14:paraId="098D6265" w14:textId="4D65CC2C" w:rsidR="002A3908" w:rsidRPr="002C0EE9" w:rsidRDefault="002A3908" w:rsidP="002A3908">
            <w:pPr>
              <w:pStyle w:val="Tablicadanerodek"/>
            </w:pPr>
            <w:r>
              <w:rPr>
                <w:color w:val="000000"/>
              </w:rPr>
              <w:t>1 606</w:t>
            </w:r>
          </w:p>
        </w:tc>
        <w:tc>
          <w:tcPr>
            <w:tcW w:w="794" w:type="dxa"/>
            <w:tcBorders>
              <w:top w:val="nil"/>
              <w:left w:val="nil"/>
              <w:bottom w:val="single" w:sz="8" w:space="0" w:color="001D77"/>
              <w:right w:val="single" w:sz="8" w:space="0" w:color="001D77"/>
            </w:tcBorders>
            <w:shd w:val="clear" w:color="auto" w:fill="auto"/>
            <w:vAlign w:val="center"/>
          </w:tcPr>
          <w:p w14:paraId="100485AD" w14:textId="121EF476" w:rsidR="002A3908" w:rsidRPr="002C0EE9" w:rsidRDefault="002A3908" w:rsidP="002A3908">
            <w:pPr>
              <w:pStyle w:val="Tablicadanerodek"/>
            </w:pPr>
            <w:r>
              <w:rPr>
                <w:color w:val="000000"/>
              </w:rPr>
              <w:t>7 888</w:t>
            </w:r>
          </w:p>
        </w:tc>
        <w:tc>
          <w:tcPr>
            <w:tcW w:w="794" w:type="dxa"/>
            <w:tcBorders>
              <w:top w:val="nil"/>
              <w:left w:val="nil"/>
              <w:bottom w:val="single" w:sz="8" w:space="0" w:color="001D77"/>
              <w:right w:val="single" w:sz="8" w:space="0" w:color="001D77"/>
            </w:tcBorders>
            <w:shd w:val="clear" w:color="auto" w:fill="auto"/>
            <w:vAlign w:val="center"/>
          </w:tcPr>
          <w:p w14:paraId="1888EE2E" w14:textId="489505D1" w:rsidR="002A3908" w:rsidRPr="002C0EE9" w:rsidRDefault="002A3908" w:rsidP="002A3908">
            <w:pPr>
              <w:pStyle w:val="Tablicadanerodek"/>
            </w:pPr>
            <w:r>
              <w:rPr>
                <w:color w:val="000000"/>
              </w:rPr>
              <w:t>2 547</w:t>
            </w:r>
          </w:p>
        </w:tc>
        <w:tc>
          <w:tcPr>
            <w:tcW w:w="794" w:type="dxa"/>
            <w:tcBorders>
              <w:top w:val="nil"/>
              <w:left w:val="nil"/>
              <w:bottom w:val="single" w:sz="8" w:space="0" w:color="001D77"/>
              <w:right w:val="nil"/>
            </w:tcBorders>
            <w:shd w:val="clear" w:color="auto" w:fill="auto"/>
            <w:vAlign w:val="center"/>
          </w:tcPr>
          <w:p w14:paraId="58261441" w14:textId="180D108C" w:rsidR="002A3908" w:rsidRPr="002C0EE9" w:rsidRDefault="002A3908" w:rsidP="002A3908">
            <w:pPr>
              <w:pStyle w:val="Tablicadanerodek"/>
            </w:pPr>
            <w:r>
              <w:rPr>
                <w:color w:val="000000"/>
              </w:rPr>
              <w:t>1 943</w:t>
            </w:r>
          </w:p>
        </w:tc>
      </w:tr>
      <w:tr w:rsidR="009207DD" w:rsidRPr="00003187" w14:paraId="46B662F6" w14:textId="77777777" w:rsidTr="005C0A6D">
        <w:trPr>
          <w:trHeight w:val="418"/>
        </w:trPr>
        <w:tc>
          <w:tcPr>
            <w:tcW w:w="8223" w:type="dxa"/>
            <w:gridSpan w:val="10"/>
            <w:noWrap/>
            <w:vAlign w:val="center"/>
          </w:tcPr>
          <w:p w14:paraId="0E46A1B5" w14:textId="77777777" w:rsidR="009207DD"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2A3908" w:rsidRPr="002C0EE9" w14:paraId="5CCBDD90" w14:textId="77777777" w:rsidTr="00773B66">
        <w:trPr>
          <w:trHeight w:val="418"/>
        </w:trPr>
        <w:tc>
          <w:tcPr>
            <w:tcW w:w="993" w:type="dxa"/>
            <w:noWrap/>
            <w:vAlign w:val="bottom"/>
          </w:tcPr>
          <w:p w14:paraId="5DFF58C6" w14:textId="77777777" w:rsidR="002A3908" w:rsidRPr="00BC0178" w:rsidRDefault="002A3908" w:rsidP="002A3908">
            <w:pPr>
              <w:pStyle w:val="Tablicaboczek"/>
              <w:rPr>
                <w:sz w:val="16"/>
              </w:rPr>
            </w:pPr>
            <w:r w:rsidRPr="00BC0178">
              <w:rPr>
                <w:sz w:val="16"/>
              </w:rPr>
              <w:t>Poland</w:t>
            </w:r>
          </w:p>
        </w:tc>
        <w:tc>
          <w:tcPr>
            <w:tcW w:w="850" w:type="dxa"/>
          </w:tcPr>
          <w:p w14:paraId="27FD82DE" w14:textId="6CAD3645" w:rsidR="002A3908" w:rsidRDefault="002A3908" w:rsidP="002A3908">
            <w:pPr>
              <w:pStyle w:val="Tablicadanerodek"/>
            </w:pPr>
            <w:r w:rsidRPr="009009BE">
              <w:t>2</w:t>
            </w:r>
            <w:r>
              <w:t xml:space="preserve"> </w:t>
            </w:r>
            <w:r w:rsidRPr="009009BE">
              <w:t>287.6</w:t>
            </w:r>
          </w:p>
        </w:tc>
        <w:tc>
          <w:tcPr>
            <w:tcW w:w="851" w:type="dxa"/>
          </w:tcPr>
          <w:p w14:paraId="43923772" w14:textId="4294380D" w:rsidR="002A3908" w:rsidRDefault="002A3908" w:rsidP="002A3908">
            <w:pPr>
              <w:pStyle w:val="Tablicadanerodek"/>
            </w:pPr>
            <w:r w:rsidRPr="009009BE">
              <w:t>674.4</w:t>
            </w:r>
          </w:p>
        </w:tc>
        <w:tc>
          <w:tcPr>
            <w:tcW w:w="765" w:type="dxa"/>
          </w:tcPr>
          <w:p w14:paraId="5B65DE1D" w14:textId="1EE6F56A" w:rsidR="002A3908" w:rsidRDefault="002A3908" w:rsidP="002A3908">
            <w:pPr>
              <w:pStyle w:val="Tablicadanerodek"/>
            </w:pPr>
            <w:r w:rsidRPr="009009BE">
              <w:t>374.2</w:t>
            </w:r>
          </w:p>
        </w:tc>
        <w:tc>
          <w:tcPr>
            <w:tcW w:w="794" w:type="dxa"/>
            <w:tcBorders>
              <w:top w:val="nil"/>
              <w:left w:val="nil"/>
              <w:bottom w:val="single" w:sz="8" w:space="0" w:color="001D77"/>
              <w:right w:val="single" w:sz="8" w:space="0" w:color="001D77"/>
            </w:tcBorders>
            <w:shd w:val="clear" w:color="auto" w:fill="auto"/>
          </w:tcPr>
          <w:p w14:paraId="6E06E63C" w14:textId="0911112F" w:rsidR="002A3908" w:rsidRPr="006210AE" w:rsidRDefault="002A3908" w:rsidP="002A3908">
            <w:pPr>
              <w:pStyle w:val="Tablicadanerodek"/>
              <w:spacing w:after="0"/>
              <w:rPr>
                <w:spacing w:val="-10"/>
              </w:rPr>
            </w:pPr>
            <w:r>
              <w:rPr>
                <w:color w:val="000000"/>
              </w:rPr>
              <w:t>2 277.7</w:t>
            </w:r>
          </w:p>
        </w:tc>
        <w:tc>
          <w:tcPr>
            <w:tcW w:w="794" w:type="dxa"/>
            <w:tcBorders>
              <w:top w:val="nil"/>
              <w:left w:val="nil"/>
              <w:bottom w:val="single" w:sz="8" w:space="0" w:color="001D77"/>
              <w:right w:val="single" w:sz="8" w:space="0" w:color="001D77"/>
            </w:tcBorders>
            <w:shd w:val="clear" w:color="auto" w:fill="auto"/>
            <w:vAlign w:val="center"/>
          </w:tcPr>
          <w:p w14:paraId="19BB74A0" w14:textId="4F216756" w:rsidR="002A3908" w:rsidRDefault="002A3908" w:rsidP="002A3908">
            <w:pPr>
              <w:pStyle w:val="Tablicadanerodek"/>
            </w:pPr>
            <w:r>
              <w:rPr>
                <w:color w:val="000000"/>
              </w:rPr>
              <w:t>698.8</w:t>
            </w:r>
          </w:p>
        </w:tc>
        <w:tc>
          <w:tcPr>
            <w:tcW w:w="794" w:type="dxa"/>
            <w:tcBorders>
              <w:top w:val="nil"/>
              <w:left w:val="nil"/>
              <w:bottom w:val="single" w:sz="8" w:space="0" w:color="001D77"/>
              <w:right w:val="single" w:sz="8" w:space="0" w:color="001D77"/>
            </w:tcBorders>
            <w:shd w:val="clear" w:color="auto" w:fill="auto"/>
            <w:vAlign w:val="center"/>
          </w:tcPr>
          <w:p w14:paraId="4775D619" w14:textId="44A0C6FA" w:rsidR="002A3908" w:rsidRDefault="002A3908" w:rsidP="002A3908">
            <w:pPr>
              <w:pStyle w:val="Tablicadanerodek"/>
            </w:pPr>
            <w:r>
              <w:rPr>
                <w:color w:val="000000"/>
              </w:rPr>
              <w:t>430.6</w:t>
            </w:r>
          </w:p>
        </w:tc>
        <w:tc>
          <w:tcPr>
            <w:tcW w:w="794" w:type="dxa"/>
            <w:tcBorders>
              <w:top w:val="nil"/>
              <w:left w:val="nil"/>
              <w:bottom w:val="single" w:sz="8" w:space="0" w:color="001D77"/>
              <w:right w:val="single" w:sz="8" w:space="0" w:color="001D77"/>
            </w:tcBorders>
            <w:shd w:val="clear" w:color="auto" w:fill="auto"/>
            <w:vAlign w:val="center"/>
          </w:tcPr>
          <w:p w14:paraId="0EA34ADC" w14:textId="03F7777B" w:rsidR="002A3908" w:rsidRDefault="002A3908" w:rsidP="002A3908">
            <w:pPr>
              <w:pStyle w:val="Tablicadanerodek"/>
            </w:pPr>
            <w:r>
              <w:rPr>
                <w:color w:val="000000"/>
              </w:rPr>
              <w:t>2 188,5</w:t>
            </w:r>
          </w:p>
        </w:tc>
        <w:tc>
          <w:tcPr>
            <w:tcW w:w="794" w:type="dxa"/>
            <w:tcBorders>
              <w:top w:val="nil"/>
              <w:left w:val="nil"/>
              <w:bottom w:val="single" w:sz="8" w:space="0" w:color="001D77"/>
              <w:right w:val="single" w:sz="8" w:space="0" w:color="001D77"/>
            </w:tcBorders>
            <w:shd w:val="clear" w:color="auto" w:fill="auto"/>
            <w:vAlign w:val="center"/>
          </w:tcPr>
          <w:p w14:paraId="297BA23B" w14:textId="47AF6ED8" w:rsidR="002A3908" w:rsidRDefault="002A3908" w:rsidP="002A3908">
            <w:pPr>
              <w:pStyle w:val="Tablicadanerodek"/>
            </w:pPr>
            <w:r>
              <w:rPr>
                <w:color w:val="000000"/>
              </w:rPr>
              <w:t>625,5</w:t>
            </w:r>
          </w:p>
        </w:tc>
        <w:tc>
          <w:tcPr>
            <w:tcW w:w="794" w:type="dxa"/>
            <w:tcBorders>
              <w:top w:val="nil"/>
              <w:left w:val="nil"/>
              <w:bottom w:val="single" w:sz="8" w:space="0" w:color="001D77"/>
              <w:right w:val="nil"/>
            </w:tcBorders>
            <w:shd w:val="clear" w:color="auto" w:fill="auto"/>
            <w:vAlign w:val="center"/>
          </w:tcPr>
          <w:p w14:paraId="070B6FC7" w14:textId="303C210C" w:rsidR="002A3908" w:rsidRDefault="002A3908" w:rsidP="002A3908">
            <w:pPr>
              <w:pStyle w:val="Tablicadanerodek"/>
            </w:pPr>
            <w:r>
              <w:rPr>
                <w:color w:val="000000"/>
              </w:rPr>
              <w:t>385,3</w:t>
            </w:r>
          </w:p>
        </w:tc>
      </w:tr>
      <w:tr w:rsidR="002A3908" w:rsidRPr="002C0EE9" w14:paraId="2DBC1169" w14:textId="77777777" w:rsidTr="00773B66">
        <w:trPr>
          <w:trHeight w:val="418"/>
        </w:trPr>
        <w:tc>
          <w:tcPr>
            <w:tcW w:w="993" w:type="dxa"/>
            <w:noWrap/>
            <w:vAlign w:val="bottom"/>
          </w:tcPr>
          <w:p w14:paraId="13FFC6F7" w14:textId="77777777" w:rsidR="002A3908" w:rsidRPr="008F3357" w:rsidRDefault="002A3908" w:rsidP="002A3908">
            <w:pPr>
              <w:pStyle w:val="Tablicaboczek"/>
              <w:rPr>
                <w:sz w:val="15"/>
                <w:szCs w:val="15"/>
              </w:rPr>
            </w:pPr>
            <w:r w:rsidRPr="008F3357">
              <w:rPr>
                <w:sz w:val="15"/>
                <w:szCs w:val="15"/>
              </w:rPr>
              <w:t xml:space="preserve">Urban </w:t>
            </w:r>
            <w:proofErr w:type="spellStart"/>
            <w:r w:rsidRPr="008F3357">
              <w:rPr>
                <w:sz w:val="15"/>
                <w:szCs w:val="15"/>
              </w:rPr>
              <w:t>areas</w:t>
            </w:r>
            <w:proofErr w:type="spellEnd"/>
          </w:p>
        </w:tc>
        <w:tc>
          <w:tcPr>
            <w:tcW w:w="850" w:type="dxa"/>
          </w:tcPr>
          <w:p w14:paraId="5680A98D" w14:textId="457BB882" w:rsidR="002A3908" w:rsidRDefault="002A3908" w:rsidP="002A3908">
            <w:pPr>
              <w:pStyle w:val="Tablicadanerodek"/>
            </w:pPr>
            <w:r w:rsidRPr="009009BE">
              <w:t>1</w:t>
            </w:r>
            <w:r>
              <w:t xml:space="preserve"> </w:t>
            </w:r>
            <w:r w:rsidRPr="009009BE">
              <w:t>988.1</w:t>
            </w:r>
          </w:p>
        </w:tc>
        <w:tc>
          <w:tcPr>
            <w:tcW w:w="851" w:type="dxa"/>
          </w:tcPr>
          <w:p w14:paraId="20F56C6D" w14:textId="6FCBAE2B" w:rsidR="002A3908" w:rsidRDefault="002A3908" w:rsidP="002A3908">
            <w:pPr>
              <w:pStyle w:val="Tablicadanerodek"/>
            </w:pPr>
            <w:r w:rsidRPr="009009BE">
              <w:t>595.6</w:t>
            </w:r>
          </w:p>
        </w:tc>
        <w:tc>
          <w:tcPr>
            <w:tcW w:w="765" w:type="dxa"/>
          </w:tcPr>
          <w:p w14:paraId="024D6226" w14:textId="4CBD3777" w:rsidR="002A3908" w:rsidRDefault="002A3908" w:rsidP="002A3908">
            <w:pPr>
              <w:pStyle w:val="Tablicadanerodek"/>
            </w:pPr>
            <w:r w:rsidRPr="009009BE">
              <w:t>327.0</w:t>
            </w:r>
          </w:p>
        </w:tc>
        <w:tc>
          <w:tcPr>
            <w:tcW w:w="794" w:type="dxa"/>
            <w:tcBorders>
              <w:top w:val="nil"/>
              <w:left w:val="nil"/>
              <w:bottom w:val="single" w:sz="8" w:space="0" w:color="001D77"/>
              <w:right w:val="single" w:sz="8" w:space="0" w:color="001D77"/>
            </w:tcBorders>
            <w:shd w:val="clear" w:color="auto" w:fill="auto"/>
            <w:vAlign w:val="center"/>
          </w:tcPr>
          <w:p w14:paraId="6DBB0965" w14:textId="5B264908" w:rsidR="002A3908" w:rsidRDefault="002A3908" w:rsidP="002A3908">
            <w:pPr>
              <w:pStyle w:val="Tablicadanerodek"/>
            </w:pPr>
            <w:r>
              <w:rPr>
                <w:color w:val="000000"/>
              </w:rPr>
              <w:t>1 990.5</w:t>
            </w:r>
          </w:p>
        </w:tc>
        <w:tc>
          <w:tcPr>
            <w:tcW w:w="794" w:type="dxa"/>
            <w:tcBorders>
              <w:top w:val="nil"/>
              <w:left w:val="nil"/>
              <w:bottom w:val="single" w:sz="8" w:space="0" w:color="001D77"/>
              <w:right w:val="single" w:sz="8" w:space="0" w:color="001D77"/>
            </w:tcBorders>
            <w:shd w:val="clear" w:color="auto" w:fill="auto"/>
            <w:vAlign w:val="center"/>
          </w:tcPr>
          <w:p w14:paraId="3B644D5F" w14:textId="683290F8" w:rsidR="002A3908" w:rsidRDefault="002A3908" w:rsidP="002A3908">
            <w:pPr>
              <w:pStyle w:val="Tablicadanerodek"/>
            </w:pPr>
            <w:r>
              <w:rPr>
                <w:color w:val="000000"/>
              </w:rPr>
              <w:t>604.8</w:t>
            </w:r>
          </w:p>
        </w:tc>
        <w:tc>
          <w:tcPr>
            <w:tcW w:w="794" w:type="dxa"/>
            <w:tcBorders>
              <w:top w:val="nil"/>
              <w:left w:val="nil"/>
              <w:bottom w:val="single" w:sz="8" w:space="0" w:color="001D77"/>
              <w:right w:val="single" w:sz="8" w:space="0" w:color="001D77"/>
            </w:tcBorders>
            <w:shd w:val="clear" w:color="auto" w:fill="auto"/>
            <w:vAlign w:val="center"/>
          </w:tcPr>
          <w:p w14:paraId="11F912A7" w14:textId="3FD6CC2D" w:rsidR="002A3908" w:rsidRDefault="002A3908" w:rsidP="002A3908">
            <w:pPr>
              <w:pStyle w:val="Tablicadanerodek"/>
            </w:pPr>
            <w:r>
              <w:rPr>
                <w:color w:val="000000"/>
              </w:rPr>
              <w:t>374.2</w:t>
            </w:r>
          </w:p>
        </w:tc>
        <w:tc>
          <w:tcPr>
            <w:tcW w:w="794" w:type="dxa"/>
            <w:tcBorders>
              <w:top w:val="nil"/>
              <w:left w:val="nil"/>
              <w:bottom w:val="single" w:sz="8" w:space="0" w:color="001D77"/>
              <w:right w:val="single" w:sz="8" w:space="0" w:color="001D77"/>
            </w:tcBorders>
            <w:shd w:val="clear" w:color="auto" w:fill="auto"/>
            <w:vAlign w:val="center"/>
          </w:tcPr>
          <w:p w14:paraId="1B4D3BAE" w14:textId="0DCC9544" w:rsidR="002A3908" w:rsidRPr="006210AE" w:rsidRDefault="002A3908" w:rsidP="002A3908">
            <w:pPr>
              <w:pStyle w:val="Tablicadanerodek"/>
              <w:spacing w:after="0"/>
              <w:rPr>
                <w:spacing w:val="-8"/>
              </w:rPr>
            </w:pPr>
            <w:r>
              <w:rPr>
                <w:color w:val="000000"/>
              </w:rPr>
              <w:t>1 853,6</w:t>
            </w:r>
          </w:p>
        </w:tc>
        <w:tc>
          <w:tcPr>
            <w:tcW w:w="794" w:type="dxa"/>
            <w:tcBorders>
              <w:top w:val="nil"/>
              <w:left w:val="nil"/>
              <w:bottom w:val="single" w:sz="8" w:space="0" w:color="001D77"/>
              <w:right w:val="single" w:sz="8" w:space="0" w:color="001D77"/>
            </w:tcBorders>
            <w:shd w:val="clear" w:color="auto" w:fill="auto"/>
            <w:vAlign w:val="center"/>
          </w:tcPr>
          <w:p w14:paraId="7CF73FB9" w14:textId="7C870540" w:rsidR="002A3908" w:rsidRDefault="002A3908" w:rsidP="002A3908">
            <w:pPr>
              <w:pStyle w:val="Tablicadanerodek"/>
            </w:pPr>
            <w:r>
              <w:rPr>
                <w:color w:val="000000"/>
              </w:rPr>
              <w:t>536,8</w:t>
            </w:r>
          </w:p>
        </w:tc>
        <w:tc>
          <w:tcPr>
            <w:tcW w:w="794" w:type="dxa"/>
            <w:tcBorders>
              <w:top w:val="nil"/>
              <w:left w:val="nil"/>
              <w:bottom w:val="single" w:sz="8" w:space="0" w:color="001D77"/>
              <w:right w:val="nil"/>
            </w:tcBorders>
            <w:shd w:val="clear" w:color="auto" w:fill="auto"/>
            <w:vAlign w:val="center"/>
          </w:tcPr>
          <w:p w14:paraId="3454A148" w14:textId="62E16740" w:rsidR="002A3908" w:rsidRDefault="002A3908" w:rsidP="002A3908">
            <w:pPr>
              <w:pStyle w:val="Tablicadanerodek"/>
            </w:pPr>
            <w:r>
              <w:rPr>
                <w:color w:val="000000"/>
              </w:rPr>
              <w:t>318,3</w:t>
            </w:r>
          </w:p>
        </w:tc>
      </w:tr>
      <w:tr w:rsidR="002A3908" w:rsidRPr="002C0EE9" w14:paraId="6ACBDB61" w14:textId="77777777" w:rsidTr="00773B66">
        <w:trPr>
          <w:trHeight w:val="418"/>
        </w:trPr>
        <w:tc>
          <w:tcPr>
            <w:tcW w:w="993" w:type="dxa"/>
            <w:noWrap/>
            <w:vAlign w:val="bottom"/>
          </w:tcPr>
          <w:p w14:paraId="22F4C336" w14:textId="77777777" w:rsidR="002A3908" w:rsidRPr="00BC0178" w:rsidRDefault="002A3908" w:rsidP="002A3908">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50" w:type="dxa"/>
          </w:tcPr>
          <w:p w14:paraId="22F1AED5" w14:textId="7E7CC4A8" w:rsidR="002A3908" w:rsidRDefault="002A3908" w:rsidP="002A3908">
            <w:pPr>
              <w:pStyle w:val="Tablicadanerodek"/>
            </w:pPr>
            <w:r w:rsidRPr="009009BE">
              <w:t>299.5</w:t>
            </w:r>
          </w:p>
        </w:tc>
        <w:tc>
          <w:tcPr>
            <w:tcW w:w="851" w:type="dxa"/>
          </w:tcPr>
          <w:p w14:paraId="2CCCEE68" w14:textId="49916076" w:rsidR="002A3908" w:rsidRDefault="002A3908" w:rsidP="002A3908">
            <w:pPr>
              <w:pStyle w:val="Tablicadanerodek"/>
            </w:pPr>
            <w:r w:rsidRPr="009009BE">
              <w:t>78.8</w:t>
            </w:r>
          </w:p>
        </w:tc>
        <w:tc>
          <w:tcPr>
            <w:tcW w:w="765" w:type="dxa"/>
          </w:tcPr>
          <w:p w14:paraId="4CE2DB21" w14:textId="32CD2C70" w:rsidR="002A3908" w:rsidRDefault="002A3908" w:rsidP="002A3908">
            <w:pPr>
              <w:pStyle w:val="Tablicadanerodek"/>
            </w:pPr>
            <w:r w:rsidRPr="009009BE">
              <w:t>47.2</w:t>
            </w:r>
          </w:p>
        </w:tc>
        <w:tc>
          <w:tcPr>
            <w:tcW w:w="794" w:type="dxa"/>
            <w:tcBorders>
              <w:top w:val="nil"/>
              <w:left w:val="nil"/>
              <w:bottom w:val="nil"/>
              <w:right w:val="single" w:sz="8" w:space="0" w:color="001D77"/>
            </w:tcBorders>
            <w:shd w:val="clear" w:color="auto" w:fill="auto"/>
            <w:vAlign w:val="center"/>
          </w:tcPr>
          <w:p w14:paraId="35FD688A" w14:textId="17F48BF5" w:rsidR="002A3908" w:rsidRDefault="002A3908" w:rsidP="002A3908">
            <w:pPr>
              <w:pStyle w:val="Tablicadanerodek"/>
            </w:pPr>
            <w:r>
              <w:rPr>
                <w:color w:val="000000"/>
              </w:rPr>
              <w:t>287.2</w:t>
            </w:r>
          </w:p>
        </w:tc>
        <w:tc>
          <w:tcPr>
            <w:tcW w:w="794" w:type="dxa"/>
            <w:tcBorders>
              <w:top w:val="nil"/>
              <w:left w:val="nil"/>
              <w:bottom w:val="nil"/>
              <w:right w:val="single" w:sz="8" w:space="0" w:color="001D77"/>
            </w:tcBorders>
            <w:shd w:val="clear" w:color="auto" w:fill="auto"/>
            <w:vAlign w:val="center"/>
          </w:tcPr>
          <w:p w14:paraId="55A05105" w14:textId="065B2B6B" w:rsidR="002A3908" w:rsidRDefault="002A3908" w:rsidP="002A3908">
            <w:pPr>
              <w:pStyle w:val="Tablicadanerodek"/>
            </w:pPr>
            <w:r>
              <w:rPr>
                <w:color w:val="000000"/>
              </w:rPr>
              <w:t>94.0</w:t>
            </w:r>
          </w:p>
        </w:tc>
        <w:tc>
          <w:tcPr>
            <w:tcW w:w="794" w:type="dxa"/>
            <w:tcBorders>
              <w:top w:val="nil"/>
              <w:left w:val="nil"/>
              <w:bottom w:val="nil"/>
              <w:right w:val="single" w:sz="8" w:space="0" w:color="001D77"/>
            </w:tcBorders>
            <w:shd w:val="clear" w:color="auto" w:fill="auto"/>
            <w:vAlign w:val="center"/>
          </w:tcPr>
          <w:p w14:paraId="02511353" w14:textId="3F1348FE" w:rsidR="002A3908" w:rsidRDefault="002A3908" w:rsidP="002A3908">
            <w:pPr>
              <w:pStyle w:val="Tablicadanerodek"/>
            </w:pPr>
            <w:r>
              <w:rPr>
                <w:color w:val="000000"/>
              </w:rPr>
              <w:t>56.4</w:t>
            </w:r>
          </w:p>
        </w:tc>
        <w:tc>
          <w:tcPr>
            <w:tcW w:w="794" w:type="dxa"/>
            <w:tcBorders>
              <w:top w:val="nil"/>
              <w:left w:val="nil"/>
              <w:bottom w:val="nil"/>
              <w:right w:val="single" w:sz="8" w:space="0" w:color="001D77"/>
            </w:tcBorders>
            <w:shd w:val="clear" w:color="auto" w:fill="auto"/>
            <w:vAlign w:val="center"/>
          </w:tcPr>
          <w:p w14:paraId="7B5EF6D8" w14:textId="7C42FDF4" w:rsidR="002A3908" w:rsidRDefault="002A3908" w:rsidP="002A3908">
            <w:pPr>
              <w:pStyle w:val="Tablicadanerodek"/>
            </w:pPr>
            <w:r>
              <w:rPr>
                <w:color w:val="000000"/>
              </w:rPr>
              <w:t>334,9</w:t>
            </w:r>
          </w:p>
        </w:tc>
        <w:tc>
          <w:tcPr>
            <w:tcW w:w="794" w:type="dxa"/>
            <w:tcBorders>
              <w:top w:val="nil"/>
              <w:left w:val="nil"/>
              <w:bottom w:val="nil"/>
              <w:right w:val="single" w:sz="8" w:space="0" w:color="001D77"/>
            </w:tcBorders>
            <w:shd w:val="clear" w:color="auto" w:fill="auto"/>
            <w:vAlign w:val="center"/>
          </w:tcPr>
          <w:p w14:paraId="0530B64F" w14:textId="31157593" w:rsidR="002A3908" w:rsidRDefault="002A3908" w:rsidP="002A3908">
            <w:pPr>
              <w:pStyle w:val="Tablicadanerodek"/>
            </w:pPr>
            <w:r>
              <w:rPr>
                <w:color w:val="000000"/>
              </w:rPr>
              <w:t>88,7</w:t>
            </w:r>
          </w:p>
        </w:tc>
        <w:tc>
          <w:tcPr>
            <w:tcW w:w="794" w:type="dxa"/>
            <w:tcBorders>
              <w:top w:val="nil"/>
              <w:left w:val="nil"/>
              <w:bottom w:val="nil"/>
              <w:right w:val="nil"/>
            </w:tcBorders>
            <w:shd w:val="clear" w:color="auto" w:fill="auto"/>
            <w:vAlign w:val="center"/>
          </w:tcPr>
          <w:p w14:paraId="38CEA63A" w14:textId="1F4C4CAA" w:rsidR="002A3908" w:rsidRDefault="002A3908" w:rsidP="002A3908">
            <w:pPr>
              <w:pStyle w:val="Tablicadanerodek"/>
            </w:pPr>
            <w:r>
              <w:rPr>
                <w:color w:val="000000"/>
              </w:rPr>
              <w:t>67,0</w:t>
            </w:r>
          </w:p>
        </w:tc>
      </w:tr>
    </w:tbl>
    <w:p w14:paraId="29AC100D" w14:textId="533B5834" w:rsidR="009207DD" w:rsidRPr="00AF08C1" w:rsidRDefault="009207DD" w:rsidP="009207DD">
      <w:pPr>
        <w:pStyle w:val="Tablicanotka"/>
        <w:spacing w:before="0" w:after="0"/>
        <w:rPr>
          <w:lang w:val="en-GB"/>
        </w:rPr>
      </w:pPr>
      <w:r w:rsidRPr="00AF08C1">
        <w:rPr>
          <w:lang w:val="en-GB"/>
        </w:rPr>
        <w:t xml:space="preserve">a </w:t>
      </w:r>
      <w:r>
        <w:rPr>
          <w:lang w:val="en-GB"/>
        </w:rPr>
        <w:t>Final data</w:t>
      </w:r>
      <w:r w:rsidR="00710A3F">
        <w:rPr>
          <w:lang w:val="en-GB"/>
        </w:rPr>
        <w:t>.</w:t>
      </w:r>
    </w:p>
    <w:p w14:paraId="48F08748" w14:textId="5EAA11CF" w:rsidR="009207DD" w:rsidRDefault="009207DD" w:rsidP="009207DD">
      <w:pPr>
        <w:pStyle w:val="Tablicanotka"/>
        <w:spacing w:before="0" w:after="0"/>
        <w:rPr>
          <w:lang w:val="en-GB"/>
        </w:rPr>
      </w:pPr>
      <w:r w:rsidRPr="00AF08C1">
        <w:rPr>
          <w:lang w:val="en-GB"/>
        </w:rPr>
        <w:t xml:space="preserve">b </w:t>
      </w:r>
      <w:r>
        <w:rPr>
          <w:lang w:val="en-GB"/>
        </w:rPr>
        <w:t>Premilinary data</w:t>
      </w:r>
      <w:r w:rsidR="00710A3F">
        <w:rPr>
          <w:lang w:val="en-GB"/>
        </w:rPr>
        <w:t>.</w:t>
      </w:r>
    </w:p>
    <w:p w14:paraId="3D7A14A8" w14:textId="77777777" w:rsidR="00487277" w:rsidRPr="00AF08C1" w:rsidRDefault="00487277" w:rsidP="009207DD">
      <w:pPr>
        <w:pStyle w:val="Tablicanotka"/>
        <w:spacing w:before="0" w:after="0"/>
        <w:rPr>
          <w:lang w:val="en-GB"/>
        </w:rPr>
      </w:pPr>
    </w:p>
    <w:p w14:paraId="1A0754BB" w14:textId="5EE9919A" w:rsidR="00487277" w:rsidRPr="00BC0178" w:rsidRDefault="00E456D4" w:rsidP="00320F0F">
      <w:pPr>
        <w:rPr>
          <w:rFonts w:eastAsia="Times New Roman" w:cs="Times New Roman"/>
          <w:szCs w:val="19"/>
          <w:lang w:val="en-US" w:eastAsia="pl-PL"/>
        </w:rPr>
      </w:pPr>
      <w:r w:rsidRPr="002A3908">
        <w:rPr>
          <w:rFonts w:eastAsia="Times New Roman" w:cs="Times New Roman"/>
          <w:szCs w:val="19"/>
          <w:lang w:val="en-US" w:eastAsia="pl-PL"/>
        </w:rPr>
        <w:t xml:space="preserve">The number of contracts for social rental of a residential premise from the </w:t>
      </w:r>
      <w:proofErr w:type="spellStart"/>
      <w:r w:rsidRPr="002A3908">
        <w:rPr>
          <w:rFonts w:eastAsia="Times New Roman" w:cs="Times New Roman"/>
          <w:szCs w:val="19"/>
          <w:lang w:val="en-US" w:eastAsia="pl-PL"/>
        </w:rPr>
        <w:t>gmina</w:t>
      </w:r>
      <w:r w:rsidR="00032D6D" w:rsidRPr="002A3908">
        <w:rPr>
          <w:rFonts w:eastAsia="Times New Roman" w:cs="Times New Roman"/>
          <w:szCs w:val="19"/>
          <w:lang w:val="en-US" w:eastAsia="pl-PL"/>
        </w:rPr>
        <w:t>’</w:t>
      </w:r>
      <w:r w:rsidRPr="002A3908">
        <w:rPr>
          <w:rFonts w:eastAsia="Times New Roman" w:cs="Times New Roman"/>
          <w:szCs w:val="19"/>
          <w:lang w:val="en-US" w:eastAsia="pl-PL"/>
        </w:rPr>
        <w:t>s</w:t>
      </w:r>
      <w:proofErr w:type="spellEnd"/>
      <w:r w:rsidRPr="002A3908">
        <w:rPr>
          <w:rFonts w:eastAsia="Times New Roman" w:cs="Times New Roman"/>
          <w:szCs w:val="19"/>
          <w:lang w:val="en-US" w:eastAsia="pl-PL"/>
        </w:rPr>
        <w:t xml:space="preserve"> dwelling stock in 202</w:t>
      </w:r>
      <w:r w:rsidR="005D112E" w:rsidRPr="002A3908">
        <w:rPr>
          <w:rFonts w:eastAsia="Times New Roman" w:cs="Times New Roman"/>
          <w:szCs w:val="19"/>
          <w:lang w:val="en-US" w:eastAsia="pl-PL"/>
        </w:rPr>
        <w:t>3</w:t>
      </w:r>
      <w:r w:rsidRPr="002A3908">
        <w:rPr>
          <w:rFonts w:eastAsia="Times New Roman" w:cs="Times New Roman"/>
          <w:szCs w:val="19"/>
          <w:lang w:val="en-US" w:eastAsia="pl-PL"/>
        </w:rPr>
        <w:t xml:space="preserve"> amounted </w:t>
      </w:r>
      <w:r w:rsidR="002A3908" w:rsidRPr="002A3908">
        <w:rPr>
          <w:rFonts w:eastAsia="Times New Roman" w:cs="Times New Roman"/>
          <w:szCs w:val="19"/>
          <w:lang w:val="en-US" w:eastAsia="pl-PL"/>
        </w:rPr>
        <w:t>to 61.6</w:t>
      </w:r>
      <w:r w:rsidRPr="002A3908">
        <w:rPr>
          <w:rFonts w:eastAsia="Times New Roman" w:cs="Times New Roman"/>
          <w:szCs w:val="19"/>
          <w:lang w:val="en-US" w:eastAsia="pl-PL"/>
        </w:rPr>
        <w:t xml:space="preserve"> thousand</w:t>
      </w:r>
      <w:r w:rsidR="00032D6D" w:rsidRPr="002A3908">
        <w:rPr>
          <w:rFonts w:eastAsia="Times New Roman" w:cs="Times New Roman"/>
          <w:szCs w:val="19"/>
          <w:lang w:val="en-US" w:eastAsia="pl-PL"/>
        </w:rPr>
        <w:t xml:space="preserve">, </w:t>
      </w:r>
      <w:r w:rsidRPr="002A3908">
        <w:rPr>
          <w:rFonts w:eastAsia="Times New Roman" w:cs="Times New Roman"/>
          <w:szCs w:val="19"/>
          <w:lang w:val="en-US" w:eastAsia="pl-PL"/>
        </w:rPr>
        <w:t xml:space="preserve">with a total </w:t>
      </w:r>
      <w:r w:rsidR="00032D6D" w:rsidRPr="002A3908">
        <w:rPr>
          <w:rFonts w:eastAsia="Times New Roman" w:cs="Times New Roman"/>
          <w:szCs w:val="19"/>
          <w:lang w:val="en-US" w:eastAsia="pl-PL"/>
        </w:rPr>
        <w:t xml:space="preserve">useful floor </w:t>
      </w:r>
      <w:r w:rsidRPr="002A3908">
        <w:rPr>
          <w:rFonts w:eastAsia="Times New Roman" w:cs="Times New Roman"/>
          <w:szCs w:val="19"/>
          <w:lang w:val="en-US" w:eastAsia="pl-PL"/>
        </w:rPr>
        <w:t>area of</w:t>
      </w:r>
      <w:r w:rsidR="00044F5E" w:rsidRPr="002A3908">
        <w:rPr>
          <w:rFonts w:eastAsia="Times New Roman" w:cs="Times New Roman"/>
          <w:szCs w:val="19"/>
          <w:lang w:val="en-US" w:eastAsia="pl-PL"/>
        </w:rPr>
        <w:t> </w:t>
      </w:r>
      <w:r w:rsidR="002A3908" w:rsidRPr="002A3908">
        <w:rPr>
          <w:rFonts w:eastAsia="Times New Roman" w:cs="Times New Roman"/>
          <w:szCs w:val="19"/>
          <w:lang w:val="en-US" w:eastAsia="pl-PL"/>
        </w:rPr>
        <w:t>2 18</w:t>
      </w:r>
      <w:r w:rsidRPr="002A3908">
        <w:rPr>
          <w:rFonts w:eastAsia="Times New Roman" w:cs="Times New Roman"/>
          <w:szCs w:val="19"/>
          <w:lang w:val="en-US" w:eastAsia="pl-PL"/>
        </w:rPr>
        <w:t>8.5</w:t>
      </w:r>
      <w:r w:rsidR="00044F5E" w:rsidRPr="002A3908">
        <w:rPr>
          <w:rFonts w:eastAsia="Times New Roman" w:cs="Times New Roman"/>
          <w:szCs w:val="19"/>
          <w:lang w:val="en-US" w:eastAsia="pl-PL"/>
        </w:rPr>
        <w:t xml:space="preserve"> </w:t>
      </w:r>
      <w:r w:rsidRPr="002A3908">
        <w:rPr>
          <w:rFonts w:eastAsia="Times New Roman" w:cs="Times New Roman"/>
          <w:szCs w:val="19"/>
          <w:lang w:val="en-US" w:eastAsia="pl-PL"/>
        </w:rPr>
        <w:t>thousand</w:t>
      </w:r>
      <w:r w:rsidR="00044F5E" w:rsidRPr="002A3908">
        <w:rPr>
          <w:rFonts w:eastAsia="Times New Roman" w:cs="Times New Roman"/>
          <w:szCs w:val="19"/>
          <w:lang w:val="en-US" w:eastAsia="pl-PL"/>
        </w:rPr>
        <w:t> </w:t>
      </w:r>
      <w:r w:rsidRPr="002A3908">
        <w:rPr>
          <w:rFonts w:eastAsia="Times New Roman" w:cs="Times New Roman"/>
          <w:szCs w:val="19"/>
          <w:lang w:val="en-US" w:eastAsia="pl-PL"/>
        </w:rPr>
        <w:t>m2</w:t>
      </w:r>
      <w:r w:rsidRPr="00BC0178">
        <w:rPr>
          <w:rFonts w:eastAsia="Times New Roman" w:cs="Times New Roman"/>
          <w:szCs w:val="19"/>
          <w:lang w:val="en-US" w:eastAsia="pl-PL"/>
        </w:rPr>
        <w:t>. Compared to 202</w:t>
      </w:r>
      <w:r w:rsidR="005D112E">
        <w:rPr>
          <w:rFonts w:eastAsia="Times New Roman" w:cs="Times New Roman"/>
          <w:szCs w:val="19"/>
          <w:lang w:val="en-US" w:eastAsia="pl-PL"/>
        </w:rPr>
        <w:t>2</w:t>
      </w:r>
      <w:r w:rsidRPr="00BC0178">
        <w:rPr>
          <w:rFonts w:eastAsia="Times New Roman" w:cs="Times New Roman"/>
          <w:szCs w:val="19"/>
          <w:lang w:val="en-US" w:eastAsia="pl-PL"/>
        </w:rPr>
        <w:t xml:space="preserve">, the number of social rental agreements in force </w:t>
      </w:r>
      <w:r w:rsidR="002A3908">
        <w:rPr>
          <w:rFonts w:eastAsia="Times New Roman" w:cs="Times New Roman"/>
          <w:szCs w:val="19"/>
          <w:lang w:val="en-US" w:eastAsia="pl-PL"/>
        </w:rPr>
        <w:t>decreased by 6.1</w:t>
      </w:r>
      <w:r w:rsidR="00710A3F" w:rsidRPr="00BC0178">
        <w:rPr>
          <w:rFonts w:eastAsia="Times New Roman" w:cs="Times New Roman"/>
          <w:szCs w:val="19"/>
          <w:lang w:val="en-US" w:eastAsia="pl-PL"/>
        </w:rPr>
        <w:t> </w:t>
      </w:r>
      <w:r w:rsidRPr="00BC0178">
        <w:rPr>
          <w:rFonts w:eastAsia="Times New Roman" w:cs="Times New Roman"/>
          <w:szCs w:val="19"/>
          <w:lang w:val="en-US" w:eastAsia="pl-PL"/>
        </w:rPr>
        <w:t>%</w:t>
      </w:r>
      <w:r w:rsidR="00032D6D" w:rsidRPr="00BC0178">
        <w:rPr>
          <w:rFonts w:eastAsia="Times New Roman" w:cs="Times New Roman"/>
          <w:szCs w:val="19"/>
          <w:lang w:val="en-US" w:eastAsia="pl-PL"/>
        </w:rPr>
        <w:t>,</w:t>
      </w:r>
      <w:r w:rsidRPr="00BC0178">
        <w:rPr>
          <w:rFonts w:eastAsia="Times New Roman" w:cs="Times New Roman"/>
          <w:szCs w:val="19"/>
          <w:lang w:val="en-US" w:eastAsia="pl-PL"/>
        </w:rPr>
        <w:t xml:space="preserve"> and the </w:t>
      </w:r>
      <w:r w:rsidR="00032D6D" w:rsidRPr="00BC0178">
        <w:rPr>
          <w:rFonts w:eastAsia="Times New Roman" w:cs="Times New Roman"/>
          <w:szCs w:val="19"/>
          <w:lang w:val="en-US" w:eastAsia="pl-PL"/>
        </w:rPr>
        <w:t xml:space="preserve">useful floor </w:t>
      </w:r>
      <w:r w:rsidR="002A3908">
        <w:rPr>
          <w:rFonts w:eastAsia="Times New Roman" w:cs="Times New Roman"/>
          <w:szCs w:val="19"/>
          <w:lang w:val="en-US" w:eastAsia="pl-PL"/>
        </w:rPr>
        <w:t>area increased by 3.9</w:t>
      </w:r>
      <w:r w:rsidR="00710A3F" w:rsidRPr="00BC0178">
        <w:rPr>
          <w:rFonts w:eastAsia="Times New Roman" w:cs="Times New Roman"/>
          <w:szCs w:val="19"/>
          <w:lang w:val="en-US" w:eastAsia="pl-PL"/>
        </w:rPr>
        <w:t> </w:t>
      </w:r>
      <w:r w:rsidRPr="00BC0178">
        <w:rPr>
          <w:rFonts w:eastAsia="Times New Roman" w:cs="Times New Roman"/>
          <w:szCs w:val="19"/>
          <w:lang w:val="en-US" w:eastAsia="pl-PL"/>
        </w:rPr>
        <w:t>%. Compared to 202</w:t>
      </w:r>
      <w:r w:rsidR="005D112E">
        <w:rPr>
          <w:rFonts w:eastAsia="Times New Roman" w:cs="Times New Roman"/>
          <w:szCs w:val="19"/>
          <w:lang w:val="en-US" w:eastAsia="pl-PL"/>
        </w:rPr>
        <w:t>2</w:t>
      </w:r>
      <w:r w:rsidRPr="00BC0178">
        <w:rPr>
          <w:rFonts w:eastAsia="Times New Roman" w:cs="Times New Roman"/>
          <w:szCs w:val="19"/>
          <w:lang w:val="en-US" w:eastAsia="pl-PL"/>
        </w:rPr>
        <w:t xml:space="preserve">, the number of </w:t>
      </w:r>
      <w:r w:rsidR="00044F5E" w:rsidRPr="00BC0178">
        <w:rPr>
          <w:rFonts w:eastAsia="Times New Roman" w:cs="Times New Roman"/>
          <w:szCs w:val="19"/>
          <w:lang w:val="en-US" w:eastAsia="pl-PL"/>
        </w:rPr>
        <w:t xml:space="preserve">existing </w:t>
      </w:r>
      <w:r w:rsidRPr="00BC0178">
        <w:rPr>
          <w:rFonts w:eastAsia="Times New Roman" w:cs="Times New Roman"/>
          <w:szCs w:val="19"/>
          <w:lang w:val="en-US" w:eastAsia="pl-PL"/>
        </w:rPr>
        <w:t>social rental contracts for residential premises</w:t>
      </w:r>
      <w:r w:rsidR="00044F5E" w:rsidRPr="00BC0178">
        <w:rPr>
          <w:rFonts w:eastAsia="Times New Roman" w:cs="Times New Roman"/>
          <w:szCs w:val="19"/>
          <w:lang w:val="en-US" w:eastAsia="pl-PL"/>
        </w:rPr>
        <w:t xml:space="preserve"> </w:t>
      </w:r>
      <w:r w:rsidRPr="00BC0178">
        <w:rPr>
          <w:rFonts w:eastAsia="Times New Roman" w:cs="Times New Roman"/>
          <w:szCs w:val="19"/>
          <w:lang w:val="en-US" w:eastAsia="pl-PL"/>
        </w:rPr>
        <w:t xml:space="preserve">in </w:t>
      </w:r>
      <w:r w:rsidR="00032D6D" w:rsidRPr="00BC0178">
        <w:rPr>
          <w:rFonts w:eastAsia="Times New Roman" w:cs="Times New Roman"/>
          <w:szCs w:val="19"/>
          <w:lang w:val="en-US" w:eastAsia="pl-PL"/>
        </w:rPr>
        <w:t xml:space="preserve">urban areas </w:t>
      </w:r>
      <w:r w:rsidR="002A3908">
        <w:rPr>
          <w:rFonts w:eastAsia="Times New Roman" w:cs="Times New Roman"/>
          <w:szCs w:val="19"/>
          <w:lang w:val="en-US" w:eastAsia="pl-PL"/>
        </w:rPr>
        <w:t>decreased by 3.7 thousand, i.e. by 6.6 %, and in rural areas by 0.2</w:t>
      </w:r>
      <w:r w:rsidRPr="00BC0178">
        <w:rPr>
          <w:rFonts w:eastAsia="Times New Roman" w:cs="Times New Roman"/>
          <w:szCs w:val="19"/>
          <w:lang w:val="en-US" w:eastAsia="pl-PL"/>
        </w:rPr>
        <w:t xml:space="preserve"> thousand, i.e. by</w:t>
      </w:r>
      <w:r w:rsidR="002A3908">
        <w:rPr>
          <w:rFonts w:eastAsia="Times New Roman" w:cs="Times New Roman"/>
          <w:szCs w:val="19"/>
          <w:lang w:val="en-US" w:eastAsia="pl-PL"/>
        </w:rPr>
        <w:t xml:space="preserve"> 2.9</w:t>
      </w:r>
      <w:r w:rsidR="00C5405E" w:rsidRPr="00BC0178">
        <w:rPr>
          <w:rFonts w:eastAsia="Times New Roman" w:cs="Times New Roman"/>
          <w:szCs w:val="19"/>
          <w:lang w:val="en-US" w:eastAsia="pl-PL"/>
        </w:rPr>
        <w:t> </w:t>
      </w:r>
      <w:r w:rsidRPr="00BC0178">
        <w:rPr>
          <w:rFonts w:eastAsia="Times New Roman" w:cs="Times New Roman"/>
          <w:szCs w:val="19"/>
          <w:lang w:val="en-US" w:eastAsia="pl-PL"/>
        </w:rPr>
        <w:t>%.</w:t>
      </w:r>
    </w:p>
    <w:p w14:paraId="3F781095" w14:textId="0A1021E9" w:rsidR="00243BDB" w:rsidRPr="00BC0178" w:rsidRDefault="00243BDB" w:rsidP="00BC0178">
      <w:pPr>
        <w:jc w:val="both"/>
        <w:rPr>
          <w:rFonts w:eastAsia="Times New Roman" w:cs="Times New Roman"/>
          <w:szCs w:val="19"/>
          <w:lang w:val="en-US" w:eastAsia="pl-PL"/>
        </w:rPr>
      </w:pPr>
    </w:p>
    <w:p w14:paraId="2CA556E2" w14:textId="29EDE4AD" w:rsidR="003116AC" w:rsidRPr="00D15BB7" w:rsidRDefault="00F85F6C" w:rsidP="00BC0178">
      <w:pPr>
        <w:rPr>
          <w:b/>
          <w:color w:val="001D77"/>
          <w:szCs w:val="19"/>
          <w:lang w:val="en-US"/>
        </w:rPr>
      </w:pPr>
      <w:r w:rsidRPr="00D15BB7">
        <w:rPr>
          <w:b/>
          <w:noProof/>
          <w:color w:val="001D77"/>
          <w:spacing w:val="-2"/>
          <w:szCs w:val="19"/>
          <w:lang w:eastAsia="pl-PL"/>
        </w:rPr>
        <mc:AlternateContent>
          <mc:Choice Requires="wps">
            <w:drawing>
              <wp:anchor distT="45720" distB="45720" distL="114300" distR="114300" simplePos="0" relativeHeight="251784192" behindDoc="1" locked="0" layoutInCell="1" allowOverlap="1" wp14:anchorId="53031444" wp14:editId="465813D6">
                <wp:simplePos x="0" y="0"/>
                <wp:positionH relativeFrom="column">
                  <wp:posOffset>5318760</wp:posOffset>
                </wp:positionH>
                <wp:positionV relativeFrom="paragraph">
                  <wp:posOffset>168910</wp:posOffset>
                </wp:positionV>
                <wp:extent cx="1725295" cy="944880"/>
                <wp:effectExtent l="0" t="0" r="0" b="0"/>
                <wp:wrapTight wrapText="bothSides">
                  <wp:wrapPolygon edited="0">
                    <wp:start x="715" y="0"/>
                    <wp:lineTo x="715" y="20903"/>
                    <wp:lineTo x="20749" y="20903"/>
                    <wp:lineTo x="20749" y="0"/>
                    <wp:lineTo x="715" y="0"/>
                  </wp:wrapPolygon>
                </wp:wrapTight>
                <wp:docPr id="16" name="Pole tekstowe 16" descr="The number of households awaiting the rental of premises in rural areas decreased by 0.6 %, compared to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44880"/>
                        </a:xfrm>
                        <a:prstGeom prst="rect">
                          <a:avLst/>
                        </a:prstGeom>
                        <a:noFill/>
                        <a:ln w="9525">
                          <a:noFill/>
                          <a:miter lim="800000"/>
                          <a:headEnd/>
                          <a:tailEnd/>
                        </a:ln>
                      </wps:spPr>
                      <wps:txbx>
                        <w:txbxContent>
                          <w:p w14:paraId="76CCDF74" w14:textId="130035C1" w:rsidR="003116AC" w:rsidRPr="00BC0178" w:rsidRDefault="003116AC" w:rsidP="003116AC">
                            <w:pPr>
                              <w:pStyle w:val="tekstzboku"/>
                              <w:spacing w:before="0"/>
                              <w:rPr>
                                <w:bCs w:val="0"/>
                                <w:lang w:val="en-US"/>
                              </w:rPr>
                            </w:pPr>
                            <w:r w:rsidRPr="00BC0178">
                              <w:rPr>
                                <w:lang w:val="en-US"/>
                              </w:rPr>
                              <w:t xml:space="preserve">The number of households awaiting the rental of premises in rural areas </w:t>
                            </w:r>
                            <w:r w:rsidR="00BD5209" w:rsidRPr="00BD5209">
                              <w:rPr>
                                <w:lang w:val="en-US"/>
                              </w:rPr>
                              <w:t>decreased by 0.6</w:t>
                            </w:r>
                            <w:r w:rsidRPr="00BD5209">
                              <w:rPr>
                                <w:lang w:val="en-US"/>
                              </w:rPr>
                              <w:t> %</w:t>
                            </w:r>
                            <w:r w:rsidR="00F85F6C" w:rsidRPr="00BD5209">
                              <w:rPr>
                                <w:lang w:val="en-US"/>
                              </w:rPr>
                              <w:t>,</w:t>
                            </w:r>
                            <w:r w:rsidRPr="00BC0178">
                              <w:rPr>
                                <w:lang w:val="en-US"/>
                              </w:rPr>
                              <w:t xml:space="preserve"> compared to 202</w:t>
                            </w:r>
                            <w:r w:rsidR="005D112E">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1444" id="Pole tekstowe 16" o:spid="_x0000_s1030" type="#_x0000_t202" alt="The number of households awaiting the rental of premises in rural areas decreased by 0.6 %, compared to 2022" style="position:absolute;margin-left:418.8pt;margin-top:13.3pt;width:135.85pt;height:74.4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yZXwIAAHUEAAAOAAAAZHJzL2Uyb0RvYy54bWysVNFu2yAUfZ+0f7hC2tsWO1bSpladqmvX&#10;aVK3VWr3ARjjGBW4DEid9Ot3wWkXbW/T8kCAC4d7zrnX5xc7o+FJ+qDQNmw+KxlIK7BTdtOwHw83&#10;H1YMQuS24xqtbNheBnaxfvvmfHS1rHBA3UkPBGJDPbqGDTG6uiiCGKThYYZOWgr26A2PtPSbovN8&#10;JHSji6osT4oRfec8ChkC7V5PQbbO+H0vRfze90FG0A2j3GIefR7bNBbrc15vPHeDEoc0+D9kYbiy&#10;9Ogr1DWPHLZe/QVllPAYsI8zgabAvldCZg7EZl7+weZ+4E5mLiROcK8yhf8HK7493XlQHXl3wsBy&#10;Qx7doZYQ5WOIOEpI+50MgkR7GCTYrWnJMexhwG2QycAAfOQqkvwQ6YSXNnKdTjgvjQoygLLgt542&#10;uZc8EJxI/7KDdg/l7ATevQeSw1G0g4hQlVWVnBldqCnBe0cpxt1H3FGWWeXgblE8BrB4NXC7kZfe&#10;4zhI3pEy83SzOLo64YQE0o5fsSOGfBsxA+16b5JtZAQQOlXI/rUq5C6CSE+eVsvqbMlAUOxssVit&#10;ctkUvH657XyInyUaIhyowjxVXUbnT7chpmx4/XIkPWbxRmmdK09bGAl0WS3zhaOIUZFk1so0bFWm&#10;31SqieQn2+XLkSs9zekBbQ+sE9GJcty1u2zt4kXMFrs9yeBx6gPqW5oM6J8ZjNQDDQs/t2QCA/3F&#10;kpRn88UiNU1eLJanFS38caQ9jnArCKphkcE0vYq50SbKlyR5r7IayZspk0PKVNtZpEMfpuY5XudT&#10;v78W618AAAD//wMAUEsDBBQABgAIAAAAIQCPFo3K3wAAAAsBAAAPAAAAZHJzL2Rvd25yZXYueG1s&#10;TI9NT8MwDIbvSPsPkZG4sWRf3VaaTgjEFbQNkLhljddWa5yqydby7/FO7GRbfvT6cbYZXCMu2IXa&#10;k4bJWIFAKrytqdTwuX97XIEI0ZA1jSfU8IsBNvnoLjOp9T1t8bKLpeAQCqnRUMXYplKGokJnwti3&#10;SLw7+s6ZyGNXStuZnsNdI6dKJdKZmvhCZVp8qbA47c5Ow9f78ed7rj7KV7doez8oSW4ttX64H56f&#10;QEQc4j8MV31Wh5ydDv5MNohGw2q2TBjVME24XoGJWs9AHLhbLuYg80ze/pD/AQAA//8DAFBLAQIt&#10;ABQABgAIAAAAIQC2gziS/gAAAOEBAAATAAAAAAAAAAAAAAAAAAAAAABbQ29udGVudF9UeXBlc10u&#10;eG1sUEsBAi0AFAAGAAgAAAAhADj9If/WAAAAlAEAAAsAAAAAAAAAAAAAAAAALwEAAF9yZWxzLy5y&#10;ZWxzUEsBAi0AFAAGAAgAAAAhAIDavJlfAgAAdQQAAA4AAAAAAAAAAAAAAAAALgIAAGRycy9lMm9E&#10;b2MueG1sUEsBAi0AFAAGAAgAAAAhAI8WjcrfAAAACwEAAA8AAAAAAAAAAAAAAAAAuQQAAGRycy9k&#10;b3ducmV2LnhtbFBLBQYAAAAABAAEAPMAAADFBQAAAAA=&#10;" filled="f" stroked="f">
                <v:textbox>
                  <w:txbxContent>
                    <w:p w14:paraId="76CCDF74" w14:textId="130035C1" w:rsidR="003116AC" w:rsidRPr="00BC0178" w:rsidRDefault="003116AC" w:rsidP="003116AC">
                      <w:pPr>
                        <w:pStyle w:val="tekstzboku"/>
                        <w:spacing w:before="0"/>
                        <w:rPr>
                          <w:bCs w:val="0"/>
                          <w:lang w:val="en-US"/>
                        </w:rPr>
                      </w:pPr>
                      <w:r w:rsidRPr="00BC0178">
                        <w:rPr>
                          <w:lang w:val="en-US"/>
                        </w:rPr>
                        <w:t xml:space="preserve">The number of households awaiting the rental of premises in rural areas </w:t>
                      </w:r>
                      <w:r w:rsidR="00BD5209" w:rsidRPr="00BD5209">
                        <w:rPr>
                          <w:lang w:val="en-US"/>
                        </w:rPr>
                        <w:t>decreased by 0.6</w:t>
                      </w:r>
                      <w:r w:rsidRPr="00BD5209">
                        <w:rPr>
                          <w:lang w:val="en-US"/>
                        </w:rPr>
                        <w:t> %</w:t>
                      </w:r>
                      <w:r w:rsidR="00F85F6C" w:rsidRPr="00BD5209">
                        <w:rPr>
                          <w:lang w:val="en-US"/>
                        </w:rPr>
                        <w:t>,</w:t>
                      </w:r>
                      <w:r w:rsidRPr="00BC0178">
                        <w:rPr>
                          <w:lang w:val="en-US"/>
                        </w:rPr>
                        <w:t xml:space="preserve"> compared to 202</w:t>
                      </w:r>
                      <w:r w:rsidR="005D112E">
                        <w:rPr>
                          <w:lang w:val="en-US"/>
                        </w:rPr>
                        <w:t>2</w:t>
                      </w:r>
                    </w:p>
                  </w:txbxContent>
                </v:textbox>
                <w10:wrap type="tight"/>
              </v:shape>
            </w:pict>
          </mc:Fallback>
        </mc:AlternateContent>
      </w:r>
      <w:r w:rsidR="00487277" w:rsidRPr="00AC076C">
        <w:rPr>
          <w:rFonts w:eastAsia="Times New Roman" w:cs="Times New Roman"/>
          <w:b/>
          <w:color w:val="001D77"/>
          <w:szCs w:val="19"/>
          <w:lang w:val="en-GB" w:eastAsia="pl-PL"/>
        </w:rPr>
        <w:t>H</w:t>
      </w:r>
      <w:proofErr w:type="spellStart"/>
      <w:r w:rsidR="003116AC" w:rsidRPr="00D15BB7">
        <w:rPr>
          <w:b/>
          <w:color w:val="001D77"/>
          <w:szCs w:val="19"/>
          <w:lang w:val="en-US"/>
        </w:rPr>
        <w:t>ouseholds</w:t>
      </w:r>
      <w:proofErr w:type="spellEnd"/>
      <w:r w:rsidR="003116AC" w:rsidRPr="00D15BB7">
        <w:rPr>
          <w:b/>
          <w:color w:val="001D77"/>
          <w:szCs w:val="19"/>
          <w:lang w:val="en-US"/>
        </w:rPr>
        <w:t xml:space="preserve"> awaiting the rental of premises</w:t>
      </w:r>
    </w:p>
    <w:p w14:paraId="5E02EBC0" w14:textId="2315CF62" w:rsidR="003116AC" w:rsidRPr="00BC0178" w:rsidRDefault="003116AC" w:rsidP="00320F0F">
      <w:pPr>
        <w:spacing w:line="288" w:lineRule="auto"/>
        <w:rPr>
          <w:color w:val="FF0000"/>
          <w:lang w:val="en-US"/>
        </w:rPr>
      </w:pPr>
      <w:r w:rsidRPr="00BC0178">
        <w:rPr>
          <w:rFonts w:cs="Myriad Pro"/>
          <w:bCs/>
          <w:color w:val="000000"/>
          <w:szCs w:val="19"/>
          <w:lang w:val="en-US"/>
        </w:rPr>
        <w:t xml:space="preserve">Households awaiting the rental of premises </w:t>
      </w:r>
      <w:r w:rsidRPr="00BC0178">
        <w:rPr>
          <w:rFonts w:cs="NVUSD X+ Myriad Pro"/>
          <w:color w:val="000000"/>
          <w:szCs w:val="19"/>
          <w:lang w:val="en-US"/>
        </w:rPr>
        <w:t xml:space="preserve">from a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are understood as the households that meet the requirements of the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council resolution determining the rules for renting p</w:t>
      </w:r>
      <w:r w:rsidRPr="00BD5209">
        <w:rPr>
          <w:rFonts w:cs="NVUSD X+ Myriad Pro"/>
          <w:color w:val="000000"/>
          <w:szCs w:val="19"/>
          <w:lang w:val="en-US"/>
        </w:rPr>
        <w:t xml:space="preserve">remises that are part of the </w:t>
      </w:r>
      <w:proofErr w:type="spellStart"/>
      <w:r w:rsidRPr="00BD5209">
        <w:rPr>
          <w:rFonts w:cs="NVUSD X+ Myriad Pro"/>
          <w:color w:val="000000"/>
          <w:szCs w:val="19"/>
          <w:lang w:val="en-US"/>
        </w:rPr>
        <w:t>gmina</w:t>
      </w:r>
      <w:r w:rsidR="00BE307D" w:rsidRPr="00BD5209">
        <w:rPr>
          <w:rFonts w:cs="NVUSD X+ Myriad Pro"/>
          <w:color w:val="000000"/>
          <w:szCs w:val="19"/>
          <w:lang w:val="en-US"/>
        </w:rPr>
        <w:t>’</w:t>
      </w:r>
      <w:r w:rsidRPr="00BD5209">
        <w:rPr>
          <w:rFonts w:cs="NVUSD X+ Myriad Pro"/>
          <w:color w:val="000000"/>
          <w:szCs w:val="19"/>
          <w:lang w:val="en-US"/>
        </w:rPr>
        <w:t>s</w:t>
      </w:r>
      <w:proofErr w:type="spellEnd"/>
      <w:r w:rsidR="00BE307D" w:rsidRPr="00BD5209">
        <w:rPr>
          <w:rFonts w:cs="NVUSD X+ Myriad Pro"/>
          <w:color w:val="000000"/>
          <w:szCs w:val="19"/>
          <w:lang w:val="en-US"/>
        </w:rPr>
        <w:t xml:space="preserve"> </w:t>
      </w:r>
      <w:r w:rsidRPr="00BD5209">
        <w:rPr>
          <w:rFonts w:cs="NVUSD X+ Myriad Pro"/>
          <w:color w:val="000000"/>
          <w:szCs w:val="19"/>
          <w:lang w:val="en-US"/>
        </w:rPr>
        <w:t>dwelling stocks</w:t>
      </w:r>
      <w:r w:rsidRPr="00BD5209">
        <w:rPr>
          <w:lang w:val="en-US"/>
        </w:rPr>
        <w:t xml:space="preserve">. </w:t>
      </w:r>
      <w:r w:rsidR="00AB6C59" w:rsidRPr="00BD5209">
        <w:rPr>
          <w:lang w:val="en-US"/>
        </w:rPr>
        <w:t>As of 31.12.</w:t>
      </w:r>
      <w:r w:rsidRPr="00BD5209">
        <w:rPr>
          <w:lang w:val="en-US"/>
        </w:rPr>
        <w:t>202</w:t>
      </w:r>
      <w:r w:rsidR="005D112E" w:rsidRPr="00BD5209">
        <w:rPr>
          <w:lang w:val="en-US"/>
        </w:rPr>
        <w:t>3</w:t>
      </w:r>
      <w:r w:rsidRPr="00BD5209">
        <w:rPr>
          <w:lang w:val="en-US"/>
        </w:rPr>
        <w:t xml:space="preserve">, </w:t>
      </w:r>
      <w:r w:rsidR="00AB6C59" w:rsidRPr="00BD5209">
        <w:rPr>
          <w:lang w:val="en-US"/>
        </w:rPr>
        <w:t xml:space="preserve">in Poland, </w:t>
      </w:r>
      <w:r w:rsidR="00BD5209" w:rsidRPr="00BD5209">
        <w:rPr>
          <w:lang w:val="en-US"/>
        </w:rPr>
        <w:t>123</w:t>
      </w:r>
      <w:r w:rsidRPr="00BD5209">
        <w:rPr>
          <w:lang w:val="en-US"/>
        </w:rPr>
        <w:t>.3</w:t>
      </w:r>
      <w:r w:rsidR="00AB6C59" w:rsidRPr="00BD5209">
        <w:rPr>
          <w:lang w:val="en-US"/>
        </w:rPr>
        <w:t> </w:t>
      </w:r>
      <w:r w:rsidRPr="00BD5209">
        <w:rPr>
          <w:lang w:val="en-US"/>
        </w:rPr>
        <w:t>thousand households were awaiting for the rental of residential premises. The majority of households awaiting the rental of premises w</w:t>
      </w:r>
      <w:r w:rsidR="00AB6C59" w:rsidRPr="00BD5209">
        <w:rPr>
          <w:lang w:val="en-US"/>
        </w:rPr>
        <w:t xml:space="preserve">as noted </w:t>
      </w:r>
      <w:r w:rsidR="00BD5209" w:rsidRPr="00BD5209">
        <w:rPr>
          <w:lang w:val="en-US"/>
        </w:rPr>
        <w:t>in urban areas, i.e. 105.5</w:t>
      </w:r>
      <w:r w:rsidRPr="00BD5209">
        <w:rPr>
          <w:lang w:val="en-US"/>
        </w:rPr>
        <w:t xml:space="preserve"> th</w:t>
      </w:r>
      <w:r w:rsidR="00BD5209" w:rsidRPr="00BD5209">
        <w:rPr>
          <w:lang w:val="en-US"/>
        </w:rPr>
        <w:t>ousand, which accounted for 85.6</w:t>
      </w:r>
      <w:r w:rsidRPr="00BD5209">
        <w:rPr>
          <w:lang w:val="en-US"/>
        </w:rPr>
        <w:t> % of the total. In urban areas, the number of households awaiting the rental decreased by</w:t>
      </w:r>
      <w:r w:rsidR="00BD5209" w:rsidRPr="00BD5209">
        <w:rPr>
          <w:lang w:val="en-US"/>
        </w:rPr>
        <w:t xml:space="preserve"> 2.8</w:t>
      </w:r>
      <w:r w:rsidRPr="00BD5209">
        <w:rPr>
          <w:lang w:val="en-US"/>
        </w:rPr>
        <w:t> % compared to 202</w:t>
      </w:r>
      <w:r w:rsidR="005D112E" w:rsidRPr="00BD5209">
        <w:rPr>
          <w:lang w:val="en-US"/>
        </w:rPr>
        <w:t>2</w:t>
      </w:r>
      <w:r w:rsidR="00BD5209" w:rsidRPr="00BD5209">
        <w:rPr>
          <w:lang w:val="en-US"/>
        </w:rPr>
        <w:t>, while in rural areas – by 0,6</w:t>
      </w:r>
      <w:r w:rsidRPr="00BD5209">
        <w:rPr>
          <w:lang w:val="en-US"/>
        </w:rPr>
        <w:t> %.</w:t>
      </w:r>
    </w:p>
    <w:p w14:paraId="1B0EE9FF" w14:textId="77777777" w:rsidR="00243BDB" w:rsidRPr="00BC0178" w:rsidRDefault="00243BDB">
      <w:pPr>
        <w:spacing w:before="0" w:after="160" w:line="259" w:lineRule="auto"/>
        <w:rPr>
          <w:rFonts w:eastAsia="Times New Roman" w:cs="Times New Roman"/>
          <w:b/>
          <w:bCs/>
          <w:color w:val="000000" w:themeColor="text1"/>
          <w:szCs w:val="19"/>
          <w:lang w:val="en-US" w:eastAsia="pl-PL"/>
        </w:rPr>
      </w:pPr>
      <w:r w:rsidRPr="00BC0178">
        <w:rPr>
          <w:lang w:val="en-US"/>
        </w:rPr>
        <w:br w:type="page"/>
      </w:r>
    </w:p>
    <w:p w14:paraId="311B01D0" w14:textId="7A75B4EB" w:rsidR="003116AC" w:rsidRPr="00BC0178" w:rsidRDefault="003116AC" w:rsidP="00BC0178">
      <w:pPr>
        <w:pStyle w:val="Tytutablicy"/>
        <w:ind w:left="709" w:hanging="709"/>
        <w:rPr>
          <w:lang w:val="en-US"/>
        </w:rPr>
      </w:pPr>
      <w:r w:rsidRPr="00BC0178">
        <w:rPr>
          <w:lang w:val="en-US"/>
        </w:rPr>
        <w:lastRenderedPageBreak/>
        <w:t xml:space="preserve">Table 3. Households awaiting rental of residential premises from the </w:t>
      </w:r>
      <w:proofErr w:type="spellStart"/>
      <w:r w:rsidRPr="00BC0178">
        <w:rPr>
          <w:lang w:val="en-US"/>
        </w:rPr>
        <w:t>gminas</w:t>
      </w:r>
      <w:proofErr w:type="spellEnd"/>
      <w:r w:rsidRPr="00BC0178">
        <w:rPr>
          <w:lang w:val="en-US"/>
        </w:rPr>
        <w:t>’ dwelling stocks in the years 202</w:t>
      </w:r>
      <w:r w:rsidR="005D112E">
        <w:rPr>
          <w:lang w:val="en-US"/>
        </w:rPr>
        <w:t>1</w:t>
      </w:r>
      <w:r w:rsidRPr="00BC0178">
        <w:rPr>
          <w:lang w:val="en-US"/>
        </w:rPr>
        <w:t>–202</w:t>
      </w:r>
      <w:r w:rsidR="005D112E">
        <w:rPr>
          <w:lang w:val="en-US"/>
        </w:rPr>
        <w:t>3</w:t>
      </w:r>
    </w:p>
    <w:tbl>
      <w:tblPr>
        <w:tblpPr w:leftFromText="141" w:rightFromText="141" w:vertAnchor="text" w:tblpY="1"/>
        <w:tblOverlap w:val="never"/>
        <w:tblW w:w="7775" w:type="dxa"/>
        <w:tblLayout w:type="fixed"/>
        <w:tblCellMar>
          <w:left w:w="70" w:type="dxa"/>
          <w:right w:w="70" w:type="dxa"/>
        </w:tblCellMar>
        <w:tblLook w:val="04A0" w:firstRow="1" w:lastRow="0" w:firstColumn="1" w:lastColumn="0" w:noHBand="0" w:noVBand="1"/>
        <w:tblCaption w:val="Table 3. Households awaiting rental of residential premises from the gminas’ dwelling stocks in the years 2021–2023"/>
        <w:tblDescription w:val="The table contains data on the number of households awaiting rental of residential premises from the gmina's dwelling stocks in the years 2021-2023, broken down into Poland, urban and rural areas."/>
      </w:tblPr>
      <w:tblGrid>
        <w:gridCol w:w="2485"/>
        <w:gridCol w:w="1322"/>
        <w:gridCol w:w="1322"/>
        <w:gridCol w:w="1323"/>
        <w:gridCol w:w="1323"/>
      </w:tblGrid>
      <w:tr w:rsidR="003116AC" w:rsidRPr="002C0EE9" w14:paraId="2B3FDBB6" w14:textId="77777777" w:rsidTr="00470DD8">
        <w:trPr>
          <w:trHeight w:val="445"/>
        </w:trPr>
        <w:tc>
          <w:tcPr>
            <w:tcW w:w="2485" w:type="dxa"/>
            <w:tcBorders>
              <w:top w:val="single" w:sz="4" w:space="0" w:color="001D77"/>
              <w:right w:val="single" w:sz="4" w:space="0" w:color="001D77"/>
            </w:tcBorders>
            <w:noWrap/>
            <w:vAlign w:val="center"/>
            <w:hideMark/>
          </w:tcPr>
          <w:p w14:paraId="742152F7" w14:textId="77777777" w:rsidR="003116AC" w:rsidRPr="00BC0178" w:rsidRDefault="003116AC" w:rsidP="00470DD8">
            <w:pPr>
              <w:pStyle w:val="Tablicagwka"/>
              <w:ind w:left="0"/>
              <w:jc w:val="center"/>
            </w:pPr>
            <w:proofErr w:type="spellStart"/>
            <w:r w:rsidRPr="00BC0178">
              <w:t>Specification</w:t>
            </w:r>
            <w:proofErr w:type="spellEnd"/>
          </w:p>
        </w:tc>
        <w:tc>
          <w:tcPr>
            <w:tcW w:w="1322" w:type="dxa"/>
            <w:tcBorders>
              <w:top w:val="single" w:sz="4" w:space="0" w:color="001D77"/>
              <w:right w:val="single" w:sz="4" w:space="0" w:color="4472C4" w:themeColor="accent5"/>
            </w:tcBorders>
          </w:tcPr>
          <w:p w14:paraId="3D78B5BB" w14:textId="36E2E40A" w:rsidR="003116AC" w:rsidRDefault="003116AC" w:rsidP="00470DD8">
            <w:pPr>
              <w:pStyle w:val="Tablicagwkarodek"/>
            </w:pPr>
            <w:r>
              <w:t>202</w:t>
            </w:r>
            <w:r w:rsidR="005D112E">
              <w:t>1</w:t>
            </w:r>
            <w:r w:rsidRPr="00274047">
              <w:rPr>
                <w:vertAlign w:val="superscript"/>
              </w:rPr>
              <w:t>a</w:t>
            </w:r>
          </w:p>
        </w:tc>
        <w:tc>
          <w:tcPr>
            <w:tcW w:w="1322" w:type="dxa"/>
            <w:tcBorders>
              <w:top w:val="single" w:sz="4" w:space="0" w:color="001D77"/>
              <w:right w:val="single" w:sz="4" w:space="0" w:color="4472C4" w:themeColor="accent5"/>
            </w:tcBorders>
          </w:tcPr>
          <w:p w14:paraId="5AE0A544" w14:textId="45DC39F3" w:rsidR="003116AC" w:rsidRPr="0044281B" w:rsidRDefault="003116AC" w:rsidP="00470DD8">
            <w:pPr>
              <w:pStyle w:val="Tablicagwkarodek"/>
              <w:rPr>
                <w:color w:val="000000" w:themeColor="text1"/>
              </w:rPr>
            </w:pPr>
            <w:r>
              <w:rPr>
                <w:color w:val="000000" w:themeColor="text1"/>
              </w:rPr>
              <w:t>202</w:t>
            </w:r>
            <w:r w:rsidR="005D112E">
              <w:rPr>
                <w:color w:val="000000" w:themeColor="text1"/>
              </w:rPr>
              <w:t>2</w:t>
            </w:r>
            <w:r w:rsidRPr="00274047">
              <w:rPr>
                <w:color w:val="000000" w:themeColor="text1"/>
                <w:vertAlign w:val="superscript"/>
              </w:rPr>
              <w:t>a</w:t>
            </w:r>
          </w:p>
        </w:tc>
        <w:tc>
          <w:tcPr>
            <w:tcW w:w="1323" w:type="dxa"/>
            <w:tcBorders>
              <w:top w:val="single" w:sz="4" w:space="0" w:color="001D77"/>
              <w:left w:val="single" w:sz="4" w:space="0" w:color="4472C4" w:themeColor="accent5"/>
              <w:right w:val="single" w:sz="4" w:space="0" w:color="001D77"/>
            </w:tcBorders>
          </w:tcPr>
          <w:p w14:paraId="773115D7" w14:textId="435A6214" w:rsidR="003116AC" w:rsidRDefault="003116AC" w:rsidP="00470DD8">
            <w:pPr>
              <w:pStyle w:val="Tablicagwkarodek"/>
            </w:pPr>
            <w:r w:rsidRPr="0044281B">
              <w:rPr>
                <w:color w:val="000000" w:themeColor="text1"/>
              </w:rPr>
              <w:t>2</w:t>
            </w:r>
            <w:r>
              <w:rPr>
                <w:color w:val="000000" w:themeColor="text1"/>
              </w:rPr>
              <w:t>02</w:t>
            </w:r>
            <w:r w:rsidR="005D112E">
              <w:rPr>
                <w:color w:val="000000" w:themeColor="text1"/>
              </w:rPr>
              <w:t>3</w:t>
            </w:r>
            <w:r>
              <w:rPr>
                <w:vertAlign w:val="superscript"/>
              </w:rPr>
              <w:t>b</w:t>
            </w:r>
          </w:p>
        </w:tc>
        <w:tc>
          <w:tcPr>
            <w:tcW w:w="1323" w:type="dxa"/>
            <w:tcBorders>
              <w:top w:val="single" w:sz="4" w:space="0" w:color="001D77"/>
              <w:left w:val="single" w:sz="4" w:space="0" w:color="001D77"/>
              <w:bottom w:val="single" w:sz="4" w:space="0" w:color="001D77"/>
            </w:tcBorders>
            <w:vAlign w:val="center"/>
            <w:hideMark/>
          </w:tcPr>
          <w:p w14:paraId="311FC7C7" w14:textId="77777777" w:rsidR="003116AC" w:rsidRPr="002C0EE9" w:rsidRDefault="003116AC" w:rsidP="00470DD8">
            <w:pPr>
              <w:pStyle w:val="Tablicagwkarodek"/>
            </w:pPr>
            <w:r>
              <w:t>2021 = 100</w:t>
            </w:r>
          </w:p>
        </w:tc>
      </w:tr>
      <w:tr w:rsidR="00BD5209" w:rsidRPr="002C0EE9" w14:paraId="62DD1208" w14:textId="77777777" w:rsidTr="003448AB">
        <w:trPr>
          <w:trHeight w:val="292"/>
        </w:trPr>
        <w:tc>
          <w:tcPr>
            <w:tcW w:w="2485" w:type="dxa"/>
            <w:tcBorders>
              <w:top w:val="single" w:sz="4" w:space="0" w:color="001D77"/>
              <w:bottom w:val="single" w:sz="4" w:space="0" w:color="001D77"/>
              <w:right w:val="single" w:sz="4" w:space="0" w:color="001D77"/>
            </w:tcBorders>
            <w:noWrap/>
            <w:vAlign w:val="bottom"/>
          </w:tcPr>
          <w:p w14:paraId="4BDC945B" w14:textId="77777777" w:rsidR="00BD5209" w:rsidRPr="00BC0178" w:rsidRDefault="00BD5209" w:rsidP="00BD5209">
            <w:pPr>
              <w:pStyle w:val="Tablicaboczek"/>
            </w:pPr>
            <w:r w:rsidRPr="00BC0178">
              <w:t>Poland</w:t>
            </w:r>
          </w:p>
        </w:tc>
        <w:tc>
          <w:tcPr>
            <w:tcW w:w="1322" w:type="dxa"/>
            <w:tcBorders>
              <w:top w:val="single" w:sz="4" w:space="0" w:color="001D77"/>
              <w:bottom w:val="single" w:sz="4" w:space="0" w:color="001D77"/>
              <w:right w:val="single" w:sz="4" w:space="0" w:color="4472C4" w:themeColor="accent5"/>
            </w:tcBorders>
          </w:tcPr>
          <w:p w14:paraId="68344C96" w14:textId="7AC88F6A" w:rsidR="00BD5209" w:rsidRPr="002C0EE9" w:rsidRDefault="00BD5209" w:rsidP="00BD5209">
            <w:pPr>
              <w:pStyle w:val="Tablicadanerodek"/>
            </w:pPr>
            <w:r w:rsidRPr="00C41A2C">
              <w:t>129</w:t>
            </w:r>
            <w:r>
              <w:t xml:space="preserve"> </w:t>
            </w:r>
            <w:r w:rsidRPr="00C41A2C">
              <w:t>019</w:t>
            </w:r>
          </w:p>
        </w:tc>
        <w:tc>
          <w:tcPr>
            <w:tcW w:w="1322" w:type="dxa"/>
            <w:tcBorders>
              <w:top w:val="single" w:sz="4" w:space="0" w:color="001D77"/>
              <w:bottom w:val="single" w:sz="4" w:space="0" w:color="001D77"/>
              <w:right w:val="single" w:sz="4" w:space="0" w:color="4472C4" w:themeColor="accent5"/>
            </w:tcBorders>
          </w:tcPr>
          <w:p w14:paraId="396AF50D" w14:textId="5D6D8540" w:rsidR="00BD5209" w:rsidRPr="002C0EE9" w:rsidRDefault="00BD5209" w:rsidP="00BD5209">
            <w:pPr>
              <w:pStyle w:val="Tablicadanerodek"/>
            </w:pPr>
            <w:r w:rsidRPr="000B05D0">
              <w:t>126 425</w:t>
            </w:r>
          </w:p>
        </w:tc>
        <w:tc>
          <w:tcPr>
            <w:tcW w:w="1323" w:type="dxa"/>
            <w:tcBorders>
              <w:top w:val="single" w:sz="8" w:space="0" w:color="001D77"/>
              <w:left w:val="nil"/>
              <w:bottom w:val="single" w:sz="8" w:space="0" w:color="001D77"/>
              <w:right w:val="single" w:sz="8" w:space="0" w:color="001D77"/>
            </w:tcBorders>
            <w:shd w:val="clear" w:color="auto" w:fill="auto"/>
            <w:vAlign w:val="center"/>
          </w:tcPr>
          <w:p w14:paraId="5747D667" w14:textId="0F28546F" w:rsidR="00BD5209" w:rsidRPr="002C0EE9" w:rsidRDefault="00BD5209" w:rsidP="00BD5209">
            <w:pPr>
              <w:pStyle w:val="Tablicadanerodek"/>
            </w:pPr>
            <w:r>
              <w:rPr>
                <w:color w:val="000000"/>
              </w:rPr>
              <w:t>123 289</w:t>
            </w:r>
          </w:p>
        </w:tc>
        <w:tc>
          <w:tcPr>
            <w:tcW w:w="1323" w:type="dxa"/>
            <w:tcBorders>
              <w:top w:val="nil"/>
              <w:left w:val="nil"/>
              <w:bottom w:val="single" w:sz="8" w:space="0" w:color="001D77"/>
              <w:right w:val="nil"/>
            </w:tcBorders>
            <w:shd w:val="clear" w:color="auto" w:fill="auto"/>
            <w:vAlign w:val="center"/>
          </w:tcPr>
          <w:p w14:paraId="79F90FB8" w14:textId="193BD622" w:rsidR="00BD5209" w:rsidRPr="002C0EE9" w:rsidRDefault="00BD5209" w:rsidP="00BD5209">
            <w:pPr>
              <w:pStyle w:val="Tablicadanerodek"/>
            </w:pPr>
            <w:r>
              <w:rPr>
                <w:color w:val="000000"/>
              </w:rPr>
              <w:t>97,5</w:t>
            </w:r>
          </w:p>
        </w:tc>
      </w:tr>
      <w:tr w:rsidR="00BD5209" w:rsidRPr="002C0EE9" w14:paraId="51ECBB09" w14:textId="77777777" w:rsidTr="003448AB">
        <w:trPr>
          <w:trHeight w:val="292"/>
        </w:trPr>
        <w:tc>
          <w:tcPr>
            <w:tcW w:w="2485" w:type="dxa"/>
            <w:tcBorders>
              <w:top w:val="single" w:sz="4" w:space="0" w:color="001D77"/>
              <w:bottom w:val="single" w:sz="4" w:space="0" w:color="001D77"/>
              <w:right w:val="single" w:sz="4" w:space="0" w:color="001D77"/>
            </w:tcBorders>
            <w:noWrap/>
            <w:vAlign w:val="bottom"/>
            <w:hideMark/>
          </w:tcPr>
          <w:p w14:paraId="5609B76A" w14:textId="77777777" w:rsidR="00BD5209" w:rsidRPr="00BC0178" w:rsidRDefault="00BD5209" w:rsidP="00BD5209">
            <w:pPr>
              <w:pStyle w:val="Tablicaboczek"/>
            </w:pPr>
            <w:r w:rsidRPr="00BC0178">
              <w:t xml:space="preserve">Urban </w:t>
            </w:r>
            <w:proofErr w:type="spellStart"/>
            <w:r w:rsidRPr="00BC0178">
              <w:t>areas</w:t>
            </w:r>
            <w:proofErr w:type="spellEnd"/>
          </w:p>
        </w:tc>
        <w:tc>
          <w:tcPr>
            <w:tcW w:w="1322" w:type="dxa"/>
            <w:tcBorders>
              <w:top w:val="single" w:sz="4" w:space="0" w:color="001D77"/>
              <w:bottom w:val="single" w:sz="4" w:space="0" w:color="001D77"/>
              <w:right w:val="single" w:sz="4" w:space="0" w:color="4472C4" w:themeColor="accent5"/>
            </w:tcBorders>
          </w:tcPr>
          <w:p w14:paraId="4DCE36AC" w14:textId="6588B81B" w:rsidR="00BD5209" w:rsidRPr="002C0EE9" w:rsidRDefault="00BD5209" w:rsidP="00BD5209">
            <w:pPr>
              <w:pStyle w:val="Tablicadanerodek"/>
            </w:pPr>
            <w:r w:rsidRPr="00C41A2C">
              <w:t>110</w:t>
            </w:r>
            <w:r>
              <w:t xml:space="preserve"> </w:t>
            </w:r>
            <w:r w:rsidRPr="00C41A2C">
              <w:t>637</w:t>
            </w:r>
          </w:p>
        </w:tc>
        <w:tc>
          <w:tcPr>
            <w:tcW w:w="1322" w:type="dxa"/>
            <w:tcBorders>
              <w:top w:val="single" w:sz="4" w:space="0" w:color="001D77"/>
              <w:bottom w:val="single" w:sz="4" w:space="0" w:color="001D77"/>
              <w:right w:val="single" w:sz="4" w:space="0" w:color="4472C4" w:themeColor="accent5"/>
            </w:tcBorders>
          </w:tcPr>
          <w:p w14:paraId="7B14442A" w14:textId="4D9DD499" w:rsidR="00BD5209" w:rsidRPr="002C0EE9" w:rsidRDefault="00BD5209" w:rsidP="00BD5209">
            <w:pPr>
              <w:pStyle w:val="Tablicadanerodek"/>
            </w:pPr>
            <w:r w:rsidRPr="000B05D0">
              <w:t>108 565</w:t>
            </w:r>
          </w:p>
        </w:tc>
        <w:tc>
          <w:tcPr>
            <w:tcW w:w="1323" w:type="dxa"/>
            <w:tcBorders>
              <w:top w:val="nil"/>
              <w:left w:val="nil"/>
              <w:bottom w:val="single" w:sz="8" w:space="0" w:color="001D77"/>
              <w:right w:val="single" w:sz="8" w:space="0" w:color="001D77"/>
            </w:tcBorders>
            <w:shd w:val="clear" w:color="auto" w:fill="auto"/>
            <w:vAlign w:val="center"/>
          </w:tcPr>
          <w:p w14:paraId="5387FDBC" w14:textId="2792857C" w:rsidR="00BD5209" w:rsidRPr="002C0EE9" w:rsidRDefault="00BD5209" w:rsidP="00BD5209">
            <w:pPr>
              <w:pStyle w:val="Tablicadanerodek"/>
            </w:pPr>
            <w:r>
              <w:rPr>
                <w:color w:val="000000"/>
              </w:rPr>
              <w:t>105 537</w:t>
            </w:r>
          </w:p>
        </w:tc>
        <w:tc>
          <w:tcPr>
            <w:tcW w:w="1323" w:type="dxa"/>
            <w:tcBorders>
              <w:top w:val="nil"/>
              <w:left w:val="nil"/>
              <w:bottom w:val="single" w:sz="8" w:space="0" w:color="001D77"/>
              <w:right w:val="nil"/>
            </w:tcBorders>
            <w:shd w:val="clear" w:color="auto" w:fill="auto"/>
            <w:vAlign w:val="center"/>
          </w:tcPr>
          <w:p w14:paraId="231E0684" w14:textId="3B17A330" w:rsidR="00BD5209" w:rsidRPr="002C0EE9" w:rsidRDefault="00BD5209" w:rsidP="00BD5209">
            <w:pPr>
              <w:pStyle w:val="Tablicadanerodek"/>
            </w:pPr>
            <w:r>
              <w:rPr>
                <w:color w:val="000000"/>
              </w:rPr>
              <w:t>97,2</w:t>
            </w:r>
          </w:p>
        </w:tc>
      </w:tr>
      <w:tr w:rsidR="00BD5209" w:rsidRPr="002C0EE9" w14:paraId="5E3C54B8" w14:textId="77777777" w:rsidTr="003448AB">
        <w:trPr>
          <w:trHeight w:val="292"/>
        </w:trPr>
        <w:tc>
          <w:tcPr>
            <w:tcW w:w="2485" w:type="dxa"/>
            <w:tcBorders>
              <w:top w:val="single" w:sz="4" w:space="0" w:color="001D77"/>
              <w:bottom w:val="single" w:sz="4" w:space="0" w:color="001D77"/>
              <w:right w:val="single" w:sz="4" w:space="0" w:color="001D77"/>
            </w:tcBorders>
            <w:noWrap/>
            <w:vAlign w:val="bottom"/>
            <w:hideMark/>
          </w:tcPr>
          <w:p w14:paraId="01D0343F" w14:textId="77777777" w:rsidR="00BD5209" w:rsidRPr="00BC0178" w:rsidRDefault="00BD5209" w:rsidP="00BD5209">
            <w:pPr>
              <w:pStyle w:val="Tablicaboczek"/>
            </w:pPr>
            <w:proofErr w:type="spellStart"/>
            <w:r w:rsidRPr="00BC0178">
              <w:t>Rural</w:t>
            </w:r>
            <w:proofErr w:type="spellEnd"/>
            <w:r w:rsidRPr="00BC0178">
              <w:t xml:space="preserve"> </w:t>
            </w:r>
            <w:proofErr w:type="spellStart"/>
            <w:r w:rsidRPr="00BC0178">
              <w:t>areas</w:t>
            </w:r>
            <w:proofErr w:type="spellEnd"/>
          </w:p>
        </w:tc>
        <w:tc>
          <w:tcPr>
            <w:tcW w:w="1322" w:type="dxa"/>
            <w:tcBorders>
              <w:top w:val="single" w:sz="4" w:space="0" w:color="001D77"/>
              <w:bottom w:val="single" w:sz="4" w:space="0" w:color="001D77"/>
              <w:right w:val="single" w:sz="4" w:space="0" w:color="4472C4" w:themeColor="accent5"/>
            </w:tcBorders>
          </w:tcPr>
          <w:p w14:paraId="2B70FE8C" w14:textId="205A78FD" w:rsidR="00BD5209" w:rsidRPr="002C0EE9" w:rsidRDefault="00BD5209" w:rsidP="00BD5209">
            <w:pPr>
              <w:pStyle w:val="Tablicadanerodek"/>
            </w:pPr>
            <w:r w:rsidRPr="00C41A2C">
              <w:t>18</w:t>
            </w:r>
            <w:r>
              <w:t xml:space="preserve"> </w:t>
            </w:r>
            <w:r w:rsidRPr="00C41A2C">
              <w:t>382</w:t>
            </w:r>
          </w:p>
        </w:tc>
        <w:tc>
          <w:tcPr>
            <w:tcW w:w="1322" w:type="dxa"/>
            <w:tcBorders>
              <w:top w:val="single" w:sz="4" w:space="0" w:color="001D77"/>
              <w:bottom w:val="single" w:sz="4" w:space="0" w:color="001D77"/>
              <w:right w:val="single" w:sz="4" w:space="0" w:color="4472C4" w:themeColor="accent5"/>
            </w:tcBorders>
          </w:tcPr>
          <w:p w14:paraId="28E21A67" w14:textId="3AF1BE16" w:rsidR="00BD5209" w:rsidRPr="002C0EE9" w:rsidRDefault="00BD5209" w:rsidP="00BD5209">
            <w:pPr>
              <w:pStyle w:val="Tablicadanerodek"/>
            </w:pPr>
            <w:r w:rsidRPr="000B05D0">
              <w:t>17 860</w:t>
            </w:r>
          </w:p>
        </w:tc>
        <w:tc>
          <w:tcPr>
            <w:tcW w:w="1323" w:type="dxa"/>
            <w:tcBorders>
              <w:top w:val="nil"/>
              <w:left w:val="nil"/>
              <w:bottom w:val="single" w:sz="8" w:space="0" w:color="001D77"/>
              <w:right w:val="single" w:sz="8" w:space="0" w:color="001D77"/>
            </w:tcBorders>
            <w:shd w:val="clear" w:color="auto" w:fill="auto"/>
            <w:vAlign w:val="center"/>
          </w:tcPr>
          <w:p w14:paraId="051BAE39" w14:textId="14DC4AAC" w:rsidR="00BD5209" w:rsidRPr="002C0EE9" w:rsidRDefault="00BD5209" w:rsidP="00BD5209">
            <w:pPr>
              <w:pStyle w:val="Tablicadanerodek"/>
            </w:pPr>
            <w:r>
              <w:rPr>
                <w:color w:val="000000"/>
              </w:rPr>
              <w:t>17 752</w:t>
            </w:r>
          </w:p>
        </w:tc>
        <w:tc>
          <w:tcPr>
            <w:tcW w:w="1323" w:type="dxa"/>
            <w:tcBorders>
              <w:top w:val="nil"/>
              <w:left w:val="nil"/>
              <w:bottom w:val="single" w:sz="8" w:space="0" w:color="001D77"/>
              <w:right w:val="nil"/>
            </w:tcBorders>
            <w:shd w:val="clear" w:color="auto" w:fill="auto"/>
            <w:vAlign w:val="center"/>
          </w:tcPr>
          <w:p w14:paraId="11F77B27" w14:textId="622960FB" w:rsidR="00BD5209" w:rsidRPr="002C0EE9" w:rsidRDefault="00BD5209" w:rsidP="00BD5209">
            <w:pPr>
              <w:pStyle w:val="Tablicadanerodek"/>
            </w:pPr>
            <w:r>
              <w:rPr>
                <w:color w:val="000000"/>
              </w:rPr>
              <w:t>99,4</w:t>
            </w:r>
          </w:p>
        </w:tc>
      </w:tr>
    </w:tbl>
    <w:p w14:paraId="69295971" w14:textId="77777777" w:rsidR="003116AC" w:rsidRPr="00AF08C1" w:rsidRDefault="003116AC" w:rsidP="003116AC">
      <w:pPr>
        <w:pStyle w:val="Tablicanotka"/>
        <w:spacing w:before="0" w:after="0"/>
        <w:rPr>
          <w:lang w:val="en-GB"/>
        </w:rPr>
      </w:pPr>
      <w:r w:rsidRPr="00AF08C1">
        <w:rPr>
          <w:lang w:val="en-GB"/>
        </w:rPr>
        <w:t xml:space="preserve">a </w:t>
      </w:r>
      <w:r>
        <w:rPr>
          <w:lang w:val="en-GB"/>
        </w:rPr>
        <w:t>Final data.</w:t>
      </w:r>
    </w:p>
    <w:p w14:paraId="72592AB3" w14:textId="77777777" w:rsidR="003116AC" w:rsidRDefault="003116AC" w:rsidP="003116AC">
      <w:pPr>
        <w:pStyle w:val="Tablicanotka"/>
        <w:spacing w:before="0" w:after="0"/>
        <w:rPr>
          <w:lang w:val="en-GB"/>
        </w:rPr>
      </w:pPr>
      <w:r w:rsidRPr="00AF08C1">
        <w:rPr>
          <w:lang w:val="en-GB"/>
        </w:rPr>
        <w:t xml:space="preserve">b </w:t>
      </w:r>
      <w:r>
        <w:rPr>
          <w:lang w:val="en-GB"/>
        </w:rPr>
        <w:t>Premilinary data.</w:t>
      </w:r>
    </w:p>
    <w:p w14:paraId="61C80F62" w14:textId="77777777" w:rsidR="003116AC" w:rsidRPr="00E24B46" w:rsidRDefault="003116AC" w:rsidP="003116AC">
      <w:pPr>
        <w:pStyle w:val="Tablicanotka"/>
        <w:spacing w:before="0" w:after="0"/>
        <w:rPr>
          <w:lang w:val="en-GB"/>
        </w:rPr>
      </w:pPr>
    </w:p>
    <w:p w14:paraId="275BAB4A" w14:textId="77777777" w:rsidR="00243BDB" w:rsidRDefault="00243BDB" w:rsidP="005B6B15">
      <w:pPr>
        <w:spacing w:line="288" w:lineRule="auto"/>
        <w:rPr>
          <w:iCs/>
          <w:lang w:val="en-GB"/>
        </w:rPr>
      </w:pPr>
    </w:p>
    <w:p w14:paraId="3811ECB0" w14:textId="77777777" w:rsidR="00003187" w:rsidRDefault="00003187" w:rsidP="005B6B15">
      <w:pPr>
        <w:spacing w:line="288" w:lineRule="auto"/>
        <w:rPr>
          <w:iCs/>
          <w:lang w:val="en-GB"/>
        </w:rPr>
      </w:pPr>
    </w:p>
    <w:p w14:paraId="1D60054C" w14:textId="77777777" w:rsidR="00003187" w:rsidRDefault="00003187" w:rsidP="005B6B15">
      <w:pPr>
        <w:spacing w:line="288" w:lineRule="auto"/>
        <w:rPr>
          <w:iCs/>
          <w:lang w:val="en-GB"/>
        </w:rPr>
      </w:pPr>
    </w:p>
    <w:p w14:paraId="3A292DCC" w14:textId="77777777" w:rsidR="00003187" w:rsidRDefault="00003187" w:rsidP="005B6B15">
      <w:pPr>
        <w:spacing w:line="288" w:lineRule="auto"/>
        <w:rPr>
          <w:iCs/>
          <w:lang w:val="en-GB"/>
        </w:rPr>
      </w:pPr>
    </w:p>
    <w:p w14:paraId="0CFF4BA1" w14:textId="77777777" w:rsidR="00003187" w:rsidRDefault="00003187" w:rsidP="005B6B15">
      <w:pPr>
        <w:spacing w:line="288" w:lineRule="auto"/>
        <w:rPr>
          <w:iCs/>
          <w:lang w:val="en-GB"/>
        </w:rPr>
      </w:pPr>
    </w:p>
    <w:p w14:paraId="1292E0F5" w14:textId="77777777" w:rsidR="00003187" w:rsidRDefault="00003187" w:rsidP="005B6B15">
      <w:pPr>
        <w:spacing w:line="288" w:lineRule="auto"/>
        <w:rPr>
          <w:iCs/>
          <w:lang w:val="en-GB"/>
        </w:rPr>
      </w:pPr>
    </w:p>
    <w:p w14:paraId="7818CFFD" w14:textId="77777777" w:rsidR="00003187" w:rsidRDefault="00003187" w:rsidP="005B6B15">
      <w:pPr>
        <w:spacing w:line="288" w:lineRule="auto"/>
        <w:rPr>
          <w:iCs/>
          <w:lang w:val="en-GB"/>
        </w:rPr>
      </w:pPr>
    </w:p>
    <w:p w14:paraId="1712C4E0" w14:textId="77777777" w:rsidR="00003187" w:rsidRDefault="00003187" w:rsidP="005B6B15">
      <w:pPr>
        <w:spacing w:line="288" w:lineRule="auto"/>
        <w:rPr>
          <w:iCs/>
          <w:lang w:val="en-GB"/>
        </w:rPr>
      </w:pPr>
    </w:p>
    <w:p w14:paraId="0C42235B" w14:textId="77777777" w:rsidR="00003187" w:rsidRDefault="00003187" w:rsidP="005B6B15">
      <w:pPr>
        <w:spacing w:line="288" w:lineRule="auto"/>
        <w:rPr>
          <w:iCs/>
          <w:lang w:val="en-GB"/>
        </w:rPr>
      </w:pPr>
    </w:p>
    <w:p w14:paraId="6D57D125" w14:textId="77777777" w:rsidR="00003187" w:rsidRDefault="00003187" w:rsidP="005B6B15">
      <w:pPr>
        <w:spacing w:line="288" w:lineRule="auto"/>
        <w:rPr>
          <w:iCs/>
          <w:lang w:val="en-GB"/>
        </w:rPr>
      </w:pPr>
    </w:p>
    <w:p w14:paraId="4F45A961" w14:textId="77777777" w:rsidR="00003187" w:rsidRDefault="00003187" w:rsidP="005B6B15">
      <w:pPr>
        <w:spacing w:line="288" w:lineRule="auto"/>
        <w:rPr>
          <w:iCs/>
          <w:lang w:val="en-GB"/>
        </w:rPr>
      </w:pPr>
    </w:p>
    <w:p w14:paraId="46931FCB" w14:textId="77777777" w:rsidR="00003187" w:rsidRDefault="00003187" w:rsidP="005B6B15">
      <w:pPr>
        <w:spacing w:line="288" w:lineRule="auto"/>
        <w:rPr>
          <w:iCs/>
          <w:lang w:val="en-GB"/>
        </w:rPr>
      </w:pPr>
    </w:p>
    <w:p w14:paraId="0CAB293F" w14:textId="77777777" w:rsidR="00003187" w:rsidRDefault="00003187" w:rsidP="005B6B15">
      <w:pPr>
        <w:spacing w:line="288" w:lineRule="auto"/>
        <w:rPr>
          <w:iCs/>
          <w:lang w:val="en-GB"/>
        </w:rPr>
      </w:pPr>
    </w:p>
    <w:p w14:paraId="2503057B" w14:textId="77777777" w:rsidR="00003187" w:rsidRDefault="00003187" w:rsidP="005B6B15">
      <w:pPr>
        <w:spacing w:line="288" w:lineRule="auto"/>
        <w:rPr>
          <w:iCs/>
          <w:lang w:val="en-GB"/>
        </w:rPr>
      </w:pPr>
    </w:p>
    <w:p w14:paraId="1CEAF620" w14:textId="77777777" w:rsidR="00003187" w:rsidRDefault="00003187" w:rsidP="005B6B15">
      <w:pPr>
        <w:spacing w:line="288" w:lineRule="auto"/>
        <w:rPr>
          <w:iCs/>
          <w:lang w:val="en-GB"/>
        </w:rPr>
      </w:pPr>
    </w:p>
    <w:p w14:paraId="40AC711E" w14:textId="77777777" w:rsidR="00003187" w:rsidRDefault="00003187" w:rsidP="005B6B15">
      <w:pPr>
        <w:spacing w:line="288" w:lineRule="auto"/>
        <w:rPr>
          <w:iCs/>
          <w:lang w:val="en-GB"/>
        </w:rPr>
      </w:pPr>
    </w:p>
    <w:p w14:paraId="66A5F45E" w14:textId="77777777" w:rsidR="00003187" w:rsidRDefault="00003187" w:rsidP="005B6B15">
      <w:pPr>
        <w:spacing w:line="288" w:lineRule="auto"/>
        <w:rPr>
          <w:iCs/>
          <w:lang w:val="en-GB"/>
        </w:rPr>
      </w:pPr>
    </w:p>
    <w:p w14:paraId="2152AFA1" w14:textId="77777777" w:rsidR="00003187" w:rsidRDefault="00003187" w:rsidP="005B6B15">
      <w:pPr>
        <w:spacing w:line="288" w:lineRule="auto"/>
        <w:rPr>
          <w:iCs/>
          <w:lang w:val="en-GB"/>
        </w:rPr>
      </w:pPr>
    </w:p>
    <w:p w14:paraId="38D4376F" w14:textId="77777777" w:rsidR="00003187" w:rsidRDefault="00003187" w:rsidP="005B6B15">
      <w:pPr>
        <w:spacing w:line="288" w:lineRule="auto"/>
        <w:rPr>
          <w:iCs/>
          <w:lang w:val="en-GB"/>
        </w:rPr>
      </w:pPr>
    </w:p>
    <w:p w14:paraId="265D7B1C" w14:textId="77777777" w:rsidR="00003187" w:rsidRDefault="00003187" w:rsidP="005B6B15">
      <w:pPr>
        <w:spacing w:line="288" w:lineRule="auto"/>
        <w:rPr>
          <w:iCs/>
          <w:lang w:val="en-GB"/>
        </w:rPr>
      </w:pPr>
    </w:p>
    <w:p w14:paraId="5BAC2844" w14:textId="77777777" w:rsidR="00003187" w:rsidRDefault="00003187" w:rsidP="005B6B15">
      <w:pPr>
        <w:spacing w:line="288" w:lineRule="auto"/>
        <w:rPr>
          <w:iCs/>
          <w:lang w:val="en-GB"/>
        </w:rPr>
      </w:pPr>
    </w:p>
    <w:p w14:paraId="4D250856" w14:textId="77777777" w:rsidR="00003187" w:rsidRDefault="00003187" w:rsidP="005B6B15">
      <w:pPr>
        <w:spacing w:line="288" w:lineRule="auto"/>
        <w:rPr>
          <w:iCs/>
          <w:lang w:val="en-GB"/>
        </w:rPr>
      </w:pPr>
    </w:p>
    <w:p w14:paraId="25E8EE83" w14:textId="77777777" w:rsidR="00003187" w:rsidRDefault="00003187" w:rsidP="005B6B15">
      <w:pPr>
        <w:spacing w:line="288" w:lineRule="auto"/>
        <w:rPr>
          <w:iCs/>
          <w:lang w:val="en-GB"/>
        </w:rPr>
      </w:pPr>
    </w:p>
    <w:p w14:paraId="10D9D348" w14:textId="77777777" w:rsidR="00003187" w:rsidRDefault="00003187" w:rsidP="005B6B15">
      <w:pPr>
        <w:spacing w:line="288" w:lineRule="auto"/>
        <w:rPr>
          <w:iCs/>
          <w:lang w:val="en-GB"/>
        </w:rPr>
      </w:pPr>
    </w:p>
    <w:p w14:paraId="6842A9EF" w14:textId="77777777" w:rsidR="00003187" w:rsidRDefault="00003187" w:rsidP="005B6B15">
      <w:pPr>
        <w:spacing w:line="288" w:lineRule="auto"/>
        <w:rPr>
          <w:iCs/>
          <w:lang w:val="en-GB"/>
        </w:rPr>
      </w:pPr>
    </w:p>
    <w:p w14:paraId="02A877B1" w14:textId="7BF63F27" w:rsidR="009D42FC" w:rsidRPr="00B02FD4" w:rsidRDefault="009D42FC" w:rsidP="005B6B15">
      <w:pPr>
        <w:spacing w:line="288" w:lineRule="auto"/>
        <w:rPr>
          <w:iCs/>
          <w:lang w:val="en-GB"/>
        </w:rPr>
      </w:pPr>
      <w:r w:rsidRPr="00B02FD4">
        <w:rPr>
          <w:iCs/>
          <w:lang w:val="en-GB"/>
        </w:rPr>
        <w:t>In case of quoting Statistics Poland data</w:t>
      </w:r>
      <w:r>
        <w:rPr>
          <w:iCs/>
          <w:lang w:val="en-GB"/>
        </w:rPr>
        <w:t>,</w:t>
      </w:r>
      <w:r w:rsidRPr="00B02FD4">
        <w:rPr>
          <w:iCs/>
          <w:lang w:val="en-GB"/>
        </w:rPr>
        <w:t xml:space="preserve"> please provide information: “Source of data: Statistics Poland”</w:t>
      </w:r>
      <w:r>
        <w:rPr>
          <w:iCs/>
          <w:lang w:val="en-GB"/>
        </w:rPr>
        <w:t>,</w:t>
      </w:r>
      <w:r w:rsidRPr="00B02FD4">
        <w:rPr>
          <w:iCs/>
          <w:lang w:val="en-GB"/>
        </w:rPr>
        <w:t xml:space="preserve"> and in case of publishing calculations made on data published by Statistics Poland</w:t>
      </w:r>
      <w:r>
        <w:rPr>
          <w:iCs/>
          <w:lang w:val="en-GB"/>
        </w:rPr>
        <w:t>,</w:t>
      </w:r>
      <w:r w:rsidRPr="00B02FD4">
        <w:rPr>
          <w:iCs/>
          <w:lang w:val="en-GB"/>
        </w:rPr>
        <w:t xml:space="preserve"> please include the following disclaimer: “Own study based on figures from Statistics Poland”.</w:t>
      </w:r>
    </w:p>
    <w:p w14:paraId="3C222B0C" w14:textId="77777777" w:rsidR="00DA331D" w:rsidRPr="00644348" w:rsidRDefault="00DA331D" w:rsidP="00DA331D">
      <w:pPr>
        <w:spacing w:before="360"/>
        <w:rPr>
          <w:sz w:val="18"/>
          <w:lang w:val="en-US"/>
        </w:rPr>
        <w:sectPr w:rsidR="00DA331D" w:rsidRPr="00644348" w:rsidSect="00896D95">
          <w:headerReference w:type="default" r:id="rId10"/>
          <w:footerReference w:type="default" r:id="rId11"/>
          <w:headerReference w:type="first" r:id="rId12"/>
          <w:footerReference w:type="first" r:id="rId13"/>
          <w:pgSz w:w="11906" w:h="16838" w:code="9"/>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644348" w:rsidRDefault="00C60504" w:rsidP="00DE2400">
            <w:pPr>
              <w:spacing w:before="0" w:after="0" w:line="276" w:lineRule="auto"/>
              <w:rPr>
                <w:rFonts w:cs="Arial"/>
                <w:sz w:val="20"/>
                <w:lang w:val="en-US"/>
              </w:rPr>
            </w:pPr>
            <w:r w:rsidRPr="00644348">
              <w:rPr>
                <w:rFonts w:cs="Arial"/>
                <w:sz w:val="20"/>
                <w:lang w:val="en-US"/>
              </w:rPr>
              <w:lastRenderedPageBreak/>
              <w:t>Prepared by</w:t>
            </w:r>
            <w:r w:rsidR="00DE2400" w:rsidRPr="00644348">
              <w:rPr>
                <w:rFonts w:cs="Arial"/>
                <w:sz w:val="20"/>
                <w:lang w:val="en-US"/>
              </w:rPr>
              <w:t>:</w:t>
            </w:r>
          </w:p>
          <w:p w14:paraId="1E9B29DC" w14:textId="312C6857" w:rsidR="00DE2400" w:rsidRPr="00644348" w:rsidRDefault="00320F0F" w:rsidP="00DE2400">
            <w:pPr>
              <w:spacing w:before="0" w:line="276" w:lineRule="auto"/>
              <w:rPr>
                <w:rFonts w:cs="Arial"/>
                <w:b/>
                <w:color w:val="000000" w:themeColor="text1"/>
                <w:sz w:val="20"/>
                <w:lang w:val="en-US"/>
              </w:rPr>
            </w:pPr>
            <w:r>
              <w:rPr>
                <w:rFonts w:cs="Arial"/>
                <w:b/>
                <w:color w:val="000000" w:themeColor="text1"/>
                <w:sz w:val="20"/>
                <w:lang w:val="en-US"/>
              </w:rPr>
              <w:t>Statistical Office in Lublin</w:t>
            </w:r>
          </w:p>
          <w:p w14:paraId="41A1AE38" w14:textId="6B5E63FD"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320F0F">
              <w:rPr>
                <w:b/>
                <w:sz w:val="20"/>
                <w:szCs w:val="20"/>
                <w:lang w:val="fi-FI"/>
              </w:rPr>
              <w:t>Krzysztof Markowski</w:t>
            </w:r>
          </w:p>
          <w:p w14:paraId="5425F0B4" w14:textId="378EFF9F"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320F0F">
              <w:rPr>
                <w:rFonts w:ascii="Fira Sans" w:hAnsi="Fira Sans" w:cs="Arial"/>
                <w:color w:val="000000" w:themeColor="text1"/>
                <w:sz w:val="20"/>
                <w:lang w:val="fi-FI"/>
              </w:rPr>
              <w:t>81</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320F0F">
              <w:rPr>
                <w:rFonts w:ascii="Fira Sans" w:hAnsi="Fira Sans" w:cs="Arial"/>
                <w:color w:val="000000" w:themeColor="text1"/>
                <w:sz w:val="20"/>
                <w:lang w:val="fi-FI"/>
              </w:rPr>
              <w:t>465 20 18</w:t>
            </w:r>
          </w:p>
        </w:tc>
        <w:tc>
          <w:tcPr>
            <w:tcW w:w="4927" w:type="dxa"/>
          </w:tcPr>
          <w:p w14:paraId="4E8FFA16" w14:textId="216C4512" w:rsidR="00DE2400" w:rsidRPr="00644348" w:rsidRDefault="006C197A" w:rsidP="00DE2400">
            <w:pPr>
              <w:spacing w:before="0" w:line="276" w:lineRule="auto"/>
              <w:rPr>
                <w:rFonts w:cs="Arial"/>
                <w:b/>
                <w:sz w:val="20"/>
                <w:lang w:val="en-US"/>
              </w:rPr>
            </w:pPr>
            <w:r w:rsidRPr="00644348">
              <w:rPr>
                <w:rFonts w:cs="Arial"/>
                <w:sz w:val="20"/>
                <w:lang w:val="en-US"/>
              </w:rPr>
              <w:t>Issued by</w:t>
            </w:r>
            <w:r w:rsidR="00DE2400" w:rsidRPr="00644348">
              <w:rPr>
                <w:rFonts w:cs="Arial"/>
                <w:sz w:val="20"/>
                <w:lang w:val="en-US"/>
              </w:rPr>
              <w:t>:</w:t>
            </w:r>
            <w:r w:rsidR="00DE2400" w:rsidRPr="00644348">
              <w:rPr>
                <w:rFonts w:cs="Arial"/>
                <w:sz w:val="20"/>
                <w:lang w:val="en-US"/>
              </w:rPr>
              <w:br/>
            </w:r>
            <w:r w:rsidRPr="00644348">
              <w:rPr>
                <w:rFonts w:cs="Arial"/>
                <w:b/>
                <w:sz w:val="20"/>
                <w:lang w:val="en-US"/>
              </w:rPr>
              <w:t>The Spokesperson for the President</w:t>
            </w:r>
            <w:r w:rsidR="00FA4D6D" w:rsidRPr="00644348">
              <w:rPr>
                <w:rFonts w:cs="Arial"/>
                <w:b/>
                <w:sz w:val="20"/>
                <w:lang w:val="en-US"/>
              </w:rPr>
              <w:br/>
            </w:r>
            <w:r w:rsidRPr="00644348">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644348" w:rsidRDefault="002021A6" w:rsidP="00747B8C">
            <w:pPr>
              <w:rPr>
                <w:b/>
                <w:sz w:val="20"/>
                <w:lang w:val="en-US"/>
              </w:rPr>
            </w:pPr>
            <w:r w:rsidRPr="00644348">
              <w:rPr>
                <w:b/>
                <w:sz w:val="20"/>
                <w:lang w:val="en-US"/>
              </w:rPr>
              <w:t>Press Office</w:t>
            </w:r>
            <w:r w:rsidR="00DE2400" w:rsidRPr="00644348">
              <w:rPr>
                <w:b/>
                <w:sz w:val="20"/>
                <w:lang w:val="en-US"/>
              </w:rPr>
              <w:t xml:space="preserve"> </w:t>
            </w:r>
          </w:p>
          <w:p w14:paraId="6446B629" w14:textId="26495D89" w:rsidR="00DE2400" w:rsidRPr="00644348" w:rsidRDefault="002021A6" w:rsidP="005B6B15">
            <w:pPr>
              <w:spacing w:before="0" w:after="0"/>
              <w:rPr>
                <w:sz w:val="20"/>
                <w:lang w:val="en-US"/>
              </w:rPr>
            </w:pPr>
            <w:r w:rsidRPr="00644348">
              <w:rPr>
                <w:sz w:val="20"/>
                <w:lang w:val="en-US"/>
              </w:rPr>
              <w:t>Phone</w:t>
            </w:r>
            <w:r w:rsidR="00DE2400" w:rsidRPr="00644348">
              <w:rPr>
                <w:sz w:val="20"/>
                <w:lang w:val="en-US"/>
              </w:rPr>
              <w:t xml:space="preserve">: </w:t>
            </w:r>
            <w:r w:rsidR="00FA4D6D" w:rsidRPr="00644348">
              <w:rPr>
                <w:sz w:val="20"/>
                <w:lang w:val="en-US"/>
              </w:rPr>
              <w:t xml:space="preserve">(+48 </w:t>
            </w:r>
            <w:r w:rsidR="00DE2400" w:rsidRPr="00644348">
              <w:rPr>
                <w:sz w:val="20"/>
                <w:lang w:val="en-US"/>
              </w:rPr>
              <w:t>22</w:t>
            </w:r>
            <w:r w:rsidR="00FA4D6D" w:rsidRPr="00644348">
              <w:rPr>
                <w:sz w:val="20"/>
                <w:lang w:val="en-US"/>
              </w:rPr>
              <w:t>)</w:t>
            </w:r>
            <w:r w:rsidR="00DE2400" w:rsidRPr="00644348">
              <w:rPr>
                <w:sz w:val="20"/>
                <w:lang w:val="en-US"/>
              </w:rPr>
              <w:t xml:space="preserve"> 608 3</w:t>
            </w:r>
            <w:r w:rsidR="00E95036" w:rsidRPr="00644348">
              <w:rPr>
                <w:sz w:val="20"/>
                <w:lang w:val="en-US"/>
              </w:rPr>
              <w:t>8 04</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4"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031F003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06046" w14:paraId="385E56CC" w14:textId="77777777" w:rsidTr="009E7D31">
        <w:trPr>
          <w:trHeight w:val="4114"/>
        </w:trPr>
        <w:tc>
          <w:tcPr>
            <w:tcW w:w="9853" w:type="dxa"/>
            <w:gridSpan w:val="2"/>
            <w:shd w:val="clear" w:color="auto" w:fill="D9D9D9" w:themeFill="background1" w:themeFillShade="D9"/>
          </w:tcPr>
          <w:p w14:paraId="08948A60" w14:textId="49BD2C24" w:rsidR="00DE2400" w:rsidRPr="00644348" w:rsidRDefault="00CA784C" w:rsidP="00747B8C">
            <w:pPr>
              <w:shd w:val="clear" w:color="auto" w:fill="D9D9D9" w:themeFill="background1" w:themeFillShade="D9"/>
              <w:rPr>
                <w:b/>
                <w:lang w:val="en-US"/>
              </w:rPr>
            </w:pPr>
            <w:r w:rsidRPr="00644348">
              <w:rPr>
                <w:b/>
                <w:lang w:val="en-US"/>
              </w:rPr>
              <w:t>Related information</w:t>
            </w:r>
            <w:bookmarkStart w:id="2" w:name="_GoBack"/>
            <w:bookmarkEnd w:id="2"/>
          </w:p>
          <w:p w14:paraId="7A05560D" w14:textId="5BDF2BF9" w:rsidR="00AE3C1B" w:rsidRPr="00BC0178" w:rsidRDefault="001A67FF" w:rsidP="00AE3C1B">
            <w:pPr>
              <w:rPr>
                <w:rStyle w:val="Hipercze"/>
                <w:color w:val="001D77"/>
                <w:lang w:val="en-US"/>
              </w:rPr>
            </w:pPr>
            <w:hyperlink r:id="rId21" w:tooltip="Link to the study entitled &quot;Housing Economy in 2022&quot;" w:history="1">
              <w:r w:rsidR="00320F0F">
                <w:rPr>
                  <w:rStyle w:val="Hipercze"/>
                  <w:color w:val="001D77"/>
                  <w:lang w:val="en-US"/>
                </w:rPr>
                <w:t>Housing Economy i</w:t>
              </w:r>
              <w:r w:rsidR="00320F0F">
                <w:rPr>
                  <w:rStyle w:val="Hipercze"/>
                  <w:color w:val="001D77"/>
                  <w:lang w:val="en-US"/>
                </w:rPr>
                <w:t>n</w:t>
              </w:r>
              <w:r w:rsidR="00320F0F">
                <w:rPr>
                  <w:rStyle w:val="Hipercze"/>
                  <w:color w:val="001D77"/>
                  <w:lang w:val="en-US"/>
                </w:rPr>
                <w:t xml:space="preserve"> 2022</w:t>
              </w:r>
            </w:hyperlink>
          </w:p>
          <w:p w14:paraId="3FEBB8A5" w14:textId="53759A10" w:rsidR="00DD5A69" w:rsidRPr="00644348" w:rsidRDefault="001A67FF" w:rsidP="00AE3C1B">
            <w:pPr>
              <w:rPr>
                <w:rStyle w:val="Hipercze"/>
                <w:rFonts w:cstheme="minorBidi"/>
                <w:color w:val="auto"/>
                <w:u w:val="none"/>
                <w:lang w:val="en-US"/>
              </w:rPr>
            </w:pPr>
            <w:hyperlink r:id="rId22" w:tooltip="Link to the study entitled &quot;Housing Economy and Municipal Infrastructure in 2022&quot;" w:history="1">
              <w:r w:rsidR="00320F0F">
                <w:rPr>
                  <w:rStyle w:val="Hipercze"/>
                  <w:color w:val="001D77"/>
                  <w:lang w:val="en-US"/>
                </w:rPr>
                <w:t>Housing Economy and Municipal Inf</w:t>
              </w:r>
              <w:r w:rsidR="00320F0F">
                <w:rPr>
                  <w:rStyle w:val="Hipercze"/>
                  <w:color w:val="001D77"/>
                  <w:lang w:val="en-US"/>
                </w:rPr>
                <w:t>r</w:t>
              </w:r>
              <w:r w:rsidR="00320F0F">
                <w:rPr>
                  <w:rStyle w:val="Hipercze"/>
                  <w:color w:val="001D77"/>
                  <w:lang w:val="en-US"/>
                </w:rPr>
                <w:t>astructure in 2022</w:t>
              </w:r>
            </w:hyperlink>
            <w:r w:rsidR="00DD5A69" w:rsidRPr="002C0EE9">
              <w:rPr>
                <w:rFonts w:cs="Times New Roman"/>
              </w:rPr>
              <w:fldChar w:fldCharType="begin"/>
            </w:r>
            <w:r w:rsidR="00DD5A69" w:rsidRPr="00644348">
              <w:rPr>
                <w:rFonts w:cs="Times New Roman"/>
                <w:lang w:val="en-US"/>
              </w:rPr>
              <w:instrText xml:space="preserve"> HYPERLINK "https://stat.gov.pl/" \o "Linko do opracowania pt...." </w:instrText>
            </w:r>
            <w:r w:rsidR="00DD5A69" w:rsidRPr="002C0EE9">
              <w:rPr>
                <w:rFonts w:cs="Times New Roman"/>
              </w:rPr>
              <w:fldChar w:fldCharType="separate"/>
            </w:r>
          </w:p>
          <w:p w14:paraId="6F7A0D50" w14:textId="7D9C26A7" w:rsidR="00DD5A69" w:rsidRPr="00644348" w:rsidRDefault="00DD5A69" w:rsidP="00DD5A69">
            <w:pPr>
              <w:shd w:val="clear" w:color="auto" w:fill="D9D9D9" w:themeFill="background1" w:themeFillShade="D9"/>
              <w:spacing w:before="360"/>
              <w:rPr>
                <w:b/>
                <w:color w:val="000000" w:themeColor="text1"/>
                <w:szCs w:val="24"/>
                <w:lang w:val="en-US"/>
              </w:rPr>
            </w:pPr>
            <w:r w:rsidRPr="002C0EE9">
              <w:rPr>
                <w:rFonts w:cs="Times New Roman"/>
              </w:rPr>
              <w:fldChar w:fldCharType="end"/>
            </w:r>
            <w:r w:rsidRPr="00644348">
              <w:rPr>
                <w:b/>
                <w:color w:val="000000" w:themeColor="text1"/>
                <w:szCs w:val="24"/>
                <w:lang w:val="en-US"/>
              </w:rPr>
              <w:t>Data available in databases</w:t>
            </w:r>
          </w:p>
          <w:p w14:paraId="2E80E681" w14:textId="1B481663" w:rsidR="00AE3C1B" w:rsidRPr="00BC0178" w:rsidRDefault="001A67FF" w:rsidP="00AE3C1B">
            <w:pPr>
              <w:rPr>
                <w:color w:val="001D77"/>
                <w:lang w:val="en-US"/>
              </w:rPr>
            </w:pPr>
            <w:hyperlink r:id="rId23" w:tooltip="Link to Local Data Bank" w:history="1">
              <w:r w:rsidR="00AE3C1B" w:rsidRPr="00BC0178">
                <w:rPr>
                  <w:rStyle w:val="Hipercze"/>
                  <w:color w:val="001D77"/>
                  <w:lang w:val="en-US"/>
                </w:rPr>
                <w:t>Local Data Bank</w:t>
              </w:r>
            </w:hyperlink>
          </w:p>
          <w:p w14:paraId="2217B476" w14:textId="378F9DC5" w:rsidR="00AE3C1B" w:rsidRPr="00BC0178" w:rsidRDefault="001A67FF" w:rsidP="00AE3C1B">
            <w:pPr>
              <w:rPr>
                <w:b/>
                <w:color w:val="000000" w:themeColor="text1"/>
                <w:szCs w:val="24"/>
                <w:lang w:val="en-US"/>
              </w:rPr>
            </w:pPr>
            <w:hyperlink r:id="rId24" w:tooltip="Link to Knowledge Database" w:history="1">
              <w:r w:rsidR="00AE3C1B" w:rsidRPr="00BC0178">
                <w:rPr>
                  <w:rStyle w:val="Hipercze"/>
                  <w:color w:val="001D77"/>
                  <w:lang w:val="en-US"/>
                </w:rPr>
                <w:t>Knowledge Database Municipal and Dwelling Infrastructure</w:t>
              </w:r>
            </w:hyperlink>
          </w:p>
          <w:p w14:paraId="606A4B3C" w14:textId="77777777" w:rsidR="00DD5A69" w:rsidRPr="00644348" w:rsidRDefault="00DD5A69" w:rsidP="00DD5A69">
            <w:pPr>
              <w:shd w:val="clear" w:color="auto" w:fill="D9D9D9" w:themeFill="background1" w:themeFillShade="D9"/>
              <w:spacing w:before="360"/>
              <w:rPr>
                <w:b/>
                <w:color w:val="000000" w:themeColor="text1"/>
                <w:szCs w:val="24"/>
                <w:lang w:val="en-US"/>
              </w:rPr>
            </w:pPr>
            <w:r w:rsidRPr="00644348">
              <w:rPr>
                <w:b/>
                <w:color w:val="000000" w:themeColor="text1"/>
                <w:szCs w:val="24"/>
                <w:lang w:val="en-US"/>
              </w:rPr>
              <w:t>Terms used inn official statistics</w:t>
            </w:r>
          </w:p>
          <w:p w14:paraId="769D085D" w14:textId="1BA46530" w:rsidR="00AE3C1B" w:rsidRPr="00BC0178" w:rsidRDefault="001A67FF" w:rsidP="00AE3C1B">
            <w:pPr>
              <w:rPr>
                <w:rStyle w:val="Hipercze"/>
                <w:color w:val="001D77"/>
                <w:lang w:val="en-US"/>
              </w:rPr>
            </w:pPr>
            <w:hyperlink r:id="rId25" w:tooltip="Link to glossary" w:history="1">
              <w:r w:rsidR="00AE3C1B" w:rsidRPr="00BC0178">
                <w:rPr>
                  <w:rStyle w:val="Hipercze"/>
                  <w:color w:val="001D77"/>
                  <w:lang w:val="en-US"/>
                </w:rPr>
                <w:t>Premises</w:t>
              </w:r>
            </w:hyperlink>
          </w:p>
          <w:p w14:paraId="0156CC3A" w14:textId="52C3853B" w:rsidR="00AE3C1B" w:rsidRPr="00BC0178" w:rsidRDefault="001A67FF" w:rsidP="00AE3C1B">
            <w:pPr>
              <w:rPr>
                <w:rStyle w:val="Hipercze"/>
                <w:color w:val="001D77"/>
                <w:lang w:val="en-US"/>
              </w:rPr>
            </w:pPr>
            <w:hyperlink r:id="rId26" w:tooltip="Link to glossary" w:history="1">
              <w:r w:rsidR="00AE3C1B" w:rsidRPr="00BC0178">
                <w:rPr>
                  <w:rStyle w:val="Hipercze"/>
                  <w:color w:val="001D77"/>
                  <w:lang w:val="en-US"/>
                </w:rPr>
                <w:t>Dwelling</w:t>
              </w:r>
            </w:hyperlink>
          </w:p>
          <w:p w14:paraId="79E58B08" w14:textId="31DB0CEA" w:rsidR="00AE3C1B" w:rsidRPr="00BC0178" w:rsidRDefault="001A67FF" w:rsidP="00AE3C1B">
            <w:pPr>
              <w:rPr>
                <w:rStyle w:val="Hipercze"/>
                <w:color w:val="001D77"/>
                <w:lang w:val="en-US"/>
              </w:rPr>
            </w:pPr>
            <w:hyperlink r:id="rId27" w:tooltip="Link to glossary" w:history="1">
              <w:r w:rsidR="00AE3C1B" w:rsidRPr="00BC0178">
                <w:rPr>
                  <w:rStyle w:val="Hipercze"/>
                  <w:color w:val="001D77"/>
                  <w:lang w:val="en-US"/>
                </w:rPr>
                <w:t xml:space="preserve">Dwellings owned by a </w:t>
              </w:r>
              <w:proofErr w:type="spellStart"/>
              <w:r w:rsidR="00AE3C1B" w:rsidRPr="00BC0178">
                <w:rPr>
                  <w:rStyle w:val="Hipercze"/>
                  <w:color w:val="001D77"/>
                  <w:lang w:val="en-US"/>
                </w:rPr>
                <w:t>gmina</w:t>
              </w:r>
              <w:proofErr w:type="spellEnd"/>
            </w:hyperlink>
          </w:p>
          <w:p w14:paraId="7613BA6C" w14:textId="66BFC04F" w:rsidR="00AE3C1B" w:rsidRPr="00BC0178" w:rsidRDefault="001A67FF" w:rsidP="00AE3C1B">
            <w:pPr>
              <w:rPr>
                <w:rStyle w:val="Hipercze"/>
                <w:color w:val="001D77"/>
              </w:rPr>
            </w:pPr>
            <w:hyperlink r:id="rId28" w:tooltip="Link to glossary" w:history="1">
              <w:proofErr w:type="spellStart"/>
              <w:r w:rsidR="00AE3C1B" w:rsidRPr="00BC0178">
                <w:rPr>
                  <w:rStyle w:val="Hipercze"/>
                  <w:color w:val="001D77"/>
                </w:rPr>
                <w:t>Social</w:t>
              </w:r>
              <w:proofErr w:type="spellEnd"/>
              <w:r w:rsidR="00AE3C1B" w:rsidRPr="00BC0178">
                <w:rPr>
                  <w:rStyle w:val="Hipercze"/>
                  <w:color w:val="001D77"/>
                </w:rPr>
                <w:t xml:space="preserve"> </w:t>
              </w:r>
              <w:proofErr w:type="spellStart"/>
              <w:r w:rsidR="00AE3C1B" w:rsidRPr="00BC0178">
                <w:rPr>
                  <w:rStyle w:val="Hipercze"/>
                  <w:color w:val="001D77"/>
                </w:rPr>
                <w:t>renting</w:t>
              </w:r>
              <w:proofErr w:type="spellEnd"/>
            </w:hyperlink>
          </w:p>
          <w:p w14:paraId="6DE3CB06" w14:textId="654173C2" w:rsidR="00AE3C1B" w:rsidRPr="00DE4A5D" w:rsidRDefault="001A67FF" w:rsidP="00AE3C1B">
            <w:pPr>
              <w:rPr>
                <w:rStyle w:val="Hipercze"/>
                <w:rFonts w:cstheme="minorBidi"/>
                <w:color w:val="auto"/>
                <w:u w:val="none"/>
              </w:rPr>
            </w:pPr>
            <w:hyperlink r:id="rId29" w:tooltip="Link to glossary" w:history="1">
              <w:proofErr w:type="spellStart"/>
              <w:r w:rsidR="00AE3C1B" w:rsidRPr="00BC0178">
                <w:rPr>
                  <w:rStyle w:val="Hipercze"/>
                  <w:color w:val="001D77"/>
                </w:rPr>
                <w:t>Dwelling</w:t>
              </w:r>
              <w:proofErr w:type="spellEnd"/>
              <w:r w:rsidR="00AE3C1B" w:rsidRPr="00BC0178">
                <w:rPr>
                  <w:rStyle w:val="Hipercze"/>
                  <w:color w:val="001D77"/>
                </w:rPr>
                <w:t xml:space="preserve"> </w:t>
              </w:r>
              <w:proofErr w:type="spellStart"/>
              <w:r w:rsidR="00AE3C1B" w:rsidRPr="00BC0178">
                <w:rPr>
                  <w:rStyle w:val="Hipercze"/>
                  <w:color w:val="001D77"/>
                </w:rPr>
                <w:t>stocks</w:t>
              </w:r>
              <w:proofErr w:type="spellEnd"/>
            </w:hyperlink>
          </w:p>
          <w:p w14:paraId="59EB7117" w14:textId="1CF9AD00" w:rsidR="00DE2400" w:rsidRPr="00506046" w:rsidRDefault="00DE2400" w:rsidP="00747B8C">
            <w:pPr>
              <w:rPr>
                <w:color w:val="001D77"/>
                <w:szCs w:val="19"/>
                <w:lang w:val="en-US"/>
              </w:rPr>
            </w:pPr>
          </w:p>
        </w:tc>
      </w:tr>
    </w:tbl>
    <w:p w14:paraId="1634A8FA" w14:textId="77777777" w:rsidR="000470AA" w:rsidRPr="00506046"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0604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06046" w:rsidRDefault="000470AA" w:rsidP="000470AA">
      <w:pPr>
        <w:rPr>
          <w:sz w:val="20"/>
          <w:lang w:val="en-US"/>
        </w:rPr>
      </w:pPr>
    </w:p>
    <w:p w14:paraId="21E45930" w14:textId="77777777" w:rsidR="000470AA" w:rsidRPr="00506046" w:rsidRDefault="000470AA" w:rsidP="000470AA">
      <w:pPr>
        <w:rPr>
          <w:sz w:val="18"/>
          <w:lang w:val="en-US"/>
        </w:rPr>
      </w:pPr>
    </w:p>
    <w:p w14:paraId="7C19EFAE" w14:textId="5AAD912C" w:rsidR="00D261A2" w:rsidRPr="00506046" w:rsidRDefault="00D261A2" w:rsidP="00AD0E56">
      <w:pPr>
        <w:rPr>
          <w:sz w:val="18"/>
          <w:lang w:val="en-US"/>
        </w:rPr>
      </w:pPr>
    </w:p>
    <w:sectPr w:rsidR="00D261A2" w:rsidRPr="00506046"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98611" w14:textId="77777777" w:rsidR="001A67FF" w:rsidRDefault="001A67FF" w:rsidP="000662E2">
      <w:pPr>
        <w:spacing w:after="0" w:line="240" w:lineRule="auto"/>
      </w:pPr>
      <w:r>
        <w:separator/>
      </w:r>
    </w:p>
  </w:endnote>
  <w:endnote w:type="continuationSeparator" w:id="0">
    <w:p w14:paraId="106E1CF7" w14:textId="77777777" w:rsidR="001A67FF" w:rsidRDefault="001A67F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8712635-9ECB-4A0E-A780-358E70E2B6F0}"/>
    <w:embedBold r:id="rId2" w:fontKey="{5EA7B341-C0F4-4583-BD6B-39A2304258CC}"/>
  </w:font>
  <w:font w:name="Fira Sans Light">
    <w:panose1 w:val="020B0403050000020004"/>
    <w:charset w:val="EE"/>
    <w:family w:val="swiss"/>
    <w:pitch w:val="variable"/>
    <w:sig w:usb0="600002FF" w:usb1="02000001" w:usb2="00000000" w:usb3="00000000" w:csb0="0000019F" w:csb1="00000000"/>
    <w:embedRegular r:id="rId3" w:fontKey="{5E85D56A-832A-4139-992C-9E71080C5FAF}"/>
    <w:embedBold r:id="rId4" w:fontKey="{CB0998B9-FD1A-454F-BE49-3EA89C52B14C}"/>
  </w:font>
  <w:font w:name="Fira Sans SemiBold">
    <w:panose1 w:val="020B0603050000020004"/>
    <w:charset w:val="EE"/>
    <w:family w:val="swiss"/>
    <w:pitch w:val="variable"/>
    <w:sig w:usb0="600002FF" w:usb1="02000001" w:usb2="00000000" w:usb3="00000000" w:csb0="0000019F" w:csb1="00000000"/>
    <w:embedRegular r:id="rId5" w:fontKey="{D7EF01DF-6F17-490B-A947-6552DD9C82A3}"/>
    <w:embedBold r:id="rId6" w:fontKey="{5E1DBBF6-01F3-4354-99BB-396AD18BDCDB}"/>
  </w:font>
  <w:font w:name="Fira Sans Medium">
    <w:panose1 w:val="020B0603050000020004"/>
    <w:charset w:val="EE"/>
    <w:family w:val="swiss"/>
    <w:pitch w:val="variable"/>
    <w:sig w:usb0="600002FF" w:usb1="02000001" w:usb2="00000000" w:usb3="00000000" w:csb0="0000019F" w:csb1="00000000"/>
    <w:embedRegular r:id="rId7" w:fontKey="{7A2AE0DB-0F5C-4519-B1A1-31BD8905EDAB}"/>
    <w:embedItalic r:id="rId8" w:fontKey="{5CC1625B-0E5C-48AC-BF59-D5C6C5909308}"/>
  </w:font>
  <w:font w:name="Segoe UI">
    <w:panose1 w:val="020B0502040204020203"/>
    <w:charset w:val="EE"/>
    <w:family w:val="swiss"/>
    <w:pitch w:val="variable"/>
    <w:sig w:usb0="E4002EFF" w:usb1="C000E47F" w:usb2="00000009" w:usb3="00000000" w:csb0="000001FF" w:csb1="00000000"/>
    <w:embedRegular r:id="rId9" w:fontKey="{3DD7CD08-6BF7-4AC8-A8FB-41F9AEC53B5D}"/>
  </w:font>
  <w:font w:name="Fira Sans Extra Condensed SemiB">
    <w:panose1 w:val="020B0603050000020004"/>
    <w:charset w:val="EE"/>
    <w:family w:val="swiss"/>
    <w:pitch w:val="variable"/>
    <w:sig w:usb0="600002FF" w:usb1="00000001" w:usb2="00000000" w:usb3="00000000" w:csb0="0000019F" w:csb1="00000000"/>
    <w:embedRegular r:id="rId10" w:fontKey="{C2EC9372-F077-4E9E-9C07-F723F05D46E9}"/>
  </w:font>
  <w:font w:name="Calibri">
    <w:panose1 w:val="020F0502020204030204"/>
    <w:charset w:val="EE"/>
    <w:family w:val="swiss"/>
    <w:pitch w:val="variable"/>
    <w:sig w:usb0="E4002EFF" w:usb1="C000247B" w:usb2="00000009" w:usb3="00000000" w:csb0="000001FF" w:csb1="00000000"/>
    <w:embedRegular r:id="rId11" w:fontKey="{8A9DE34C-8887-4DEA-972D-109B3F9A693B}"/>
  </w:font>
  <w:font w:name="Arial">
    <w:panose1 w:val="020B0604020202020204"/>
    <w:charset w:val="EE"/>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NVUSD X+ Myriad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BD5209">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BD520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BD5209">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1F67E" w14:textId="77777777" w:rsidR="001A67FF" w:rsidRDefault="001A67FF" w:rsidP="000662E2">
      <w:pPr>
        <w:spacing w:after="0" w:line="240" w:lineRule="auto"/>
      </w:pPr>
      <w:r>
        <w:separator/>
      </w:r>
    </w:p>
  </w:footnote>
  <w:footnote w:type="continuationSeparator" w:id="0">
    <w:p w14:paraId="65D77A54" w14:textId="77777777" w:rsidR="001A67FF" w:rsidRDefault="001A67FF"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DA86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02F2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D2B0E31">
              <wp:simplePos x="0" y="0"/>
              <wp:positionH relativeFrom="column">
                <wp:posOffset>5287976</wp:posOffset>
              </wp:positionH>
              <wp:positionV relativeFrom="paragraph">
                <wp:posOffset>266065</wp:posOffset>
              </wp:positionV>
              <wp:extent cx="1432293" cy="336589"/>
              <wp:effectExtent l="0" t="0" r="0" b="6350"/>
              <wp:wrapNone/>
              <wp:docPr id="8" name="Pole tekstowe 2" descr="29.0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0FEA875" w:rsidR="00F37172" w:rsidRDefault="00640DB9" w:rsidP="00F049AB">
                          <w:pPr>
                            <w:pStyle w:val="Datainformacjisygnalnej"/>
                          </w:pPr>
                          <w:r>
                            <w:t>2</w:t>
                          </w:r>
                          <w:r w:rsidR="00AC076C">
                            <w:t>9</w:t>
                          </w:r>
                          <w:r w:rsidR="003826F7">
                            <w:t>.0</w:t>
                          </w:r>
                          <w:r>
                            <w:t>2</w:t>
                          </w:r>
                          <w:r w:rsidR="003826F7">
                            <w:t>.202</w:t>
                          </w:r>
                          <w:r w:rsidR="00AC076C">
                            <w:t>4</w:t>
                          </w:r>
                        </w:p>
                        <w:p w14:paraId="7FFC36F7" w14:textId="77777777" w:rsidR="00640DB9" w:rsidRPr="00A01B40" w:rsidRDefault="00640DB9"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29.02.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swHgIAABEEAAAOAAAAZHJzL2Uyb0RvYy54bWysU9Fu2yAUfZ+0f0C8L3ZI0jVWnKpr12lS&#10;t1Xq9gEE4xgVuAxI7Ozrd8FpGm1vVf2AwJd77j3nHlZXg9FkL31QYGs6nZSUSCugUXZb018/7z5c&#10;UhIitw3XYGVNDzLQq/X7d6veVZJBB7qRniCIDVXvatrF6KqiCKKThocJOGkx2II3POLRb4vG8x7R&#10;jS5YWV4UPfjGeRAyBPx7OwbpOuO3rRTxR9sGGYmuKfYW8+rzuklrsV7xauu565Q4tsFf0YXhymLR&#10;E9Qtj5zsvPoPyijhIUAbJwJMAW2rhMwckM20/IfNY8edzFxQnOBOMoW3gxXf9w+eqKamOCjLDY7o&#10;AbQkUT6FCL0kjJJGBoGSseWkZBNWsllSrXehwuRHh+lx+AQDTj8rENw9iKdALNx03G7ltffQd5I3&#10;2PU0ZRZnqSNOSCCb/hs0WJ7vImSgofUmSYoiEUTH6R1OE5NDJCKVnM8YW84oERibzS4Wl8tcglfP&#10;2c6H+EWCIWlTU4+OyOh8fx9i6oZXz1dSMQt3SuvsCm1JX9Plgi1ywlnEqIim1cqgamX6Rhslkp9t&#10;k5MjV3rcYwFtj6wT0ZFyHDZDlj1LkhTZQHNAGTyMHsU3hZsO/B9KevRnTcPvHfeSEv3VopTL6Xye&#10;DJ0P88VHhgd/HtmcR7gVCFXTSMm4vYn5EYyUr1HyVmU1Xjo5toy+yyId30gy9vk533p5yeu/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ZGqzAeAgAAEQQAAA4AAAAAAAAAAAAAAAAALgIAAGRycy9lMm9Eb2MueG1sUEsB&#10;Ai0AFAAGAAgAAAAhALTJV9/eAAAACgEAAA8AAAAAAAAAAAAAAAAAeAQAAGRycy9kb3ducmV2Lnht&#10;bFBLBQYAAAAABAAEAPMAAACDBQAAAAA=&#10;" filled="f" stroked="f">
              <v:textbox>
                <w:txbxContent>
                  <w:p w14:paraId="71967FEA" w14:textId="50FEA875" w:rsidR="00F37172" w:rsidRDefault="00640DB9" w:rsidP="00F049AB">
                    <w:pPr>
                      <w:pStyle w:val="Datainformacjisygnalnej"/>
                    </w:pPr>
                    <w:r>
                      <w:t>2</w:t>
                    </w:r>
                    <w:r w:rsidR="00AC076C">
                      <w:t>9</w:t>
                    </w:r>
                    <w:r w:rsidR="003826F7">
                      <w:t>.0</w:t>
                    </w:r>
                    <w:r>
                      <w:t>2</w:t>
                    </w:r>
                    <w:r w:rsidR="003826F7">
                      <w:t>.202</w:t>
                    </w:r>
                    <w:r w:rsidR="00AC076C">
                      <w:t>4</w:t>
                    </w:r>
                  </w:p>
                  <w:p w14:paraId="7FFC36F7" w14:textId="77777777" w:rsidR="00640DB9" w:rsidRPr="00A01B40" w:rsidRDefault="00640DB9" w:rsidP="00F049AB">
                    <w:pPr>
                      <w:pStyle w:val="Datainformacjisygnalnej"/>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26pt;height:126pt;visibility:visible;mso-wrap-style:square" o:bullet="t">
        <v:imagedata r:id="rId1" o:title=""/>
      </v:shape>
    </w:pict>
  </w:numPicBullet>
  <w:numPicBullet w:numPicBulletId="1">
    <w:pict>
      <v:shape id="_x0000_i1118" type="#_x0000_t75" style="width:126pt;height:126pt;visibility:visible;mso-wrap-style:square" o:bullet="t">
        <v:imagedata r:id="rId2" o:title=""/>
      </v:shape>
    </w:pict>
  </w:numPicBullet>
  <w:numPicBullet w:numPicBulletId="2">
    <w:pict>
      <v:shape id="_x0000_i1119"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187"/>
    <w:rsid w:val="00003437"/>
    <w:rsid w:val="0000709F"/>
    <w:rsid w:val="00007C21"/>
    <w:rsid w:val="000108B8"/>
    <w:rsid w:val="000152F5"/>
    <w:rsid w:val="00021CD0"/>
    <w:rsid w:val="00032D6D"/>
    <w:rsid w:val="0004303B"/>
    <w:rsid w:val="00044F5E"/>
    <w:rsid w:val="0004582E"/>
    <w:rsid w:val="000470AA"/>
    <w:rsid w:val="00057CA1"/>
    <w:rsid w:val="000647A9"/>
    <w:rsid w:val="000662E2"/>
    <w:rsid w:val="00066883"/>
    <w:rsid w:val="00070BD2"/>
    <w:rsid w:val="00071B39"/>
    <w:rsid w:val="00074DD8"/>
    <w:rsid w:val="00075759"/>
    <w:rsid w:val="000806F7"/>
    <w:rsid w:val="000944C7"/>
    <w:rsid w:val="00094A54"/>
    <w:rsid w:val="00097840"/>
    <w:rsid w:val="000B0727"/>
    <w:rsid w:val="000C135D"/>
    <w:rsid w:val="000C373E"/>
    <w:rsid w:val="000D1D43"/>
    <w:rsid w:val="000D225C"/>
    <w:rsid w:val="000D2A5C"/>
    <w:rsid w:val="000D39F0"/>
    <w:rsid w:val="000E0918"/>
    <w:rsid w:val="000E79A9"/>
    <w:rsid w:val="000F569C"/>
    <w:rsid w:val="001011C3"/>
    <w:rsid w:val="001050EE"/>
    <w:rsid w:val="00106DA3"/>
    <w:rsid w:val="00110214"/>
    <w:rsid w:val="00110D87"/>
    <w:rsid w:val="00112399"/>
    <w:rsid w:val="00112CFC"/>
    <w:rsid w:val="00114DB9"/>
    <w:rsid w:val="00116087"/>
    <w:rsid w:val="00117711"/>
    <w:rsid w:val="00123950"/>
    <w:rsid w:val="00130296"/>
    <w:rsid w:val="00134145"/>
    <w:rsid w:val="00136736"/>
    <w:rsid w:val="00136740"/>
    <w:rsid w:val="00136D67"/>
    <w:rsid w:val="001423B6"/>
    <w:rsid w:val="001448A7"/>
    <w:rsid w:val="00146621"/>
    <w:rsid w:val="00156F04"/>
    <w:rsid w:val="001617E3"/>
    <w:rsid w:val="00162325"/>
    <w:rsid w:val="00165CE1"/>
    <w:rsid w:val="0016601D"/>
    <w:rsid w:val="00185990"/>
    <w:rsid w:val="001951DA"/>
    <w:rsid w:val="00195D8B"/>
    <w:rsid w:val="001A67FF"/>
    <w:rsid w:val="001B053D"/>
    <w:rsid w:val="001C3269"/>
    <w:rsid w:val="001D19B6"/>
    <w:rsid w:val="001D1DB4"/>
    <w:rsid w:val="001D23F1"/>
    <w:rsid w:val="001D25F9"/>
    <w:rsid w:val="001D61ED"/>
    <w:rsid w:val="001E3151"/>
    <w:rsid w:val="001E5B2D"/>
    <w:rsid w:val="0020156C"/>
    <w:rsid w:val="002021A6"/>
    <w:rsid w:val="00216634"/>
    <w:rsid w:val="00220289"/>
    <w:rsid w:val="00242D31"/>
    <w:rsid w:val="00243BDB"/>
    <w:rsid w:val="0025481E"/>
    <w:rsid w:val="002574F9"/>
    <w:rsid w:val="00260F7D"/>
    <w:rsid w:val="00262B61"/>
    <w:rsid w:val="00262CC6"/>
    <w:rsid w:val="00263E08"/>
    <w:rsid w:val="00267D07"/>
    <w:rsid w:val="00276811"/>
    <w:rsid w:val="00277430"/>
    <w:rsid w:val="00282699"/>
    <w:rsid w:val="002926DF"/>
    <w:rsid w:val="00293187"/>
    <w:rsid w:val="00296697"/>
    <w:rsid w:val="002A3908"/>
    <w:rsid w:val="002B0472"/>
    <w:rsid w:val="002B6B12"/>
    <w:rsid w:val="002C21F0"/>
    <w:rsid w:val="002D01DF"/>
    <w:rsid w:val="002E2973"/>
    <w:rsid w:val="002E3EB3"/>
    <w:rsid w:val="002E6140"/>
    <w:rsid w:val="002E6985"/>
    <w:rsid w:val="002E71B6"/>
    <w:rsid w:val="002F35F6"/>
    <w:rsid w:val="002F77C8"/>
    <w:rsid w:val="00304F22"/>
    <w:rsid w:val="003066C2"/>
    <w:rsid w:val="00306C7C"/>
    <w:rsid w:val="003116AC"/>
    <w:rsid w:val="00314F86"/>
    <w:rsid w:val="00317F4D"/>
    <w:rsid w:val="00320F0F"/>
    <w:rsid w:val="00322EDD"/>
    <w:rsid w:val="003309FA"/>
    <w:rsid w:val="00332320"/>
    <w:rsid w:val="0034588E"/>
    <w:rsid w:val="00347D72"/>
    <w:rsid w:val="00353F45"/>
    <w:rsid w:val="00357611"/>
    <w:rsid w:val="0036432A"/>
    <w:rsid w:val="00364AF9"/>
    <w:rsid w:val="00367237"/>
    <w:rsid w:val="0037077F"/>
    <w:rsid w:val="00372411"/>
    <w:rsid w:val="00373882"/>
    <w:rsid w:val="00375E68"/>
    <w:rsid w:val="003826F7"/>
    <w:rsid w:val="003843DB"/>
    <w:rsid w:val="00393351"/>
    <w:rsid w:val="00393761"/>
    <w:rsid w:val="003949DE"/>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1233C"/>
    <w:rsid w:val="00416EAF"/>
    <w:rsid w:val="004212E7"/>
    <w:rsid w:val="00423C88"/>
    <w:rsid w:val="0042446D"/>
    <w:rsid w:val="00427BF8"/>
    <w:rsid w:val="00431C02"/>
    <w:rsid w:val="00434AEB"/>
    <w:rsid w:val="004350B3"/>
    <w:rsid w:val="00437395"/>
    <w:rsid w:val="00445047"/>
    <w:rsid w:val="00446749"/>
    <w:rsid w:val="00446F1F"/>
    <w:rsid w:val="00453EB7"/>
    <w:rsid w:val="00463E39"/>
    <w:rsid w:val="004657FC"/>
    <w:rsid w:val="004733F6"/>
    <w:rsid w:val="00474E69"/>
    <w:rsid w:val="004774C9"/>
    <w:rsid w:val="00483E9F"/>
    <w:rsid w:val="00485A2C"/>
    <w:rsid w:val="00487277"/>
    <w:rsid w:val="00492276"/>
    <w:rsid w:val="0049621B"/>
    <w:rsid w:val="004A1D19"/>
    <w:rsid w:val="004B2C78"/>
    <w:rsid w:val="004C0B2D"/>
    <w:rsid w:val="004C1895"/>
    <w:rsid w:val="004C6D40"/>
    <w:rsid w:val="004C72D3"/>
    <w:rsid w:val="004E6AA8"/>
    <w:rsid w:val="004F0C3C"/>
    <w:rsid w:val="004F2280"/>
    <w:rsid w:val="004F23BB"/>
    <w:rsid w:val="004F38B4"/>
    <w:rsid w:val="004F63FC"/>
    <w:rsid w:val="00505A92"/>
    <w:rsid w:val="00506046"/>
    <w:rsid w:val="005171CE"/>
    <w:rsid w:val="005203F1"/>
    <w:rsid w:val="00521BC3"/>
    <w:rsid w:val="00533632"/>
    <w:rsid w:val="00534013"/>
    <w:rsid w:val="00534B5C"/>
    <w:rsid w:val="00536D42"/>
    <w:rsid w:val="00540C5C"/>
    <w:rsid w:val="00541E6E"/>
    <w:rsid w:val="0054251F"/>
    <w:rsid w:val="005520D8"/>
    <w:rsid w:val="00555CFB"/>
    <w:rsid w:val="00556CF1"/>
    <w:rsid w:val="005579EC"/>
    <w:rsid w:val="00571D8A"/>
    <w:rsid w:val="005762A7"/>
    <w:rsid w:val="00587AF9"/>
    <w:rsid w:val="00587CEE"/>
    <w:rsid w:val="005916D7"/>
    <w:rsid w:val="0059427F"/>
    <w:rsid w:val="005A698C"/>
    <w:rsid w:val="005B57A2"/>
    <w:rsid w:val="005B6B15"/>
    <w:rsid w:val="005C0CAC"/>
    <w:rsid w:val="005D062E"/>
    <w:rsid w:val="005D112E"/>
    <w:rsid w:val="005E0799"/>
    <w:rsid w:val="005E10F9"/>
    <w:rsid w:val="005E1200"/>
    <w:rsid w:val="005F45EE"/>
    <w:rsid w:val="005F56ED"/>
    <w:rsid w:val="005F5A80"/>
    <w:rsid w:val="006044FF"/>
    <w:rsid w:val="00607CC5"/>
    <w:rsid w:val="0061179B"/>
    <w:rsid w:val="006125F9"/>
    <w:rsid w:val="00616F8B"/>
    <w:rsid w:val="00633014"/>
    <w:rsid w:val="0063326B"/>
    <w:rsid w:val="0063437B"/>
    <w:rsid w:val="0064017E"/>
    <w:rsid w:val="00640DB9"/>
    <w:rsid w:val="00644348"/>
    <w:rsid w:val="00653DC3"/>
    <w:rsid w:val="00654BB6"/>
    <w:rsid w:val="00662A3D"/>
    <w:rsid w:val="006673CA"/>
    <w:rsid w:val="00673C26"/>
    <w:rsid w:val="0067408C"/>
    <w:rsid w:val="00674DE5"/>
    <w:rsid w:val="00677ACA"/>
    <w:rsid w:val="00680119"/>
    <w:rsid w:val="00680933"/>
    <w:rsid w:val="006812AF"/>
    <w:rsid w:val="0068327D"/>
    <w:rsid w:val="00691278"/>
    <w:rsid w:val="00691534"/>
    <w:rsid w:val="00693880"/>
    <w:rsid w:val="00694AF0"/>
    <w:rsid w:val="00697CFF"/>
    <w:rsid w:val="006A4686"/>
    <w:rsid w:val="006B0E9E"/>
    <w:rsid w:val="006B486D"/>
    <w:rsid w:val="006B5AE4"/>
    <w:rsid w:val="006C197A"/>
    <w:rsid w:val="006C77CA"/>
    <w:rsid w:val="006D1507"/>
    <w:rsid w:val="006D4054"/>
    <w:rsid w:val="006D61B9"/>
    <w:rsid w:val="006E02EC"/>
    <w:rsid w:val="006E0BFB"/>
    <w:rsid w:val="006E3C4F"/>
    <w:rsid w:val="006E6F41"/>
    <w:rsid w:val="006E73E6"/>
    <w:rsid w:val="006F2E6D"/>
    <w:rsid w:val="006F600A"/>
    <w:rsid w:val="007017C9"/>
    <w:rsid w:val="00710A3F"/>
    <w:rsid w:val="00710BF3"/>
    <w:rsid w:val="007211B1"/>
    <w:rsid w:val="007234B9"/>
    <w:rsid w:val="007267B0"/>
    <w:rsid w:val="007277DA"/>
    <w:rsid w:val="00731D27"/>
    <w:rsid w:val="00746187"/>
    <w:rsid w:val="00761F68"/>
    <w:rsid w:val="0076254F"/>
    <w:rsid w:val="00774566"/>
    <w:rsid w:val="007801F5"/>
    <w:rsid w:val="00783CA4"/>
    <w:rsid w:val="007842FB"/>
    <w:rsid w:val="0078457C"/>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1E61"/>
    <w:rsid w:val="00823593"/>
    <w:rsid w:val="00825DC2"/>
    <w:rsid w:val="00834AD3"/>
    <w:rsid w:val="00843795"/>
    <w:rsid w:val="00847F0F"/>
    <w:rsid w:val="00850B7B"/>
    <w:rsid w:val="00852448"/>
    <w:rsid w:val="008611E6"/>
    <w:rsid w:val="00864C01"/>
    <w:rsid w:val="00877F6C"/>
    <w:rsid w:val="0088258A"/>
    <w:rsid w:val="00886332"/>
    <w:rsid w:val="008925F0"/>
    <w:rsid w:val="008938A9"/>
    <w:rsid w:val="0089448A"/>
    <w:rsid w:val="00894C23"/>
    <w:rsid w:val="00896D95"/>
    <w:rsid w:val="00897877"/>
    <w:rsid w:val="008A26D9"/>
    <w:rsid w:val="008A3688"/>
    <w:rsid w:val="008A7B5B"/>
    <w:rsid w:val="008B12D2"/>
    <w:rsid w:val="008C0C29"/>
    <w:rsid w:val="008D02DA"/>
    <w:rsid w:val="008D76BC"/>
    <w:rsid w:val="008E655A"/>
    <w:rsid w:val="008E7DBA"/>
    <w:rsid w:val="008F0829"/>
    <w:rsid w:val="008F3357"/>
    <w:rsid w:val="008F33A4"/>
    <w:rsid w:val="008F3638"/>
    <w:rsid w:val="008F4441"/>
    <w:rsid w:val="008F6B20"/>
    <w:rsid w:val="008F6F31"/>
    <w:rsid w:val="008F74DF"/>
    <w:rsid w:val="00900FA9"/>
    <w:rsid w:val="00902274"/>
    <w:rsid w:val="009127BA"/>
    <w:rsid w:val="009207DD"/>
    <w:rsid w:val="00920AAE"/>
    <w:rsid w:val="009227A6"/>
    <w:rsid w:val="00933EC1"/>
    <w:rsid w:val="009378BE"/>
    <w:rsid w:val="009446AD"/>
    <w:rsid w:val="009530DB"/>
    <w:rsid w:val="00953676"/>
    <w:rsid w:val="00954E69"/>
    <w:rsid w:val="00956F30"/>
    <w:rsid w:val="00962B00"/>
    <w:rsid w:val="00966C9A"/>
    <w:rsid w:val="009705EE"/>
    <w:rsid w:val="00977927"/>
    <w:rsid w:val="0098135C"/>
    <w:rsid w:val="0098156A"/>
    <w:rsid w:val="00985D96"/>
    <w:rsid w:val="00991BAC"/>
    <w:rsid w:val="00993AA9"/>
    <w:rsid w:val="009941CC"/>
    <w:rsid w:val="009A6EA0"/>
    <w:rsid w:val="009B0F13"/>
    <w:rsid w:val="009C1335"/>
    <w:rsid w:val="009C1AB2"/>
    <w:rsid w:val="009C4C7A"/>
    <w:rsid w:val="009C7251"/>
    <w:rsid w:val="009D42FC"/>
    <w:rsid w:val="009D6D67"/>
    <w:rsid w:val="009E2E91"/>
    <w:rsid w:val="009E7D31"/>
    <w:rsid w:val="00A01B40"/>
    <w:rsid w:val="00A07AFF"/>
    <w:rsid w:val="00A139F5"/>
    <w:rsid w:val="00A32E16"/>
    <w:rsid w:val="00A365F4"/>
    <w:rsid w:val="00A429D7"/>
    <w:rsid w:val="00A47D80"/>
    <w:rsid w:val="00A53132"/>
    <w:rsid w:val="00A54192"/>
    <w:rsid w:val="00A563F2"/>
    <w:rsid w:val="00A566E8"/>
    <w:rsid w:val="00A66347"/>
    <w:rsid w:val="00A7392B"/>
    <w:rsid w:val="00A75DD9"/>
    <w:rsid w:val="00A810F9"/>
    <w:rsid w:val="00A82D31"/>
    <w:rsid w:val="00A85E7E"/>
    <w:rsid w:val="00A86ECC"/>
    <w:rsid w:val="00A86FCC"/>
    <w:rsid w:val="00A90A6D"/>
    <w:rsid w:val="00A971E5"/>
    <w:rsid w:val="00AA5905"/>
    <w:rsid w:val="00AA710D"/>
    <w:rsid w:val="00AB64F3"/>
    <w:rsid w:val="00AB6C59"/>
    <w:rsid w:val="00AB6D25"/>
    <w:rsid w:val="00AC076C"/>
    <w:rsid w:val="00AD0E56"/>
    <w:rsid w:val="00AE229B"/>
    <w:rsid w:val="00AE2D4B"/>
    <w:rsid w:val="00AE3C1B"/>
    <w:rsid w:val="00AE4F99"/>
    <w:rsid w:val="00AE54DC"/>
    <w:rsid w:val="00B00595"/>
    <w:rsid w:val="00B11B69"/>
    <w:rsid w:val="00B14952"/>
    <w:rsid w:val="00B16871"/>
    <w:rsid w:val="00B25B45"/>
    <w:rsid w:val="00B31E5A"/>
    <w:rsid w:val="00B47359"/>
    <w:rsid w:val="00B620BF"/>
    <w:rsid w:val="00B653AB"/>
    <w:rsid w:val="00B65F9E"/>
    <w:rsid w:val="00B66B19"/>
    <w:rsid w:val="00B81AB9"/>
    <w:rsid w:val="00B914E9"/>
    <w:rsid w:val="00B956EE"/>
    <w:rsid w:val="00BA2BA1"/>
    <w:rsid w:val="00BA3447"/>
    <w:rsid w:val="00BA3562"/>
    <w:rsid w:val="00BB4F09"/>
    <w:rsid w:val="00BB54B5"/>
    <w:rsid w:val="00BC0178"/>
    <w:rsid w:val="00BD4E33"/>
    <w:rsid w:val="00BD5209"/>
    <w:rsid w:val="00BE307D"/>
    <w:rsid w:val="00BF4D13"/>
    <w:rsid w:val="00C030DE"/>
    <w:rsid w:val="00C051A8"/>
    <w:rsid w:val="00C22105"/>
    <w:rsid w:val="00C23FA8"/>
    <w:rsid w:val="00C244B6"/>
    <w:rsid w:val="00C27BF1"/>
    <w:rsid w:val="00C31167"/>
    <w:rsid w:val="00C3702F"/>
    <w:rsid w:val="00C4500A"/>
    <w:rsid w:val="00C5405E"/>
    <w:rsid w:val="00C60504"/>
    <w:rsid w:val="00C62238"/>
    <w:rsid w:val="00C64A37"/>
    <w:rsid w:val="00C66259"/>
    <w:rsid w:val="00C7158E"/>
    <w:rsid w:val="00C721D4"/>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B6EAF"/>
    <w:rsid w:val="00CC5A41"/>
    <w:rsid w:val="00CC739E"/>
    <w:rsid w:val="00CD1A35"/>
    <w:rsid w:val="00CD1EBB"/>
    <w:rsid w:val="00CD28CF"/>
    <w:rsid w:val="00CD58B7"/>
    <w:rsid w:val="00CD7967"/>
    <w:rsid w:val="00CE0692"/>
    <w:rsid w:val="00CF1890"/>
    <w:rsid w:val="00CF18EE"/>
    <w:rsid w:val="00CF30BD"/>
    <w:rsid w:val="00CF4099"/>
    <w:rsid w:val="00D00796"/>
    <w:rsid w:val="00D06194"/>
    <w:rsid w:val="00D15BB7"/>
    <w:rsid w:val="00D2227B"/>
    <w:rsid w:val="00D261A2"/>
    <w:rsid w:val="00D3783D"/>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1B88"/>
    <w:rsid w:val="00DC50BF"/>
    <w:rsid w:val="00DC6708"/>
    <w:rsid w:val="00DD011A"/>
    <w:rsid w:val="00DD5A69"/>
    <w:rsid w:val="00DE1D0A"/>
    <w:rsid w:val="00DE2400"/>
    <w:rsid w:val="00DE58F1"/>
    <w:rsid w:val="00DE6B58"/>
    <w:rsid w:val="00DF0F2E"/>
    <w:rsid w:val="00DF5E32"/>
    <w:rsid w:val="00E01436"/>
    <w:rsid w:val="00E03E79"/>
    <w:rsid w:val="00E045BD"/>
    <w:rsid w:val="00E04D6C"/>
    <w:rsid w:val="00E17B77"/>
    <w:rsid w:val="00E231AB"/>
    <w:rsid w:val="00E23337"/>
    <w:rsid w:val="00E24B46"/>
    <w:rsid w:val="00E259EA"/>
    <w:rsid w:val="00E25D33"/>
    <w:rsid w:val="00E32061"/>
    <w:rsid w:val="00E33F48"/>
    <w:rsid w:val="00E42FF9"/>
    <w:rsid w:val="00E44790"/>
    <w:rsid w:val="00E456D4"/>
    <w:rsid w:val="00E45911"/>
    <w:rsid w:val="00E4714C"/>
    <w:rsid w:val="00E5178D"/>
    <w:rsid w:val="00E51AEB"/>
    <w:rsid w:val="00E522A7"/>
    <w:rsid w:val="00E5349E"/>
    <w:rsid w:val="00E54452"/>
    <w:rsid w:val="00E63B0C"/>
    <w:rsid w:val="00E65A85"/>
    <w:rsid w:val="00E664C5"/>
    <w:rsid w:val="00E671A2"/>
    <w:rsid w:val="00E76D26"/>
    <w:rsid w:val="00E76EE5"/>
    <w:rsid w:val="00E905B9"/>
    <w:rsid w:val="00E95036"/>
    <w:rsid w:val="00E95B8E"/>
    <w:rsid w:val="00EA36BC"/>
    <w:rsid w:val="00EB1390"/>
    <w:rsid w:val="00EB155F"/>
    <w:rsid w:val="00EB2C71"/>
    <w:rsid w:val="00EB3333"/>
    <w:rsid w:val="00EB4340"/>
    <w:rsid w:val="00EB556D"/>
    <w:rsid w:val="00EB5A7D"/>
    <w:rsid w:val="00ED55C0"/>
    <w:rsid w:val="00ED682B"/>
    <w:rsid w:val="00EE41D5"/>
    <w:rsid w:val="00EF0052"/>
    <w:rsid w:val="00F0166F"/>
    <w:rsid w:val="00F037A4"/>
    <w:rsid w:val="00F049AB"/>
    <w:rsid w:val="00F12683"/>
    <w:rsid w:val="00F142DB"/>
    <w:rsid w:val="00F27C8F"/>
    <w:rsid w:val="00F32749"/>
    <w:rsid w:val="00F37172"/>
    <w:rsid w:val="00F4477E"/>
    <w:rsid w:val="00F46269"/>
    <w:rsid w:val="00F60BA8"/>
    <w:rsid w:val="00F65445"/>
    <w:rsid w:val="00F67D8F"/>
    <w:rsid w:val="00F77361"/>
    <w:rsid w:val="00F802BE"/>
    <w:rsid w:val="00F80E93"/>
    <w:rsid w:val="00F84069"/>
    <w:rsid w:val="00F85F6C"/>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774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58456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yperlink" Target="https://stat.gov.pl/en/metainformation/glossary/terms-used-in-official-statistics/202,term.html" TargetMode="External"/><Relationship Id="rId3" Type="http://schemas.openxmlformats.org/officeDocument/2006/relationships/customXml" Target="../customXml/item3.xml"/><Relationship Id="rId21" Type="http://schemas.openxmlformats.org/officeDocument/2006/relationships/hyperlink" Target="https://stat.gov.pl/en/topics/municipal-infrastructure/municipal-infrastructure/housing-economy-in-2022,10,6.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stat.gov.pl/en/metainformation/glossary/terms-used-in-official-statistics/1984,term.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stat.gov.pl/en/metainformation/glossary/terms-used-in-official-statistics/651,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aid.stat.gov.pl/EN/SitePagesDBW/InfrastrukturaKomMieszk.asp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bdl.stat.gov.pl/bdl/start" TargetMode="External"/><Relationship Id="rId28" Type="http://schemas.openxmlformats.org/officeDocument/2006/relationships/hyperlink" Target="https://stat.gov.pl/en/metainformation/glossary/terms-used-in-official-statistics/4043,term.html"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yperlink" Target="https://stat.gov.pl/en/topics/municipal-infrastructure/municipal-infrastructure/housing-economy-and-municipal-infrastructure-in-2022,5,19.html" TargetMode="External"/><Relationship Id="rId27" Type="http://schemas.openxmlformats.org/officeDocument/2006/relationships/hyperlink" Target="https://stat.gov.pl/en/metainformation/glossary/terms-used-in-official-statistics/745,term.html" TargetMode="External"/><Relationship Id="rId30" Type="http://schemas.openxmlformats.org/officeDocument/2006/relationships/header" Target="header3.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gminas_dwelling_stocks_in_2023_-_preliminary_results.docx.docx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83555-40C7-41D6-BFDC-EC9C817719BD}"/>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C699CF80-DA49-42E9-80BE-91FA1BBDFDAF}"/>
</file>

<file path=docProps/app.xml><?xml version="1.0" encoding="utf-8"?>
<Properties xmlns="http://schemas.openxmlformats.org/officeDocument/2006/extended-properties" xmlns:vt="http://schemas.openxmlformats.org/officeDocument/2006/docPropsVTypes">
  <Template>Normal</Template>
  <TotalTime>228</TotalTime>
  <Pages>4</Pages>
  <Words>979</Words>
  <Characters>5879</Characters>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2022-09-13T08:17:00Z</cp:lastPrinted>
  <dcterms:created xsi:type="dcterms:W3CDTF">2023-02-23T08:10:00Z</dcterms:created>
  <dcterms:modified xsi:type="dcterms:W3CDTF">2024-02-26T12:38:00Z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