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59B70B2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5298F3CC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of sold production of industry in </w:t>
      </w:r>
      <w:r w:rsidR="00F66589">
        <w:rPr>
          <w:shd w:val="clear" w:color="auto" w:fill="FFFFFF"/>
          <w:lang w:val="en-GB"/>
        </w:rPr>
        <w:t>February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BE0E63">
        <w:rPr>
          <w:shd w:val="clear" w:color="auto" w:fill="FFFFFF"/>
          <w:lang w:val="en-GB"/>
        </w:rPr>
        <w:t>5</w:t>
      </w:r>
      <w:r w:rsidR="003556E3">
        <w:rPr>
          <w:shd w:val="clear" w:color="auto" w:fill="FFFFFF"/>
          <w:vertAlign w:val="superscript"/>
          <w:lang w:val="en-GB"/>
        </w:rPr>
        <w:t>1</w:t>
      </w:r>
      <w:r>
        <w:rPr>
          <w:sz w:val="32"/>
          <w:lang w:val="en-GB"/>
        </w:rPr>
        <w:tab/>
      </w:r>
    </w:p>
    <w:p w14:paraId="13B5EE17" w14:textId="30941919" w:rsidR="00BE0E63" w:rsidRDefault="00E66F2C" w:rsidP="002B0CDD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0705B99C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2.0%&#10;Decrease in sold production of industry as compared to February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51531FC0" w:rsidR="00E66F2C" w:rsidRPr="00DC4A61" w:rsidRDefault="00283425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5643BB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.0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2B887910" w:rsidR="00E66F2C" w:rsidRPr="00A84C79" w:rsidRDefault="00283425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643BB">
                              <w:rPr>
                                <w:sz w:val="20"/>
                                <w:lang w:val="en-US"/>
                              </w:rPr>
                              <w:t>February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913F94"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2.0%&#10;Decrease in sold production of industry as compared to February 2024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51531FC0" w:rsidR="00E66F2C" w:rsidRPr="00DC4A61" w:rsidRDefault="00283425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5643BB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.0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2B887910" w:rsidR="00E66F2C" w:rsidRPr="00A84C79" w:rsidRDefault="00283425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643BB">
                        <w:rPr>
                          <w:sz w:val="20"/>
                          <w:lang w:val="en-US"/>
                        </w:rPr>
                        <w:t>February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913F94">
                        <w:rPr>
                          <w:sz w:val="20"/>
                          <w:lang w:val="en-US"/>
                        </w:rPr>
                        <w:t>4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5643BB">
        <w:rPr>
          <w:lang w:val="en-GB"/>
        </w:rPr>
        <w:t>February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BE0E63">
        <w:rPr>
          <w:lang w:val="en-GB"/>
        </w:rPr>
        <w:t>5</w:t>
      </w:r>
      <w:r w:rsidR="00BB33B9" w:rsidRPr="00C52703">
        <w:rPr>
          <w:lang w:val="en-GB"/>
        </w:rPr>
        <w:t xml:space="preserve">, sold production of industry was by </w:t>
      </w:r>
      <w:r w:rsidR="005643BB">
        <w:rPr>
          <w:lang w:val="en-GB"/>
        </w:rPr>
        <w:t>2</w:t>
      </w:r>
      <w:r w:rsidR="00283425">
        <w:rPr>
          <w:lang w:val="en-GB"/>
        </w:rPr>
        <w:t>.0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283425">
        <w:rPr>
          <w:lang w:val="en-GB"/>
        </w:rPr>
        <w:t>lower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5643BB">
        <w:rPr>
          <w:lang w:val="en-GB"/>
        </w:rPr>
        <w:t>February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BE0E63">
        <w:rPr>
          <w:lang w:val="en-GB"/>
        </w:rPr>
        <w:t>4</w:t>
      </w:r>
      <w:r w:rsidR="00505C52">
        <w:rPr>
          <w:lang w:val="en-GB"/>
        </w:rPr>
        <w:t xml:space="preserve"> (</w:t>
      </w:r>
      <w:r w:rsidR="00BE0AC3">
        <w:rPr>
          <w:spacing w:val="-2"/>
          <w:lang w:val="en-GB"/>
        </w:rPr>
        <w:t>when a</w:t>
      </w:r>
      <w:r w:rsidR="00283425">
        <w:rPr>
          <w:spacing w:val="-2"/>
          <w:lang w:val="en-GB"/>
        </w:rPr>
        <w:t>n in</w:t>
      </w:r>
      <w:r w:rsidR="00BE0AC3">
        <w:rPr>
          <w:spacing w:val="-2"/>
          <w:lang w:val="en-GB"/>
        </w:rPr>
        <w:t>crease was recorded by</w:t>
      </w:r>
      <w:r w:rsidR="00283425">
        <w:rPr>
          <w:spacing w:val="-2"/>
          <w:lang w:val="en-GB"/>
        </w:rPr>
        <w:t xml:space="preserve"> </w:t>
      </w:r>
      <w:r w:rsidR="005643BB">
        <w:rPr>
          <w:spacing w:val="-2"/>
          <w:lang w:val="en-GB"/>
        </w:rPr>
        <w:t>3.3</w:t>
      </w:r>
      <w:r w:rsidR="00BE0AC3">
        <w:rPr>
          <w:spacing w:val="-2"/>
          <w:lang w:val="en-GB"/>
        </w:rPr>
        <w:t>%</w:t>
      </w:r>
      <w:r w:rsidR="00505C52">
        <w:rPr>
          <w:spacing w:val="-2"/>
          <w:lang w:val="en-GB"/>
        </w:rPr>
        <w:t>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5643BB">
        <w:rPr>
          <w:spacing w:val="-2"/>
          <w:lang w:val="en-GB"/>
        </w:rPr>
        <w:t>January</w:t>
      </w:r>
      <w:r w:rsidR="00BE0AC3">
        <w:rPr>
          <w:spacing w:val="-2"/>
          <w:lang w:val="en-GB"/>
        </w:rPr>
        <w:t xml:space="preserve"> 202</w:t>
      </w:r>
      <w:r w:rsidR="005643BB">
        <w:rPr>
          <w:spacing w:val="-2"/>
          <w:lang w:val="en-GB"/>
        </w:rPr>
        <w:t>5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5643BB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5643BB">
        <w:rPr>
          <w:spacing w:val="-2"/>
          <w:lang w:val="en-GB"/>
        </w:rPr>
        <w:t>0.4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5643BB">
        <w:rPr>
          <w:lang w:val="en-GB"/>
        </w:rPr>
        <w:t>In the period January-February of 2025</w:t>
      </w:r>
      <w:r w:rsidR="005643BB" w:rsidRPr="00C52703">
        <w:rPr>
          <w:lang w:val="en-GB"/>
        </w:rPr>
        <w:t xml:space="preserve">, sold production of industry was </w:t>
      </w:r>
      <w:r w:rsidR="005643BB">
        <w:rPr>
          <w:lang w:val="en-GB"/>
        </w:rPr>
        <w:t>by 0.9</w:t>
      </w:r>
      <w:r w:rsidR="005643BB" w:rsidRPr="00C52703">
        <w:rPr>
          <w:lang w:val="en-GB"/>
        </w:rPr>
        <w:t xml:space="preserve">% </w:t>
      </w:r>
      <w:r w:rsidR="005643BB">
        <w:rPr>
          <w:lang w:val="en-GB"/>
        </w:rPr>
        <w:t>lower</w:t>
      </w:r>
      <w:r w:rsidR="005643BB" w:rsidRPr="00C52703">
        <w:rPr>
          <w:lang w:val="en-GB"/>
        </w:rPr>
        <w:t xml:space="preserve"> than in </w:t>
      </w:r>
      <w:r w:rsidR="005643BB">
        <w:rPr>
          <w:lang w:val="en-GB"/>
        </w:rPr>
        <w:t>the corresponding period of 2024</w:t>
      </w:r>
      <w:r w:rsidR="005643BB" w:rsidRPr="00B3364F">
        <w:rPr>
          <w:lang w:val="en-GB"/>
        </w:rPr>
        <w:t xml:space="preserve"> </w:t>
      </w:r>
      <w:r w:rsidR="00505C52">
        <w:rPr>
          <w:lang w:val="en-GB"/>
        </w:rPr>
        <w:t>(</w:t>
      </w:r>
      <w:r w:rsidR="005643BB" w:rsidRPr="00C52703">
        <w:rPr>
          <w:lang w:val="en-GB"/>
        </w:rPr>
        <w:t>which saw a</w:t>
      </w:r>
      <w:r w:rsidR="005643BB">
        <w:rPr>
          <w:lang w:val="en-GB"/>
        </w:rPr>
        <w:t>n increase by 2.7</w:t>
      </w:r>
      <w:r w:rsidR="005643BB" w:rsidRPr="00C52703">
        <w:rPr>
          <w:lang w:val="en-GB"/>
        </w:rPr>
        <w:t>%</w:t>
      </w:r>
      <w:r w:rsidR="00505C52">
        <w:rPr>
          <w:lang w:val="en-GB"/>
        </w:rPr>
        <w:t>).</w:t>
      </w:r>
    </w:p>
    <w:p w14:paraId="35B0C28A" w14:textId="5E071B80" w:rsidR="00BE0E63" w:rsidRDefault="00283425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1DF8EB3">
                <wp:simplePos x="0" y="0"/>
                <wp:positionH relativeFrom="column">
                  <wp:posOffset>5257165</wp:posOffset>
                </wp:positionH>
                <wp:positionV relativeFrom="paragraph">
                  <wp:posOffset>260235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February 2025 amounted to 0.1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2F709937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2834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43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34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173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</w:t>
                            </w:r>
                            <w:r w:rsidR="005643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February 2025 amounted to 0.1% per year" style="position:absolute;margin-left:413.95pt;margin-top:20.5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" filled="f" stroked="f">
                <v:textbox>
                  <w:txbxContent>
                    <w:p w14:paraId="74E140B5" w14:textId="2F709937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2834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43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34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173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</w:t>
                      </w:r>
                      <w:r w:rsidR="005643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21D0797D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 xml:space="preserve">After eliminating the seasonal factors, in </w:t>
      </w:r>
      <w:r w:rsidR="005643BB">
        <w:rPr>
          <w:b w:val="0"/>
          <w:spacing w:val="-2"/>
          <w:lang w:val="en-GB"/>
        </w:rPr>
        <w:t>February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283425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283425">
        <w:rPr>
          <w:b w:val="0"/>
          <w:spacing w:val="-2"/>
          <w:lang w:val="en-GB"/>
        </w:rPr>
        <w:t>higher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21736E" w:rsidRPr="00BE0E63">
        <w:rPr>
          <w:b w:val="0"/>
          <w:spacing w:val="-2"/>
          <w:lang w:val="en-GB"/>
        </w:rPr>
        <w:t>0.</w:t>
      </w:r>
      <w:r w:rsidR="005643BB">
        <w:rPr>
          <w:b w:val="0"/>
          <w:spacing w:val="-2"/>
          <w:lang w:val="en-GB"/>
        </w:rPr>
        <w:t>1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283425">
        <w:rPr>
          <w:b w:val="0"/>
          <w:spacing w:val="-2"/>
          <w:lang w:val="en-GB"/>
        </w:rPr>
        <w:t>4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283425">
        <w:rPr>
          <w:b w:val="0"/>
          <w:spacing w:val="-2"/>
          <w:lang w:val="en-GB"/>
        </w:rPr>
        <w:t>0.</w:t>
      </w:r>
      <w:r w:rsidR="005643BB">
        <w:rPr>
          <w:b w:val="0"/>
          <w:spacing w:val="-2"/>
          <w:lang w:val="en-GB"/>
        </w:rPr>
        <w:t>2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5643BB">
        <w:rPr>
          <w:b w:val="0"/>
          <w:spacing w:val="-2"/>
          <w:lang w:val="en-GB"/>
        </w:rPr>
        <w:t>lower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21736E" w:rsidRPr="00BE0E63">
        <w:rPr>
          <w:b w:val="0"/>
          <w:spacing w:val="-2"/>
          <w:lang w:val="en-GB"/>
        </w:rPr>
        <w:t xml:space="preserve"> </w:t>
      </w:r>
      <w:r w:rsidR="005643BB">
        <w:rPr>
          <w:b w:val="0"/>
          <w:spacing w:val="-2"/>
          <w:lang w:val="en-GB"/>
        </w:rPr>
        <w:t>January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5643BB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.</w:t>
      </w:r>
    </w:p>
    <w:p w14:paraId="2B3CDC90" w14:textId="290AB302" w:rsidR="00EF2171" w:rsidRPr="00B54CD9" w:rsidRDefault="00325FE7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18688" behindDoc="0" locked="0" layoutInCell="1" allowOverlap="1" wp14:anchorId="1A0A14EF" wp14:editId="07E6AF0F">
            <wp:simplePos x="0" y="0"/>
            <wp:positionH relativeFrom="column">
              <wp:posOffset>-76200</wp:posOffset>
            </wp:positionH>
            <wp:positionV relativeFrom="paragraph">
              <wp:posOffset>387985</wp:posOffset>
            </wp:positionV>
            <wp:extent cx="5257800" cy="3188335"/>
            <wp:effectExtent l="0" t="0" r="0" b="0"/>
            <wp:wrapSquare wrapText="bothSides"/>
            <wp:docPr id="17" name="Obraz 17" descr="Sold production of industry (monthly average of 2021=100) in years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8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 xml:space="preserve">Chart 1. Sold production of industry (monthly </w:t>
      </w:r>
      <w:r w:rsidR="00B32983" w:rsidRPr="00BB33B9">
        <w:rPr>
          <w:b/>
          <w:szCs w:val="18"/>
          <w:lang w:val="en-GB"/>
        </w:rPr>
        <w:t xml:space="preserve">average </w:t>
      </w:r>
      <w:r w:rsidR="00B32983">
        <w:rPr>
          <w:b/>
          <w:szCs w:val="18"/>
          <w:lang w:val="en-GB"/>
        </w:rPr>
        <w:t>of</w:t>
      </w:r>
      <w:r w:rsidR="00BB33B9" w:rsidRPr="00BB33B9">
        <w:rPr>
          <w:b/>
          <w:szCs w:val="18"/>
          <w:lang w:val="en-GB"/>
        </w:rPr>
        <w:t xml:space="preserve">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75DC8C99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136C2ED1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5643BB">
        <w:rPr>
          <w:b w:val="0"/>
          <w:sz w:val="19"/>
          <w:szCs w:val="19"/>
          <w:shd w:val="clear" w:color="auto" w:fill="FFFFFF"/>
          <w:lang w:val="en-GB"/>
        </w:rPr>
        <w:t>February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780942">
        <w:rPr>
          <w:b w:val="0"/>
          <w:sz w:val="19"/>
          <w:szCs w:val="19"/>
          <w:shd w:val="clear" w:color="auto" w:fill="FFFFFF"/>
          <w:lang w:val="en-GB"/>
        </w:rPr>
        <w:t>5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1245D8">
        <w:rPr>
          <w:b w:val="0"/>
          <w:sz w:val="19"/>
          <w:szCs w:val="19"/>
          <w:shd w:val="clear" w:color="auto" w:fill="FFFFFF"/>
          <w:lang w:val="en-GB"/>
        </w:rPr>
        <w:t xml:space="preserve"> in all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 main industrial groupings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t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here was </w:t>
      </w:r>
      <w:r w:rsidR="001245D8">
        <w:rPr>
          <w:b w:val="0"/>
          <w:sz w:val="19"/>
          <w:szCs w:val="19"/>
          <w:shd w:val="clear" w:color="auto" w:fill="FFFFFF"/>
          <w:lang w:val="en-GB"/>
        </w:rPr>
        <w:t xml:space="preserve">observed 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>a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de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1245D8">
        <w:rPr>
          <w:b w:val="0"/>
          <w:sz w:val="19"/>
          <w:szCs w:val="19"/>
          <w:shd w:val="clear" w:color="auto" w:fill="FFFFFF"/>
          <w:lang w:val="en-GB"/>
        </w:rPr>
        <w:t>,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2"/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8449E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1</w:t>
      </w:r>
      <w:r w:rsidR="005643BB">
        <w:rPr>
          <w:b w:val="0"/>
          <w:sz w:val="19"/>
          <w:szCs w:val="19"/>
          <w:shd w:val="clear" w:color="auto" w:fill="FFFFFF"/>
          <w:lang w:val="en-GB"/>
        </w:rPr>
        <w:t>0.6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>%</w:t>
      </w:r>
      <w:r w:rsidR="005643BB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283425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283425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 </w:t>
      </w:r>
      <w:r w:rsidR="005643BB">
        <w:rPr>
          <w:b w:val="0"/>
          <w:sz w:val="19"/>
          <w:szCs w:val="19"/>
          <w:shd w:val="clear" w:color="auto" w:fill="FFFFFF"/>
          <w:lang w:val="en-GB"/>
        </w:rPr>
        <w:t>2.6</w:t>
      </w:r>
      <w:r w:rsidR="00283425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5643BB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5643BB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5643BB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5643BB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643BB">
        <w:rPr>
          <w:b w:val="0"/>
          <w:sz w:val="19"/>
          <w:szCs w:val="19"/>
          <w:shd w:val="clear" w:color="auto" w:fill="FFFFFF"/>
          <w:lang w:val="en-GB"/>
        </w:rPr>
        <w:t>0.8%,</w:t>
      </w:r>
      <w:r w:rsidR="005643BB" w:rsidRPr="0028342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3425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-</w:t>
      </w:r>
      <w:r w:rsidR="00283425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283425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643BB">
        <w:rPr>
          <w:b w:val="0"/>
          <w:sz w:val="19"/>
          <w:szCs w:val="19"/>
          <w:shd w:val="clear" w:color="auto" w:fill="FFFFFF"/>
          <w:lang w:val="en-GB"/>
        </w:rPr>
        <w:t>0.4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%</w:t>
      </w:r>
      <w:r w:rsidR="00283425" w:rsidRPr="0028342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and</w:t>
      </w:r>
      <w:r w:rsidR="00283425" w:rsidRPr="005B587B">
        <w:rPr>
          <w:b w:val="0"/>
          <w:sz w:val="19"/>
          <w:szCs w:val="19"/>
          <w:shd w:val="clear" w:color="auto" w:fill="FFFFFF"/>
          <w:lang w:val="en-GB"/>
        </w:rPr>
        <w:t xml:space="preserve"> durable consumer goods</w:t>
      </w:r>
      <w:r w:rsidR="00283425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643BB">
        <w:rPr>
          <w:b w:val="0"/>
          <w:sz w:val="19"/>
          <w:szCs w:val="19"/>
          <w:shd w:val="clear" w:color="auto" w:fill="FFFFFF"/>
          <w:lang w:val="en-GB"/>
        </w:rPr>
        <w:t>0.2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%.</w:t>
      </w:r>
    </w:p>
    <w:p w14:paraId="1D47D773" w14:textId="32CC4681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34BAFECD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4CDDFF5" w14:textId="77777777" w:rsidR="005643BB" w:rsidRDefault="005643B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38520C6B" w:rsidR="00AC1E5F" w:rsidRPr="00AC1E5F" w:rsidRDefault="003556E3" w:rsidP="00AC1E5F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2C8B94A3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643BB" w:rsidRPr="00A15DA4" w14:paraId="78FECC32" w14:textId="77777777" w:rsidTr="00C76496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24761BF" w14:textId="77777777" w:rsidR="005643BB" w:rsidRPr="00A15DA4" w:rsidRDefault="005643BB" w:rsidP="002817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7D9D0E" w14:textId="07B6B189" w:rsidR="005643BB" w:rsidRPr="00A15DA4" w:rsidRDefault="005643BB" w:rsidP="002817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06615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5643BB" w:rsidRPr="00A15DA4" w14:paraId="368CB4D9" w14:textId="77777777" w:rsidTr="0028178E">
        <w:trPr>
          <w:trHeight w:val="474"/>
        </w:trPr>
        <w:tc>
          <w:tcPr>
            <w:tcW w:w="2324" w:type="dxa"/>
            <w:vMerge/>
            <w:vAlign w:val="center"/>
          </w:tcPr>
          <w:p w14:paraId="61EC8E24" w14:textId="77777777" w:rsidR="005643BB" w:rsidRPr="00A15DA4" w:rsidRDefault="005643BB" w:rsidP="005643B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B15F30A" w14:textId="61EF5B8C" w:rsidR="005643BB" w:rsidRPr="00A15DA4" w:rsidRDefault="005643BB" w:rsidP="005643B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19990E" w14:textId="7ECA3BE2" w:rsidR="005643BB" w:rsidRPr="00A15DA4" w:rsidRDefault="005643BB" w:rsidP="005643B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118070" w14:textId="4CE6980D" w:rsidR="005643BB" w:rsidRPr="00A15DA4" w:rsidRDefault="005643BB" w:rsidP="005643B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78EDB5" w14:textId="2A65EA99" w:rsidR="005643BB" w:rsidRPr="00A15DA4" w:rsidRDefault="005643BB" w:rsidP="005643B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</w:tcPr>
          <w:p w14:paraId="3943E1E4" w14:textId="5FDB1A8A" w:rsidR="005643BB" w:rsidRPr="00A15DA4" w:rsidRDefault="005643BB" w:rsidP="005643B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C3DB6F3" w14:textId="5FB7082F" w:rsidR="005643BB" w:rsidRPr="00A15DA4" w:rsidRDefault="005643BB" w:rsidP="005643B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6A08149" w14:textId="24D93EF1" w:rsidR="005643BB" w:rsidRPr="00A15DA4" w:rsidRDefault="005643BB" w:rsidP="005643B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</w:tr>
      <w:tr w:rsidR="005643BB" w:rsidRPr="00A15DA4" w14:paraId="14ED3C09" w14:textId="77777777" w:rsidTr="0028178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F02AED1" w14:textId="77777777" w:rsidR="005643BB" w:rsidRPr="00A15DA4" w:rsidRDefault="005643BB" w:rsidP="005643B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4F9546E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5C28C4E5" w14:textId="77777777" w:rsidR="005643BB" w:rsidRPr="00A15DA4" w:rsidRDefault="005643BB" w:rsidP="005643BB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316633A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CE98056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5643BB" w:rsidRPr="00A15DA4" w14:paraId="673C81A1" w14:textId="77777777" w:rsidTr="002817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24E21C" w14:textId="77777777" w:rsidR="005643BB" w:rsidRPr="00A15DA4" w:rsidRDefault="005643BB" w:rsidP="005643B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E0338E4" w14:textId="44A8751D" w:rsidR="005643BB" w:rsidRPr="00A15DA4" w:rsidRDefault="005643BB" w:rsidP="005643B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AA723F" w14:textId="166E2DE6" w:rsidR="005643BB" w:rsidRPr="00A15DA4" w:rsidRDefault="005643BB" w:rsidP="005643B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B88B" w14:textId="64F358EC" w:rsidR="005643BB" w:rsidRPr="00A15DA4" w:rsidRDefault="005643BB" w:rsidP="005643B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7CDAEA5" w14:textId="5A96192C" w:rsidR="005643BB" w:rsidRPr="00A15DA4" w:rsidRDefault="005643BB" w:rsidP="005643B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8B1DD6A" w14:textId="43BF7A8B" w:rsidR="005643BB" w:rsidRPr="00A15DA4" w:rsidRDefault="005643BB" w:rsidP="005643B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1A87ED73" w14:textId="23920B3A" w:rsidR="005643BB" w:rsidRPr="0051266A" w:rsidRDefault="005643BB" w:rsidP="005643B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BAD0242" w14:textId="52539530" w:rsidR="005643BB" w:rsidRPr="0051266A" w:rsidRDefault="005643BB" w:rsidP="005643B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106.6</w:t>
            </w:r>
          </w:p>
        </w:tc>
      </w:tr>
      <w:tr w:rsidR="005643BB" w:rsidRPr="00A15DA4" w14:paraId="4A64086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1745EDCF" w14:textId="77777777" w:rsidR="005643BB" w:rsidRPr="00A15DA4" w:rsidRDefault="005643BB" w:rsidP="005643B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0C0DC63" w14:textId="10A1AD95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97.7*</w:t>
            </w:r>
          </w:p>
        </w:tc>
        <w:tc>
          <w:tcPr>
            <w:tcW w:w="794" w:type="dxa"/>
          </w:tcPr>
          <w:p w14:paraId="31D3B907" w14:textId="032D2E7F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96.4</w:t>
            </w:r>
          </w:p>
        </w:tc>
        <w:tc>
          <w:tcPr>
            <w:tcW w:w="794" w:type="dxa"/>
          </w:tcPr>
          <w:p w14:paraId="226E0D26" w14:textId="381DBD76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94.9*</w:t>
            </w:r>
          </w:p>
        </w:tc>
        <w:tc>
          <w:tcPr>
            <w:tcW w:w="794" w:type="dxa"/>
          </w:tcPr>
          <w:p w14:paraId="72FB28D8" w14:textId="6F369172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87.1</w:t>
            </w:r>
          </w:p>
        </w:tc>
        <w:tc>
          <w:tcPr>
            <w:tcW w:w="794" w:type="dxa"/>
          </w:tcPr>
          <w:p w14:paraId="285ACF98" w14:textId="08091225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91.1</w:t>
            </w:r>
          </w:p>
        </w:tc>
        <w:tc>
          <w:tcPr>
            <w:tcW w:w="794" w:type="dxa"/>
            <w:vAlign w:val="center"/>
          </w:tcPr>
          <w:p w14:paraId="3EDACE10" w14:textId="174E9815" w:rsidR="005643BB" w:rsidRPr="0051266A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99.1*</w:t>
            </w:r>
          </w:p>
        </w:tc>
        <w:tc>
          <w:tcPr>
            <w:tcW w:w="794" w:type="dxa"/>
            <w:vAlign w:val="center"/>
          </w:tcPr>
          <w:p w14:paraId="6B201F77" w14:textId="6E3B0195" w:rsidR="005643BB" w:rsidRPr="0051266A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95.5</w:t>
            </w:r>
          </w:p>
        </w:tc>
      </w:tr>
      <w:tr w:rsidR="005643BB" w:rsidRPr="00A15DA4" w14:paraId="1DC111F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7AA307BE" w14:textId="77777777" w:rsidR="005643BB" w:rsidRPr="00A15DA4" w:rsidRDefault="005643BB" w:rsidP="005643B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B6D0A4B" w14:textId="2ACA9260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103.4*</w:t>
            </w:r>
          </w:p>
        </w:tc>
        <w:tc>
          <w:tcPr>
            <w:tcW w:w="794" w:type="dxa"/>
          </w:tcPr>
          <w:p w14:paraId="0130CC45" w14:textId="549D7F93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794" w:type="dxa"/>
          </w:tcPr>
          <w:p w14:paraId="4819318E" w14:textId="03746863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99.3*</w:t>
            </w:r>
          </w:p>
        </w:tc>
        <w:tc>
          <w:tcPr>
            <w:tcW w:w="794" w:type="dxa"/>
          </w:tcPr>
          <w:p w14:paraId="098F0129" w14:textId="346E6C15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</w:t>
            </w:r>
          </w:p>
        </w:tc>
        <w:tc>
          <w:tcPr>
            <w:tcW w:w="794" w:type="dxa"/>
          </w:tcPr>
          <w:p w14:paraId="4E2C4867" w14:textId="16F49F75" w:rsidR="005643BB" w:rsidRPr="00A15DA4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794" w:type="dxa"/>
            <w:vAlign w:val="center"/>
          </w:tcPr>
          <w:p w14:paraId="13E26E56" w14:textId="045AD178" w:rsidR="005643BB" w:rsidRPr="0051266A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104.2*</w:t>
            </w:r>
          </w:p>
        </w:tc>
        <w:tc>
          <w:tcPr>
            <w:tcW w:w="794" w:type="dxa"/>
            <w:vAlign w:val="center"/>
          </w:tcPr>
          <w:p w14:paraId="70AFA7B1" w14:textId="0E7272E8" w:rsidR="005643BB" w:rsidRPr="0051266A" w:rsidRDefault="005643BB" w:rsidP="005643B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104.3</w:t>
            </w:r>
          </w:p>
        </w:tc>
      </w:tr>
      <w:tr w:rsidR="005643BB" w:rsidRPr="0021736E" w14:paraId="41BC112D" w14:textId="77777777" w:rsidTr="00780942">
        <w:trPr>
          <w:trHeight w:val="57"/>
        </w:trPr>
        <w:tc>
          <w:tcPr>
            <w:tcW w:w="2324" w:type="dxa"/>
            <w:vAlign w:val="center"/>
          </w:tcPr>
          <w:p w14:paraId="12DACA22" w14:textId="77777777" w:rsidR="005643BB" w:rsidRPr="00A15DA4" w:rsidRDefault="005643BB" w:rsidP="005643B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3DD78777" w14:textId="77777777" w:rsidR="005643BB" w:rsidRPr="00780942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2FFE98A" w14:textId="122DBEC7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95.8*</w:t>
            </w:r>
          </w:p>
        </w:tc>
        <w:tc>
          <w:tcPr>
            <w:tcW w:w="794" w:type="dxa"/>
          </w:tcPr>
          <w:p w14:paraId="4745ACFE" w14:textId="77777777" w:rsidR="005643BB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580C6E" w14:textId="1C00CB49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97.6</w:t>
            </w:r>
          </w:p>
        </w:tc>
        <w:tc>
          <w:tcPr>
            <w:tcW w:w="794" w:type="dxa"/>
          </w:tcPr>
          <w:p w14:paraId="20F8090D" w14:textId="77777777" w:rsidR="005643BB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B3E7BDF" w14:textId="4B207C86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96.5*</w:t>
            </w:r>
          </w:p>
        </w:tc>
        <w:tc>
          <w:tcPr>
            <w:tcW w:w="794" w:type="dxa"/>
          </w:tcPr>
          <w:p w14:paraId="20E609EA" w14:textId="77777777" w:rsidR="005643BB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CBE304" w14:textId="12F26AE2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108.1</w:t>
            </w:r>
          </w:p>
        </w:tc>
        <w:tc>
          <w:tcPr>
            <w:tcW w:w="794" w:type="dxa"/>
          </w:tcPr>
          <w:p w14:paraId="5CD6B51C" w14:textId="77777777" w:rsidR="005643BB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2C3E25C" w14:textId="34915BC4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  <w:vAlign w:val="bottom"/>
          </w:tcPr>
          <w:p w14:paraId="116E3010" w14:textId="6893BE2D" w:rsidR="005643BB" w:rsidRPr="00B8449E" w:rsidRDefault="005643BB" w:rsidP="0078094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145.5*</w:t>
            </w:r>
          </w:p>
        </w:tc>
        <w:tc>
          <w:tcPr>
            <w:tcW w:w="794" w:type="dxa"/>
            <w:vAlign w:val="bottom"/>
          </w:tcPr>
          <w:p w14:paraId="099C06C3" w14:textId="6E001FA7" w:rsidR="005643BB" w:rsidRPr="00B8449E" w:rsidRDefault="005643BB" w:rsidP="0078094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138.1</w:t>
            </w:r>
          </w:p>
        </w:tc>
      </w:tr>
      <w:tr w:rsidR="005643BB" w:rsidRPr="0021736E" w14:paraId="750EE758" w14:textId="77777777" w:rsidTr="00C76496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6EBB6E0" w14:textId="77777777" w:rsidR="005643BB" w:rsidRPr="00A15DA4" w:rsidRDefault="005643BB" w:rsidP="005643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42C96134" w14:textId="77777777" w:rsidR="005643BB" w:rsidRPr="00780942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7DCDCE71" w14:textId="192B77FB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91.8*</w:t>
            </w:r>
          </w:p>
        </w:tc>
        <w:tc>
          <w:tcPr>
            <w:tcW w:w="794" w:type="dxa"/>
            <w:tcBorders>
              <w:bottom w:val="nil"/>
            </w:tcBorders>
          </w:tcPr>
          <w:p w14:paraId="31169B33" w14:textId="77777777" w:rsidR="005643BB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F2BAB39" w14:textId="7BEFA883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794" w:type="dxa"/>
            <w:tcBorders>
              <w:bottom w:val="nil"/>
            </w:tcBorders>
          </w:tcPr>
          <w:p w14:paraId="75845002" w14:textId="77777777" w:rsidR="005643BB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B63F6BB" w14:textId="53C0C5C6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102.9*</w:t>
            </w:r>
          </w:p>
        </w:tc>
        <w:tc>
          <w:tcPr>
            <w:tcW w:w="794" w:type="dxa"/>
            <w:tcBorders>
              <w:bottom w:val="nil"/>
            </w:tcBorders>
          </w:tcPr>
          <w:p w14:paraId="20C2CC39" w14:textId="77777777" w:rsidR="005643BB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803168" w14:textId="53E5BE08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101.5</w:t>
            </w:r>
          </w:p>
        </w:tc>
        <w:tc>
          <w:tcPr>
            <w:tcW w:w="794" w:type="dxa"/>
            <w:tcBorders>
              <w:bottom w:val="nil"/>
            </w:tcBorders>
          </w:tcPr>
          <w:p w14:paraId="0CE95F0B" w14:textId="77777777" w:rsidR="005643BB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E86D5B" w14:textId="3A0515D7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0B7F049" w14:textId="521B6FC6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105.5*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B89EB25" w14:textId="2E1258E8" w:rsidR="005643BB" w:rsidRPr="00B8449E" w:rsidRDefault="005643BB" w:rsidP="005643B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106.3</w:t>
            </w:r>
          </w:p>
        </w:tc>
      </w:tr>
    </w:tbl>
    <w:p w14:paraId="37A1CCE3" w14:textId="74702B1B" w:rsidR="00201DA0" w:rsidRDefault="00201DA0" w:rsidP="00D96B63">
      <w:pPr>
        <w:spacing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F66589">
        <w:rPr>
          <w:sz w:val="16"/>
          <w:szCs w:val="16"/>
          <w:lang w:val="en-GB"/>
        </w:rPr>
        <w:t>January</w:t>
      </w:r>
      <w:r w:rsidR="0096388D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3" w:name="_Hlk193124920"/>
      <w:r w:rsidR="00F66589" w:rsidRPr="001245D8">
        <w:rPr>
          <w:sz w:val="16"/>
          <w:szCs w:val="16"/>
          <w:lang w:val="en-GB"/>
        </w:rPr>
        <w:t>preliminary</w:t>
      </w:r>
      <w:bookmarkEnd w:id="3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F66589">
        <w:rPr>
          <w:sz w:val="16"/>
          <w:szCs w:val="16"/>
          <w:lang w:val="en-GB"/>
        </w:rPr>
        <w:t>February</w:t>
      </w:r>
      <w:r>
        <w:rPr>
          <w:sz w:val="16"/>
          <w:szCs w:val="16"/>
          <w:lang w:val="en-GB"/>
        </w:rPr>
        <w:t>.</w:t>
      </w:r>
    </w:p>
    <w:p w14:paraId="52E735D6" w14:textId="41200709" w:rsidR="003627E7" w:rsidRPr="00DD4DC4" w:rsidRDefault="00AF45C5" w:rsidP="00D701BD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  <w:r w:rsidR="00395366"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16CDA13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February 2024, stood at 47.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8B6C80B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8907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1B69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D26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B69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1B69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="007D26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February 2024, stood at 47.5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" filled="f" stroked="f">
                <v:textbox>
                  <w:txbxContent>
                    <w:p w14:paraId="5F2B646E" w14:textId="38B6C80B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8907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1B69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D26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B69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1B69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="007D26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07E6C3A" w14:textId="734C38B4" w:rsidR="00283425" w:rsidRPr="007D262F" w:rsidRDefault="00BB33B9" w:rsidP="007D262F">
      <w:pPr>
        <w:spacing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71B94">
        <w:rPr>
          <w:noProof/>
          <w:spacing w:val="-2"/>
          <w:szCs w:val="19"/>
          <w:lang w:val="en-GB"/>
        </w:rPr>
        <w:t xml:space="preserve"> </w:t>
      </w:r>
      <w:r w:rsidR="00FC5EFD">
        <w:rPr>
          <w:noProof/>
          <w:spacing w:val="-2"/>
          <w:szCs w:val="19"/>
          <w:lang w:val="en-GB"/>
        </w:rPr>
        <w:t>February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3425">
        <w:rPr>
          <w:noProof/>
          <w:spacing w:val="-2"/>
          <w:szCs w:val="19"/>
          <w:lang w:val="en-GB"/>
        </w:rPr>
        <w:t>5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48628E">
        <w:rPr>
          <w:noProof/>
          <w:spacing w:val="-2"/>
          <w:szCs w:val="19"/>
          <w:lang w:val="en-GB"/>
        </w:rPr>
        <w:t> de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 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FC5EFD">
        <w:rPr>
          <w:noProof/>
          <w:spacing w:val="-2"/>
          <w:szCs w:val="19"/>
          <w:lang w:val="en-GB"/>
        </w:rPr>
        <w:t>February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3425">
        <w:rPr>
          <w:noProof/>
          <w:spacing w:val="-2"/>
          <w:szCs w:val="19"/>
          <w:lang w:val="en-GB"/>
        </w:rPr>
        <w:t>4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4" w:name="_Hlk135220015"/>
      <w:r>
        <w:rPr>
          <w:noProof/>
          <w:spacing w:val="-2"/>
          <w:szCs w:val="19"/>
          <w:lang w:val="en-GB"/>
        </w:rPr>
        <w:t xml:space="preserve">in </w:t>
      </w:r>
      <w:r w:rsidR="007D262F">
        <w:rPr>
          <w:noProof/>
          <w:spacing w:val="-2"/>
          <w:szCs w:val="19"/>
          <w:lang w:val="en-GB"/>
        </w:rPr>
        <w:t>20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4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7D262F">
        <w:rPr>
          <w:noProof/>
          <w:spacing w:val="-2"/>
          <w:szCs w:val="19"/>
          <w:lang w:val="en-GB"/>
        </w:rPr>
        <w:t>in r</w:t>
      </w:r>
      <w:r w:rsidR="007D262F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7D262F">
        <w:rPr>
          <w:noProof/>
          <w:spacing w:val="-2"/>
          <w:szCs w:val="19"/>
          <w:lang w:val="en-GB"/>
        </w:rPr>
        <w:t xml:space="preserve"> – by 15.1%, </w:t>
      </w:r>
      <w:r w:rsidR="00283425">
        <w:rPr>
          <w:noProof/>
          <w:szCs w:val="19"/>
          <w:lang w:val="en-GB"/>
        </w:rPr>
        <w:t xml:space="preserve">in </w:t>
      </w:r>
      <w:r w:rsidR="007D262F" w:rsidRPr="009D61BA">
        <w:rPr>
          <w:noProof/>
          <w:szCs w:val="19"/>
          <w:lang w:val="en-GB"/>
        </w:rPr>
        <w:t>manufacture of</w:t>
      </w:r>
      <w:r w:rsidR="007D262F">
        <w:rPr>
          <w:noProof/>
          <w:szCs w:val="19"/>
          <w:lang w:val="en-GB"/>
        </w:rPr>
        <w:t> </w:t>
      </w:r>
      <w:r w:rsidR="007D262F" w:rsidRPr="009D61BA">
        <w:rPr>
          <w:noProof/>
          <w:szCs w:val="19"/>
          <w:lang w:val="en-GB"/>
        </w:rPr>
        <w:t>electrical equipment</w:t>
      </w:r>
      <w:r w:rsidR="007D262F">
        <w:rPr>
          <w:noProof/>
          <w:szCs w:val="19"/>
          <w:lang w:val="en-GB"/>
        </w:rPr>
        <w:t xml:space="preserve"> </w:t>
      </w:r>
      <w:r w:rsidR="007D262F">
        <w:rPr>
          <w:noProof/>
          <w:spacing w:val="-2"/>
          <w:szCs w:val="19"/>
          <w:lang w:val="en-GB"/>
        </w:rPr>
        <w:t>– by 7.3%,</w:t>
      </w:r>
      <w:r w:rsidR="007D262F" w:rsidRPr="00031D70">
        <w:rPr>
          <w:noProof/>
          <w:spacing w:val="-2"/>
          <w:szCs w:val="19"/>
          <w:lang w:val="en-GB"/>
        </w:rPr>
        <w:t xml:space="preserve"> </w:t>
      </w:r>
      <w:r w:rsidR="007D262F">
        <w:rPr>
          <w:noProof/>
          <w:szCs w:val="19"/>
          <w:lang w:val="en-GB"/>
        </w:rPr>
        <w:t>m</w:t>
      </w:r>
      <w:r w:rsidR="007D262F" w:rsidRPr="004A1F6D">
        <w:rPr>
          <w:noProof/>
          <w:szCs w:val="19"/>
          <w:lang w:val="en-GB"/>
        </w:rPr>
        <w:t>anufacture of beverages</w:t>
      </w:r>
      <w:r w:rsidR="007D262F">
        <w:rPr>
          <w:noProof/>
          <w:szCs w:val="19"/>
          <w:lang w:val="en-GB"/>
        </w:rPr>
        <w:t xml:space="preserve"> – by 4.9%,</w:t>
      </w:r>
      <w:r w:rsidR="007D262F" w:rsidRPr="00D96B63">
        <w:rPr>
          <w:noProof/>
          <w:spacing w:val="-2"/>
          <w:szCs w:val="19"/>
          <w:lang w:val="en-GB"/>
        </w:rPr>
        <w:t xml:space="preserve"> </w:t>
      </w:r>
      <w:r w:rsidR="00283425">
        <w:rPr>
          <w:noProof/>
          <w:spacing w:val="-2"/>
          <w:szCs w:val="19"/>
          <w:lang w:val="en-GB"/>
        </w:rPr>
        <w:t>m</w:t>
      </w:r>
      <w:r w:rsidR="00283425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283425">
        <w:rPr>
          <w:noProof/>
          <w:spacing w:val="-2"/>
          <w:szCs w:val="19"/>
          <w:lang w:val="en-GB"/>
        </w:rPr>
        <w:t>– by </w:t>
      </w:r>
      <w:r w:rsidR="007D262F">
        <w:rPr>
          <w:noProof/>
          <w:spacing w:val="-2"/>
          <w:szCs w:val="19"/>
          <w:lang w:val="en-GB"/>
        </w:rPr>
        <w:t>4.8</w:t>
      </w:r>
      <w:r w:rsidR="00283425">
        <w:rPr>
          <w:noProof/>
          <w:spacing w:val="-2"/>
          <w:szCs w:val="19"/>
          <w:lang w:val="en-GB"/>
        </w:rPr>
        <w:t>%,</w:t>
      </w:r>
      <w:r w:rsidR="00283425" w:rsidRPr="00031D70">
        <w:rPr>
          <w:noProof/>
          <w:szCs w:val="19"/>
          <w:lang w:val="en-GB"/>
        </w:rPr>
        <w:t xml:space="preserve"> </w:t>
      </w:r>
      <w:r w:rsidR="007D262F">
        <w:rPr>
          <w:noProof/>
          <w:szCs w:val="19"/>
          <w:lang w:val="en-GB"/>
        </w:rPr>
        <w:t>m</w:t>
      </w:r>
      <w:r w:rsidR="007D262F" w:rsidRPr="004A1F6D">
        <w:rPr>
          <w:noProof/>
          <w:szCs w:val="19"/>
          <w:lang w:val="en-GB"/>
        </w:rPr>
        <w:t xml:space="preserve">anufacture of </w:t>
      </w:r>
      <w:r w:rsidR="007D262F" w:rsidRPr="005B3DCE">
        <w:rPr>
          <w:noProof/>
          <w:spacing w:val="-2"/>
          <w:szCs w:val="19"/>
          <w:lang w:val="en-GB"/>
        </w:rPr>
        <w:t>machinery and equipment</w:t>
      </w:r>
      <w:r w:rsidR="007D262F">
        <w:rPr>
          <w:noProof/>
          <w:spacing w:val="-2"/>
          <w:szCs w:val="19"/>
          <w:lang w:val="en-GB"/>
        </w:rPr>
        <w:t xml:space="preserve"> – by 3.6%, </w:t>
      </w:r>
      <w:r w:rsidR="00283425">
        <w:rPr>
          <w:noProof/>
          <w:spacing w:val="-2"/>
          <w:szCs w:val="19"/>
          <w:lang w:val="en-GB"/>
        </w:rPr>
        <w:t>in m</w:t>
      </w:r>
      <w:r w:rsidR="00283425" w:rsidRPr="00A6184D">
        <w:rPr>
          <w:noProof/>
          <w:spacing w:val="-2"/>
          <w:szCs w:val="19"/>
          <w:lang w:val="en-GB"/>
        </w:rPr>
        <w:t>ining of coal and lignite</w:t>
      </w:r>
      <w:r w:rsidR="00283425">
        <w:rPr>
          <w:noProof/>
          <w:spacing w:val="-2"/>
          <w:szCs w:val="19"/>
          <w:lang w:val="en-GB"/>
        </w:rPr>
        <w:t xml:space="preserve"> – by </w:t>
      </w:r>
      <w:r w:rsidR="007D262F">
        <w:rPr>
          <w:noProof/>
          <w:spacing w:val="-2"/>
          <w:szCs w:val="19"/>
          <w:lang w:val="en-GB"/>
        </w:rPr>
        <w:t>2.3</w:t>
      </w:r>
      <w:r w:rsidR="00283425">
        <w:rPr>
          <w:noProof/>
          <w:spacing w:val="-2"/>
          <w:szCs w:val="19"/>
          <w:lang w:val="en-GB"/>
        </w:rPr>
        <w:t>%,</w:t>
      </w:r>
      <w:r w:rsidR="00283425" w:rsidRPr="00031D70">
        <w:rPr>
          <w:lang w:val="en-US"/>
        </w:rPr>
        <w:t xml:space="preserve"> </w:t>
      </w:r>
      <w:r w:rsidR="00D96B63">
        <w:rPr>
          <w:lang w:val="en-US"/>
        </w:rPr>
        <w:t xml:space="preserve">in </w:t>
      </w:r>
      <w:r w:rsidR="007D262F">
        <w:rPr>
          <w:noProof/>
          <w:spacing w:val="-2"/>
          <w:szCs w:val="19"/>
          <w:lang w:val="en-GB"/>
        </w:rPr>
        <w:t>m</w:t>
      </w:r>
      <w:r w:rsidR="007D262F" w:rsidRPr="003957CC">
        <w:rPr>
          <w:noProof/>
          <w:spacing w:val="-2"/>
          <w:szCs w:val="19"/>
          <w:lang w:val="en-GB"/>
        </w:rPr>
        <w:t>anufacture of rubber and plastic products</w:t>
      </w:r>
      <w:r w:rsidR="007D262F">
        <w:rPr>
          <w:noProof/>
          <w:spacing w:val="-2"/>
          <w:szCs w:val="19"/>
          <w:lang w:val="en-GB"/>
        </w:rPr>
        <w:t xml:space="preserve"> – by 2.2%.</w:t>
      </w:r>
    </w:p>
    <w:p w14:paraId="4424421E" w14:textId="30EF3C03" w:rsidR="00D96B63" w:rsidRDefault="00E74A2F" w:rsidP="00283425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96B63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7D262F">
        <w:rPr>
          <w:noProof/>
          <w:szCs w:val="19"/>
          <w:lang w:val="en-GB"/>
        </w:rPr>
        <w:t>February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96B6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, was recorded in </w:t>
      </w:r>
      <w:r w:rsidR="007D262F">
        <w:rPr>
          <w:noProof/>
          <w:szCs w:val="19"/>
          <w:lang w:val="en-GB"/>
        </w:rPr>
        <w:t>14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283425">
        <w:rPr>
          <w:noProof/>
          <w:spacing w:val="-2"/>
          <w:szCs w:val="19"/>
          <w:lang w:val="en-GB"/>
        </w:rPr>
        <w:t>in</w:t>
      </w:r>
      <w:r w:rsidR="00283425" w:rsidRPr="00A6184D">
        <w:rPr>
          <w:lang w:val="en-US"/>
        </w:rPr>
        <w:t xml:space="preserve"> </w:t>
      </w:r>
      <w:r w:rsidR="00D96B63">
        <w:rPr>
          <w:noProof/>
          <w:spacing w:val="-2"/>
          <w:szCs w:val="19"/>
          <w:lang w:val="en-GB"/>
        </w:rPr>
        <w:t>m</w:t>
      </w:r>
      <w:r w:rsidR="00D96B63" w:rsidRPr="00204CAD">
        <w:rPr>
          <w:noProof/>
          <w:spacing w:val="-2"/>
          <w:szCs w:val="19"/>
          <w:lang w:val="en-GB"/>
        </w:rPr>
        <w:t>anufacture of basic metals</w:t>
      </w:r>
      <w:r w:rsidR="00D96B63">
        <w:rPr>
          <w:noProof/>
          <w:spacing w:val="-2"/>
          <w:szCs w:val="19"/>
          <w:lang w:val="en-GB"/>
        </w:rPr>
        <w:t xml:space="preserve"> – by 1</w:t>
      </w:r>
      <w:r w:rsidR="007D262F">
        <w:rPr>
          <w:noProof/>
          <w:spacing w:val="-2"/>
          <w:szCs w:val="19"/>
          <w:lang w:val="en-GB"/>
        </w:rPr>
        <w:t>5.5</w:t>
      </w:r>
      <w:r w:rsidR="00D96B63">
        <w:rPr>
          <w:noProof/>
          <w:spacing w:val="-2"/>
          <w:szCs w:val="19"/>
          <w:lang w:val="en-GB"/>
        </w:rPr>
        <w:t>%,</w:t>
      </w:r>
      <w:r w:rsidR="00D96B63" w:rsidRPr="00031D70">
        <w:rPr>
          <w:noProof/>
          <w:spacing w:val="-2"/>
          <w:szCs w:val="19"/>
          <w:lang w:val="en-GB"/>
        </w:rPr>
        <w:t xml:space="preserve"> </w:t>
      </w:r>
      <w:r w:rsidR="00D96B63">
        <w:rPr>
          <w:noProof/>
          <w:spacing w:val="-2"/>
          <w:szCs w:val="19"/>
          <w:lang w:val="en-GB"/>
        </w:rPr>
        <w:t xml:space="preserve">in </w:t>
      </w:r>
      <w:r w:rsidR="00780942">
        <w:rPr>
          <w:noProof/>
          <w:spacing w:val="-2"/>
          <w:szCs w:val="19"/>
          <w:lang w:val="en-GB"/>
        </w:rPr>
        <w:t>m</w:t>
      </w:r>
      <w:r w:rsidR="00780942" w:rsidRPr="00780942">
        <w:rPr>
          <w:noProof/>
          <w:spacing w:val="-2"/>
          <w:szCs w:val="19"/>
          <w:lang w:val="en-GB"/>
        </w:rPr>
        <w:t>anufacture of other transport equipment</w:t>
      </w:r>
      <w:r w:rsidR="00D96B63">
        <w:rPr>
          <w:noProof/>
          <w:spacing w:val="-2"/>
          <w:szCs w:val="19"/>
          <w:lang w:val="en-GB"/>
        </w:rPr>
        <w:t xml:space="preserve"> – by 1</w:t>
      </w:r>
      <w:r w:rsidR="007D262F">
        <w:rPr>
          <w:noProof/>
          <w:spacing w:val="-2"/>
          <w:szCs w:val="19"/>
          <w:lang w:val="en-GB"/>
        </w:rPr>
        <w:t>0</w:t>
      </w:r>
      <w:r w:rsidR="00D96B63">
        <w:rPr>
          <w:noProof/>
          <w:spacing w:val="-2"/>
          <w:szCs w:val="19"/>
          <w:lang w:val="en-GB"/>
        </w:rPr>
        <w:t>.2%,</w:t>
      </w:r>
      <w:r w:rsidR="00D96B63" w:rsidRPr="00D96B63">
        <w:rPr>
          <w:noProof/>
          <w:spacing w:val="-2"/>
          <w:szCs w:val="19"/>
          <w:lang w:val="en-GB"/>
        </w:rPr>
        <w:t xml:space="preserve"> </w:t>
      </w:r>
      <w:r w:rsidR="00D96B63">
        <w:rPr>
          <w:noProof/>
          <w:spacing w:val="-2"/>
          <w:szCs w:val="19"/>
          <w:lang w:val="en-GB"/>
        </w:rPr>
        <w:t>in w</w:t>
      </w:r>
      <w:r w:rsidR="00D96B63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D96B63">
        <w:rPr>
          <w:noProof/>
          <w:spacing w:val="-2"/>
          <w:szCs w:val="19"/>
          <w:lang w:val="en-GB"/>
        </w:rPr>
        <w:t xml:space="preserve"> – by </w:t>
      </w:r>
      <w:r w:rsidR="007D262F">
        <w:rPr>
          <w:noProof/>
          <w:spacing w:val="-2"/>
          <w:szCs w:val="19"/>
          <w:lang w:val="en-GB"/>
        </w:rPr>
        <w:t>8.7</w:t>
      </w:r>
      <w:r w:rsidR="00D96B63">
        <w:rPr>
          <w:noProof/>
          <w:spacing w:val="-2"/>
          <w:szCs w:val="19"/>
          <w:lang w:val="en-GB"/>
        </w:rPr>
        <w:t>%,</w:t>
      </w:r>
      <w:r w:rsidR="00D96B63" w:rsidRPr="00D96B63">
        <w:rPr>
          <w:noProof/>
          <w:spacing w:val="-2"/>
          <w:szCs w:val="19"/>
          <w:lang w:val="en-GB"/>
        </w:rPr>
        <w:t xml:space="preserve"> </w:t>
      </w:r>
      <w:r w:rsidR="007D262F">
        <w:rPr>
          <w:noProof/>
          <w:spacing w:val="-2"/>
          <w:szCs w:val="19"/>
          <w:lang w:val="en-GB"/>
        </w:rPr>
        <w:t>in e</w:t>
      </w:r>
      <w:r w:rsidR="007D262F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7D262F">
        <w:rPr>
          <w:noProof/>
          <w:spacing w:val="-2"/>
          <w:szCs w:val="19"/>
          <w:lang w:val="en-GB"/>
        </w:rPr>
        <w:t xml:space="preserve"> – by 8.1%, in</w:t>
      </w:r>
      <w:r w:rsidR="00780942">
        <w:rPr>
          <w:lang w:val="en-GB"/>
        </w:rPr>
        <w:t> </w:t>
      </w:r>
      <w:r w:rsidR="007D262F">
        <w:rPr>
          <w:noProof/>
          <w:spacing w:val="-2"/>
          <w:szCs w:val="19"/>
          <w:lang w:val="en-GB"/>
        </w:rPr>
        <w:t>m</w:t>
      </w:r>
      <w:r w:rsidR="007D262F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7D262F">
        <w:rPr>
          <w:noProof/>
          <w:spacing w:val="-2"/>
          <w:szCs w:val="19"/>
          <w:lang w:val="en-GB"/>
        </w:rPr>
        <w:t xml:space="preserve"> – by 6.4%.</w:t>
      </w:r>
      <w:r w:rsidR="007D262F" w:rsidRPr="007D262F">
        <w:rPr>
          <w:noProof/>
          <w:spacing w:val="-2"/>
          <w:szCs w:val="19"/>
          <w:lang w:val="en-GB"/>
        </w:rPr>
        <w:t xml:space="preserve"> </w:t>
      </w:r>
    </w:p>
    <w:p w14:paraId="5175D03E" w14:textId="6DBB5FD1" w:rsidR="00680622" w:rsidRPr="000A5D02" w:rsidRDefault="00680622" w:rsidP="009F5F9B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40EC25B5" w14:textId="35C80BF8" w:rsidR="00537F30" w:rsidRDefault="00F400E6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19712" behindDoc="0" locked="0" layoutInCell="1" allowOverlap="1" wp14:anchorId="4386B08D" wp14:editId="35455553">
            <wp:simplePos x="0" y="0"/>
            <wp:positionH relativeFrom="column">
              <wp:posOffset>-158750</wp:posOffset>
            </wp:positionH>
            <wp:positionV relativeFrom="paragraph">
              <wp:posOffset>216535</wp:posOffset>
            </wp:positionV>
            <wp:extent cx="5292090" cy="3549650"/>
            <wp:effectExtent l="0" t="0" r="3810" b="0"/>
            <wp:wrapSquare wrapText="bothSides"/>
            <wp:docPr id="6" name="Obraz 6" descr="Index of sold production of industry by selected NACE divisions (constant prices; previous year =100) - February 2024, February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54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year=100)</w:t>
      </w:r>
    </w:p>
    <w:p w14:paraId="6C8923BC" w14:textId="42825C90" w:rsidR="00687BD9" w:rsidRDefault="00AE3D6B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In February 2025,</w:t>
      </w:r>
      <w:r w:rsidRPr="00946446">
        <w:rPr>
          <w:szCs w:val="19"/>
          <w:lang w:val="en-GB"/>
        </w:rPr>
        <w:t xml:space="preserve"> </w:t>
      </w:r>
      <w:r w:rsidR="005659E8">
        <w:rPr>
          <w:szCs w:val="19"/>
          <w:lang w:val="en-GB"/>
        </w:rPr>
        <w:t>a</w:t>
      </w:r>
      <w:r w:rsidR="00687BD9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</w:t>
      </w:r>
      <w:r>
        <w:rPr>
          <w:szCs w:val="19"/>
          <w:lang w:val="en-GB"/>
        </w:rPr>
        <w:t xml:space="preserve">, as compared to January 2025, </w:t>
      </w:r>
      <w:r w:rsidR="00946446" w:rsidRPr="00946446">
        <w:rPr>
          <w:szCs w:val="19"/>
          <w:lang w:val="en-GB"/>
        </w:rPr>
        <w:t xml:space="preserve">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5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1B69CB">
        <w:rPr>
          <w:noProof/>
          <w:spacing w:val="-2"/>
          <w:szCs w:val="19"/>
          <w:lang w:val="en-GB"/>
        </w:rPr>
        <w:t>1</w:t>
      </w:r>
      <w:r w:rsidR="00687BD9">
        <w:rPr>
          <w:noProof/>
          <w:spacing w:val="-2"/>
          <w:szCs w:val="19"/>
          <w:lang w:val="en-GB"/>
        </w:rPr>
        <w:t>9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687BD9">
        <w:rPr>
          <w:noProof/>
          <w:spacing w:val="-2"/>
          <w:szCs w:val="19"/>
          <w:lang w:val="en-GB"/>
        </w:rPr>
        <w:t>in m</w:t>
      </w:r>
      <w:r w:rsidR="00687BD9" w:rsidRPr="00A6184D">
        <w:rPr>
          <w:noProof/>
          <w:spacing w:val="-2"/>
          <w:szCs w:val="19"/>
          <w:lang w:val="en-GB"/>
        </w:rPr>
        <w:t>ining of coal and lignite</w:t>
      </w:r>
      <w:r w:rsidR="00687BD9">
        <w:rPr>
          <w:noProof/>
          <w:spacing w:val="-2"/>
          <w:szCs w:val="19"/>
          <w:lang w:val="en-GB"/>
        </w:rPr>
        <w:t xml:space="preserve"> – by 11.6%, in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687BD9">
        <w:rPr>
          <w:noProof/>
          <w:spacing w:val="-2"/>
          <w:szCs w:val="19"/>
          <w:lang w:val="en-GB"/>
        </w:rPr>
        <w:t>m</w:t>
      </w:r>
      <w:r w:rsidR="00687BD9" w:rsidRPr="001B69CB">
        <w:rPr>
          <w:noProof/>
          <w:spacing w:val="-2"/>
          <w:szCs w:val="19"/>
          <w:lang w:val="en-GB"/>
        </w:rPr>
        <w:t>anufacture of paper and paper products</w:t>
      </w:r>
      <w:r w:rsidR="00687BD9">
        <w:rPr>
          <w:noProof/>
          <w:spacing w:val="-2"/>
          <w:szCs w:val="19"/>
          <w:lang w:val="en-GB"/>
        </w:rPr>
        <w:t xml:space="preserve"> – by 8.2%,</w:t>
      </w:r>
      <w:r w:rsidR="00687BD9" w:rsidRPr="00687BD9">
        <w:rPr>
          <w:lang w:val="en-US"/>
        </w:rPr>
        <w:t xml:space="preserve"> </w:t>
      </w:r>
      <w:r w:rsidR="00687BD9">
        <w:rPr>
          <w:noProof/>
          <w:spacing w:val="-2"/>
          <w:szCs w:val="19"/>
          <w:lang w:val="en-GB"/>
        </w:rPr>
        <w:t>m</w:t>
      </w:r>
      <w:r w:rsidR="00687BD9" w:rsidRPr="00687BD9">
        <w:rPr>
          <w:noProof/>
          <w:spacing w:val="-2"/>
          <w:szCs w:val="19"/>
          <w:lang w:val="en-GB"/>
        </w:rPr>
        <w:t>anufacture of food products</w:t>
      </w:r>
      <w:r w:rsidR="00687BD9">
        <w:rPr>
          <w:noProof/>
          <w:spacing w:val="-2"/>
          <w:szCs w:val="19"/>
          <w:lang w:val="en-GB"/>
        </w:rPr>
        <w:t xml:space="preserve"> – by 6.6%, </w:t>
      </w:r>
      <w:r w:rsidR="00687BD9">
        <w:rPr>
          <w:noProof/>
          <w:szCs w:val="19"/>
          <w:lang w:val="en-GB"/>
        </w:rPr>
        <w:t>m</w:t>
      </w:r>
      <w:r w:rsidR="00687BD9" w:rsidRPr="004A1F6D">
        <w:rPr>
          <w:noProof/>
          <w:szCs w:val="19"/>
          <w:lang w:val="en-GB"/>
        </w:rPr>
        <w:t>anufacture of beverages</w:t>
      </w:r>
      <w:r w:rsidR="00687BD9">
        <w:rPr>
          <w:noProof/>
          <w:szCs w:val="19"/>
          <w:lang w:val="en-GB"/>
        </w:rPr>
        <w:t xml:space="preserve"> – by 6.3%,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687BD9">
        <w:rPr>
          <w:noProof/>
          <w:spacing w:val="-2"/>
          <w:szCs w:val="19"/>
          <w:lang w:val="en-GB"/>
        </w:rPr>
        <w:t>m</w:t>
      </w:r>
      <w:r w:rsidR="00687BD9" w:rsidRPr="00BD0775">
        <w:rPr>
          <w:noProof/>
          <w:spacing w:val="-2"/>
          <w:szCs w:val="19"/>
          <w:lang w:val="en-GB"/>
        </w:rPr>
        <w:t>anufacture of chemicals and chemical products</w:t>
      </w:r>
      <w:r w:rsidR="00687BD9">
        <w:rPr>
          <w:noProof/>
          <w:spacing w:val="-2"/>
          <w:szCs w:val="19"/>
          <w:lang w:val="en-GB"/>
        </w:rPr>
        <w:t xml:space="preserve"> – by 3.3%,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687BD9">
        <w:rPr>
          <w:noProof/>
          <w:spacing w:val="-2"/>
          <w:szCs w:val="19"/>
          <w:lang w:val="en-GB"/>
        </w:rPr>
        <w:t>m</w:t>
      </w:r>
      <w:r w:rsidR="00687BD9" w:rsidRPr="00057307">
        <w:rPr>
          <w:noProof/>
          <w:spacing w:val="-2"/>
          <w:szCs w:val="19"/>
          <w:lang w:val="en-GB"/>
        </w:rPr>
        <w:t>anufacture of furniture</w:t>
      </w:r>
      <w:r w:rsidR="00687BD9">
        <w:rPr>
          <w:noProof/>
          <w:spacing w:val="-2"/>
          <w:szCs w:val="19"/>
          <w:lang w:val="en-GB"/>
        </w:rPr>
        <w:t xml:space="preserve"> – by 3.1%,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687BD9">
        <w:rPr>
          <w:noProof/>
          <w:spacing w:val="-2"/>
          <w:szCs w:val="19"/>
          <w:lang w:val="en-GB"/>
        </w:rPr>
        <w:t>in e</w:t>
      </w:r>
      <w:r w:rsidR="00687BD9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687BD9">
        <w:rPr>
          <w:noProof/>
          <w:spacing w:val="-2"/>
          <w:szCs w:val="19"/>
          <w:lang w:val="en-GB"/>
        </w:rPr>
        <w:t xml:space="preserve"> – by 2.4%</w:t>
      </w:r>
      <w:r w:rsidR="00780942">
        <w:rPr>
          <w:noProof/>
          <w:spacing w:val="-2"/>
          <w:szCs w:val="19"/>
          <w:lang w:val="en-GB"/>
        </w:rPr>
        <w:t>.</w:t>
      </w:r>
    </w:p>
    <w:p w14:paraId="103890A4" w14:textId="0A180AD0" w:rsidR="001B69CB" w:rsidRDefault="00201122" w:rsidP="001B69CB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687BD9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>n of industry, as compared to</w:t>
      </w:r>
      <w:r w:rsidR="000402E7">
        <w:rPr>
          <w:noProof/>
          <w:szCs w:val="19"/>
          <w:lang w:val="en-GB"/>
        </w:rPr>
        <w:t xml:space="preserve"> the previous month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D13FBE">
        <w:rPr>
          <w:noProof/>
          <w:szCs w:val="19"/>
          <w:lang w:val="en-GB"/>
        </w:rPr>
        <w:t>1</w:t>
      </w:r>
      <w:r w:rsidR="00687BD9">
        <w:rPr>
          <w:noProof/>
          <w:szCs w:val="19"/>
          <w:lang w:val="en-GB"/>
        </w:rPr>
        <w:t>5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8907EE">
        <w:rPr>
          <w:noProof/>
          <w:spacing w:val="-2"/>
          <w:szCs w:val="19"/>
          <w:lang w:val="en-GB"/>
        </w:rPr>
        <w:t xml:space="preserve">in </w:t>
      </w:r>
      <w:r w:rsidR="00D13FBE">
        <w:rPr>
          <w:noProof/>
          <w:spacing w:val="-2"/>
          <w:szCs w:val="19"/>
          <w:lang w:val="en-GB"/>
        </w:rPr>
        <w:t>m</w:t>
      </w:r>
      <w:r w:rsidR="00D13FBE" w:rsidRPr="00D13FBE">
        <w:rPr>
          <w:noProof/>
          <w:spacing w:val="-2"/>
          <w:szCs w:val="19"/>
          <w:lang w:val="en-GB"/>
        </w:rPr>
        <w:t>anufacture of other transport equipment</w:t>
      </w:r>
      <w:r w:rsidR="00D13FBE">
        <w:rPr>
          <w:noProof/>
          <w:spacing w:val="-2"/>
          <w:szCs w:val="19"/>
          <w:lang w:val="en-GB"/>
        </w:rPr>
        <w:t xml:space="preserve"> – by </w:t>
      </w:r>
      <w:r w:rsidR="00687BD9">
        <w:rPr>
          <w:noProof/>
          <w:spacing w:val="-2"/>
          <w:szCs w:val="19"/>
          <w:lang w:val="en-GB"/>
        </w:rPr>
        <w:t>17.2</w:t>
      </w:r>
      <w:r w:rsidR="00D13FBE">
        <w:rPr>
          <w:noProof/>
          <w:spacing w:val="-2"/>
          <w:szCs w:val="19"/>
          <w:lang w:val="en-GB"/>
        </w:rPr>
        <w:t>%,</w:t>
      </w:r>
      <w:r w:rsidR="00780942">
        <w:rPr>
          <w:noProof/>
          <w:spacing w:val="-2"/>
          <w:szCs w:val="19"/>
          <w:lang w:val="en-GB"/>
        </w:rPr>
        <w:t xml:space="preserve"> </w:t>
      </w:r>
      <w:r w:rsidR="00687BD9">
        <w:rPr>
          <w:noProof/>
          <w:spacing w:val="-2"/>
          <w:szCs w:val="19"/>
          <w:lang w:val="en-GB"/>
        </w:rPr>
        <w:t>m</w:t>
      </w:r>
      <w:r w:rsidR="00687BD9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687BD9">
        <w:rPr>
          <w:noProof/>
          <w:spacing w:val="-2"/>
          <w:szCs w:val="19"/>
          <w:lang w:val="en-GB"/>
        </w:rPr>
        <w:t>– by 12.7%,</w:t>
      </w:r>
      <w:r w:rsidR="00687BD9" w:rsidRPr="00031D70">
        <w:rPr>
          <w:noProof/>
          <w:szCs w:val="19"/>
          <w:lang w:val="en-GB"/>
        </w:rPr>
        <w:t xml:space="preserve"> </w:t>
      </w:r>
      <w:r w:rsidR="001B69CB">
        <w:rPr>
          <w:noProof/>
          <w:szCs w:val="19"/>
          <w:lang w:val="en-GB"/>
        </w:rPr>
        <w:t>m</w:t>
      </w:r>
      <w:r w:rsidR="001B69CB" w:rsidRPr="004A1F6D">
        <w:rPr>
          <w:noProof/>
          <w:szCs w:val="19"/>
          <w:lang w:val="en-GB"/>
        </w:rPr>
        <w:t xml:space="preserve">anufacture of </w:t>
      </w:r>
      <w:r w:rsidR="001B69CB" w:rsidRPr="005B3DCE">
        <w:rPr>
          <w:noProof/>
          <w:spacing w:val="-2"/>
          <w:szCs w:val="19"/>
          <w:lang w:val="en-GB"/>
        </w:rPr>
        <w:t>machinery and equipment</w:t>
      </w:r>
      <w:r w:rsidR="001B69CB">
        <w:rPr>
          <w:noProof/>
          <w:spacing w:val="-2"/>
          <w:szCs w:val="19"/>
          <w:lang w:val="en-GB"/>
        </w:rPr>
        <w:t xml:space="preserve"> – by 9.</w:t>
      </w:r>
      <w:r w:rsidR="00687BD9">
        <w:rPr>
          <w:noProof/>
          <w:spacing w:val="-2"/>
          <w:szCs w:val="19"/>
          <w:lang w:val="en-GB"/>
        </w:rPr>
        <w:t>8</w:t>
      </w:r>
      <w:r w:rsidR="001B69CB">
        <w:rPr>
          <w:noProof/>
          <w:spacing w:val="-2"/>
          <w:szCs w:val="19"/>
          <w:lang w:val="en-GB"/>
        </w:rPr>
        <w:t>%</w:t>
      </w:r>
      <w:r w:rsidR="00913F94">
        <w:rPr>
          <w:noProof/>
          <w:spacing w:val="-2"/>
          <w:szCs w:val="19"/>
          <w:lang w:val="en-GB"/>
        </w:rPr>
        <w:t>.</w:t>
      </w:r>
    </w:p>
    <w:bookmarkEnd w:id="5"/>
    <w:p w14:paraId="27022058" w14:textId="777F7BE6" w:rsidR="00543905" w:rsidRDefault="00543905" w:rsidP="00E44A8F">
      <w:pPr>
        <w:spacing w:before="0" w:after="0"/>
        <w:rPr>
          <w:lang w:val="en-GB"/>
        </w:rPr>
      </w:pPr>
    </w:p>
    <w:p w14:paraId="1F5B1DF6" w14:textId="50DBBC8C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09A2F229" w:rsidR="00E44A8F" w:rsidRPr="000A5D02" w:rsidRDefault="003556E3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016640" behindDoc="0" locked="0" layoutInCell="1" allowOverlap="1" wp14:anchorId="3BFEA25E" wp14:editId="4A3F5673">
            <wp:simplePos x="0" y="0"/>
            <wp:positionH relativeFrom="column">
              <wp:posOffset>-83820</wp:posOffset>
            </wp:positionH>
            <wp:positionV relativeFrom="paragraph">
              <wp:posOffset>167640</wp:posOffset>
            </wp:positionV>
            <wp:extent cx="5206365" cy="4005580"/>
            <wp:effectExtent l="0" t="0" r="0" b="0"/>
            <wp:wrapSquare wrapText="bothSides"/>
            <wp:docPr id="9" name="Obraz 9" descr="Index of sold production of industry by selected NACE divisions (constant prices; previous month =100) -  January and February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400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month=100)</w:t>
      </w:r>
    </w:p>
    <w:p w14:paraId="676345E0" w14:textId="5327BB93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44B2CCDF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9F5F9B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0ABF770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687BD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"https://stat.gov.pl/en/topics/other-studies/informations-on-socio-economic-situation/statistical-bulletin-no-12025,4,171.html"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2B1A97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163AD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0402E7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637ED3" w:rsidRPr="000402E7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Knowledge Database - Indust</w: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r</w:t>
                            </w:r>
                            <w:r w:rsidRPr="000402E7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y</w:t>
                            </w:r>
                          </w:p>
                          <w:p w14:paraId="42A76362" w14:textId="08662564" w:rsidR="00637ED3" w:rsidRPr="00346B6D" w:rsidRDefault="000402E7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096C0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096C0C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7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096C0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096C0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096C0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096C0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096C0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096C0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0ABF770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687BD9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"https://stat.gov.pl/en/topics/other-studies/informations-on-socio-economic-situation/statistical-bulletin-no-12025,4,171.html"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2B1A97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163AD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"https://ssgk.stat.gov.pl/index_en.html"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0402E7" w:rsidRDefault="000402E7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"https://dbw.stat.gov.pl/en/dashboard/110"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="00637ED3" w:rsidRPr="000402E7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Knowledge Database - Indust</w:t>
                      </w:r>
                      <w: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r</w:t>
                      </w:r>
                      <w:r w:rsidRPr="000402E7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y</w:t>
                      </w:r>
                    </w:p>
                    <w:p w14:paraId="42A76362" w14:textId="08662564" w:rsidR="00637ED3" w:rsidRPr="00346B6D" w:rsidRDefault="000402E7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096C0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096C0C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7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096C0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096C0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096C0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096C0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096C0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096C0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0BBAE" w14:textId="77777777" w:rsidR="00787410" w:rsidRDefault="00787410" w:rsidP="000662E2">
      <w:pPr>
        <w:spacing w:after="0" w:line="240" w:lineRule="auto"/>
      </w:pPr>
      <w:r>
        <w:separator/>
      </w:r>
    </w:p>
  </w:endnote>
  <w:endnote w:type="continuationSeparator" w:id="0">
    <w:p w14:paraId="3EBF7FA8" w14:textId="77777777" w:rsidR="00787410" w:rsidRDefault="0078741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362A" w14:textId="77777777" w:rsidR="00787410" w:rsidRDefault="00787410" w:rsidP="000662E2">
      <w:pPr>
        <w:spacing w:after="0" w:line="240" w:lineRule="auto"/>
      </w:pPr>
      <w:r>
        <w:separator/>
      </w:r>
    </w:p>
  </w:footnote>
  <w:footnote w:type="continuationSeparator" w:id="0">
    <w:p w14:paraId="47677975" w14:textId="77777777" w:rsidR="00787410" w:rsidRDefault="0078741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1009381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B83F943" w:rsidR="00637ED3" w:rsidRPr="00E66F2C" w:rsidRDefault="00ED5562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E077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F6658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3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gOHQ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DgDaA4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2CA07B51" w14:textId="5B83F943" w:rsidR="00637ED3" w:rsidRPr="00E66F2C" w:rsidRDefault="00ED5562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E077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F6658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42F4"/>
    <w:rsid w:val="00185055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1CFF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2D2D"/>
    <w:rsid w:val="003F32DB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5B1F"/>
    <w:rsid w:val="004A5B48"/>
    <w:rsid w:val="004A6C40"/>
    <w:rsid w:val="004B084C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37F30"/>
    <w:rsid w:val="0054251F"/>
    <w:rsid w:val="00543905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1AEB"/>
    <w:rsid w:val="00561CAD"/>
    <w:rsid w:val="00561CC0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6720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30DE"/>
    <w:rsid w:val="005D3D9E"/>
    <w:rsid w:val="005D559D"/>
    <w:rsid w:val="005D5950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D57"/>
    <w:rsid w:val="00601F96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DF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87BD9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1A5E"/>
    <w:rsid w:val="006A37E8"/>
    <w:rsid w:val="006A6B61"/>
    <w:rsid w:val="006A6D1B"/>
    <w:rsid w:val="006A6DB6"/>
    <w:rsid w:val="006A767D"/>
    <w:rsid w:val="006B0E9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905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0E5"/>
    <w:rsid w:val="0071023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2040"/>
    <w:rsid w:val="00793D18"/>
    <w:rsid w:val="0079498A"/>
    <w:rsid w:val="007949DC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5C49"/>
    <w:rsid w:val="007B67BB"/>
    <w:rsid w:val="007B6869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6C5"/>
    <w:rsid w:val="007D1F83"/>
    <w:rsid w:val="007D209F"/>
    <w:rsid w:val="007D262F"/>
    <w:rsid w:val="007D2B2C"/>
    <w:rsid w:val="007D3319"/>
    <w:rsid w:val="007D335D"/>
    <w:rsid w:val="007D3D50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B16"/>
    <w:rsid w:val="00886D2F"/>
    <w:rsid w:val="008870E8"/>
    <w:rsid w:val="00887F70"/>
    <w:rsid w:val="008907EE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24AA"/>
    <w:rsid w:val="00A33667"/>
    <w:rsid w:val="00A34495"/>
    <w:rsid w:val="00A34C61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87D"/>
    <w:rsid w:val="00AE29E7"/>
    <w:rsid w:val="00AE2BD8"/>
    <w:rsid w:val="00AE2D4B"/>
    <w:rsid w:val="00AE2F57"/>
    <w:rsid w:val="00AE3D6B"/>
    <w:rsid w:val="00AE3FB3"/>
    <w:rsid w:val="00AE40BF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5CBF"/>
    <w:rsid w:val="00B35F85"/>
    <w:rsid w:val="00B3639C"/>
    <w:rsid w:val="00B36B4D"/>
    <w:rsid w:val="00B36D31"/>
    <w:rsid w:val="00B36F78"/>
    <w:rsid w:val="00B407D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0E63"/>
    <w:rsid w:val="00BE1BE8"/>
    <w:rsid w:val="00BE2B5A"/>
    <w:rsid w:val="00BE458D"/>
    <w:rsid w:val="00BE69DA"/>
    <w:rsid w:val="00BE7A2A"/>
    <w:rsid w:val="00BF01CB"/>
    <w:rsid w:val="00BF07AD"/>
    <w:rsid w:val="00BF1049"/>
    <w:rsid w:val="00BF3D5D"/>
    <w:rsid w:val="00BF5111"/>
    <w:rsid w:val="00BF6639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18D7"/>
    <w:rsid w:val="00C431FA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C7D28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905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51E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62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589"/>
    <w:rsid w:val="00F66D82"/>
    <w:rsid w:val="00F670C5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104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s://stat.gov.pl/en/metainformation/glossary/terms-used-in-official-statistics/357,term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s://stat.gov.pl/en/metainformation/glossary/terms-used-in-official-statistics/357,term.html" TargetMode="External"/><Relationship Id="rId37" Type="http://schemas.openxmlformats.org/officeDocument/2006/relationships/hyperlink" Target="https://stat.gov.pl/en/metainformation/glossary/terms-used-in-official-statistics/700,term.html" TargetMode="External"/><Relationship Id="rId40" Type="http://schemas.openxmlformats.org/officeDocument/2006/relationships/hyperlink" Target="https://stat.gov.pl/en/metainformation/glossary/terms-used-in-official-statistics/1317,term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7,term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4,term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700,term.html" TargetMode="External"/><Relationship Id="rId30" Type="http://schemas.openxmlformats.org/officeDocument/2006/relationships/hyperlink" Target="https://stat.gov.pl/en/metainformation/glossary/terms-used-in-official-statistics/1317,term.html" TargetMode="External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hyperlink" Target="https://stat.gov.pl/en/metainformation/glossary/terms-used-in-official-statistics/131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s://stat.gov.pl/en/metainformation/glossary/terms-used-in-official-statistics/1313,term.html" TargetMode="External"/><Relationship Id="rId38" Type="http://schemas.openxmlformats.org/officeDocument/2006/relationships/hyperlink" Target="https://stat.gov.pl/en/metainformation/glossary/terms-used-in-official-statistics/707,term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131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1E9983FF-DC4B-4F4E-A072-0441E2B88E6D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C99479-B8C1-4396-A7E2-1B12A846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3848</Characters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2025-03-19T08:48:00Z</dcterms:created>
  <dcterms:modified xsi:type="dcterms:W3CDTF">2025-03-19T08:48:00Z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