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F4F3A" w14:textId="77777777" w:rsidR="00A00D1C" w:rsidRDefault="009C0FB5" w:rsidP="00A00D1C">
      <w:pPr>
        <w:spacing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</w:rPr>
      </w:pPr>
      <w:r w:rsidRPr="009C0FB5">
        <w:rPr>
          <w:rFonts w:ascii="Fira Sans Extra Condensed SemiB" w:hAnsi="Fira Sans Extra Condensed SemiB"/>
          <w:color w:val="000000" w:themeColor="text1"/>
          <w:sz w:val="40"/>
          <w:szCs w:val="26"/>
        </w:rPr>
        <w:t xml:space="preserve">Koniunktura </w:t>
      </w:r>
      <w:r w:rsidR="00A00D1C">
        <w:rPr>
          <w:rFonts w:ascii="Fira Sans Extra Condensed SemiB" w:hAnsi="Fira Sans Extra Condensed SemiB"/>
          <w:color w:val="000000" w:themeColor="text1"/>
          <w:sz w:val="40"/>
          <w:szCs w:val="26"/>
        </w:rPr>
        <w:t xml:space="preserve">w gospodarstwach rolnych </w:t>
      </w:r>
    </w:p>
    <w:p w14:paraId="68303D58" w14:textId="5C0EC7B9" w:rsidR="00FA6716" w:rsidRPr="001A7CB3" w:rsidRDefault="001A7CB3" w:rsidP="001A7CB3">
      <w:pPr>
        <w:spacing w:before="120" w:after="480"/>
        <w:rPr>
          <w:rFonts w:ascii="Fira Sans Extra Condensed SemiB" w:hAnsi="Fira Sans Extra Condensed SemiB"/>
          <w:color w:val="000000" w:themeColor="text1"/>
          <w:sz w:val="40"/>
          <w:szCs w:val="26"/>
        </w:rPr>
      </w:pPr>
      <w:r w:rsidRPr="00E70683">
        <w:rPr>
          <w:rFonts w:ascii="Fira Sans" w:hAnsi="Fira Sans"/>
          <w:b/>
          <w:noProof/>
          <w:color w:val="001D77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947456" behindDoc="0" locked="0" layoutInCell="1" allowOverlap="1" wp14:anchorId="076957B4" wp14:editId="6E10F181">
                <wp:simplePos x="0" y="0"/>
                <wp:positionH relativeFrom="margin">
                  <wp:posOffset>-123190</wp:posOffset>
                </wp:positionH>
                <wp:positionV relativeFrom="paragraph">
                  <wp:posOffset>504796</wp:posOffset>
                </wp:positionV>
                <wp:extent cx="2204085" cy="1228725"/>
                <wp:effectExtent l="0" t="0" r="5715" b="9525"/>
                <wp:wrapSquare wrapText="bothSides"/>
                <wp:docPr id="6" name="Pole tekstowe 2" descr="43,6&#10;Odsetek gospodarstw rolnych, w których ogólna sytuacja pogorszyła się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22872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BB98B" w14:textId="25858102" w:rsidR="00C66757" w:rsidRPr="007D605C" w:rsidRDefault="00C66757" w:rsidP="00E7068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7302B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eastAsiaTheme="minorEastAsia" w:hAnsi="Fira Sans SemiBold" w:cs="Fira Sans SemiBold"/>
                                <w:color w:val="FFFFFF"/>
                                <w:sz w:val="40"/>
                                <w:szCs w:val="40"/>
                                <w:lang w:eastAsia="pl-PL"/>
                              </w:rPr>
                              <w:t>52,4%</w:t>
                            </w:r>
                          </w:p>
                          <w:p w14:paraId="14B9BF0F" w14:textId="29D9421A" w:rsidR="00C66757" w:rsidRPr="00CE06CB" w:rsidRDefault="001A7CB3" w:rsidP="008A2570">
                            <w:pPr>
                              <w:suppressAutoHyphens/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Odsetek gospodarstw rolnych, w </w:t>
                            </w:r>
                            <w:r w:rsidR="00C66757" w:rsidRPr="008A2570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których ogólna sytuacja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w </w:t>
                            </w:r>
                            <w:r w:rsidR="00C66757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ciągu minionego półrocza </w:t>
                            </w:r>
                            <w:r w:rsidR="00C66757" w:rsidRPr="008A2570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pogorszyła się.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6957B4" id="Pole tekstowe 2" o:spid="_x0000_s1026" alt="43,6&#10;Odsetek gospodarstw rolnych, w których ogólna sytuacja pogorszyła się." style="position:absolute;margin-left:-9.7pt;margin-top:39.75pt;width:173.55pt;height:96.75pt;z-index:25294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" fillcolor="#001d77" stroked="f">
                <v:stroke joinstyle="miter"/>
                <v:textbox>
                  <w:txbxContent>
                    <w:p w14:paraId="1CFBB98B" w14:textId="25858102" w:rsidR="00C66757" w:rsidRPr="007D605C" w:rsidRDefault="00C66757" w:rsidP="00E7068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 w:rsidRPr="007302B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60"/>
                        </w:rPr>
                        <w:t xml:space="preserve"> </w:t>
                      </w:r>
                      <w:r>
                        <w:rPr>
                          <w:rFonts w:ascii="Fira Sans SemiBold" w:eastAsiaTheme="minorEastAsia" w:hAnsi="Fira Sans SemiBold" w:cs="Fira Sans SemiBold"/>
                          <w:color w:val="FFFFFF"/>
                          <w:sz w:val="40"/>
                          <w:szCs w:val="40"/>
                          <w:lang w:eastAsia="pl-PL"/>
                        </w:rPr>
                        <w:t>52,4%</w:t>
                      </w:r>
                    </w:p>
                    <w:p w14:paraId="14B9BF0F" w14:textId="29D9421A" w:rsidR="00C66757" w:rsidRPr="00CE06CB" w:rsidRDefault="001A7CB3" w:rsidP="008A2570">
                      <w:pPr>
                        <w:suppressAutoHyphens/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Odsetek gospodarstw rolnych, w </w:t>
                      </w:r>
                      <w:r w:rsidR="00C66757" w:rsidRPr="008A2570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których ogólna sytuacja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 w </w:t>
                      </w:r>
                      <w:r w:rsidR="00C66757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ciągu minionego półrocza </w:t>
                      </w:r>
                      <w:r w:rsidR="00C66757" w:rsidRPr="008A2570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pogorszyła się.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E80889">
        <w:rPr>
          <w:rFonts w:ascii="Fira Sans Extra Condensed SemiB" w:hAnsi="Fira Sans Extra Condensed SemiB"/>
          <w:color w:val="000000" w:themeColor="text1"/>
          <w:sz w:val="40"/>
          <w:szCs w:val="26"/>
        </w:rPr>
        <w:t>w I półroczu 2023</w:t>
      </w:r>
      <w:r w:rsidR="00A00D1C">
        <w:rPr>
          <w:rFonts w:ascii="Fira Sans Extra Condensed SemiB" w:hAnsi="Fira Sans Extra Condensed SemiB"/>
          <w:color w:val="000000" w:themeColor="text1"/>
          <w:sz w:val="40"/>
          <w:szCs w:val="26"/>
        </w:rPr>
        <w:t xml:space="preserve"> r.</w:t>
      </w:r>
    </w:p>
    <w:p w14:paraId="360ABDC4" w14:textId="517FF4ED" w:rsidR="00B01361" w:rsidRPr="001A7CB3" w:rsidRDefault="00E70683" w:rsidP="0091439E">
      <w:pPr>
        <w:spacing w:before="600" w:after="480"/>
        <w:rPr>
          <w:rFonts w:ascii="Fira Sans" w:eastAsia="Times New Roman" w:hAnsi="Fira Sans" w:cs="Calibri"/>
          <w:b/>
          <w:bCs/>
          <w:noProof/>
          <w:color w:val="000000"/>
          <w:sz w:val="19"/>
          <w:szCs w:val="19"/>
          <w:lang w:eastAsia="pl-PL"/>
        </w:rPr>
      </w:pPr>
      <w:r w:rsidRPr="00E70683">
        <w:rPr>
          <w:rFonts w:ascii="Fira Sans" w:eastAsia="Times New Roman" w:hAnsi="Fira Sans" w:cs="Calibri"/>
          <w:b/>
          <w:bCs/>
          <w:noProof/>
          <w:color w:val="000000"/>
          <w:sz w:val="19"/>
          <w:szCs w:val="19"/>
          <w:lang w:eastAsia="pl-PL"/>
        </w:rPr>
        <w:t>W ocenie rolników</w:t>
      </w:r>
      <w:r w:rsidR="00E80889">
        <w:rPr>
          <w:rFonts w:ascii="Fira Sans" w:eastAsia="Times New Roman" w:hAnsi="Fira Sans" w:cs="Calibri"/>
          <w:b/>
          <w:bCs/>
          <w:noProof/>
          <w:color w:val="000000"/>
          <w:sz w:val="19"/>
          <w:szCs w:val="19"/>
          <w:lang w:eastAsia="pl-PL"/>
        </w:rPr>
        <w:t xml:space="preserve"> zmiany jakie miały miejsce</w:t>
      </w:r>
      <w:r w:rsidR="00E80889">
        <w:rPr>
          <w:rFonts w:ascii="Fira Sans" w:eastAsia="Times New Roman" w:hAnsi="Fira Sans" w:cs="Calibri"/>
          <w:b/>
          <w:bCs/>
          <w:noProof/>
          <w:color w:val="000000"/>
          <w:sz w:val="19"/>
          <w:szCs w:val="19"/>
          <w:lang w:eastAsia="pl-PL"/>
        </w:rPr>
        <w:br/>
        <w:t>w I półroczu 2023 r. jak i bieżąca (czerwiec 2023</w:t>
      </w:r>
      <w:r w:rsidRPr="00E70683">
        <w:rPr>
          <w:rFonts w:ascii="Fira Sans" w:eastAsia="Times New Roman" w:hAnsi="Fira Sans" w:cs="Calibri"/>
          <w:b/>
          <w:bCs/>
          <w:noProof/>
          <w:color w:val="000000"/>
          <w:sz w:val="19"/>
          <w:szCs w:val="19"/>
          <w:lang w:eastAsia="pl-PL"/>
        </w:rPr>
        <w:t xml:space="preserve"> r.) sytuacja </w:t>
      </w:r>
      <w:r w:rsidR="00B01361">
        <w:rPr>
          <w:rFonts w:ascii="Fira Sans" w:eastAsia="Times New Roman" w:hAnsi="Fira Sans" w:cs="Calibri"/>
          <w:b/>
          <w:bCs/>
          <w:noProof/>
          <w:color w:val="000000"/>
          <w:sz w:val="19"/>
          <w:szCs w:val="19"/>
          <w:lang w:eastAsia="pl-PL"/>
        </w:rPr>
        <w:t>gospodarstw rolnych kształtowały</w:t>
      </w:r>
      <w:r w:rsidR="00151146">
        <w:rPr>
          <w:rFonts w:ascii="Fira Sans" w:eastAsia="Times New Roman" w:hAnsi="Fira Sans" w:cs="Calibri"/>
          <w:b/>
          <w:bCs/>
          <w:noProof/>
          <w:color w:val="000000"/>
          <w:sz w:val="19"/>
          <w:szCs w:val="19"/>
          <w:lang w:eastAsia="pl-PL"/>
        </w:rPr>
        <w:t xml:space="preserve"> się niekorzystnie i gorzej  w poró</w:t>
      </w:r>
      <w:r w:rsidR="00E30B95">
        <w:rPr>
          <w:rFonts w:ascii="Fira Sans" w:eastAsia="Times New Roman" w:hAnsi="Fira Sans" w:cs="Calibri"/>
          <w:b/>
          <w:bCs/>
          <w:noProof/>
          <w:color w:val="000000"/>
          <w:sz w:val="19"/>
          <w:szCs w:val="19"/>
          <w:lang w:eastAsia="pl-PL"/>
        </w:rPr>
        <w:t xml:space="preserve">wnaniu z poprzednim półroczem. </w:t>
      </w:r>
      <w:r w:rsidR="00151146">
        <w:rPr>
          <w:rFonts w:ascii="Fira Sans" w:eastAsia="Times New Roman" w:hAnsi="Fira Sans" w:cs="Calibri"/>
          <w:b/>
          <w:bCs/>
          <w:noProof/>
          <w:color w:val="000000"/>
          <w:sz w:val="19"/>
          <w:szCs w:val="19"/>
          <w:lang w:eastAsia="pl-PL"/>
        </w:rPr>
        <w:t>Natomi</w:t>
      </w:r>
      <w:r w:rsidR="00D87D52">
        <w:rPr>
          <w:rFonts w:ascii="Fira Sans" w:eastAsia="Times New Roman" w:hAnsi="Fira Sans" w:cs="Calibri"/>
          <w:b/>
          <w:bCs/>
          <w:noProof/>
          <w:color w:val="000000"/>
          <w:sz w:val="19"/>
          <w:szCs w:val="19"/>
          <w:lang w:eastAsia="pl-PL"/>
        </w:rPr>
        <w:t>a</w:t>
      </w:r>
      <w:r w:rsidR="00151146">
        <w:rPr>
          <w:rFonts w:ascii="Fira Sans" w:eastAsia="Times New Roman" w:hAnsi="Fira Sans" w:cs="Calibri"/>
          <w:b/>
          <w:bCs/>
          <w:noProof/>
          <w:color w:val="000000"/>
          <w:sz w:val="19"/>
          <w:szCs w:val="19"/>
          <w:lang w:eastAsia="pl-PL"/>
        </w:rPr>
        <w:t>st</w:t>
      </w:r>
      <w:r w:rsidRPr="00E70683">
        <w:rPr>
          <w:rFonts w:ascii="Fira Sans" w:eastAsia="Times New Roman" w:hAnsi="Fira Sans" w:cs="Calibri"/>
          <w:b/>
          <w:bCs/>
          <w:noProof/>
          <w:color w:val="000000"/>
          <w:sz w:val="19"/>
          <w:szCs w:val="19"/>
          <w:lang w:eastAsia="pl-PL"/>
        </w:rPr>
        <w:t xml:space="preserve"> prognozy na I</w:t>
      </w:r>
      <w:r w:rsidR="00151146">
        <w:rPr>
          <w:rFonts w:ascii="Fira Sans" w:eastAsia="Times New Roman" w:hAnsi="Fira Sans" w:cs="Calibri"/>
          <w:b/>
          <w:bCs/>
          <w:noProof/>
          <w:color w:val="000000"/>
          <w:sz w:val="19"/>
          <w:szCs w:val="19"/>
          <w:lang w:eastAsia="pl-PL"/>
        </w:rPr>
        <w:t>I</w:t>
      </w:r>
      <w:r w:rsidRPr="00E70683">
        <w:rPr>
          <w:rFonts w:ascii="Fira Sans" w:eastAsia="Times New Roman" w:hAnsi="Fira Sans" w:cs="Calibri"/>
          <w:b/>
          <w:bCs/>
          <w:noProof/>
          <w:color w:val="000000"/>
          <w:sz w:val="19"/>
          <w:szCs w:val="19"/>
          <w:lang w:eastAsia="pl-PL"/>
        </w:rPr>
        <w:t xml:space="preserve"> półrocze 2023 r. są </w:t>
      </w:r>
      <w:r w:rsidR="00151146">
        <w:rPr>
          <w:rFonts w:ascii="Fira Sans" w:eastAsia="Times New Roman" w:hAnsi="Fira Sans" w:cs="Calibri"/>
          <w:b/>
          <w:bCs/>
          <w:noProof/>
          <w:color w:val="000000"/>
          <w:sz w:val="19"/>
          <w:szCs w:val="19"/>
          <w:lang w:eastAsia="pl-PL"/>
        </w:rPr>
        <w:t>mniej pesymis</w:t>
      </w:r>
      <w:r w:rsidR="00CD4D17">
        <w:rPr>
          <w:rFonts w:ascii="Fira Sans" w:eastAsia="Times New Roman" w:hAnsi="Fira Sans" w:cs="Calibri"/>
          <w:b/>
          <w:bCs/>
          <w:noProof/>
          <w:color w:val="000000"/>
          <w:sz w:val="19"/>
          <w:szCs w:val="19"/>
          <w:lang w:eastAsia="pl-PL"/>
        </w:rPr>
        <w:t>tyczne niż w poprzedniej edycji badania</w:t>
      </w:r>
      <w:r w:rsidR="0091439E">
        <w:rPr>
          <w:rFonts w:ascii="Fira Sans" w:eastAsia="Times New Roman" w:hAnsi="Fira Sans" w:cs="Calibri"/>
          <w:b/>
          <w:bCs/>
          <w:noProof/>
          <w:color w:val="000000"/>
          <w:sz w:val="19"/>
          <w:szCs w:val="19"/>
          <w:lang w:eastAsia="pl-PL"/>
        </w:rPr>
        <w:t>.</w:t>
      </w:r>
      <w:bookmarkStart w:id="0" w:name="_GoBack"/>
      <w:bookmarkEnd w:id="0"/>
    </w:p>
    <w:p w14:paraId="4A771A8B" w14:textId="1A4862E6" w:rsidR="00DC1C11" w:rsidRPr="00C64D56" w:rsidRDefault="00DA1D07" w:rsidP="00B01361">
      <w:pPr>
        <w:pStyle w:val="LID"/>
        <w:spacing w:before="240" w:after="240"/>
        <w:rPr>
          <w:b w:val="0"/>
          <w:noProof w:val="0"/>
          <w:color w:val="000000" w:themeColor="text1"/>
          <w:lang w:eastAsia="en-US"/>
        </w:rPr>
      </w:pPr>
      <w:r>
        <w:rPr>
          <w:b w:val="0"/>
          <w:noProof w:val="0"/>
          <w:color w:val="000000" w:themeColor="text1"/>
          <w:lang w:eastAsia="en-US"/>
        </w:rPr>
        <w:t>O</w:t>
      </w:r>
      <w:r w:rsidRPr="00DA1D07">
        <w:rPr>
          <w:b w:val="0"/>
          <w:noProof w:val="0"/>
          <w:color w:val="000000" w:themeColor="text1"/>
          <w:lang w:eastAsia="en-US"/>
        </w:rPr>
        <w:t>pinie rolników dotyczące koniunktury w gospodarstwach rolnych</w:t>
      </w:r>
      <w:r>
        <w:rPr>
          <w:b w:val="0"/>
          <w:noProof w:val="0"/>
          <w:color w:val="000000" w:themeColor="text1"/>
          <w:lang w:eastAsia="en-US"/>
        </w:rPr>
        <w:t xml:space="preserve"> </w:t>
      </w:r>
      <w:r w:rsidR="00C64D56">
        <w:rPr>
          <w:b w:val="0"/>
          <w:noProof w:val="0"/>
          <w:color w:val="000000" w:themeColor="text1"/>
          <w:lang w:eastAsia="en-US"/>
        </w:rPr>
        <w:t>były pesymistyczn</w:t>
      </w:r>
      <w:r>
        <w:rPr>
          <w:b w:val="0"/>
          <w:noProof w:val="0"/>
          <w:color w:val="000000" w:themeColor="text1"/>
          <w:lang w:eastAsia="en-US"/>
        </w:rPr>
        <w:t>e</w:t>
      </w:r>
      <w:r w:rsidR="00C64D56">
        <w:rPr>
          <w:b w:val="0"/>
          <w:noProof w:val="0"/>
          <w:color w:val="000000" w:themeColor="text1"/>
          <w:lang w:eastAsia="en-US"/>
        </w:rPr>
        <w:t>.</w:t>
      </w:r>
      <w:r w:rsidR="00E30B95">
        <w:rPr>
          <w:b w:val="0"/>
          <w:noProof w:val="0"/>
          <w:color w:val="000000" w:themeColor="text1"/>
          <w:lang w:eastAsia="en-US"/>
        </w:rPr>
        <w:t xml:space="preserve"> </w:t>
      </w:r>
      <w:r w:rsidR="00FC68BC">
        <w:rPr>
          <w:b w:val="0"/>
          <w:noProof w:val="0"/>
          <w:color w:val="000000" w:themeColor="text1"/>
          <w:lang w:eastAsia="en-US"/>
        </w:rPr>
        <w:t>Oceny </w:t>
      </w:r>
      <w:r w:rsidRPr="00DA1D07">
        <w:rPr>
          <w:b w:val="0"/>
          <w:noProof w:val="0"/>
          <w:color w:val="000000" w:themeColor="text1"/>
          <w:lang w:eastAsia="en-US"/>
        </w:rPr>
        <w:t>różniły się w zależności od formy prawnej gospodarstwa r</w:t>
      </w:r>
      <w:r>
        <w:rPr>
          <w:b w:val="0"/>
          <w:noProof w:val="0"/>
          <w:color w:val="000000" w:themeColor="text1"/>
          <w:lang w:eastAsia="en-US"/>
        </w:rPr>
        <w:t>olnego, powierzchni użytków rol</w:t>
      </w:r>
      <w:r w:rsidRPr="00DA1D07">
        <w:rPr>
          <w:b w:val="0"/>
          <w:noProof w:val="0"/>
          <w:color w:val="000000" w:themeColor="text1"/>
          <w:lang w:eastAsia="en-US"/>
        </w:rPr>
        <w:t>nych, ukierunkowania produkcyjnego gospodarstw rolnyc</w:t>
      </w:r>
      <w:r w:rsidR="00FC68BC">
        <w:rPr>
          <w:b w:val="0"/>
          <w:noProof w:val="0"/>
          <w:color w:val="000000" w:themeColor="text1"/>
          <w:lang w:eastAsia="en-US"/>
        </w:rPr>
        <w:t>h, rodzaju prowadzonych upraw i </w:t>
      </w:r>
      <w:r w:rsidRPr="00DA1D07">
        <w:rPr>
          <w:b w:val="0"/>
          <w:noProof w:val="0"/>
          <w:color w:val="000000" w:themeColor="text1"/>
          <w:lang w:eastAsia="en-US"/>
        </w:rPr>
        <w:t>gatunków/grup użytkowych</w:t>
      </w:r>
      <w:r w:rsidR="00C75145">
        <w:rPr>
          <w:b w:val="0"/>
          <w:noProof w:val="0"/>
          <w:color w:val="000000" w:themeColor="text1"/>
          <w:lang w:eastAsia="en-US"/>
        </w:rPr>
        <w:t>,</w:t>
      </w:r>
      <w:r w:rsidRPr="00DA1D07">
        <w:rPr>
          <w:b w:val="0"/>
          <w:noProof w:val="0"/>
          <w:color w:val="000000" w:themeColor="text1"/>
          <w:lang w:eastAsia="en-US"/>
        </w:rPr>
        <w:t xml:space="preserve"> utrzymywanych zwierząt gospodarskich, a także od wieku </w:t>
      </w:r>
      <w:r w:rsidR="00D56943">
        <w:rPr>
          <w:b w:val="0"/>
          <w:noProof w:val="0"/>
          <w:color w:val="000000" w:themeColor="text1"/>
          <w:lang w:eastAsia="en-US"/>
        </w:rPr>
        <w:t>i </w:t>
      </w:r>
      <w:r w:rsidRPr="00DA1D07">
        <w:rPr>
          <w:b w:val="0"/>
          <w:noProof w:val="0"/>
          <w:color w:val="000000" w:themeColor="text1"/>
          <w:lang w:eastAsia="en-US"/>
        </w:rPr>
        <w:t>wykształcenia osoby kierującej gospodarstwem rolnym</w:t>
      </w:r>
      <w:r>
        <w:rPr>
          <w:b w:val="0"/>
          <w:noProof w:val="0"/>
          <w:color w:val="000000" w:themeColor="text1"/>
          <w:lang w:eastAsia="en-US"/>
        </w:rPr>
        <w:t>.</w:t>
      </w:r>
    </w:p>
    <w:p w14:paraId="56423371" w14:textId="645B7A48" w:rsidR="006A22F2" w:rsidRPr="006A22F2" w:rsidRDefault="006A22F2" w:rsidP="006A22F2">
      <w:pPr>
        <w:spacing w:before="120" w:after="120" w:line="288" w:lineRule="auto"/>
        <w:jc w:val="both"/>
        <w:rPr>
          <w:rFonts w:ascii="Fira Sans" w:eastAsia="Calibri" w:hAnsi="Fira Sans"/>
          <w:sz w:val="19"/>
          <w:szCs w:val="19"/>
        </w:rPr>
      </w:pPr>
      <w:r w:rsidRPr="006A22F2">
        <w:rPr>
          <w:rFonts w:ascii="Fira Sans" w:eastAsia="Calibri" w:hAnsi="Fira Sans"/>
          <w:sz w:val="19"/>
          <w:szCs w:val="19"/>
        </w:rPr>
        <w:t>Analiz</w:t>
      </w:r>
      <w:r w:rsidR="00E158FF">
        <w:rPr>
          <w:rFonts w:ascii="Fira Sans" w:eastAsia="Calibri" w:hAnsi="Fira Sans"/>
          <w:sz w:val="19"/>
          <w:szCs w:val="19"/>
        </w:rPr>
        <w:t>a sald odpowiedzi wykazuje, że:</w:t>
      </w:r>
    </w:p>
    <w:p w14:paraId="6D3B599F" w14:textId="406A24A3" w:rsidR="00E158FF" w:rsidRDefault="00F10BBD" w:rsidP="00E158FF">
      <w:pPr>
        <w:numPr>
          <w:ilvl w:val="0"/>
          <w:numId w:val="3"/>
        </w:numPr>
        <w:tabs>
          <w:tab w:val="left" w:pos="426"/>
        </w:tabs>
        <w:spacing w:before="120" w:after="120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użytkownicy gospodarstw osób prawnych i niemających osobowości prawnej</w:t>
      </w:r>
      <w:r w:rsidR="001A7CB3">
        <w:rPr>
          <w:rFonts w:ascii="Fira Sans" w:hAnsi="Fira Sans"/>
          <w:sz w:val="19"/>
          <w:szCs w:val="19"/>
        </w:rPr>
        <w:t xml:space="preserve"> wyrazili pesymistyczne opinie o zmianach jakie zaszły w I półroczu 2023 r., a także na temat prognoz przyszłej </w:t>
      </w:r>
      <w:r w:rsidR="00CE42C1" w:rsidRPr="00CE42C1">
        <w:rPr>
          <w:rFonts w:ascii="Fira Sans" w:hAnsi="Fira Sans"/>
          <w:sz w:val="19"/>
          <w:szCs w:val="19"/>
        </w:rPr>
        <w:t>sytuacji w II półroczu 2023 r</w:t>
      </w:r>
      <w:r w:rsidR="00CE42C1">
        <w:rPr>
          <w:rFonts w:ascii="Fira Sans" w:hAnsi="Fira Sans"/>
          <w:sz w:val="19"/>
          <w:szCs w:val="19"/>
        </w:rPr>
        <w:t>.</w:t>
      </w:r>
      <w:r w:rsidR="00B24BCD">
        <w:rPr>
          <w:rFonts w:ascii="Fira Sans" w:hAnsi="Fira Sans"/>
          <w:sz w:val="19"/>
          <w:szCs w:val="19"/>
        </w:rPr>
        <w:t>,</w:t>
      </w:r>
      <w:r w:rsidR="00D8190A">
        <w:rPr>
          <w:rFonts w:ascii="Fira Sans" w:hAnsi="Fira Sans"/>
          <w:sz w:val="19"/>
          <w:szCs w:val="19"/>
        </w:rPr>
        <w:t xml:space="preserve"> </w:t>
      </w:r>
      <w:r w:rsidR="00B24BCD">
        <w:rPr>
          <w:rFonts w:ascii="Fira Sans" w:hAnsi="Fira Sans"/>
          <w:sz w:val="19"/>
          <w:szCs w:val="19"/>
        </w:rPr>
        <w:t>n</w:t>
      </w:r>
      <w:r w:rsidR="00D8190A">
        <w:rPr>
          <w:rFonts w:ascii="Fira Sans" w:hAnsi="Fira Sans"/>
          <w:sz w:val="19"/>
          <w:szCs w:val="19"/>
        </w:rPr>
        <w:t xml:space="preserve">atomiast warto zwrócić uwagę, że mniej pesymistyczni w swoich opiniach byli </w:t>
      </w:r>
      <w:r w:rsidR="006E2AB6">
        <w:rPr>
          <w:rFonts w:ascii="Fira Sans" w:hAnsi="Fira Sans"/>
          <w:sz w:val="19"/>
          <w:szCs w:val="19"/>
        </w:rPr>
        <w:t>użytkownicy gospodarstw indywidualnych,</w:t>
      </w:r>
    </w:p>
    <w:p w14:paraId="30E7FEFD" w14:textId="5DB49423" w:rsidR="00D31637" w:rsidRPr="00D31637" w:rsidRDefault="00C312A1" w:rsidP="009C5FFB">
      <w:pPr>
        <w:pStyle w:val="Akapitzlist"/>
        <w:numPr>
          <w:ilvl w:val="0"/>
          <w:numId w:val="3"/>
        </w:numPr>
        <w:rPr>
          <w:rFonts w:ascii="Fira Sans" w:hAnsi="Fira Sans"/>
          <w:sz w:val="19"/>
          <w:szCs w:val="19"/>
        </w:rPr>
      </w:pPr>
      <w:r w:rsidRPr="00D33600">
        <w:rPr>
          <w:noProof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948480" behindDoc="1" locked="0" layoutInCell="1" allowOverlap="1" wp14:anchorId="5A83332A" wp14:editId="53EC64B4">
                <wp:simplePos x="0" y="0"/>
                <wp:positionH relativeFrom="column">
                  <wp:posOffset>5315585</wp:posOffset>
                </wp:positionH>
                <wp:positionV relativeFrom="paragraph">
                  <wp:posOffset>516890</wp:posOffset>
                </wp:positionV>
                <wp:extent cx="1678305" cy="1343025"/>
                <wp:effectExtent l="0" t="0" r="0" b="0"/>
                <wp:wrapTight wrapText="bothSides">
                  <wp:wrapPolygon edited="0">
                    <wp:start x="736" y="0"/>
                    <wp:lineTo x="736" y="21140"/>
                    <wp:lineTo x="20840" y="21140"/>
                    <wp:lineTo x="20840" y="0"/>
                    <wp:lineTo x="736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305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D8BEE" w14:textId="15FBAC7B" w:rsidR="00C66757" w:rsidRPr="005429D3" w:rsidRDefault="00C66757" w:rsidP="00E70683">
                            <w:pPr>
                              <w:pStyle w:val="tekstzboku"/>
                            </w:pPr>
                            <w:r>
                              <w:t>W I półroczu 2023 r. pogorszenie koniunktury zasygnalizowało 52,4% kierujących gospodarstwami ro</w:t>
                            </w:r>
                            <w:r w:rsidR="00D01B39">
                              <w:t xml:space="preserve">lnymi, a poprawę około 3,5%. </w:t>
                            </w:r>
                            <w:r>
                              <w:t>Pozostali uzn</w:t>
                            </w:r>
                            <w:r w:rsidR="00D56943">
                              <w:t>ali, że </w:t>
                            </w:r>
                            <w:r>
                              <w:t>sytuacja ich gospodarstw nie ulegnie zmianie.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3332A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7" type="#_x0000_t202" style="position:absolute;left:0;text-align:left;margin-left:418.55pt;margin-top:40.7pt;width:132.15pt;height:105.75pt;z-index:-25036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" filled="f" stroked="f">
                <v:textbox>
                  <w:txbxContent>
                    <w:p w14:paraId="0FBD8BEE" w14:textId="15FBAC7B" w:rsidR="00C66757" w:rsidRPr="005429D3" w:rsidRDefault="00C66757" w:rsidP="00E70683">
                      <w:pPr>
                        <w:pStyle w:val="tekstzboku"/>
                      </w:pPr>
                      <w:r>
                        <w:t>W I półroczu 2023 r. pogorszenie koniunktury zasygnalizowało 52,4% kierujących gospodarstwami ro</w:t>
                      </w:r>
                      <w:r w:rsidR="00D01B39">
                        <w:t xml:space="preserve">lnymi, a poprawę około 3,5%. </w:t>
                      </w:r>
                      <w:r>
                        <w:t>Pozostali uzn</w:t>
                      </w:r>
                      <w:r w:rsidR="00D56943">
                        <w:t>ali, że </w:t>
                      </w:r>
                      <w:r>
                        <w:t>sytuacja ich gospodarstw nie ulegnie zmianie.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31637" w:rsidRPr="00D31637">
        <w:rPr>
          <w:rFonts w:ascii="Fira Sans" w:hAnsi="Fira Sans"/>
          <w:sz w:val="19"/>
          <w:szCs w:val="19"/>
        </w:rPr>
        <w:t>najwięcej negatywnych opinii wyrazili użytkownicy gospodarstw indywidualnych ukieru</w:t>
      </w:r>
      <w:r w:rsidR="009C5FFB">
        <w:rPr>
          <w:rFonts w:ascii="Fira Sans" w:hAnsi="Fira Sans"/>
          <w:sz w:val="19"/>
          <w:szCs w:val="19"/>
        </w:rPr>
        <w:t xml:space="preserve">nkowanych na produkcję roślinną oraz </w:t>
      </w:r>
      <w:r w:rsidR="00D31637">
        <w:rPr>
          <w:rFonts w:ascii="Fira Sans" w:hAnsi="Fira Sans"/>
          <w:sz w:val="19"/>
          <w:szCs w:val="19"/>
        </w:rPr>
        <w:t>użytkownic</w:t>
      </w:r>
      <w:r w:rsidR="009C5FFB">
        <w:rPr>
          <w:rFonts w:ascii="Fira Sans" w:hAnsi="Fira Sans"/>
          <w:sz w:val="19"/>
          <w:szCs w:val="19"/>
        </w:rPr>
        <w:t xml:space="preserve">y gospodarstw wielokierunkowych, natomiast korzystniej ocenili koniunkturę </w:t>
      </w:r>
      <w:r w:rsidR="00D31637" w:rsidRPr="00D31637">
        <w:rPr>
          <w:rFonts w:ascii="Fira Sans" w:hAnsi="Fira Sans"/>
          <w:sz w:val="19"/>
          <w:szCs w:val="19"/>
        </w:rPr>
        <w:t>kierujący gospodarstwami specjalizującymi się w produkcji zwierzęcej</w:t>
      </w:r>
      <w:r w:rsidR="009C5FFB">
        <w:t>,</w:t>
      </w:r>
    </w:p>
    <w:p w14:paraId="26A0F0FD" w14:textId="45448668" w:rsidR="006A22F2" w:rsidRDefault="00375B4D" w:rsidP="00B60CAC">
      <w:pPr>
        <w:numPr>
          <w:ilvl w:val="0"/>
          <w:numId w:val="3"/>
        </w:numPr>
        <w:tabs>
          <w:tab w:val="left" w:pos="426"/>
        </w:tabs>
        <w:spacing w:before="120" w:after="240"/>
        <w:ind w:left="357" w:hanging="357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n</w:t>
      </w:r>
      <w:r w:rsidRPr="00375B4D">
        <w:rPr>
          <w:rFonts w:ascii="Fira Sans" w:hAnsi="Fira Sans"/>
          <w:sz w:val="19"/>
          <w:szCs w:val="19"/>
        </w:rPr>
        <w:t>aj</w:t>
      </w:r>
      <w:r w:rsidR="00AE600D">
        <w:rPr>
          <w:rFonts w:ascii="Fira Sans" w:hAnsi="Fira Sans"/>
          <w:sz w:val="19"/>
          <w:szCs w:val="19"/>
        </w:rPr>
        <w:t>bardziej</w:t>
      </w:r>
      <w:r>
        <w:rPr>
          <w:rFonts w:ascii="Fira Sans" w:hAnsi="Fira Sans"/>
          <w:sz w:val="19"/>
          <w:szCs w:val="19"/>
        </w:rPr>
        <w:t xml:space="preserve"> pesymistyczne oceny</w:t>
      </w:r>
      <w:r w:rsidR="006A16AC">
        <w:rPr>
          <w:rFonts w:ascii="Fira Sans" w:hAnsi="Fira Sans"/>
          <w:sz w:val="19"/>
          <w:szCs w:val="19"/>
        </w:rPr>
        <w:t xml:space="preserve"> dotyczące bieżącej sytuacji gospodarstw</w:t>
      </w:r>
      <w:r w:rsidRPr="00375B4D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 xml:space="preserve">wyrażali </w:t>
      </w:r>
      <w:r w:rsidR="00E5541A">
        <w:rPr>
          <w:rFonts w:ascii="Fira Sans" w:hAnsi="Fira Sans"/>
          <w:sz w:val="19"/>
          <w:szCs w:val="19"/>
        </w:rPr>
        <w:t xml:space="preserve">rolnicy w wieku 45-54, </w:t>
      </w:r>
      <w:r w:rsidRPr="00375B4D">
        <w:rPr>
          <w:rFonts w:ascii="Fira Sans" w:hAnsi="Fira Sans"/>
          <w:sz w:val="19"/>
          <w:szCs w:val="19"/>
        </w:rPr>
        <w:t xml:space="preserve">osoby z wykształceniem </w:t>
      </w:r>
      <w:r w:rsidR="00C04B41">
        <w:rPr>
          <w:rFonts w:ascii="Fira Sans" w:hAnsi="Fira Sans"/>
          <w:sz w:val="19"/>
          <w:szCs w:val="19"/>
        </w:rPr>
        <w:t>policealnym</w:t>
      </w:r>
      <w:r w:rsidRPr="00375B4D">
        <w:rPr>
          <w:rFonts w:ascii="Fira Sans" w:hAnsi="Fira Sans"/>
          <w:sz w:val="19"/>
          <w:szCs w:val="19"/>
        </w:rPr>
        <w:t>, a także osoby prowadzące gospodarst</w:t>
      </w:r>
      <w:r w:rsidR="00C04B41">
        <w:rPr>
          <w:rFonts w:ascii="Fira Sans" w:hAnsi="Fira Sans"/>
          <w:sz w:val="19"/>
          <w:szCs w:val="19"/>
        </w:rPr>
        <w:t>wo rolne przez okres 11</w:t>
      </w:r>
      <w:r w:rsidR="006A16AC">
        <w:rPr>
          <w:rFonts w:ascii="Fira Sans" w:hAnsi="Fira Sans"/>
          <w:sz w:val="19"/>
          <w:szCs w:val="19"/>
        </w:rPr>
        <w:t>-</w:t>
      </w:r>
      <w:r w:rsidR="00C04B41">
        <w:rPr>
          <w:rFonts w:ascii="Fira Sans" w:hAnsi="Fira Sans"/>
          <w:sz w:val="19"/>
          <w:szCs w:val="19"/>
        </w:rPr>
        <w:t>20</w:t>
      </w:r>
      <w:r w:rsidR="00B60CAC">
        <w:rPr>
          <w:rFonts w:ascii="Fira Sans" w:hAnsi="Fira Sans"/>
          <w:sz w:val="19"/>
          <w:szCs w:val="19"/>
        </w:rPr>
        <w:t xml:space="preserve"> lat.</w:t>
      </w:r>
    </w:p>
    <w:p w14:paraId="0749D602" w14:textId="49178C7B" w:rsidR="004E2A40" w:rsidRPr="00D33600" w:rsidRDefault="00DA1D07" w:rsidP="00D56943">
      <w:pPr>
        <w:tabs>
          <w:tab w:val="left" w:pos="426"/>
        </w:tabs>
        <w:spacing w:before="120" w:after="120"/>
        <w:rPr>
          <w:rFonts w:ascii="Fira Sans" w:hAnsi="Fira Sans"/>
          <w:b/>
          <w:sz w:val="19"/>
          <w:szCs w:val="19"/>
        </w:rPr>
      </w:pPr>
      <w:r w:rsidRPr="00D33600">
        <w:rPr>
          <w:rFonts w:ascii="Fira Sans" w:hAnsi="Fira Sans"/>
          <w:b/>
          <w:sz w:val="19"/>
          <w:szCs w:val="19"/>
        </w:rPr>
        <w:t>Wykres 1</w:t>
      </w:r>
      <w:r w:rsidR="00D33600" w:rsidRPr="00D33600">
        <w:rPr>
          <w:rFonts w:ascii="Fira Sans" w:hAnsi="Fira Sans"/>
          <w:b/>
          <w:sz w:val="19"/>
          <w:szCs w:val="19"/>
        </w:rPr>
        <w:t>.</w:t>
      </w:r>
      <w:r w:rsidR="00F45642">
        <w:rPr>
          <w:rFonts w:ascii="Fira Sans" w:hAnsi="Fira Sans"/>
          <w:b/>
          <w:sz w:val="19"/>
          <w:szCs w:val="19"/>
        </w:rPr>
        <w:t xml:space="preserve"> </w:t>
      </w:r>
      <w:r w:rsidR="004E2A40" w:rsidRPr="00D33600">
        <w:rPr>
          <w:rFonts w:ascii="Fira Sans" w:hAnsi="Fira Sans"/>
          <w:b/>
          <w:sz w:val="19"/>
          <w:szCs w:val="19"/>
        </w:rPr>
        <w:t>Salda o</w:t>
      </w:r>
      <w:r w:rsidR="00153917">
        <w:rPr>
          <w:rFonts w:ascii="Fira Sans" w:hAnsi="Fira Sans"/>
          <w:b/>
          <w:sz w:val="19"/>
          <w:szCs w:val="19"/>
        </w:rPr>
        <w:t>dpowiedzi dla bieżącej (czerwiec 2023</w:t>
      </w:r>
      <w:r w:rsidR="004E2A40" w:rsidRPr="00D33600">
        <w:rPr>
          <w:rFonts w:ascii="Fira Sans" w:hAnsi="Fira Sans"/>
          <w:b/>
          <w:sz w:val="19"/>
          <w:szCs w:val="19"/>
        </w:rPr>
        <w:t xml:space="preserve"> r.) i prognozowanej (I</w:t>
      </w:r>
      <w:r w:rsidR="00153917">
        <w:rPr>
          <w:rFonts w:ascii="Fira Sans" w:hAnsi="Fira Sans"/>
          <w:b/>
          <w:sz w:val="19"/>
          <w:szCs w:val="19"/>
        </w:rPr>
        <w:t>I</w:t>
      </w:r>
      <w:r w:rsidR="004E2A40" w:rsidRPr="00D33600">
        <w:rPr>
          <w:rFonts w:ascii="Fira Sans" w:hAnsi="Fira Sans"/>
          <w:b/>
          <w:sz w:val="19"/>
          <w:szCs w:val="19"/>
        </w:rPr>
        <w:t xml:space="preserve"> półrocze </w:t>
      </w:r>
      <w:r w:rsidR="00D56943">
        <w:rPr>
          <w:rFonts w:ascii="Fira Sans" w:hAnsi="Fira Sans"/>
          <w:b/>
          <w:sz w:val="19"/>
          <w:szCs w:val="19"/>
        </w:rPr>
        <w:t>2023 </w:t>
      </w:r>
      <w:r w:rsidR="004E2A40" w:rsidRPr="00D33600">
        <w:rPr>
          <w:rFonts w:ascii="Fira Sans" w:hAnsi="Fira Sans"/>
          <w:b/>
          <w:sz w:val="19"/>
          <w:szCs w:val="19"/>
        </w:rPr>
        <w:t>r.) ogólnej sytuacji gospodarstw rolnych według g</w:t>
      </w:r>
      <w:r w:rsidR="00B60CAC" w:rsidRPr="00D33600">
        <w:rPr>
          <w:rFonts w:ascii="Fira Sans" w:hAnsi="Fira Sans"/>
          <w:b/>
          <w:sz w:val="19"/>
          <w:szCs w:val="19"/>
        </w:rPr>
        <w:t>rup obszarowych użytków rolnych</w:t>
      </w:r>
    </w:p>
    <w:p w14:paraId="36A3B1C4" w14:textId="59B67551" w:rsidR="003105A7" w:rsidRDefault="00D56943" w:rsidP="003105A7">
      <w:pPr>
        <w:spacing w:after="840" w:line="259" w:lineRule="auto"/>
        <w:rPr>
          <w:rFonts w:ascii="Fira Sans" w:hAnsi="Fira Sans"/>
          <w:b/>
          <w:spacing w:val="-2"/>
          <w:sz w:val="18"/>
        </w:rPr>
      </w:pPr>
      <w:r w:rsidRPr="00C9749D">
        <w:rPr>
          <w:rFonts w:ascii="Fira Sans Light" w:eastAsia="Fira Sans Light" w:hAnsi="Fira Sans Light" w:cs="Times New Roman"/>
          <w:noProof/>
          <w:lang w:eastAsia="pl-PL"/>
        </w:rPr>
        <w:drawing>
          <wp:inline distT="0" distB="0" distL="0" distR="0" wp14:anchorId="2D0ACC71" wp14:editId="7248EE79">
            <wp:extent cx="4933315" cy="2408829"/>
            <wp:effectExtent l="0" t="0" r="635" b="0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7BF78CB" w14:textId="77777777" w:rsidR="003105A7" w:rsidRDefault="003105A7">
      <w:pPr>
        <w:spacing w:line="259" w:lineRule="auto"/>
        <w:rPr>
          <w:rFonts w:ascii="Fira Sans" w:hAnsi="Fira Sans"/>
          <w:b/>
          <w:spacing w:val="-2"/>
          <w:sz w:val="18"/>
        </w:rPr>
      </w:pPr>
      <w:r>
        <w:rPr>
          <w:rFonts w:ascii="Fira Sans" w:hAnsi="Fira Sans"/>
          <w:b/>
          <w:spacing w:val="-2"/>
          <w:sz w:val="18"/>
        </w:rPr>
        <w:br w:type="page"/>
      </w:r>
    </w:p>
    <w:p w14:paraId="0AF49DDB" w14:textId="4251C68D" w:rsidR="004E2A40" w:rsidRPr="00B60CAC" w:rsidRDefault="003C4A44" w:rsidP="00B60CAC">
      <w:pPr>
        <w:spacing w:before="120" w:after="120"/>
        <w:rPr>
          <w:rFonts w:ascii="Fira Sans" w:hAnsi="Fira Sans"/>
          <w:b/>
          <w:spacing w:val="-2"/>
          <w:sz w:val="19"/>
          <w:szCs w:val="19"/>
        </w:rPr>
      </w:pPr>
      <w:r>
        <w:rPr>
          <w:rFonts w:ascii="Fira Sans" w:hAnsi="Fira Sans"/>
          <w:b/>
          <w:spacing w:val="-2"/>
          <w:sz w:val="19"/>
          <w:szCs w:val="19"/>
        </w:rPr>
        <w:lastRenderedPageBreak/>
        <w:t>Zmian</w:t>
      </w:r>
      <w:r w:rsidR="00585E5F">
        <w:rPr>
          <w:rFonts w:ascii="Fira Sans" w:hAnsi="Fira Sans"/>
          <w:b/>
          <w:spacing w:val="-2"/>
          <w:sz w:val="19"/>
          <w:szCs w:val="19"/>
        </w:rPr>
        <w:t>y</w:t>
      </w:r>
      <w:r w:rsidR="007A5209">
        <w:rPr>
          <w:rFonts w:ascii="Fira Sans" w:hAnsi="Fira Sans"/>
          <w:b/>
          <w:spacing w:val="-2"/>
          <w:sz w:val="19"/>
          <w:szCs w:val="19"/>
        </w:rPr>
        <w:t xml:space="preserve"> </w:t>
      </w:r>
      <w:r>
        <w:rPr>
          <w:rFonts w:ascii="Fira Sans" w:hAnsi="Fira Sans"/>
          <w:b/>
          <w:spacing w:val="-2"/>
          <w:sz w:val="19"/>
          <w:szCs w:val="19"/>
        </w:rPr>
        <w:t>w koniunkturze w I półroczu 2023</w:t>
      </w:r>
      <w:r w:rsidR="004E2A40" w:rsidRPr="00B60CAC">
        <w:rPr>
          <w:rFonts w:ascii="Fira Sans" w:hAnsi="Fira Sans"/>
          <w:b/>
          <w:spacing w:val="-2"/>
          <w:sz w:val="19"/>
          <w:szCs w:val="19"/>
        </w:rPr>
        <w:t xml:space="preserve"> r.</w:t>
      </w:r>
    </w:p>
    <w:p w14:paraId="655890F4" w14:textId="2156F2C1" w:rsidR="00CA6E34" w:rsidRPr="00B60CAC" w:rsidRDefault="00822674" w:rsidP="00B60CAC">
      <w:pPr>
        <w:spacing w:before="120" w:after="120"/>
        <w:rPr>
          <w:rFonts w:ascii="Fira Sans" w:hAnsi="Fira Sans"/>
          <w:spacing w:val="-2"/>
          <w:sz w:val="19"/>
          <w:szCs w:val="19"/>
        </w:rPr>
      </w:pPr>
      <w:r>
        <w:rPr>
          <w:rFonts w:ascii="Fira Sans" w:hAnsi="Fira Sans"/>
          <w:spacing w:val="-2"/>
          <w:sz w:val="19"/>
          <w:szCs w:val="19"/>
        </w:rPr>
        <w:t>W I półroczu 2023 r. rolnicy</w:t>
      </w:r>
      <w:r w:rsidR="000C3DF4">
        <w:rPr>
          <w:rFonts w:ascii="Fira Sans" w:hAnsi="Fira Sans"/>
          <w:spacing w:val="-2"/>
          <w:sz w:val="19"/>
          <w:szCs w:val="19"/>
        </w:rPr>
        <w:t xml:space="preserve"> bardziej pesymistycznie </w:t>
      </w:r>
      <w:r w:rsidR="00CA6E34" w:rsidRPr="00B60CAC">
        <w:rPr>
          <w:rFonts w:ascii="Fira Sans" w:hAnsi="Fira Sans"/>
          <w:spacing w:val="-2"/>
          <w:sz w:val="19"/>
          <w:szCs w:val="19"/>
        </w:rPr>
        <w:t xml:space="preserve">ocenili zarówno </w:t>
      </w:r>
      <w:r w:rsidR="00D900C8" w:rsidRPr="00B60CAC">
        <w:rPr>
          <w:rFonts w:ascii="Fira Sans" w:hAnsi="Fira Sans"/>
          <w:spacing w:val="-2"/>
          <w:sz w:val="19"/>
          <w:szCs w:val="19"/>
        </w:rPr>
        <w:t xml:space="preserve">zmiany </w:t>
      </w:r>
      <w:r w:rsidR="00CA6E34" w:rsidRPr="00B60CAC">
        <w:rPr>
          <w:rFonts w:ascii="Fira Sans" w:hAnsi="Fira Sans"/>
          <w:spacing w:val="-2"/>
          <w:sz w:val="19"/>
          <w:szCs w:val="19"/>
        </w:rPr>
        <w:t>ogólnej sytuacji prowadzonych przez siebie gospodarstw</w:t>
      </w:r>
      <w:r w:rsidR="000C3DF4">
        <w:rPr>
          <w:rFonts w:ascii="Fira Sans" w:hAnsi="Fira Sans"/>
          <w:spacing w:val="-2"/>
          <w:sz w:val="19"/>
          <w:szCs w:val="19"/>
        </w:rPr>
        <w:t>,</w:t>
      </w:r>
      <w:r w:rsidR="00D900C8">
        <w:rPr>
          <w:rFonts w:ascii="Fira Sans" w:hAnsi="Fira Sans"/>
          <w:spacing w:val="-2"/>
          <w:sz w:val="19"/>
          <w:szCs w:val="19"/>
        </w:rPr>
        <w:t xml:space="preserve"> zmiany</w:t>
      </w:r>
      <w:r w:rsidR="000C3DF4">
        <w:rPr>
          <w:rFonts w:ascii="Fira Sans" w:hAnsi="Fira Sans"/>
          <w:spacing w:val="-2"/>
          <w:sz w:val="19"/>
          <w:szCs w:val="19"/>
        </w:rPr>
        <w:t xml:space="preserve"> popytu na wytwarzane produkty rolne</w:t>
      </w:r>
      <w:r w:rsidR="00161C7F">
        <w:rPr>
          <w:rFonts w:ascii="Fira Sans" w:hAnsi="Fira Sans"/>
          <w:spacing w:val="-2"/>
          <w:sz w:val="19"/>
          <w:szCs w:val="19"/>
        </w:rPr>
        <w:t xml:space="preserve"> , jak i </w:t>
      </w:r>
      <w:r w:rsidR="00D900C8">
        <w:rPr>
          <w:rFonts w:ascii="Fira Sans" w:hAnsi="Fira Sans"/>
          <w:spacing w:val="-2"/>
          <w:sz w:val="19"/>
          <w:szCs w:val="19"/>
        </w:rPr>
        <w:t xml:space="preserve">zmiany </w:t>
      </w:r>
      <w:r w:rsidR="00CA6E34" w:rsidRPr="00B60CAC">
        <w:rPr>
          <w:rFonts w:ascii="Fira Sans" w:hAnsi="Fira Sans"/>
          <w:spacing w:val="-2"/>
          <w:sz w:val="19"/>
          <w:szCs w:val="19"/>
        </w:rPr>
        <w:t xml:space="preserve">opłacalności produkcji rolniczej w porównaniu z wynikami badania przeprowadzonego </w:t>
      </w:r>
      <w:r w:rsidR="00FA1F50" w:rsidRPr="00B60CAC">
        <w:rPr>
          <w:rFonts w:ascii="Fira Sans" w:hAnsi="Fira Sans"/>
          <w:spacing w:val="-2"/>
          <w:sz w:val="19"/>
          <w:szCs w:val="19"/>
        </w:rPr>
        <w:t xml:space="preserve">w </w:t>
      </w:r>
      <w:r w:rsidR="000C3DF4">
        <w:rPr>
          <w:rFonts w:ascii="Fira Sans" w:hAnsi="Fira Sans"/>
          <w:spacing w:val="-2"/>
          <w:sz w:val="19"/>
          <w:szCs w:val="19"/>
        </w:rPr>
        <w:t xml:space="preserve">II </w:t>
      </w:r>
      <w:r w:rsidR="009021D3">
        <w:rPr>
          <w:rFonts w:ascii="Fira Sans" w:hAnsi="Fira Sans"/>
          <w:spacing w:val="-2"/>
          <w:sz w:val="19"/>
          <w:szCs w:val="19"/>
        </w:rPr>
        <w:t>półroczu ub. r.</w:t>
      </w:r>
    </w:p>
    <w:p w14:paraId="2085F116" w14:textId="4D1E60FB" w:rsidR="00897CF9" w:rsidRDefault="00897CF9" w:rsidP="00897CF9">
      <w:pPr>
        <w:spacing w:before="240" w:after="120"/>
        <w:rPr>
          <w:rFonts w:ascii="Fira Sans" w:hAnsi="Fira Sans"/>
          <w:spacing w:val="-2"/>
          <w:sz w:val="19"/>
          <w:szCs w:val="19"/>
        </w:rPr>
      </w:pPr>
      <w:r w:rsidRPr="00897CF9">
        <w:rPr>
          <w:rFonts w:ascii="Fira Sans" w:hAnsi="Fira Sans"/>
          <w:spacing w:val="-2"/>
          <w:sz w:val="19"/>
          <w:szCs w:val="19"/>
        </w:rPr>
        <w:t>W bieżącej edycji badania naj</w:t>
      </w:r>
      <w:r>
        <w:rPr>
          <w:rFonts w:ascii="Fira Sans" w:hAnsi="Fira Sans"/>
          <w:spacing w:val="-2"/>
          <w:sz w:val="19"/>
          <w:szCs w:val="19"/>
        </w:rPr>
        <w:t>gorze</w:t>
      </w:r>
      <w:r w:rsidRPr="00897CF9">
        <w:rPr>
          <w:rFonts w:ascii="Fira Sans" w:hAnsi="Fira Sans"/>
          <w:spacing w:val="-2"/>
          <w:sz w:val="19"/>
          <w:szCs w:val="19"/>
        </w:rPr>
        <w:t xml:space="preserve">j swoją sytuację ocenili kierujący gospodarstwami specjalizującymi się w produkcji </w:t>
      </w:r>
      <w:r>
        <w:rPr>
          <w:rFonts w:ascii="Fira Sans" w:hAnsi="Fira Sans"/>
          <w:spacing w:val="-2"/>
          <w:sz w:val="19"/>
          <w:szCs w:val="19"/>
        </w:rPr>
        <w:t>roślinnej (minus 50,1)</w:t>
      </w:r>
      <w:r w:rsidR="00F56D1E">
        <w:rPr>
          <w:rFonts w:ascii="Fira Sans" w:hAnsi="Fira Sans"/>
          <w:spacing w:val="-2"/>
          <w:sz w:val="19"/>
          <w:szCs w:val="19"/>
        </w:rPr>
        <w:t>,</w:t>
      </w:r>
      <w:r w:rsidRPr="00897CF9">
        <w:rPr>
          <w:rFonts w:ascii="Fira Sans" w:hAnsi="Fira Sans"/>
          <w:spacing w:val="-2"/>
          <w:sz w:val="19"/>
          <w:szCs w:val="19"/>
        </w:rPr>
        <w:t xml:space="preserve"> </w:t>
      </w:r>
      <w:r>
        <w:rPr>
          <w:rFonts w:ascii="Fira Sans" w:hAnsi="Fira Sans"/>
          <w:spacing w:val="-2"/>
          <w:sz w:val="19"/>
          <w:szCs w:val="19"/>
        </w:rPr>
        <w:t>natomiast na</w:t>
      </w:r>
      <w:r w:rsidRPr="00897CF9">
        <w:rPr>
          <w:rFonts w:ascii="Fira Sans" w:hAnsi="Fira Sans"/>
          <w:spacing w:val="-2"/>
          <w:sz w:val="19"/>
          <w:szCs w:val="19"/>
        </w:rPr>
        <w:t>j</w:t>
      </w:r>
      <w:r>
        <w:rPr>
          <w:rFonts w:ascii="Fira Sans" w:hAnsi="Fira Sans"/>
          <w:spacing w:val="-2"/>
          <w:sz w:val="19"/>
          <w:szCs w:val="19"/>
        </w:rPr>
        <w:t>korzystniej</w:t>
      </w:r>
      <w:r w:rsidRPr="00897CF9">
        <w:rPr>
          <w:rFonts w:ascii="Fira Sans" w:hAnsi="Fira Sans"/>
          <w:spacing w:val="-2"/>
          <w:sz w:val="19"/>
          <w:szCs w:val="19"/>
        </w:rPr>
        <w:t xml:space="preserve"> ocenili kierujący gospodarstwami specjalizującymi się w produkcji zwierzęcej (saldo odpowiedzi wyniosło minus 41,9</w:t>
      </w:r>
      <w:r>
        <w:rPr>
          <w:rFonts w:ascii="Fira Sans" w:hAnsi="Fira Sans"/>
          <w:spacing w:val="-2"/>
          <w:sz w:val="19"/>
          <w:szCs w:val="19"/>
        </w:rPr>
        <w:t xml:space="preserve">). </w:t>
      </w:r>
      <w:r w:rsidRPr="00897CF9">
        <w:rPr>
          <w:rFonts w:ascii="Fira Sans" w:hAnsi="Fira Sans"/>
          <w:spacing w:val="-2"/>
          <w:sz w:val="19"/>
          <w:szCs w:val="19"/>
        </w:rPr>
        <w:t>W obu przypadkach oceny te były gorsze niż w poprzedniej edycji – spadki wartości sald odpowiedzi odpowiednio o 16,0 p. proc. oraz 10,7 p.</w:t>
      </w:r>
      <w:r>
        <w:rPr>
          <w:rFonts w:ascii="Fira Sans" w:hAnsi="Fira Sans"/>
          <w:spacing w:val="-2"/>
          <w:sz w:val="19"/>
          <w:szCs w:val="19"/>
        </w:rPr>
        <w:t xml:space="preserve"> </w:t>
      </w:r>
      <w:r w:rsidRPr="00897CF9">
        <w:rPr>
          <w:rFonts w:ascii="Fira Sans" w:hAnsi="Fira Sans"/>
          <w:spacing w:val="-2"/>
          <w:sz w:val="19"/>
          <w:szCs w:val="19"/>
        </w:rPr>
        <w:t>proc.</w:t>
      </w:r>
    </w:p>
    <w:p w14:paraId="3BA9D8AD" w14:textId="6606DC68" w:rsidR="00CA6E34" w:rsidRPr="00B60CAC" w:rsidRDefault="00D900C8" w:rsidP="00897CF9">
      <w:pPr>
        <w:spacing w:before="240" w:after="120"/>
        <w:rPr>
          <w:rFonts w:ascii="Fira Sans" w:hAnsi="Fira Sans"/>
          <w:spacing w:val="-2"/>
          <w:sz w:val="19"/>
          <w:szCs w:val="19"/>
        </w:rPr>
      </w:pPr>
      <w:r>
        <w:rPr>
          <w:rFonts w:ascii="Fira Sans" w:hAnsi="Fira Sans"/>
          <w:spacing w:val="-2"/>
          <w:sz w:val="19"/>
          <w:szCs w:val="19"/>
        </w:rPr>
        <w:t>K</w:t>
      </w:r>
      <w:r w:rsidR="00715F5A">
        <w:rPr>
          <w:rFonts w:ascii="Fira Sans" w:hAnsi="Fira Sans"/>
          <w:spacing w:val="-2"/>
          <w:sz w:val="19"/>
          <w:szCs w:val="19"/>
        </w:rPr>
        <w:t>ierujący</w:t>
      </w:r>
      <w:r>
        <w:rPr>
          <w:rFonts w:ascii="Fira Sans" w:hAnsi="Fira Sans"/>
          <w:spacing w:val="-2"/>
          <w:sz w:val="19"/>
          <w:szCs w:val="19"/>
        </w:rPr>
        <w:t xml:space="preserve"> gospodarstwami rolnymi,</w:t>
      </w:r>
      <w:r w:rsidRPr="00D900C8">
        <w:rPr>
          <w:rFonts w:ascii="Fira Sans" w:hAnsi="Fira Sans"/>
          <w:spacing w:val="-2"/>
          <w:sz w:val="19"/>
          <w:szCs w:val="19"/>
        </w:rPr>
        <w:t xml:space="preserve"> </w:t>
      </w:r>
      <w:r>
        <w:rPr>
          <w:rFonts w:ascii="Fira Sans" w:hAnsi="Fira Sans"/>
          <w:spacing w:val="-2"/>
          <w:sz w:val="19"/>
          <w:szCs w:val="19"/>
        </w:rPr>
        <w:t>bez względu na dominujący typ produkcji rolniczej,</w:t>
      </w:r>
      <w:r w:rsidR="00715F5A">
        <w:rPr>
          <w:rFonts w:ascii="Fira Sans" w:hAnsi="Fira Sans"/>
          <w:spacing w:val="-2"/>
          <w:sz w:val="19"/>
          <w:szCs w:val="19"/>
        </w:rPr>
        <w:t xml:space="preserve"> byli bardziej pesymistyczni </w:t>
      </w:r>
      <w:r w:rsidR="00715F5A" w:rsidRPr="000A45DA">
        <w:rPr>
          <w:rFonts w:ascii="Fira Sans" w:hAnsi="Fira Sans"/>
          <w:spacing w:val="-2"/>
          <w:sz w:val="19"/>
          <w:szCs w:val="19"/>
        </w:rPr>
        <w:t xml:space="preserve">w ocenie </w:t>
      </w:r>
      <w:r w:rsidR="00715F5A">
        <w:rPr>
          <w:rFonts w:ascii="Fira Sans" w:hAnsi="Fira Sans"/>
          <w:spacing w:val="-2"/>
          <w:sz w:val="19"/>
          <w:szCs w:val="19"/>
        </w:rPr>
        <w:t>zmiany opłacalności produkcji</w:t>
      </w:r>
      <w:r w:rsidR="00C75145">
        <w:rPr>
          <w:rFonts w:ascii="Fira Sans" w:hAnsi="Fira Sans"/>
          <w:spacing w:val="-2"/>
          <w:sz w:val="19"/>
          <w:szCs w:val="19"/>
        </w:rPr>
        <w:t xml:space="preserve"> rolnej</w:t>
      </w:r>
      <w:r w:rsidR="00715F5A">
        <w:rPr>
          <w:rFonts w:ascii="Fira Sans" w:hAnsi="Fira Sans"/>
          <w:spacing w:val="-2"/>
          <w:sz w:val="19"/>
          <w:szCs w:val="19"/>
        </w:rPr>
        <w:t xml:space="preserve">. Największe pogorszenie zanotowano w opinii </w:t>
      </w:r>
      <w:r w:rsidR="00D84F30">
        <w:rPr>
          <w:rFonts w:ascii="Fira Sans" w:hAnsi="Fira Sans"/>
          <w:spacing w:val="-2"/>
          <w:sz w:val="19"/>
          <w:szCs w:val="19"/>
        </w:rPr>
        <w:t>producen</w:t>
      </w:r>
      <w:r>
        <w:rPr>
          <w:rFonts w:ascii="Fira Sans" w:hAnsi="Fira Sans"/>
          <w:spacing w:val="-2"/>
          <w:sz w:val="19"/>
          <w:szCs w:val="19"/>
        </w:rPr>
        <w:t>tów</w:t>
      </w:r>
      <w:r w:rsidR="00D84F30" w:rsidRPr="00D84F30">
        <w:rPr>
          <w:rFonts w:ascii="Fira Sans" w:hAnsi="Fira Sans"/>
          <w:spacing w:val="-2"/>
          <w:sz w:val="19"/>
          <w:szCs w:val="19"/>
        </w:rPr>
        <w:t xml:space="preserve"> produktów zwierzęcych</w:t>
      </w:r>
      <w:r w:rsidR="00D84F30">
        <w:rPr>
          <w:rFonts w:ascii="Fira Sans" w:hAnsi="Fira Sans"/>
          <w:spacing w:val="-2"/>
          <w:sz w:val="19"/>
          <w:szCs w:val="19"/>
        </w:rPr>
        <w:t xml:space="preserve">. </w:t>
      </w:r>
      <w:r w:rsidR="00CA6E34" w:rsidRPr="00B60CAC">
        <w:rPr>
          <w:rFonts w:ascii="Fira Sans" w:hAnsi="Fira Sans"/>
          <w:spacing w:val="-2"/>
          <w:sz w:val="19"/>
          <w:szCs w:val="19"/>
        </w:rPr>
        <w:t>Najbardziej pesymistyczne opinie na temat zmiany opłacalności produkcji wyrazili</w:t>
      </w:r>
      <w:r w:rsidR="00136B82">
        <w:rPr>
          <w:rFonts w:ascii="Fira Sans" w:hAnsi="Fira Sans"/>
          <w:spacing w:val="-2"/>
          <w:sz w:val="19"/>
          <w:szCs w:val="19"/>
        </w:rPr>
        <w:t xml:space="preserve"> kierujący gospodarstwami rolnymi prowadzącymi chów bydła mlecznego</w:t>
      </w:r>
      <w:r w:rsidR="004216DE">
        <w:rPr>
          <w:rFonts w:ascii="Fira Sans" w:hAnsi="Fira Sans"/>
          <w:spacing w:val="-2"/>
          <w:sz w:val="19"/>
          <w:szCs w:val="19"/>
        </w:rPr>
        <w:t xml:space="preserve"> i koni</w:t>
      </w:r>
      <w:r w:rsidR="00FB1EB6">
        <w:rPr>
          <w:rFonts w:ascii="Fira Sans" w:hAnsi="Fira Sans"/>
          <w:spacing w:val="-2"/>
          <w:sz w:val="19"/>
          <w:szCs w:val="19"/>
        </w:rPr>
        <w:t xml:space="preserve">, </w:t>
      </w:r>
      <w:r w:rsidR="00561FF4">
        <w:rPr>
          <w:rFonts w:ascii="Fira Sans" w:hAnsi="Fira Sans"/>
          <w:spacing w:val="-2"/>
          <w:sz w:val="19"/>
          <w:szCs w:val="19"/>
        </w:rPr>
        <w:t xml:space="preserve">natomiast wśród </w:t>
      </w:r>
      <w:r w:rsidR="00FB1EB6">
        <w:rPr>
          <w:rFonts w:ascii="Fira Sans" w:hAnsi="Fira Sans"/>
          <w:spacing w:val="-2"/>
          <w:sz w:val="19"/>
          <w:szCs w:val="19"/>
        </w:rPr>
        <w:t>prowadzący</w:t>
      </w:r>
      <w:r w:rsidR="00A60AA3">
        <w:rPr>
          <w:rFonts w:ascii="Fira Sans" w:hAnsi="Fira Sans"/>
          <w:spacing w:val="-2"/>
          <w:sz w:val="19"/>
          <w:szCs w:val="19"/>
        </w:rPr>
        <w:t>ch</w:t>
      </w:r>
      <w:r w:rsidR="00FB1EB6">
        <w:rPr>
          <w:rFonts w:ascii="Fira Sans" w:hAnsi="Fira Sans"/>
          <w:spacing w:val="-2"/>
          <w:sz w:val="19"/>
          <w:szCs w:val="19"/>
        </w:rPr>
        <w:t xml:space="preserve"> </w:t>
      </w:r>
      <w:r w:rsidR="00D84F30" w:rsidRPr="00B60CAC">
        <w:rPr>
          <w:rFonts w:ascii="Fira Sans" w:hAnsi="Fira Sans"/>
          <w:spacing w:val="-2"/>
          <w:sz w:val="19"/>
          <w:szCs w:val="19"/>
        </w:rPr>
        <w:t>u</w:t>
      </w:r>
      <w:r w:rsidR="00A60AA3">
        <w:rPr>
          <w:rFonts w:ascii="Fira Sans" w:hAnsi="Fira Sans"/>
          <w:spacing w:val="-2"/>
          <w:sz w:val="19"/>
          <w:szCs w:val="19"/>
        </w:rPr>
        <w:t>prawy</w:t>
      </w:r>
      <w:r w:rsidR="00D84F30" w:rsidRPr="00B60CAC">
        <w:rPr>
          <w:rFonts w:ascii="Fira Sans" w:hAnsi="Fira Sans"/>
          <w:spacing w:val="-2"/>
          <w:sz w:val="19"/>
          <w:szCs w:val="19"/>
        </w:rPr>
        <w:t xml:space="preserve"> </w:t>
      </w:r>
      <w:r w:rsidR="00A60AA3">
        <w:rPr>
          <w:rFonts w:ascii="Fira Sans" w:hAnsi="Fira Sans"/>
          <w:spacing w:val="-2"/>
          <w:sz w:val="19"/>
          <w:szCs w:val="19"/>
        </w:rPr>
        <w:t xml:space="preserve">roślin:  </w:t>
      </w:r>
      <w:r w:rsidR="00455BFD">
        <w:rPr>
          <w:rFonts w:ascii="Fira Sans" w:hAnsi="Fira Sans"/>
          <w:spacing w:val="-2"/>
          <w:sz w:val="19"/>
          <w:szCs w:val="19"/>
        </w:rPr>
        <w:t xml:space="preserve">hodowcy </w:t>
      </w:r>
      <w:r w:rsidR="00D84F30" w:rsidRPr="00B60CAC">
        <w:rPr>
          <w:rFonts w:ascii="Fira Sans" w:hAnsi="Fira Sans"/>
          <w:spacing w:val="-2"/>
          <w:sz w:val="19"/>
          <w:szCs w:val="19"/>
        </w:rPr>
        <w:t>rzepaku i rzepiku</w:t>
      </w:r>
      <w:r w:rsidR="00D84F30">
        <w:rPr>
          <w:rFonts w:ascii="Fira Sans" w:hAnsi="Fira Sans"/>
          <w:spacing w:val="-2"/>
          <w:sz w:val="19"/>
          <w:szCs w:val="19"/>
        </w:rPr>
        <w:t xml:space="preserve"> oraz roślin przemysłowych</w:t>
      </w:r>
      <w:r w:rsidR="00FB1EB6">
        <w:rPr>
          <w:rFonts w:ascii="Fira Sans" w:hAnsi="Fira Sans"/>
          <w:spacing w:val="-2"/>
          <w:sz w:val="19"/>
          <w:szCs w:val="19"/>
        </w:rPr>
        <w:t>.</w:t>
      </w:r>
    </w:p>
    <w:p w14:paraId="7DEA41AE" w14:textId="27846195" w:rsidR="00EB7AB1" w:rsidRPr="00BA09FF" w:rsidRDefault="00F37264" w:rsidP="00033B5D">
      <w:pPr>
        <w:spacing w:before="120"/>
        <w:rPr>
          <w:rFonts w:ascii="Fira Sans" w:hAnsi="Fira Sans"/>
          <w:spacing w:val="-2"/>
          <w:sz w:val="19"/>
          <w:szCs w:val="19"/>
        </w:rPr>
      </w:pPr>
      <w:r>
        <w:rPr>
          <w:rFonts w:ascii="Fira Sans" w:hAnsi="Fira Sans"/>
          <w:spacing w:val="-2"/>
          <w:sz w:val="19"/>
          <w:szCs w:val="19"/>
        </w:rPr>
        <w:t>W I półroczu 2023</w:t>
      </w:r>
      <w:r w:rsidR="00CA6E34" w:rsidRPr="00B60CAC">
        <w:rPr>
          <w:rFonts w:ascii="Fira Sans" w:hAnsi="Fira Sans"/>
          <w:spacing w:val="-2"/>
          <w:sz w:val="19"/>
          <w:szCs w:val="19"/>
        </w:rPr>
        <w:t xml:space="preserve"> r. oceny dotyczące zmiany popytu na wytwarzane produkty rolne </w:t>
      </w:r>
      <w:r w:rsidR="00BA09FF">
        <w:rPr>
          <w:rFonts w:ascii="Fira Sans" w:hAnsi="Fira Sans"/>
          <w:spacing w:val="-2"/>
          <w:sz w:val="19"/>
          <w:szCs w:val="19"/>
        </w:rPr>
        <w:br/>
      </w:r>
      <w:r w:rsidR="00CA6E34" w:rsidRPr="00B60CAC">
        <w:rPr>
          <w:rFonts w:ascii="Fira Sans" w:hAnsi="Fira Sans"/>
          <w:spacing w:val="-2"/>
          <w:sz w:val="19"/>
          <w:szCs w:val="19"/>
        </w:rPr>
        <w:t xml:space="preserve">były znacznie gorsze w porównaniu </w:t>
      </w:r>
      <w:r w:rsidR="00B324B8">
        <w:rPr>
          <w:rFonts w:ascii="Fira Sans" w:hAnsi="Fira Sans"/>
          <w:spacing w:val="-2"/>
          <w:sz w:val="19"/>
          <w:szCs w:val="19"/>
        </w:rPr>
        <w:t xml:space="preserve">z poprzednimi edycjami. </w:t>
      </w:r>
      <w:r w:rsidR="00CA6E34" w:rsidRPr="00B60CAC">
        <w:rPr>
          <w:rFonts w:ascii="Fira Sans" w:hAnsi="Fira Sans"/>
          <w:spacing w:val="-2"/>
          <w:sz w:val="19"/>
          <w:szCs w:val="19"/>
        </w:rPr>
        <w:t>W przypadku gospodarstw ukier</w:t>
      </w:r>
      <w:r w:rsidR="00B324B8">
        <w:rPr>
          <w:rFonts w:ascii="Fira Sans" w:hAnsi="Fira Sans"/>
          <w:spacing w:val="-2"/>
          <w:sz w:val="19"/>
          <w:szCs w:val="19"/>
        </w:rPr>
        <w:t>unkowanych na produkcję zwierzęcą</w:t>
      </w:r>
      <w:r w:rsidR="00CA6E34" w:rsidRPr="00B60CAC">
        <w:rPr>
          <w:rFonts w:ascii="Fira Sans" w:hAnsi="Fira Sans"/>
          <w:spacing w:val="-2"/>
          <w:sz w:val="19"/>
          <w:szCs w:val="19"/>
        </w:rPr>
        <w:t xml:space="preserve"> odnotowano </w:t>
      </w:r>
      <w:r w:rsidR="00B324B8">
        <w:rPr>
          <w:rFonts w:ascii="Fira Sans" w:hAnsi="Fira Sans"/>
          <w:spacing w:val="-2"/>
          <w:sz w:val="19"/>
          <w:szCs w:val="19"/>
        </w:rPr>
        <w:t xml:space="preserve">największy </w:t>
      </w:r>
      <w:r w:rsidR="00CA6E34" w:rsidRPr="00B60CAC">
        <w:rPr>
          <w:rFonts w:ascii="Fira Sans" w:hAnsi="Fira Sans"/>
          <w:spacing w:val="-2"/>
          <w:sz w:val="19"/>
          <w:szCs w:val="19"/>
        </w:rPr>
        <w:t xml:space="preserve">spadek wartości salda odpowiedzi </w:t>
      </w:r>
      <w:r w:rsidR="009C5D69">
        <w:rPr>
          <w:rFonts w:ascii="Fira Sans" w:hAnsi="Fira Sans"/>
          <w:spacing w:val="-2"/>
          <w:sz w:val="19"/>
          <w:szCs w:val="19"/>
        </w:rPr>
        <w:t>w porównaniu z poprzedni</w:t>
      </w:r>
      <w:r w:rsidR="00561FF4">
        <w:rPr>
          <w:rFonts w:ascii="Fira Sans" w:hAnsi="Fira Sans"/>
          <w:spacing w:val="-2"/>
          <w:sz w:val="19"/>
          <w:szCs w:val="19"/>
        </w:rPr>
        <w:t>m</w:t>
      </w:r>
      <w:r w:rsidR="009C5D69">
        <w:rPr>
          <w:rFonts w:ascii="Fira Sans" w:hAnsi="Fira Sans"/>
          <w:spacing w:val="-2"/>
          <w:sz w:val="19"/>
          <w:szCs w:val="19"/>
        </w:rPr>
        <w:t xml:space="preserve"> </w:t>
      </w:r>
      <w:r w:rsidR="00561FF4">
        <w:rPr>
          <w:rFonts w:ascii="Fira Sans" w:hAnsi="Fira Sans"/>
          <w:spacing w:val="-2"/>
          <w:sz w:val="19"/>
          <w:szCs w:val="19"/>
        </w:rPr>
        <w:t>półroczem</w:t>
      </w:r>
      <w:r w:rsidR="007803B2">
        <w:rPr>
          <w:rFonts w:ascii="Fira Sans" w:hAnsi="Fira Sans"/>
          <w:spacing w:val="-2"/>
          <w:sz w:val="19"/>
          <w:szCs w:val="19"/>
        </w:rPr>
        <w:t>,</w:t>
      </w:r>
      <w:r w:rsidR="00B324B8">
        <w:rPr>
          <w:rFonts w:ascii="Fira Sans" w:hAnsi="Fira Sans"/>
          <w:spacing w:val="-2"/>
          <w:sz w:val="19"/>
          <w:szCs w:val="19"/>
        </w:rPr>
        <w:t xml:space="preserve"> o </w:t>
      </w:r>
      <w:r w:rsidR="00CA6E34" w:rsidRPr="00B60CAC">
        <w:rPr>
          <w:rFonts w:ascii="Fira Sans" w:hAnsi="Fira Sans"/>
          <w:spacing w:val="-2"/>
          <w:sz w:val="19"/>
          <w:szCs w:val="19"/>
        </w:rPr>
        <w:t>1</w:t>
      </w:r>
      <w:r w:rsidR="00A314D4">
        <w:rPr>
          <w:rFonts w:ascii="Fira Sans" w:hAnsi="Fira Sans"/>
          <w:spacing w:val="-2"/>
          <w:sz w:val="19"/>
          <w:szCs w:val="19"/>
        </w:rPr>
        <w:t>4,7</w:t>
      </w:r>
      <w:r w:rsidR="00785725">
        <w:rPr>
          <w:rFonts w:ascii="Fira Sans" w:hAnsi="Fira Sans"/>
          <w:spacing w:val="-2"/>
          <w:sz w:val="19"/>
          <w:szCs w:val="19"/>
        </w:rPr>
        <w:t xml:space="preserve"> p. proc</w:t>
      </w:r>
      <w:r w:rsidR="00A314D4">
        <w:rPr>
          <w:rFonts w:ascii="Fira Sans" w:hAnsi="Fira Sans"/>
          <w:spacing w:val="-2"/>
          <w:sz w:val="19"/>
          <w:szCs w:val="19"/>
        </w:rPr>
        <w:t>.</w:t>
      </w:r>
      <w:r w:rsidR="00CA6E34" w:rsidRPr="00B60CAC">
        <w:rPr>
          <w:rFonts w:ascii="Fira Sans" w:hAnsi="Fira Sans"/>
          <w:spacing w:val="-2"/>
          <w:sz w:val="19"/>
          <w:szCs w:val="19"/>
        </w:rPr>
        <w:t xml:space="preserve"> Najbardziej pesymistyczne o</w:t>
      </w:r>
      <w:r w:rsidR="00A314D4">
        <w:rPr>
          <w:rFonts w:ascii="Fira Sans" w:hAnsi="Fira Sans"/>
          <w:spacing w:val="-2"/>
          <w:sz w:val="19"/>
          <w:szCs w:val="19"/>
        </w:rPr>
        <w:t>ceny wyrażali</w:t>
      </w:r>
      <w:r w:rsidR="00CA6E34" w:rsidRPr="00B60CAC">
        <w:rPr>
          <w:rFonts w:ascii="Fira Sans" w:hAnsi="Fira Sans"/>
          <w:spacing w:val="-2"/>
          <w:sz w:val="19"/>
          <w:szCs w:val="19"/>
        </w:rPr>
        <w:t xml:space="preserve"> </w:t>
      </w:r>
      <w:r w:rsidR="00136B82">
        <w:rPr>
          <w:rFonts w:ascii="Fira Sans" w:hAnsi="Fira Sans"/>
          <w:spacing w:val="-2"/>
          <w:sz w:val="19"/>
          <w:szCs w:val="19"/>
        </w:rPr>
        <w:t xml:space="preserve">rolnicy prowadzący chów koni i owiec, </w:t>
      </w:r>
      <w:r w:rsidR="00455BFD">
        <w:rPr>
          <w:rFonts w:ascii="Fira Sans" w:hAnsi="Fira Sans"/>
          <w:spacing w:val="-2"/>
          <w:sz w:val="19"/>
          <w:szCs w:val="19"/>
        </w:rPr>
        <w:t xml:space="preserve">a wśród </w:t>
      </w:r>
      <w:r w:rsidR="00CA6E34" w:rsidRPr="00B60CAC">
        <w:rPr>
          <w:rFonts w:ascii="Fira Sans" w:hAnsi="Fira Sans"/>
          <w:spacing w:val="-2"/>
          <w:sz w:val="19"/>
          <w:szCs w:val="19"/>
        </w:rPr>
        <w:t>upraw</w:t>
      </w:r>
      <w:r w:rsidR="00136B82">
        <w:rPr>
          <w:rFonts w:ascii="Fira Sans" w:hAnsi="Fira Sans"/>
          <w:spacing w:val="-2"/>
          <w:sz w:val="19"/>
          <w:szCs w:val="19"/>
        </w:rPr>
        <w:t>iający</w:t>
      </w:r>
      <w:r w:rsidR="00455BFD">
        <w:rPr>
          <w:rFonts w:ascii="Fira Sans" w:hAnsi="Fira Sans"/>
          <w:spacing w:val="-2"/>
          <w:sz w:val="19"/>
          <w:szCs w:val="19"/>
        </w:rPr>
        <w:t>ch rośliny: hodowcy</w:t>
      </w:r>
      <w:r w:rsidR="00CA6E34" w:rsidRPr="00B60CAC">
        <w:rPr>
          <w:rFonts w:ascii="Fira Sans" w:hAnsi="Fira Sans"/>
          <w:spacing w:val="-2"/>
          <w:sz w:val="19"/>
          <w:szCs w:val="19"/>
        </w:rPr>
        <w:t xml:space="preserve"> </w:t>
      </w:r>
      <w:r w:rsidR="00F71297">
        <w:rPr>
          <w:rFonts w:ascii="Fira Sans" w:hAnsi="Fira Sans"/>
          <w:spacing w:val="-2"/>
          <w:sz w:val="19"/>
          <w:szCs w:val="19"/>
        </w:rPr>
        <w:t xml:space="preserve">rzepaku i rzepiku oraz </w:t>
      </w:r>
      <w:r w:rsidR="00CA6E34" w:rsidRPr="00B60CAC">
        <w:rPr>
          <w:rFonts w:ascii="Fira Sans" w:hAnsi="Fira Sans"/>
          <w:spacing w:val="-2"/>
          <w:sz w:val="19"/>
          <w:szCs w:val="19"/>
        </w:rPr>
        <w:t>buraków cukrowych</w:t>
      </w:r>
      <w:r w:rsidR="00C45334">
        <w:rPr>
          <w:rFonts w:ascii="Fira Sans" w:hAnsi="Fira Sans"/>
          <w:spacing w:val="-2"/>
          <w:sz w:val="19"/>
          <w:szCs w:val="19"/>
        </w:rPr>
        <w:t>.</w:t>
      </w:r>
      <w:r w:rsidR="00136B82">
        <w:rPr>
          <w:rFonts w:ascii="Fira Sans" w:hAnsi="Fira Sans"/>
          <w:spacing w:val="-2"/>
          <w:sz w:val="19"/>
          <w:szCs w:val="19"/>
        </w:rPr>
        <w:t xml:space="preserve"> </w:t>
      </w:r>
    </w:p>
    <w:p w14:paraId="3F60ED91" w14:textId="04869BC3" w:rsidR="004E5AE8" w:rsidRPr="004E5AE8" w:rsidRDefault="00E41760" w:rsidP="00997679">
      <w:pPr>
        <w:spacing w:before="240" w:after="120"/>
        <w:rPr>
          <w:rFonts w:ascii="Fira Sans" w:hAnsi="Fira Sans"/>
          <w:b/>
          <w:spacing w:val="-2"/>
          <w:sz w:val="19"/>
          <w:szCs w:val="19"/>
        </w:rPr>
      </w:pPr>
      <w:r w:rsidRPr="00B60CAC">
        <w:rPr>
          <w:rFonts w:ascii="Fira Sans" w:hAnsi="Fira Sans"/>
          <w:b/>
          <w:spacing w:val="-2"/>
          <w:sz w:val="19"/>
          <w:szCs w:val="19"/>
        </w:rPr>
        <w:t>Wykres 2</w:t>
      </w:r>
      <w:r w:rsidR="00EB7AB1" w:rsidRPr="00B60CAC">
        <w:rPr>
          <w:rFonts w:ascii="Fira Sans" w:hAnsi="Fira Sans"/>
          <w:b/>
          <w:spacing w:val="-2"/>
          <w:sz w:val="19"/>
          <w:szCs w:val="19"/>
        </w:rPr>
        <w:t>. Salda odpowiedzi dotycząca zmian sytuacji ogólnej gospodarstw rolnych, opłacalności produkcji rolniczej i popyty na produkty rolne</w:t>
      </w:r>
    </w:p>
    <w:p w14:paraId="31050E76" w14:textId="154046A0" w:rsidR="009A0AC8" w:rsidRDefault="00153917" w:rsidP="00B60CAC">
      <w:pPr>
        <w:spacing w:before="240" w:line="259" w:lineRule="auto"/>
        <w:rPr>
          <w:rFonts w:ascii="Fira Sans" w:hAnsi="Fira Sans"/>
          <w:b/>
          <w:spacing w:val="-2"/>
          <w:sz w:val="18"/>
        </w:rPr>
      </w:pPr>
      <w:r w:rsidRPr="00C9749D">
        <w:rPr>
          <w:rFonts w:ascii="Fira Sans Light" w:eastAsia="Fira Sans Light" w:hAnsi="Fira Sans Light" w:cs="Times New Roman"/>
          <w:noProof/>
          <w:lang w:eastAsia="pl-PL"/>
        </w:rPr>
        <w:drawing>
          <wp:inline distT="0" distB="0" distL="0" distR="0" wp14:anchorId="7B7B6BAE" wp14:editId="7318A9F7">
            <wp:extent cx="4981575" cy="3331597"/>
            <wp:effectExtent l="0" t="0" r="0" b="2540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4387729" w14:textId="52B46BF5" w:rsidR="004E5AE8" w:rsidRDefault="009A0AC8" w:rsidP="009A0AC8">
      <w:pPr>
        <w:spacing w:line="259" w:lineRule="auto"/>
        <w:rPr>
          <w:rFonts w:ascii="Fira Sans" w:hAnsi="Fira Sans"/>
          <w:b/>
          <w:spacing w:val="-2"/>
          <w:sz w:val="18"/>
        </w:rPr>
      </w:pPr>
      <w:r>
        <w:rPr>
          <w:rFonts w:ascii="Fira Sans" w:hAnsi="Fira Sans"/>
          <w:b/>
          <w:spacing w:val="-2"/>
          <w:sz w:val="18"/>
        </w:rPr>
        <w:br w:type="page"/>
      </w:r>
    </w:p>
    <w:p w14:paraId="3BBC3CE4" w14:textId="673BD300" w:rsidR="00681A0F" w:rsidRDefault="00681A0F" w:rsidP="009A0AC8">
      <w:pPr>
        <w:pStyle w:val="LID"/>
        <w:spacing w:before="240" w:after="240"/>
        <w:rPr>
          <w:rFonts w:eastAsia="Times New Roman" w:cs="Calibri"/>
          <w:bCs/>
          <w:color w:val="000000"/>
        </w:rPr>
      </w:pPr>
      <w:r w:rsidRPr="00AE110F">
        <w:rPr>
          <w:rFonts w:eastAsia="Times New Roman" w:cs="Calibri"/>
          <w:bCs/>
          <w:color w:val="000000"/>
        </w:rPr>
        <w:lastRenderedPageBreak/>
        <w:t>Tablica 1. Salda odpowiedzi dotyczące ocen</w:t>
      </w:r>
      <w:r>
        <w:rPr>
          <w:rFonts w:eastAsia="Times New Roman" w:cs="Calibri"/>
          <w:bCs/>
          <w:color w:val="000000"/>
        </w:rPr>
        <w:t xml:space="preserve"> zmian</w:t>
      </w:r>
      <w:r w:rsidRPr="00AE110F">
        <w:rPr>
          <w:rFonts w:eastAsia="Times New Roman" w:cs="Calibri"/>
          <w:bCs/>
          <w:color w:val="000000"/>
        </w:rPr>
        <w:t>: sytuacji ogólnej gospodarstwa rolnego, opłacalności produkcji rolniczej oraz popytu na produkty rolne</w:t>
      </w:r>
    </w:p>
    <w:tbl>
      <w:tblPr>
        <w:tblW w:w="75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7"/>
        <w:gridCol w:w="868"/>
        <w:gridCol w:w="1036"/>
        <w:gridCol w:w="1145"/>
        <w:gridCol w:w="1036"/>
        <w:gridCol w:w="828"/>
        <w:gridCol w:w="1113"/>
      </w:tblGrid>
      <w:tr w:rsidR="00FC5EA6" w:rsidRPr="00FC5EA6" w14:paraId="231E1956" w14:textId="77777777" w:rsidTr="00B90948">
        <w:trPr>
          <w:trHeight w:val="677"/>
        </w:trPr>
        <w:tc>
          <w:tcPr>
            <w:tcW w:w="1487" w:type="dxa"/>
            <w:vMerge w:val="restart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F78C6ED" w14:textId="77777777" w:rsidR="00681A0F" w:rsidRPr="00FC5EA6" w:rsidRDefault="00681A0F" w:rsidP="00BC30E5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 xml:space="preserve">Wyszczególnienie 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774529C" w14:textId="77777777" w:rsidR="00681A0F" w:rsidRPr="00FC5EA6" w:rsidRDefault="00681A0F" w:rsidP="00BC30E5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Zmiana sytuacji ogólnej gospodarstwa rolnego w: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491DC59" w14:textId="77777777" w:rsidR="00681A0F" w:rsidRPr="00FC5EA6" w:rsidRDefault="00681A0F" w:rsidP="00BC30E5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Zmiana opłacalności produkcji rolniczej w: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ABF2C94" w14:textId="77777777" w:rsidR="00681A0F" w:rsidRPr="00FC5EA6" w:rsidRDefault="00681A0F" w:rsidP="00BC30E5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Zmiana popytu na produkty rolne w:</w:t>
            </w:r>
          </w:p>
        </w:tc>
      </w:tr>
      <w:tr w:rsidR="00FC5EA6" w:rsidRPr="00FC5EA6" w14:paraId="7961727A" w14:textId="77777777" w:rsidTr="00B90948">
        <w:trPr>
          <w:trHeight w:val="465"/>
        </w:trPr>
        <w:tc>
          <w:tcPr>
            <w:tcW w:w="1487" w:type="dxa"/>
            <w:vMerge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54BEBD7A" w14:textId="77777777" w:rsidR="00681A0F" w:rsidRPr="00FC5EA6" w:rsidRDefault="00681A0F" w:rsidP="00BC30E5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477C4DE" w14:textId="77777777" w:rsidR="00681A0F" w:rsidRPr="00FC5EA6" w:rsidRDefault="00681A0F" w:rsidP="00BC30E5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ostatnim półroczu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1C8406D" w14:textId="77777777" w:rsidR="00681A0F" w:rsidRPr="00FC5EA6" w:rsidRDefault="00681A0F" w:rsidP="00BC30E5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najbliższym półroczu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A5C9640" w14:textId="77777777" w:rsidR="00681A0F" w:rsidRPr="00FC5EA6" w:rsidRDefault="00681A0F" w:rsidP="00BC30E5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ostatnim półroczu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CFCEA72" w14:textId="77777777" w:rsidR="00681A0F" w:rsidRPr="00FC5EA6" w:rsidRDefault="00681A0F" w:rsidP="00BC30E5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najbliższym półroczu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DBADF0C" w14:textId="77777777" w:rsidR="00681A0F" w:rsidRPr="00FC5EA6" w:rsidRDefault="00681A0F" w:rsidP="00BC30E5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ostatnim półroczu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50B9BB7" w14:textId="77777777" w:rsidR="00681A0F" w:rsidRPr="00FC5EA6" w:rsidRDefault="00681A0F" w:rsidP="00BC30E5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najbliższym półroczu</w:t>
            </w:r>
          </w:p>
        </w:tc>
      </w:tr>
      <w:tr w:rsidR="00681A0F" w:rsidRPr="00FC5EA6" w14:paraId="5EB867C9" w14:textId="77777777" w:rsidTr="00B90948">
        <w:trPr>
          <w:trHeight w:val="315"/>
        </w:trPr>
        <w:tc>
          <w:tcPr>
            <w:tcW w:w="1487" w:type="dxa"/>
            <w:tcBorders>
              <w:top w:val="nil"/>
              <w:left w:val="nil"/>
              <w:bottom w:val="single" w:sz="12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A719899" w14:textId="77777777" w:rsidR="00681A0F" w:rsidRPr="00FC5EA6" w:rsidRDefault="00681A0F" w:rsidP="00BC30E5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026" w:type="dxa"/>
            <w:gridSpan w:val="6"/>
            <w:tcBorders>
              <w:top w:val="single" w:sz="8" w:space="0" w:color="001D77"/>
              <w:left w:val="nil"/>
              <w:bottom w:val="single" w:sz="12" w:space="0" w:color="001D77"/>
              <w:right w:val="nil"/>
            </w:tcBorders>
            <w:shd w:val="clear" w:color="auto" w:fill="auto"/>
            <w:vAlign w:val="center"/>
            <w:hideMark/>
          </w:tcPr>
          <w:p w14:paraId="62F7FD2C" w14:textId="77777777" w:rsidR="00681A0F" w:rsidRPr="00FC5EA6" w:rsidRDefault="00681A0F" w:rsidP="00BC30E5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i/>
                <w:iCs/>
                <w:color w:val="000000"/>
                <w:sz w:val="17"/>
                <w:szCs w:val="17"/>
                <w:lang w:eastAsia="pl-PL"/>
              </w:rPr>
              <w:t>saldo odpowiedzi w p. proc.</w:t>
            </w:r>
          </w:p>
        </w:tc>
      </w:tr>
      <w:tr w:rsidR="00FC5EA6" w:rsidRPr="00FC5EA6" w14:paraId="23C03626" w14:textId="77777777" w:rsidTr="00F447D3">
        <w:trPr>
          <w:trHeight w:val="344"/>
        </w:trPr>
        <w:tc>
          <w:tcPr>
            <w:tcW w:w="1487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3726BF3" w14:textId="77777777" w:rsidR="00681A0F" w:rsidRPr="00FC5EA6" w:rsidRDefault="00681A0F" w:rsidP="00BC30E5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01-06 2018 r.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7A432A1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-32,7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1370CCD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-22,6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7F2E4CC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-47,4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C403529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-25,9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6443193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-15,6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12E9969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-7,8</w:t>
            </w:r>
          </w:p>
        </w:tc>
      </w:tr>
      <w:tr w:rsidR="00FC5EA6" w:rsidRPr="00FC5EA6" w14:paraId="387BE407" w14:textId="77777777" w:rsidTr="00F447D3">
        <w:trPr>
          <w:trHeight w:val="344"/>
        </w:trPr>
        <w:tc>
          <w:tcPr>
            <w:tcW w:w="1487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FEA23F4" w14:textId="77777777" w:rsidR="00681A0F" w:rsidRPr="00FC5EA6" w:rsidRDefault="00681A0F" w:rsidP="00BC30E5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07-12 2018 r.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471FA70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-28,5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3A1A0BC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-5,3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AA0247C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-36,0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CA4A13B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-9,7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2CA3BC4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-9,9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3636DE6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-1,9</w:t>
            </w:r>
          </w:p>
        </w:tc>
      </w:tr>
      <w:tr w:rsidR="00FC5EA6" w:rsidRPr="00FC5EA6" w14:paraId="34112743" w14:textId="77777777" w:rsidTr="00F447D3">
        <w:trPr>
          <w:trHeight w:val="344"/>
        </w:trPr>
        <w:tc>
          <w:tcPr>
            <w:tcW w:w="1487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3E7B85D" w14:textId="77777777" w:rsidR="00681A0F" w:rsidRPr="00FC5EA6" w:rsidRDefault="006427E0" w:rsidP="00BC30E5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01-06</w:t>
            </w:r>
            <w:r w:rsidR="00681A0F"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 xml:space="preserve"> 2019 r.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B9876C3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-29,4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31112C5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-19,5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109FA30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-40,0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6CFEF7D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-23,2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2233F09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-12,1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D36380D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-7,1</w:t>
            </w:r>
          </w:p>
        </w:tc>
      </w:tr>
      <w:tr w:rsidR="00FC5EA6" w:rsidRPr="00FC5EA6" w14:paraId="36CC93B6" w14:textId="77777777" w:rsidTr="00F447D3">
        <w:trPr>
          <w:trHeight w:val="344"/>
        </w:trPr>
        <w:tc>
          <w:tcPr>
            <w:tcW w:w="1487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11BF555" w14:textId="77777777" w:rsidR="00681A0F" w:rsidRPr="00FC5EA6" w:rsidRDefault="008A6991" w:rsidP="00BC30E5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07-12</w:t>
            </w:r>
            <w:r w:rsidR="00681A0F"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 xml:space="preserve"> 2019 r.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89F75FF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-25,5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87EB9B7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-11,7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0A7618B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-34,3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055F6F3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-16,1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CEF9FDE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-9,4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FD4EE73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-3,8</w:t>
            </w:r>
          </w:p>
        </w:tc>
      </w:tr>
      <w:tr w:rsidR="00FC5EA6" w:rsidRPr="00FC5EA6" w14:paraId="6D9AD4F4" w14:textId="77777777" w:rsidTr="00F447D3">
        <w:trPr>
          <w:trHeight w:val="344"/>
        </w:trPr>
        <w:tc>
          <w:tcPr>
            <w:tcW w:w="1487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14B701A" w14:textId="77777777" w:rsidR="00681A0F" w:rsidRPr="00FC5EA6" w:rsidRDefault="008A6991" w:rsidP="00BC30E5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01-06</w:t>
            </w:r>
            <w:r w:rsidR="00681A0F"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 xml:space="preserve"> 2020 r.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6187E1F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-23,8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4AB3B96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-7,9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819B88C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-36,5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DC9782C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-11,6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5141B5C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-16,1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F6A5710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-5,0</w:t>
            </w:r>
          </w:p>
        </w:tc>
      </w:tr>
      <w:tr w:rsidR="00FC5EA6" w:rsidRPr="00FC5EA6" w14:paraId="7C8F771F" w14:textId="77777777" w:rsidTr="00F447D3">
        <w:trPr>
          <w:trHeight w:val="344"/>
        </w:trPr>
        <w:tc>
          <w:tcPr>
            <w:tcW w:w="1487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7E8942B" w14:textId="77777777" w:rsidR="00681A0F" w:rsidRPr="00FC5EA6" w:rsidRDefault="008A6991" w:rsidP="00BC30E5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 xml:space="preserve">07-12 </w:t>
            </w:r>
            <w:r w:rsidR="00681A0F"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2020 r.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0891574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-25,9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608E932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-9,7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EE6E5C7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-35,1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B09C921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-13,1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175B58D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-15,7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BC2D5C2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-5,2</w:t>
            </w:r>
          </w:p>
        </w:tc>
      </w:tr>
      <w:tr w:rsidR="00FC5EA6" w:rsidRPr="00FC5EA6" w14:paraId="3E310CA2" w14:textId="77777777" w:rsidTr="00F447D3">
        <w:trPr>
          <w:trHeight w:val="344"/>
        </w:trPr>
        <w:tc>
          <w:tcPr>
            <w:tcW w:w="1487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6D9E603" w14:textId="77777777" w:rsidR="00681A0F" w:rsidRPr="00FC5EA6" w:rsidRDefault="008A6991" w:rsidP="00BC30E5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01-06</w:t>
            </w:r>
            <w:r w:rsidR="00681A0F"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 xml:space="preserve"> 2021 r.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059BD69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-25,2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DC42116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-15,4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8362ED2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-38,6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1AF025B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-23,8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1FA559F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-7,4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BB37234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-6,4</w:t>
            </w:r>
          </w:p>
        </w:tc>
      </w:tr>
      <w:tr w:rsidR="00FC5EA6" w:rsidRPr="00FC5EA6" w14:paraId="5B80182B" w14:textId="77777777" w:rsidTr="00F447D3">
        <w:trPr>
          <w:trHeight w:val="344"/>
        </w:trPr>
        <w:tc>
          <w:tcPr>
            <w:tcW w:w="1487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ABE7139" w14:textId="77777777" w:rsidR="00681A0F" w:rsidRPr="00FC5EA6" w:rsidRDefault="008A6991" w:rsidP="00BC30E5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07-12</w:t>
            </w:r>
            <w:r w:rsidR="00681A0F"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 xml:space="preserve">  2021 r.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70A97C2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-37,3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C6CD7A6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-47,2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699E3FB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-47,0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8CBE494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-52,1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10CFE26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-6,0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A7EBF5D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-16,3</w:t>
            </w:r>
          </w:p>
        </w:tc>
      </w:tr>
      <w:tr w:rsidR="00FC5EA6" w:rsidRPr="00FC5EA6" w14:paraId="07DCC63F" w14:textId="77777777" w:rsidTr="00F447D3">
        <w:trPr>
          <w:trHeight w:val="344"/>
        </w:trPr>
        <w:tc>
          <w:tcPr>
            <w:tcW w:w="1487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C2C0B1A" w14:textId="77777777" w:rsidR="00681A0F" w:rsidRPr="00FC5EA6" w:rsidRDefault="008A6991" w:rsidP="00BC30E5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01-06</w:t>
            </w:r>
            <w:r w:rsidR="00681A0F"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 xml:space="preserve"> 2022 r.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0B2CA5A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-46,2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6099360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-39,4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8677196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-54,4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37D6BAB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-45,2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D9879B5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-9,5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D81CE86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-16,1</w:t>
            </w:r>
          </w:p>
        </w:tc>
      </w:tr>
      <w:tr w:rsidR="00FC5EA6" w:rsidRPr="00FC5EA6" w14:paraId="49E0D9E6" w14:textId="77777777" w:rsidTr="00F447D3">
        <w:trPr>
          <w:trHeight w:val="344"/>
        </w:trPr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BAE1104" w14:textId="77777777" w:rsidR="00681A0F" w:rsidRPr="00FC5EA6" w:rsidRDefault="008A6991" w:rsidP="00BC30E5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07-12</w:t>
            </w:r>
            <w:r w:rsidR="00681A0F"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 xml:space="preserve"> 2022 r.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14:paraId="1FCF8DCA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-37,7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14:paraId="787F2EDC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-34,8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59BC4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-51,3</w:t>
            </w:r>
          </w:p>
        </w:tc>
        <w:tc>
          <w:tcPr>
            <w:tcW w:w="1036" w:type="dxa"/>
            <w:tcBorders>
              <w:top w:val="nil"/>
              <w:left w:val="single" w:sz="8" w:space="0" w:color="001D77"/>
              <w:bottom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14:paraId="1DA59322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-43,5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14:paraId="740A4C86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-23,3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6B454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-22,8</w:t>
            </w:r>
          </w:p>
        </w:tc>
      </w:tr>
      <w:tr w:rsidR="00153917" w:rsidRPr="00FC5EA6" w14:paraId="74AC733D" w14:textId="77777777" w:rsidTr="00F447D3">
        <w:trPr>
          <w:trHeight w:val="344"/>
        </w:trPr>
        <w:tc>
          <w:tcPr>
            <w:tcW w:w="1487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</w:tcPr>
          <w:p w14:paraId="2F24D99D" w14:textId="7D8F2F29" w:rsidR="00153917" w:rsidRPr="00FC5EA6" w:rsidRDefault="00153917" w:rsidP="0015391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01-06</w:t>
            </w:r>
            <w:r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 xml:space="preserve"> 2023</w:t>
            </w: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 xml:space="preserve"> r.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noWrap/>
            <w:vAlign w:val="center"/>
          </w:tcPr>
          <w:p w14:paraId="33BD2265" w14:textId="4105ECB3" w:rsidR="00153917" w:rsidRPr="00FC5EA6" w:rsidRDefault="00153917" w:rsidP="0015391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-48,9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noWrap/>
            <w:vAlign w:val="center"/>
          </w:tcPr>
          <w:p w14:paraId="79DD45AB" w14:textId="1B566ECA" w:rsidR="00153917" w:rsidRPr="00FC5EA6" w:rsidRDefault="00153917" w:rsidP="0015391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-29,4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noWrap/>
            <w:vAlign w:val="center"/>
          </w:tcPr>
          <w:p w14:paraId="38C6AE2D" w14:textId="5DE4F41A" w:rsidR="00153917" w:rsidRPr="00FC5EA6" w:rsidRDefault="00153917" w:rsidP="0015391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-66,6</w:t>
            </w:r>
          </w:p>
        </w:tc>
        <w:tc>
          <w:tcPr>
            <w:tcW w:w="1036" w:type="dxa"/>
            <w:tcBorders>
              <w:top w:val="nil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  <w:noWrap/>
            <w:vAlign w:val="center"/>
          </w:tcPr>
          <w:p w14:paraId="3914D455" w14:textId="3375768B" w:rsidR="00153917" w:rsidRPr="00FC5EA6" w:rsidRDefault="00153917" w:rsidP="0015391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-36,2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noWrap/>
            <w:vAlign w:val="center"/>
          </w:tcPr>
          <w:p w14:paraId="6F228E81" w14:textId="3C5177F5" w:rsidR="00153917" w:rsidRPr="00FC5EA6" w:rsidRDefault="00153917" w:rsidP="0015391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-33,4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noWrap/>
            <w:vAlign w:val="center"/>
          </w:tcPr>
          <w:p w14:paraId="1BC1CB99" w14:textId="1C73B418" w:rsidR="00153917" w:rsidRPr="00FC5EA6" w:rsidRDefault="00153917" w:rsidP="0015391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-21,6</w:t>
            </w:r>
          </w:p>
        </w:tc>
      </w:tr>
    </w:tbl>
    <w:p w14:paraId="6B62133B" w14:textId="491C801E" w:rsidR="00AE110F" w:rsidRPr="00B60CAC" w:rsidRDefault="00585E5F" w:rsidP="009A7FA0">
      <w:pPr>
        <w:spacing w:before="240" w:after="240"/>
        <w:rPr>
          <w:rFonts w:ascii="Fira Sans" w:hAnsi="Fira Sans"/>
          <w:b/>
          <w:spacing w:val="-2"/>
          <w:sz w:val="19"/>
          <w:szCs w:val="19"/>
        </w:rPr>
      </w:pPr>
      <w:r>
        <w:rPr>
          <w:rFonts w:ascii="Fira Sans" w:hAnsi="Fira Sans"/>
          <w:b/>
          <w:spacing w:val="-2"/>
          <w:sz w:val="19"/>
          <w:szCs w:val="19"/>
        </w:rPr>
        <w:t xml:space="preserve">Diagnoza </w:t>
      </w:r>
      <w:r w:rsidR="00F92EF8" w:rsidRPr="00B60CAC">
        <w:rPr>
          <w:rFonts w:ascii="Fira Sans" w:hAnsi="Fira Sans"/>
          <w:b/>
          <w:spacing w:val="-2"/>
          <w:sz w:val="19"/>
          <w:szCs w:val="19"/>
        </w:rPr>
        <w:t>bieżącej</w:t>
      </w:r>
      <w:r w:rsidR="006C2E11" w:rsidRPr="00B60CAC">
        <w:rPr>
          <w:rFonts w:ascii="Fira Sans" w:hAnsi="Fira Sans"/>
          <w:b/>
          <w:spacing w:val="-2"/>
          <w:sz w:val="19"/>
          <w:szCs w:val="19"/>
        </w:rPr>
        <w:t xml:space="preserve"> sytuacji gospodarstw rolnych</w:t>
      </w:r>
    </w:p>
    <w:p w14:paraId="2C88A862" w14:textId="50CC4594" w:rsidR="00E650CA" w:rsidRDefault="00E650CA" w:rsidP="00B60CAC">
      <w:pPr>
        <w:spacing w:before="120" w:after="120"/>
        <w:rPr>
          <w:rFonts w:ascii="Fira Sans" w:hAnsi="Fira Sans"/>
          <w:spacing w:val="-2"/>
          <w:sz w:val="19"/>
          <w:szCs w:val="19"/>
        </w:rPr>
      </w:pPr>
      <w:r>
        <w:rPr>
          <w:rFonts w:ascii="Fira Sans" w:hAnsi="Fira Sans"/>
          <w:spacing w:val="-2"/>
          <w:sz w:val="19"/>
          <w:szCs w:val="19"/>
        </w:rPr>
        <w:t xml:space="preserve">W </w:t>
      </w:r>
      <w:r w:rsidR="007A2098">
        <w:rPr>
          <w:rFonts w:ascii="Fira Sans" w:hAnsi="Fira Sans"/>
          <w:spacing w:val="-2"/>
          <w:sz w:val="19"/>
          <w:szCs w:val="19"/>
        </w:rPr>
        <w:t>czerwcu</w:t>
      </w:r>
      <w:r>
        <w:rPr>
          <w:rFonts w:ascii="Fira Sans" w:hAnsi="Fira Sans"/>
          <w:spacing w:val="-2"/>
          <w:sz w:val="19"/>
          <w:szCs w:val="19"/>
        </w:rPr>
        <w:t xml:space="preserve"> 202</w:t>
      </w:r>
      <w:r w:rsidR="007A2098">
        <w:rPr>
          <w:rFonts w:ascii="Fira Sans" w:hAnsi="Fira Sans"/>
          <w:spacing w:val="-2"/>
          <w:sz w:val="19"/>
          <w:szCs w:val="19"/>
        </w:rPr>
        <w:t>3</w:t>
      </w:r>
      <w:r>
        <w:rPr>
          <w:rFonts w:ascii="Fira Sans" w:hAnsi="Fira Sans"/>
          <w:spacing w:val="-2"/>
          <w:sz w:val="19"/>
          <w:szCs w:val="19"/>
        </w:rPr>
        <w:t xml:space="preserve"> r. </w:t>
      </w:r>
      <w:r w:rsidR="00B7098A">
        <w:rPr>
          <w:rFonts w:ascii="Fira Sans" w:hAnsi="Fira Sans"/>
          <w:spacing w:val="-2"/>
          <w:sz w:val="19"/>
          <w:szCs w:val="19"/>
        </w:rPr>
        <w:t>56,9</w:t>
      </w:r>
      <w:r w:rsidRPr="008A1225">
        <w:rPr>
          <w:rFonts w:ascii="Fira Sans" w:hAnsi="Fira Sans"/>
          <w:spacing w:val="-2"/>
          <w:sz w:val="19"/>
          <w:szCs w:val="19"/>
        </w:rPr>
        <w:t xml:space="preserve">% </w:t>
      </w:r>
      <w:r>
        <w:rPr>
          <w:rFonts w:ascii="Fira Sans" w:hAnsi="Fira Sans"/>
          <w:spacing w:val="-2"/>
          <w:sz w:val="19"/>
          <w:szCs w:val="19"/>
        </w:rPr>
        <w:t>rolników objętych badaniem</w:t>
      </w:r>
      <w:r w:rsidRPr="008A1225">
        <w:rPr>
          <w:rFonts w:ascii="Fira Sans" w:hAnsi="Fira Sans"/>
          <w:spacing w:val="-2"/>
          <w:sz w:val="19"/>
          <w:szCs w:val="19"/>
        </w:rPr>
        <w:t xml:space="preserve"> oceniło jako normalną</w:t>
      </w:r>
      <w:r w:rsidR="00C45334">
        <w:rPr>
          <w:rFonts w:ascii="Fira Sans" w:hAnsi="Fira Sans"/>
          <w:spacing w:val="-2"/>
          <w:sz w:val="19"/>
          <w:szCs w:val="19"/>
        </w:rPr>
        <w:t>,</w:t>
      </w:r>
      <w:r w:rsidRPr="008A1225">
        <w:rPr>
          <w:rFonts w:ascii="Fira Sans" w:hAnsi="Fira Sans"/>
          <w:spacing w:val="-2"/>
          <w:sz w:val="19"/>
          <w:szCs w:val="19"/>
        </w:rPr>
        <w:t xml:space="preserve"> jak na tę porę roku</w:t>
      </w:r>
      <w:r w:rsidR="00C45334">
        <w:rPr>
          <w:rFonts w:ascii="Fira Sans" w:hAnsi="Fira Sans"/>
          <w:spacing w:val="-2"/>
          <w:sz w:val="19"/>
          <w:szCs w:val="19"/>
        </w:rPr>
        <w:t>,</w:t>
      </w:r>
      <w:r>
        <w:rPr>
          <w:rFonts w:ascii="Fira Sans" w:hAnsi="Fira Sans"/>
          <w:spacing w:val="-2"/>
          <w:sz w:val="19"/>
          <w:szCs w:val="19"/>
        </w:rPr>
        <w:t xml:space="preserve"> </w:t>
      </w:r>
      <w:r w:rsidRPr="008A1225">
        <w:rPr>
          <w:rFonts w:ascii="Fira Sans" w:hAnsi="Fira Sans"/>
          <w:spacing w:val="-2"/>
          <w:sz w:val="19"/>
          <w:szCs w:val="19"/>
        </w:rPr>
        <w:t>bieżącą sytuację</w:t>
      </w:r>
      <w:r>
        <w:rPr>
          <w:rFonts w:ascii="Fira Sans" w:hAnsi="Fira Sans"/>
          <w:spacing w:val="-2"/>
          <w:sz w:val="19"/>
          <w:szCs w:val="19"/>
        </w:rPr>
        <w:t xml:space="preserve"> swoich gosp</w:t>
      </w:r>
      <w:r w:rsidR="00C45334">
        <w:rPr>
          <w:rFonts w:ascii="Fira Sans" w:hAnsi="Fira Sans"/>
          <w:spacing w:val="-2"/>
          <w:sz w:val="19"/>
          <w:szCs w:val="19"/>
        </w:rPr>
        <w:t>odarstw. I było to</w:t>
      </w:r>
      <w:r>
        <w:rPr>
          <w:rFonts w:ascii="Fira Sans" w:hAnsi="Fira Sans"/>
          <w:spacing w:val="-2"/>
          <w:sz w:val="19"/>
          <w:szCs w:val="19"/>
        </w:rPr>
        <w:t xml:space="preserve"> </w:t>
      </w:r>
      <w:r w:rsidRPr="008A1225">
        <w:rPr>
          <w:rFonts w:ascii="Fira Sans" w:hAnsi="Fira Sans"/>
          <w:spacing w:val="-2"/>
          <w:sz w:val="19"/>
          <w:szCs w:val="19"/>
        </w:rPr>
        <w:t>o</w:t>
      </w:r>
      <w:r>
        <w:rPr>
          <w:rFonts w:ascii="Fira Sans" w:hAnsi="Fira Sans"/>
          <w:spacing w:val="-2"/>
          <w:sz w:val="19"/>
          <w:szCs w:val="19"/>
        </w:rPr>
        <w:t xml:space="preserve"> </w:t>
      </w:r>
      <w:r w:rsidRPr="008A1225">
        <w:rPr>
          <w:rFonts w:ascii="Fira Sans" w:hAnsi="Fira Sans"/>
          <w:spacing w:val="-2"/>
          <w:sz w:val="19"/>
          <w:szCs w:val="19"/>
        </w:rPr>
        <w:t xml:space="preserve">około </w:t>
      </w:r>
      <w:r w:rsidR="00766735">
        <w:rPr>
          <w:rFonts w:ascii="Fira Sans" w:hAnsi="Fira Sans"/>
          <w:spacing w:val="-2"/>
          <w:sz w:val="19"/>
          <w:szCs w:val="19"/>
        </w:rPr>
        <w:t>10</w:t>
      </w:r>
      <w:r w:rsidRPr="008A1225">
        <w:rPr>
          <w:rFonts w:ascii="Fira Sans" w:hAnsi="Fira Sans"/>
          <w:spacing w:val="-2"/>
          <w:sz w:val="19"/>
          <w:szCs w:val="19"/>
        </w:rPr>
        <w:t xml:space="preserve"> p. proc. </w:t>
      </w:r>
      <w:r w:rsidR="00766735">
        <w:rPr>
          <w:rFonts w:ascii="Fira Sans" w:hAnsi="Fira Sans"/>
          <w:spacing w:val="-2"/>
          <w:sz w:val="19"/>
          <w:szCs w:val="19"/>
        </w:rPr>
        <w:t>mniej</w:t>
      </w:r>
      <w:r w:rsidRPr="008A1225">
        <w:rPr>
          <w:rFonts w:ascii="Fira Sans" w:hAnsi="Fira Sans"/>
          <w:spacing w:val="-2"/>
          <w:sz w:val="19"/>
          <w:szCs w:val="19"/>
        </w:rPr>
        <w:t xml:space="preserve"> niż w </w:t>
      </w:r>
      <w:r w:rsidR="00766735">
        <w:rPr>
          <w:rFonts w:ascii="Fira Sans" w:hAnsi="Fira Sans"/>
          <w:spacing w:val="-2"/>
          <w:sz w:val="19"/>
          <w:szCs w:val="19"/>
        </w:rPr>
        <w:t>grudniu</w:t>
      </w:r>
      <w:r w:rsidR="009A7FA0">
        <w:rPr>
          <w:rFonts w:ascii="Fira Sans" w:hAnsi="Fira Sans"/>
          <w:spacing w:val="-2"/>
          <w:sz w:val="19"/>
          <w:szCs w:val="19"/>
        </w:rPr>
        <w:t xml:space="preserve"> ub.</w:t>
      </w:r>
      <w:r w:rsidRPr="008A1225">
        <w:rPr>
          <w:rFonts w:ascii="Fira Sans" w:hAnsi="Fira Sans"/>
          <w:spacing w:val="-2"/>
          <w:sz w:val="19"/>
          <w:szCs w:val="19"/>
        </w:rPr>
        <w:t>r.</w:t>
      </w:r>
      <w:r w:rsidR="00766735">
        <w:rPr>
          <w:rFonts w:ascii="Fira Sans" w:hAnsi="Fira Sans"/>
          <w:spacing w:val="-2"/>
          <w:sz w:val="19"/>
          <w:szCs w:val="19"/>
        </w:rPr>
        <w:t xml:space="preserve"> oraz</w:t>
      </w:r>
      <w:r w:rsidRPr="008A1225">
        <w:rPr>
          <w:rFonts w:ascii="Fira Sans" w:hAnsi="Fira Sans"/>
          <w:spacing w:val="-2"/>
          <w:sz w:val="19"/>
          <w:szCs w:val="19"/>
        </w:rPr>
        <w:t xml:space="preserve"> o </w:t>
      </w:r>
      <w:r w:rsidR="00766735">
        <w:rPr>
          <w:rFonts w:ascii="Fira Sans" w:hAnsi="Fira Sans"/>
          <w:spacing w:val="-2"/>
          <w:sz w:val="19"/>
          <w:szCs w:val="19"/>
        </w:rPr>
        <w:t>3</w:t>
      </w:r>
      <w:r w:rsidRPr="008A1225">
        <w:rPr>
          <w:rFonts w:ascii="Fira Sans" w:hAnsi="Fira Sans"/>
          <w:spacing w:val="-2"/>
          <w:sz w:val="19"/>
          <w:szCs w:val="19"/>
        </w:rPr>
        <w:t>,8 p. proc. mniej niż przed rokiem.</w:t>
      </w:r>
      <w:r>
        <w:rPr>
          <w:rFonts w:ascii="Fira Sans" w:hAnsi="Fira Sans"/>
          <w:spacing w:val="-2"/>
          <w:sz w:val="19"/>
          <w:szCs w:val="19"/>
        </w:rPr>
        <w:t xml:space="preserve"> </w:t>
      </w:r>
      <w:r w:rsidRPr="00163466">
        <w:rPr>
          <w:rFonts w:ascii="Fira Sans" w:hAnsi="Fira Sans"/>
          <w:spacing w:val="-2"/>
          <w:sz w:val="19"/>
          <w:szCs w:val="19"/>
        </w:rPr>
        <w:t>Należy zauważyć, że w porównaniu z poprzednią edycją badania, przewaga opinii o złej sytuacji gospodarstw rolnych nad opiniami przeciwnymi z</w:t>
      </w:r>
      <w:r w:rsidR="00766735" w:rsidRPr="00163466">
        <w:rPr>
          <w:rFonts w:ascii="Fira Sans" w:hAnsi="Fira Sans"/>
          <w:spacing w:val="-2"/>
          <w:sz w:val="19"/>
          <w:szCs w:val="19"/>
        </w:rPr>
        <w:t>większyła</w:t>
      </w:r>
      <w:r w:rsidRPr="00163466">
        <w:rPr>
          <w:rFonts w:ascii="Fira Sans" w:hAnsi="Fira Sans"/>
          <w:spacing w:val="-2"/>
          <w:sz w:val="19"/>
          <w:szCs w:val="19"/>
        </w:rPr>
        <w:t xml:space="preserve"> się i wyniosła </w:t>
      </w:r>
      <w:r w:rsidR="00766735" w:rsidRPr="00163466">
        <w:rPr>
          <w:rFonts w:ascii="Fira Sans" w:hAnsi="Fira Sans"/>
          <w:spacing w:val="-2"/>
          <w:sz w:val="19"/>
          <w:szCs w:val="19"/>
        </w:rPr>
        <w:t>31,1</w:t>
      </w:r>
      <w:r w:rsidRPr="00163466">
        <w:rPr>
          <w:rFonts w:ascii="Fira Sans" w:hAnsi="Fira Sans"/>
          <w:spacing w:val="-2"/>
          <w:sz w:val="19"/>
          <w:szCs w:val="19"/>
        </w:rPr>
        <w:t xml:space="preserve"> p. proc. wobec </w:t>
      </w:r>
      <w:r w:rsidR="00766735" w:rsidRPr="00163466">
        <w:rPr>
          <w:rFonts w:ascii="Fira Sans" w:hAnsi="Fira Sans"/>
          <w:spacing w:val="-2"/>
          <w:sz w:val="19"/>
          <w:szCs w:val="19"/>
        </w:rPr>
        <w:t>16</w:t>
      </w:r>
      <w:r w:rsidRPr="00163466">
        <w:rPr>
          <w:rFonts w:ascii="Fira Sans" w:hAnsi="Fira Sans"/>
          <w:spacing w:val="-2"/>
          <w:sz w:val="19"/>
          <w:szCs w:val="19"/>
        </w:rPr>
        <w:t>,</w:t>
      </w:r>
      <w:r w:rsidR="00766735" w:rsidRPr="00163466">
        <w:rPr>
          <w:rFonts w:ascii="Fira Sans" w:hAnsi="Fira Sans"/>
          <w:spacing w:val="-2"/>
          <w:sz w:val="19"/>
          <w:szCs w:val="19"/>
        </w:rPr>
        <w:t>2</w:t>
      </w:r>
      <w:r w:rsidRPr="00163466">
        <w:rPr>
          <w:rFonts w:ascii="Fira Sans" w:hAnsi="Fira Sans"/>
          <w:spacing w:val="-2"/>
          <w:sz w:val="19"/>
          <w:szCs w:val="19"/>
        </w:rPr>
        <w:t xml:space="preserve"> p. proc. w </w:t>
      </w:r>
      <w:r w:rsidR="00766735" w:rsidRPr="00163466">
        <w:rPr>
          <w:rFonts w:ascii="Fira Sans" w:hAnsi="Fira Sans"/>
          <w:spacing w:val="-2"/>
          <w:sz w:val="19"/>
          <w:szCs w:val="19"/>
        </w:rPr>
        <w:t>grudniu</w:t>
      </w:r>
      <w:r w:rsidRPr="00163466">
        <w:rPr>
          <w:rFonts w:ascii="Fira Sans" w:hAnsi="Fira Sans"/>
          <w:spacing w:val="-2"/>
          <w:sz w:val="19"/>
          <w:szCs w:val="19"/>
        </w:rPr>
        <w:t xml:space="preserve"> 2022 r.</w:t>
      </w:r>
      <w:r>
        <w:rPr>
          <w:rFonts w:ascii="Fira Sans" w:hAnsi="Fira Sans"/>
          <w:spacing w:val="-2"/>
          <w:sz w:val="19"/>
          <w:szCs w:val="19"/>
        </w:rPr>
        <w:t xml:space="preserve"> </w:t>
      </w:r>
    </w:p>
    <w:p w14:paraId="706A026A" w14:textId="301D627E" w:rsidR="00897CF9" w:rsidRDefault="00897CF9" w:rsidP="00B60CAC">
      <w:pPr>
        <w:spacing w:before="120" w:after="120"/>
        <w:rPr>
          <w:rFonts w:ascii="Fira Sans" w:hAnsi="Fira Sans"/>
          <w:spacing w:val="-2"/>
          <w:sz w:val="19"/>
          <w:szCs w:val="19"/>
        </w:rPr>
      </w:pPr>
      <w:r w:rsidRPr="00897CF9">
        <w:rPr>
          <w:rFonts w:ascii="Fira Sans" w:hAnsi="Fira Sans"/>
          <w:spacing w:val="-2"/>
          <w:sz w:val="19"/>
          <w:szCs w:val="19"/>
        </w:rPr>
        <w:t>Najmniej korzystnie swoją obecną sytuację ocenili użytkownicy gospodarstw ukierunkowanych na produkcję roślinną. Najgorsze oceny wyrazili rolnicy prowadzący uprawy rzepaku i rzepiku oraz drzew i krzewów owocowych.</w:t>
      </w:r>
    </w:p>
    <w:p w14:paraId="11B08B73" w14:textId="2DC0C77B" w:rsidR="00E650CA" w:rsidRPr="00B60CAC" w:rsidRDefault="00E650CA" w:rsidP="00B60CAC">
      <w:pPr>
        <w:spacing w:before="120" w:after="120"/>
        <w:rPr>
          <w:rFonts w:ascii="Fira Sans" w:hAnsi="Fira Sans"/>
          <w:spacing w:val="-2"/>
          <w:sz w:val="19"/>
          <w:szCs w:val="19"/>
        </w:rPr>
      </w:pPr>
      <w:r w:rsidRPr="00B60CAC">
        <w:rPr>
          <w:rFonts w:ascii="Fira Sans" w:hAnsi="Fira Sans"/>
          <w:spacing w:val="-2"/>
          <w:sz w:val="19"/>
          <w:szCs w:val="19"/>
        </w:rPr>
        <w:t xml:space="preserve">Kierujący gospodarstwami wyraźnie ukierunkowanymi na produkcję zwierzęcą wyrażali korzystniejsze opinie </w:t>
      </w:r>
      <w:r w:rsidR="000A4B95" w:rsidRPr="00B60CAC">
        <w:rPr>
          <w:rFonts w:ascii="Fira Sans" w:hAnsi="Fira Sans"/>
          <w:spacing w:val="-2"/>
          <w:sz w:val="19"/>
          <w:szCs w:val="19"/>
        </w:rPr>
        <w:t xml:space="preserve">na temat </w:t>
      </w:r>
      <w:r w:rsidRPr="00B60CAC">
        <w:rPr>
          <w:rFonts w:ascii="Fira Sans" w:hAnsi="Fira Sans"/>
          <w:spacing w:val="-2"/>
          <w:sz w:val="19"/>
          <w:szCs w:val="19"/>
        </w:rPr>
        <w:t xml:space="preserve">koniunktury w rolnictwie niż osoby prowadzące gospodarstwa wielokierunkowe. </w:t>
      </w:r>
      <w:r w:rsidR="003419F3" w:rsidRPr="003419F3">
        <w:rPr>
          <w:rFonts w:ascii="Fira Sans" w:hAnsi="Fira Sans"/>
          <w:spacing w:val="-2"/>
          <w:sz w:val="19"/>
          <w:szCs w:val="19"/>
        </w:rPr>
        <w:t xml:space="preserve">Najbardziej optymistyczne opinie </w:t>
      </w:r>
      <w:r w:rsidR="002F6941">
        <w:rPr>
          <w:rFonts w:ascii="Fira Sans" w:hAnsi="Fira Sans"/>
          <w:spacing w:val="-2"/>
          <w:sz w:val="19"/>
          <w:szCs w:val="19"/>
        </w:rPr>
        <w:t>formułowali</w:t>
      </w:r>
      <w:r w:rsidR="003419F3" w:rsidRPr="003419F3">
        <w:rPr>
          <w:rFonts w:ascii="Fira Sans" w:hAnsi="Fira Sans"/>
          <w:spacing w:val="-2"/>
          <w:sz w:val="19"/>
          <w:szCs w:val="19"/>
        </w:rPr>
        <w:t xml:space="preserve"> </w:t>
      </w:r>
      <w:r w:rsidR="00FF48CD">
        <w:rPr>
          <w:rFonts w:ascii="Fira Sans" w:hAnsi="Fira Sans"/>
          <w:spacing w:val="-2"/>
          <w:sz w:val="19"/>
          <w:szCs w:val="19"/>
        </w:rPr>
        <w:t xml:space="preserve">prowadzący chów </w:t>
      </w:r>
      <w:r w:rsidR="00A57E31">
        <w:rPr>
          <w:rFonts w:ascii="Fira Sans" w:hAnsi="Fira Sans"/>
          <w:spacing w:val="-2"/>
          <w:sz w:val="19"/>
          <w:szCs w:val="19"/>
        </w:rPr>
        <w:t xml:space="preserve">drobiu nieśnego i </w:t>
      </w:r>
      <w:r w:rsidR="003419F3" w:rsidRPr="003419F3">
        <w:rPr>
          <w:rFonts w:ascii="Fira Sans" w:hAnsi="Fira Sans"/>
          <w:spacing w:val="-2"/>
          <w:sz w:val="19"/>
          <w:szCs w:val="19"/>
        </w:rPr>
        <w:t>owiec</w:t>
      </w:r>
      <w:r w:rsidR="00A57E31">
        <w:rPr>
          <w:rFonts w:ascii="Fira Sans" w:hAnsi="Fira Sans"/>
          <w:spacing w:val="-2"/>
          <w:sz w:val="19"/>
          <w:szCs w:val="19"/>
        </w:rPr>
        <w:t>.</w:t>
      </w:r>
    </w:p>
    <w:p w14:paraId="57251458" w14:textId="40E605AE" w:rsidR="00AE110F" w:rsidRPr="003F102C" w:rsidRDefault="00D126C5">
      <w:pPr>
        <w:spacing w:line="259" w:lineRule="auto"/>
        <w:rPr>
          <w:rFonts w:ascii="Fira Sans" w:hAnsi="Fira Sans"/>
          <w:b/>
          <w:spacing w:val="-2"/>
          <w:sz w:val="19"/>
          <w:szCs w:val="19"/>
        </w:rPr>
      </w:pPr>
      <w:r w:rsidRPr="003F102C">
        <w:rPr>
          <w:rFonts w:ascii="Fira Sans" w:hAnsi="Fira Sans"/>
          <w:b/>
          <w:spacing w:val="-2"/>
          <w:sz w:val="19"/>
          <w:szCs w:val="19"/>
        </w:rPr>
        <w:t>W</w:t>
      </w:r>
      <w:r w:rsidR="00852FE6" w:rsidRPr="003F102C">
        <w:rPr>
          <w:rFonts w:ascii="Fira Sans" w:hAnsi="Fira Sans"/>
          <w:b/>
          <w:spacing w:val="-2"/>
          <w:sz w:val="19"/>
          <w:szCs w:val="19"/>
        </w:rPr>
        <w:t>ykre</w:t>
      </w:r>
      <w:r w:rsidR="00E650CA" w:rsidRPr="003F102C">
        <w:rPr>
          <w:rFonts w:ascii="Fira Sans" w:hAnsi="Fira Sans"/>
          <w:b/>
          <w:spacing w:val="-2"/>
          <w:sz w:val="19"/>
          <w:szCs w:val="19"/>
        </w:rPr>
        <w:t>s 3</w:t>
      </w:r>
      <w:r w:rsidR="00033B5D">
        <w:rPr>
          <w:rFonts w:ascii="Fira Sans" w:hAnsi="Fira Sans"/>
          <w:b/>
          <w:spacing w:val="-2"/>
          <w:sz w:val="19"/>
          <w:szCs w:val="19"/>
        </w:rPr>
        <w:t>. Salda odpowiedzi dla bieżącej</w:t>
      </w:r>
      <w:r w:rsidR="00852FE6" w:rsidRPr="003F102C">
        <w:rPr>
          <w:rFonts w:ascii="Fira Sans" w:hAnsi="Fira Sans"/>
          <w:b/>
          <w:spacing w:val="-2"/>
          <w:sz w:val="19"/>
          <w:szCs w:val="19"/>
        </w:rPr>
        <w:t xml:space="preserve"> </w:t>
      </w:r>
      <w:r w:rsidRPr="003F102C">
        <w:rPr>
          <w:rFonts w:ascii="Fira Sans" w:hAnsi="Fira Sans"/>
          <w:b/>
          <w:spacing w:val="-2"/>
          <w:sz w:val="19"/>
          <w:szCs w:val="19"/>
        </w:rPr>
        <w:t>sytuacji ogólnej gospodarstw rolnych, bieżącej opłacalności produkcji rolniczej i bie</w:t>
      </w:r>
      <w:r w:rsidR="00D17D8C" w:rsidRPr="003F102C">
        <w:rPr>
          <w:rFonts w:ascii="Fira Sans" w:hAnsi="Fira Sans"/>
          <w:b/>
          <w:spacing w:val="-2"/>
          <w:sz w:val="19"/>
          <w:szCs w:val="19"/>
        </w:rPr>
        <w:t>żącego popytu na produkty rolne</w:t>
      </w:r>
    </w:p>
    <w:p w14:paraId="448A4A96" w14:textId="3EA3A04B" w:rsidR="00AB01F1" w:rsidRDefault="00153917" w:rsidP="005E6FB1">
      <w:pPr>
        <w:spacing w:line="259" w:lineRule="auto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inline distT="0" distB="0" distL="0" distR="0" wp14:anchorId="26493849" wp14:editId="0E9FC96D">
            <wp:extent cx="4981575" cy="2568271"/>
            <wp:effectExtent l="0" t="0" r="0" b="381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85C3570" w14:textId="77777777" w:rsidR="00DF50C1" w:rsidRPr="00DF50C1" w:rsidRDefault="00DF50C1" w:rsidP="00E35D77">
      <w:pPr>
        <w:spacing w:line="259" w:lineRule="auto"/>
        <w:rPr>
          <w:rFonts w:ascii="Fira Sans" w:hAnsi="Fira Sans"/>
          <w:spacing w:val="-2"/>
          <w:sz w:val="18"/>
        </w:rPr>
        <w:sectPr w:rsidR="00DF50C1" w:rsidRPr="00DF50C1" w:rsidSect="00D30038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720" w:right="3119" w:bottom="142" w:left="720" w:header="284" w:footer="284" w:gutter="0"/>
          <w:cols w:space="708"/>
          <w:titlePg/>
          <w:docGrid w:linePitch="360"/>
        </w:sectPr>
      </w:pPr>
    </w:p>
    <w:p w14:paraId="25C2DFD5" w14:textId="30426D3B" w:rsidR="006A2520" w:rsidRPr="00F813B4" w:rsidRDefault="009A7FA0" w:rsidP="00F813B4">
      <w:pPr>
        <w:spacing w:before="120" w:after="240"/>
        <w:rPr>
          <w:rFonts w:ascii="Fira Sans" w:hAnsi="Fira Sans"/>
          <w:spacing w:val="-2"/>
          <w:sz w:val="18"/>
        </w:rPr>
      </w:pPr>
      <w:r w:rsidRPr="00585E5F">
        <w:rPr>
          <w:dstrike/>
          <w:noProof/>
          <w:color w:val="FF0000"/>
          <w:spacing w:val="-2"/>
          <w:sz w:val="18"/>
          <w:szCs w:val="20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2952576" behindDoc="1" locked="0" layoutInCell="1" allowOverlap="1" wp14:anchorId="2725E4D6" wp14:editId="500F57B5">
                <wp:simplePos x="0" y="0"/>
                <wp:positionH relativeFrom="column">
                  <wp:posOffset>5307330</wp:posOffset>
                </wp:positionH>
                <wp:positionV relativeFrom="paragraph">
                  <wp:posOffset>699135</wp:posOffset>
                </wp:positionV>
                <wp:extent cx="1725295" cy="906145"/>
                <wp:effectExtent l="0" t="0" r="0" b="0"/>
                <wp:wrapTight wrapText="bothSides">
                  <wp:wrapPolygon edited="0">
                    <wp:start x="715" y="0"/>
                    <wp:lineTo x="715" y="20889"/>
                    <wp:lineTo x="20749" y="20889"/>
                    <wp:lineTo x="20749" y="0"/>
                    <wp:lineTo x="715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E26D3" w14:textId="5F378BEE" w:rsidR="009A7FA0" w:rsidRPr="005429D3" w:rsidRDefault="009A7FA0" w:rsidP="009A7FA0">
                            <w:pPr>
                              <w:pStyle w:val="tekstzboku"/>
                              <w:spacing w:before="120" w:after="120"/>
                            </w:pPr>
                            <w:r w:rsidRPr="009A7FA0">
                              <w:t>W czerwcu 2023 r. 10,1% respondentów stwierdziło, że prowadzenie produkcji rolniczej jest opłacalne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5E4D6" id="Pole tekstowe 3" o:spid="_x0000_s1028" type="#_x0000_t202" style="position:absolute;margin-left:417.9pt;margin-top:55.05pt;width:135.85pt;height:71.35pt;z-index:-25036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" filled="f" stroked="f">
                <v:textbox>
                  <w:txbxContent>
                    <w:p w14:paraId="58AE26D3" w14:textId="5F378BEE" w:rsidR="009A7FA0" w:rsidRPr="005429D3" w:rsidRDefault="009A7FA0" w:rsidP="009A7FA0">
                      <w:pPr>
                        <w:pStyle w:val="tekstzboku"/>
                        <w:spacing w:before="120" w:after="120"/>
                      </w:pPr>
                      <w:r w:rsidRPr="009A7FA0">
                        <w:t>W czerwcu 2023 r. 10,1% respondentów stwierdziło, że prowadzenie produkcji rolniczej jest opłacalne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84CBC" w:rsidRPr="00226D7A">
        <w:rPr>
          <w:rFonts w:ascii="Fira Sans" w:hAnsi="Fira Sans"/>
          <w:spacing w:val="-2"/>
          <w:sz w:val="19"/>
          <w:szCs w:val="19"/>
        </w:rPr>
        <w:t>Rolnicy negatywnie ocenili bieżącą (</w:t>
      </w:r>
      <w:r w:rsidR="00D974E7">
        <w:rPr>
          <w:rFonts w:ascii="Fira Sans" w:hAnsi="Fira Sans"/>
          <w:spacing w:val="-2"/>
          <w:sz w:val="19"/>
          <w:szCs w:val="19"/>
        </w:rPr>
        <w:t>czerwiec</w:t>
      </w:r>
      <w:r w:rsidR="00684CBC" w:rsidRPr="00226D7A">
        <w:rPr>
          <w:rFonts w:ascii="Fira Sans" w:hAnsi="Fira Sans"/>
          <w:spacing w:val="-2"/>
          <w:sz w:val="19"/>
          <w:szCs w:val="19"/>
        </w:rPr>
        <w:t xml:space="preserve"> 202</w:t>
      </w:r>
      <w:r w:rsidR="00D974E7">
        <w:rPr>
          <w:rFonts w:ascii="Fira Sans" w:hAnsi="Fira Sans"/>
          <w:spacing w:val="-2"/>
          <w:sz w:val="19"/>
          <w:szCs w:val="19"/>
        </w:rPr>
        <w:t>3</w:t>
      </w:r>
      <w:r w:rsidR="00684CBC" w:rsidRPr="00226D7A">
        <w:rPr>
          <w:rFonts w:ascii="Fira Sans" w:hAnsi="Fira Sans"/>
          <w:spacing w:val="-2"/>
          <w:sz w:val="19"/>
          <w:szCs w:val="19"/>
        </w:rPr>
        <w:t xml:space="preserve"> r.) opłacalność produkcji rolniczej. </w:t>
      </w:r>
      <w:r w:rsidR="00376DEB">
        <w:rPr>
          <w:rFonts w:ascii="Fira Sans" w:hAnsi="Fira Sans"/>
          <w:spacing w:val="-2"/>
          <w:sz w:val="19"/>
          <w:szCs w:val="19"/>
        </w:rPr>
        <w:t>S</w:t>
      </w:r>
      <w:r>
        <w:rPr>
          <w:rFonts w:ascii="Fira Sans" w:hAnsi="Fira Sans"/>
          <w:spacing w:val="-2"/>
          <w:sz w:val="19"/>
          <w:szCs w:val="19"/>
        </w:rPr>
        <w:t>aldo </w:t>
      </w:r>
      <w:r w:rsidR="00684CBC" w:rsidRPr="00226D7A">
        <w:rPr>
          <w:rFonts w:ascii="Fira Sans" w:hAnsi="Fira Sans"/>
          <w:spacing w:val="-2"/>
          <w:sz w:val="19"/>
          <w:szCs w:val="19"/>
        </w:rPr>
        <w:t>odpowiedzi po</w:t>
      </w:r>
      <w:r w:rsidR="00376DEB">
        <w:rPr>
          <w:rFonts w:ascii="Fira Sans" w:hAnsi="Fira Sans"/>
          <w:spacing w:val="-2"/>
          <w:sz w:val="19"/>
          <w:szCs w:val="19"/>
        </w:rPr>
        <w:t>gorszyło</w:t>
      </w:r>
      <w:r w:rsidR="00684CBC" w:rsidRPr="00226D7A">
        <w:rPr>
          <w:rFonts w:ascii="Fira Sans" w:hAnsi="Fira Sans"/>
          <w:spacing w:val="-2"/>
          <w:sz w:val="19"/>
          <w:szCs w:val="19"/>
        </w:rPr>
        <w:t xml:space="preserve"> się i wyniosło minus </w:t>
      </w:r>
      <w:r w:rsidR="00376DEB">
        <w:rPr>
          <w:rFonts w:ascii="Fira Sans" w:hAnsi="Fira Sans"/>
          <w:spacing w:val="-2"/>
          <w:sz w:val="19"/>
          <w:szCs w:val="19"/>
        </w:rPr>
        <w:t>30,8</w:t>
      </w:r>
      <w:r w:rsidR="00684CBC" w:rsidRPr="00226D7A">
        <w:rPr>
          <w:rFonts w:ascii="Fira Sans" w:hAnsi="Fira Sans"/>
          <w:spacing w:val="-2"/>
          <w:sz w:val="19"/>
          <w:szCs w:val="19"/>
        </w:rPr>
        <w:t xml:space="preserve"> p. proc. wobec minus </w:t>
      </w:r>
      <w:r w:rsidR="00986D7A">
        <w:rPr>
          <w:rFonts w:ascii="Fira Sans" w:hAnsi="Fira Sans"/>
          <w:spacing w:val="-2"/>
          <w:sz w:val="19"/>
          <w:szCs w:val="19"/>
        </w:rPr>
        <w:t>14,3</w:t>
      </w:r>
      <w:r w:rsidR="00684CBC" w:rsidRPr="00226D7A">
        <w:rPr>
          <w:rFonts w:ascii="Fira Sans" w:hAnsi="Fira Sans"/>
          <w:spacing w:val="-2"/>
          <w:sz w:val="19"/>
          <w:szCs w:val="19"/>
        </w:rPr>
        <w:t xml:space="preserve"> p. proc. </w:t>
      </w:r>
      <w:r w:rsidR="009A0AC8">
        <w:rPr>
          <w:rFonts w:ascii="Fira Sans" w:hAnsi="Fira Sans"/>
          <w:spacing w:val="-2"/>
          <w:sz w:val="19"/>
          <w:szCs w:val="19"/>
        </w:rPr>
        <w:t>w </w:t>
      </w:r>
      <w:r w:rsidR="00986D7A">
        <w:rPr>
          <w:rFonts w:ascii="Fira Sans" w:hAnsi="Fira Sans"/>
          <w:spacing w:val="-2"/>
          <w:sz w:val="19"/>
          <w:szCs w:val="19"/>
        </w:rPr>
        <w:t>grudniu</w:t>
      </w:r>
      <w:r w:rsidR="00684CBC" w:rsidRPr="00226D7A">
        <w:rPr>
          <w:rFonts w:ascii="Fira Sans" w:hAnsi="Fira Sans"/>
          <w:spacing w:val="-2"/>
          <w:sz w:val="19"/>
          <w:szCs w:val="19"/>
        </w:rPr>
        <w:t xml:space="preserve"> 2022 r. Najbardziej pesymistyczne, podobnie jak w I</w:t>
      </w:r>
      <w:r w:rsidR="00376DEB">
        <w:rPr>
          <w:rFonts w:ascii="Fira Sans" w:hAnsi="Fira Sans"/>
          <w:spacing w:val="-2"/>
          <w:sz w:val="19"/>
          <w:szCs w:val="19"/>
        </w:rPr>
        <w:t>I</w:t>
      </w:r>
      <w:r w:rsidR="00684CBC" w:rsidRPr="00226D7A">
        <w:rPr>
          <w:rFonts w:ascii="Fira Sans" w:hAnsi="Fira Sans"/>
          <w:spacing w:val="-2"/>
          <w:sz w:val="19"/>
          <w:szCs w:val="19"/>
        </w:rPr>
        <w:t xml:space="preserve"> półroczu 2022 r.</w:t>
      </w:r>
      <w:r w:rsidR="00C75145">
        <w:rPr>
          <w:rFonts w:ascii="Fira Sans" w:hAnsi="Fira Sans"/>
          <w:spacing w:val="-2"/>
          <w:sz w:val="19"/>
          <w:szCs w:val="19"/>
        </w:rPr>
        <w:t>,</w:t>
      </w:r>
      <w:r w:rsidR="00684CBC" w:rsidRPr="00226D7A">
        <w:rPr>
          <w:rFonts w:ascii="Fira Sans" w:hAnsi="Fira Sans"/>
          <w:spacing w:val="-2"/>
          <w:sz w:val="19"/>
          <w:szCs w:val="19"/>
        </w:rPr>
        <w:t xml:space="preserve"> oceny wyrażali użytkownicy gospodarstw specjalizujących się w uprawie roślin (</w:t>
      </w:r>
      <w:r w:rsidR="00684CBC" w:rsidRPr="00163466">
        <w:rPr>
          <w:rFonts w:ascii="Fira Sans" w:hAnsi="Fira Sans"/>
          <w:spacing w:val="-2"/>
          <w:sz w:val="19"/>
          <w:szCs w:val="19"/>
        </w:rPr>
        <w:t xml:space="preserve">przewaga opinii negatywnych nad pozytywnymi wyniosła </w:t>
      </w:r>
      <w:r w:rsidR="006A2520" w:rsidRPr="00163466">
        <w:rPr>
          <w:rFonts w:ascii="Fira Sans" w:hAnsi="Fira Sans"/>
          <w:spacing w:val="-2"/>
          <w:sz w:val="19"/>
          <w:szCs w:val="19"/>
        </w:rPr>
        <w:t>33</w:t>
      </w:r>
      <w:r w:rsidR="00684CBC" w:rsidRPr="00163466">
        <w:rPr>
          <w:rFonts w:ascii="Fira Sans" w:hAnsi="Fira Sans"/>
          <w:spacing w:val="-2"/>
          <w:sz w:val="19"/>
          <w:szCs w:val="19"/>
        </w:rPr>
        <w:t>,</w:t>
      </w:r>
      <w:r w:rsidR="006A2520" w:rsidRPr="00163466">
        <w:rPr>
          <w:rFonts w:ascii="Fira Sans" w:hAnsi="Fira Sans"/>
          <w:spacing w:val="-2"/>
          <w:sz w:val="19"/>
          <w:szCs w:val="19"/>
        </w:rPr>
        <w:t>2</w:t>
      </w:r>
      <w:r w:rsidR="00F5003E" w:rsidRPr="00163466">
        <w:rPr>
          <w:rFonts w:ascii="Fira Sans" w:hAnsi="Fira Sans"/>
          <w:spacing w:val="-2"/>
          <w:sz w:val="19"/>
          <w:szCs w:val="19"/>
        </w:rPr>
        <w:t xml:space="preserve"> p. proc.</w:t>
      </w:r>
      <w:r w:rsidR="00684CBC" w:rsidRPr="00226D7A">
        <w:rPr>
          <w:rFonts w:ascii="Fira Sans" w:hAnsi="Fira Sans"/>
          <w:spacing w:val="-2"/>
          <w:sz w:val="19"/>
          <w:szCs w:val="19"/>
        </w:rPr>
        <w:t xml:space="preserve">). </w:t>
      </w:r>
      <w:r w:rsidR="006A2520">
        <w:rPr>
          <w:rFonts w:ascii="Fira Sans" w:hAnsi="Fira Sans"/>
          <w:spacing w:val="-2"/>
          <w:sz w:val="19"/>
          <w:szCs w:val="19"/>
        </w:rPr>
        <w:t>Również s</w:t>
      </w:r>
      <w:r w:rsidR="00684CBC" w:rsidRPr="00226D7A">
        <w:rPr>
          <w:rFonts w:ascii="Fira Sans" w:hAnsi="Fira Sans"/>
          <w:spacing w:val="-2"/>
          <w:sz w:val="19"/>
          <w:szCs w:val="19"/>
        </w:rPr>
        <w:t xml:space="preserve">aldo odpowiedzi osób prowadzących gospodarstwa </w:t>
      </w:r>
      <w:r w:rsidR="006A2520">
        <w:rPr>
          <w:rFonts w:ascii="Fira Sans" w:hAnsi="Fira Sans"/>
          <w:spacing w:val="-2"/>
          <w:sz w:val="19"/>
          <w:szCs w:val="19"/>
        </w:rPr>
        <w:t xml:space="preserve">wielokierunkowe oraz </w:t>
      </w:r>
      <w:r w:rsidR="00684CBC" w:rsidRPr="00226D7A">
        <w:rPr>
          <w:rFonts w:ascii="Fira Sans" w:hAnsi="Fira Sans"/>
          <w:spacing w:val="-2"/>
          <w:sz w:val="19"/>
          <w:szCs w:val="19"/>
        </w:rPr>
        <w:t xml:space="preserve">ukierunkowane na produkcję zwierzęcą </w:t>
      </w:r>
      <w:r w:rsidR="006A2520">
        <w:rPr>
          <w:rFonts w:ascii="Fira Sans" w:hAnsi="Fira Sans"/>
          <w:spacing w:val="-2"/>
          <w:sz w:val="19"/>
          <w:szCs w:val="19"/>
        </w:rPr>
        <w:t>były ujemne</w:t>
      </w:r>
      <w:r w:rsidR="00F56D1E">
        <w:rPr>
          <w:rFonts w:ascii="Fira Sans" w:hAnsi="Fira Sans"/>
          <w:spacing w:val="-2"/>
          <w:sz w:val="19"/>
          <w:szCs w:val="19"/>
        </w:rPr>
        <w:t>,</w:t>
      </w:r>
      <w:r w:rsidR="009A0AC8">
        <w:rPr>
          <w:rFonts w:ascii="Fira Sans" w:hAnsi="Fira Sans"/>
          <w:spacing w:val="-2"/>
          <w:sz w:val="19"/>
          <w:szCs w:val="19"/>
        </w:rPr>
        <w:t xml:space="preserve"> </w:t>
      </w:r>
      <w:r w:rsidR="00E63B60" w:rsidRPr="00E63B60">
        <w:rPr>
          <w:rFonts w:ascii="Fira Sans" w:hAnsi="Fira Sans"/>
          <w:spacing w:val="-2"/>
          <w:sz w:val="19"/>
          <w:szCs w:val="19"/>
        </w:rPr>
        <w:t xml:space="preserve">odpowiednio </w:t>
      </w:r>
      <w:r w:rsidR="007B24D0">
        <w:rPr>
          <w:rFonts w:ascii="Fira Sans" w:hAnsi="Fira Sans"/>
          <w:spacing w:val="-2"/>
          <w:sz w:val="19"/>
          <w:szCs w:val="19"/>
        </w:rPr>
        <w:t>minus 30,4 p.</w:t>
      </w:r>
      <w:r w:rsidR="00206BAC">
        <w:rPr>
          <w:rFonts w:ascii="Fira Sans" w:hAnsi="Fira Sans"/>
          <w:spacing w:val="-2"/>
          <w:sz w:val="19"/>
          <w:szCs w:val="19"/>
        </w:rPr>
        <w:t xml:space="preserve"> proc. oraz minus 15,2 p. proc</w:t>
      </w:r>
      <w:r w:rsidR="00E63B60">
        <w:rPr>
          <w:rFonts w:ascii="Fira Sans" w:hAnsi="Fira Sans"/>
          <w:spacing w:val="-2"/>
          <w:sz w:val="19"/>
          <w:szCs w:val="19"/>
        </w:rPr>
        <w:t>. Najgorzej oceniali</w:t>
      </w:r>
      <w:r w:rsidR="00816815">
        <w:rPr>
          <w:rFonts w:ascii="Fira Sans" w:hAnsi="Fira Sans"/>
          <w:spacing w:val="-2"/>
          <w:sz w:val="19"/>
          <w:szCs w:val="19"/>
        </w:rPr>
        <w:t xml:space="preserve"> </w:t>
      </w:r>
      <w:r w:rsidR="00816815" w:rsidRPr="00782EB3">
        <w:rPr>
          <w:rFonts w:ascii="Fira Sans" w:hAnsi="Fira Sans"/>
          <w:spacing w:val="-2"/>
          <w:sz w:val="19"/>
          <w:szCs w:val="19"/>
        </w:rPr>
        <w:t>opłacalnoś</w:t>
      </w:r>
      <w:r w:rsidR="008857B6">
        <w:rPr>
          <w:rFonts w:ascii="Fira Sans" w:hAnsi="Fira Sans"/>
          <w:spacing w:val="-2"/>
          <w:sz w:val="19"/>
          <w:szCs w:val="19"/>
        </w:rPr>
        <w:t>ć</w:t>
      </w:r>
      <w:r w:rsidR="00816815" w:rsidRPr="00782EB3">
        <w:rPr>
          <w:rFonts w:ascii="Fira Sans" w:hAnsi="Fira Sans"/>
          <w:spacing w:val="-2"/>
          <w:sz w:val="19"/>
          <w:szCs w:val="19"/>
        </w:rPr>
        <w:t xml:space="preserve"> produkcji rolniczej </w:t>
      </w:r>
      <w:r w:rsidR="00816815">
        <w:rPr>
          <w:rFonts w:ascii="Fira Sans" w:hAnsi="Fira Sans"/>
          <w:spacing w:val="-2"/>
          <w:sz w:val="19"/>
          <w:szCs w:val="19"/>
        </w:rPr>
        <w:t xml:space="preserve">kierujący gospodarstwami rolnymi </w:t>
      </w:r>
      <w:r w:rsidR="00816815" w:rsidRPr="00782EB3">
        <w:rPr>
          <w:rFonts w:ascii="Fira Sans" w:hAnsi="Fira Sans"/>
          <w:spacing w:val="-2"/>
          <w:sz w:val="19"/>
          <w:szCs w:val="19"/>
        </w:rPr>
        <w:t>prowadzący</w:t>
      </w:r>
      <w:r w:rsidR="00816815">
        <w:rPr>
          <w:rFonts w:ascii="Fira Sans" w:hAnsi="Fira Sans"/>
          <w:spacing w:val="-2"/>
          <w:sz w:val="19"/>
          <w:szCs w:val="19"/>
        </w:rPr>
        <w:t>mi uprawy</w:t>
      </w:r>
      <w:r w:rsidR="00816815" w:rsidRPr="00782EB3">
        <w:rPr>
          <w:rFonts w:ascii="Fira Sans" w:hAnsi="Fira Sans"/>
          <w:spacing w:val="-2"/>
          <w:sz w:val="19"/>
          <w:szCs w:val="19"/>
        </w:rPr>
        <w:t xml:space="preserve"> </w:t>
      </w:r>
      <w:r w:rsidR="00816815">
        <w:rPr>
          <w:rFonts w:ascii="Fira Sans" w:hAnsi="Fira Sans"/>
          <w:spacing w:val="-2"/>
          <w:sz w:val="19"/>
          <w:szCs w:val="19"/>
        </w:rPr>
        <w:t>rzepak</w:t>
      </w:r>
      <w:r w:rsidR="005128BD">
        <w:rPr>
          <w:rFonts w:ascii="Fira Sans" w:hAnsi="Fira Sans"/>
          <w:spacing w:val="-2"/>
          <w:sz w:val="19"/>
          <w:szCs w:val="19"/>
        </w:rPr>
        <w:t>u</w:t>
      </w:r>
      <w:r w:rsidR="00816815">
        <w:rPr>
          <w:rFonts w:ascii="Fira Sans" w:hAnsi="Fira Sans"/>
          <w:spacing w:val="-2"/>
          <w:sz w:val="19"/>
          <w:szCs w:val="19"/>
        </w:rPr>
        <w:t xml:space="preserve"> i rzepiku oraz </w:t>
      </w:r>
      <w:r w:rsidR="00816815" w:rsidRPr="00782EB3">
        <w:rPr>
          <w:rFonts w:ascii="Fira Sans" w:hAnsi="Fira Sans"/>
          <w:spacing w:val="-2"/>
          <w:sz w:val="19"/>
          <w:szCs w:val="19"/>
        </w:rPr>
        <w:t>drzew i krzewów owocowych</w:t>
      </w:r>
      <w:r w:rsidR="00816815">
        <w:rPr>
          <w:rFonts w:ascii="Fira Sans" w:hAnsi="Fira Sans"/>
          <w:spacing w:val="-2"/>
          <w:sz w:val="19"/>
          <w:szCs w:val="19"/>
        </w:rPr>
        <w:t>, a także</w:t>
      </w:r>
      <w:r w:rsidR="00816815" w:rsidRPr="00782EB3">
        <w:rPr>
          <w:rFonts w:ascii="Fira Sans" w:hAnsi="Fira Sans"/>
          <w:spacing w:val="-2"/>
          <w:sz w:val="19"/>
          <w:szCs w:val="19"/>
        </w:rPr>
        <w:t xml:space="preserve"> </w:t>
      </w:r>
      <w:r w:rsidR="00F813B4">
        <w:rPr>
          <w:rFonts w:ascii="Fira Sans" w:hAnsi="Fira Sans"/>
          <w:spacing w:val="-2"/>
          <w:sz w:val="19"/>
          <w:szCs w:val="19"/>
        </w:rPr>
        <w:t>prowadzącymi</w:t>
      </w:r>
      <w:r w:rsidR="00816815" w:rsidRPr="00782EB3">
        <w:rPr>
          <w:rFonts w:ascii="Fira Sans" w:hAnsi="Fira Sans"/>
          <w:spacing w:val="-2"/>
          <w:sz w:val="19"/>
          <w:szCs w:val="19"/>
        </w:rPr>
        <w:t xml:space="preserve"> ch</w:t>
      </w:r>
      <w:r w:rsidR="00F813B4">
        <w:rPr>
          <w:rFonts w:ascii="Fira Sans" w:hAnsi="Fira Sans"/>
          <w:spacing w:val="-2"/>
          <w:sz w:val="19"/>
          <w:szCs w:val="19"/>
        </w:rPr>
        <w:t>ó</w:t>
      </w:r>
      <w:r w:rsidR="00816815" w:rsidRPr="00782EB3">
        <w:rPr>
          <w:rFonts w:ascii="Fira Sans" w:hAnsi="Fira Sans"/>
          <w:spacing w:val="-2"/>
          <w:sz w:val="19"/>
          <w:szCs w:val="19"/>
        </w:rPr>
        <w:t xml:space="preserve">w </w:t>
      </w:r>
      <w:r w:rsidR="009A0AC8">
        <w:rPr>
          <w:rFonts w:ascii="Fira Sans" w:hAnsi="Fira Sans"/>
          <w:spacing w:val="-2"/>
          <w:sz w:val="19"/>
          <w:szCs w:val="19"/>
        </w:rPr>
        <w:t>owiec</w:t>
      </w:r>
      <w:r w:rsidR="00F813B4">
        <w:rPr>
          <w:rFonts w:ascii="Fira Sans" w:hAnsi="Fira Sans"/>
          <w:spacing w:val="-2"/>
          <w:sz w:val="19"/>
          <w:szCs w:val="19"/>
        </w:rPr>
        <w:t xml:space="preserve"> oraz bydła mlecznego</w:t>
      </w:r>
      <w:r w:rsidR="00816815">
        <w:rPr>
          <w:rFonts w:ascii="Fira Sans" w:hAnsi="Fira Sans"/>
          <w:spacing w:val="-2"/>
          <w:sz w:val="18"/>
        </w:rPr>
        <w:t>.</w:t>
      </w:r>
      <w:r w:rsidR="00F813B4">
        <w:rPr>
          <w:rFonts w:ascii="Fira Sans" w:hAnsi="Fira Sans"/>
          <w:spacing w:val="-2"/>
          <w:sz w:val="18"/>
        </w:rPr>
        <w:t xml:space="preserve"> </w:t>
      </w:r>
      <w:r w:rsidR="005D0642" w:rsidRPr="003419F3">
        <w:rPr>
          <w:rFonts w:ascii="Fira Sans" w:hAnsi="Fira Sans"/>
          <w:spacing w:val="-2"/>
          <w:sz w:val="19"/>
          <w:szCs w:val="19"/>
        </w:rPr>
        <w:t xml:space="preserve">Najbardziej optymistyczne opinie </w:t>
      </w:r>
      <w:r w:rsidR="005D0642">
        <w:rPr>
          <w:rFonts w:ascii="Fira Sans" w:hAnsi="Fira Sans"/>
          <w:spacing w:val="-2"/>
          <w:sz w:val="19"/>
          <w:szCs w:val="19"/>
        </w:rPr>
        <w:t>formułowali</w:t>
      </w:r>
      <w:r w:rsidR="00F813B4">
        <w:rPr>
          <w:rFonts w:ascii="Fira Sans" w:hAnsi="Fira Sans"/>
          <w:spacing w:val="-2"/>
          <w:sz w:val="19"/>
          <w:szCs w:val="19"/>
        </w:rPr>
        <w:t xml:space="preserve"> uprawiający warzywa gruntowe oraz hodujący </w:t>
      </w:r>
      <w:r w:rsidR="009A0AC8">
        <w:rPr>
          <w:rFonts w:ascii="Fira Sans" w:hAnsi="Fira Sans"/>
          <w:spacing w:val="-2"/>
          <w:sz w:val="19"/>
          <w:szCs w:val="19"/>
        </w:rPr>
        <w:t xml:space="preserve">drób - </w:t>
      </w:r>
      <w:r w:rsidR="00F813B4">
        <w:rPr>
          <w:rFonts w:ascii="Fira Sans" w:hAnsi="Fira Sans"/>
          <w:spacing w:val="-2"/>
          <w:sz w:val="19"/>
          <w:szCs w:val="19"/>
        </w:rPr>
        <w:t>brojlery.</w:t>
      </w:r>
    </w:p>
    <w:p w14:paraId="26E7F0D4" w14:textId="17CEFAEA" w:rsidR="00026D09" w:rsidRPr="00226D7A" w:rsidRDefault="00052A2C" w:rsidP="00F447D3">
      <w:pPr>
        <w:spacing w:before="240" w:after="240"/>
        <w:rPr>
          <w:rFonts w:ascii="Fira Sans" w:hAnsi="Fira Sans"/>
          <w:b/>
          <w:spacing w:val="-2"/>
          <w:sz w:val="19"/>
          <w:szCs w:val="19"/>
        </w:rPr>
      </w:pPr>
      <w:r w:rsidRPr="00226D7A">
        <w:rPr>
          <w:rFonts w:ascii="Fira Sans" w:hAnsi="Fira Sans"/>
          <w:b/>
          <w:spacing w:val="-2"/>
          <w:sz w:val="19"/>
          <w:szCs w:val="19"/>
        </w:rPr>
        <w:t>Wykres 4</w:t>
      </w:r>
      <w:r w:rsidR="00F52D34" w:rsidRPr="00226D7A">
        <w:rPr>
          <w:rFonts w:ascii="Fira Sans" w:hAnsi="Fira Sans"/>
          <w:b/>
          <w:spacing w:val="-2"/>
          <w:sz w:val="19"/>
          <w:szCs w:val="19"/>
        </w:rPr>
        <w:t>. Ocena bieżącej</w:t>
      </w:r>
      <w:r w:rsidR="00C850B6">
        <w:rPr>
          <w:rFonts w:ascii="Fira Sans" w:hAnsi="Fira Sans"/>
          <w:b/>
          <w:spacing w:val="-2"/>
          <w:sz w:val="19"/>
          <w:szCs w:val="19"/>
        </w:rPr>
        <w:t xml:space="preserve"> opłacalności</w:t>
      </w:r>
      <w:r w:rsidR="00F52D34" w:rsidRPr="00226D7A">
        <w:rPr>
          <w:rFonts w:ascii="Fira Sans" w:hAnsi="Fira Sans"/>
          <w:b/>
          <w:spacing w:val="-2"/>
          <w:sz w:val="19"/>
          <w:szCs w:val="19"/>
        </w:rPr>
        <w:t xml:space="preserve"> oraz zmiana opłacalności produkcji rolni</w:t>
      </w:r>
      <w:r w:rsidR="00DB159E">
        <w:rPr>
          <w:rFonts w:ascii="Fira Sans" w:hAnsi="Fira Sans"/>
          <w:b/>
          <w:spacing w:val="-2"/>
          <w:sz w:val="19"/>
          <w:szCs w:val="19"/>
        </w:rPr>
        <w:t>czej</w:t>
      </w:r>
    </w:p>
    <w:p w14:paraId="2E39A4FB" w14:textId="2FEE18E9" w:rsidR="00F447D3" w:rsidRPr="00F447D3" w:rsidRDefault="00BE7644" w:rsidP="00F447D3">
      <w:pPr>
        <w:spacing w:line="259" w:lineRule="auto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inline distT="0" distB="0" distL="0" distR="0" wp14:anchorId="1502C4E7" wp14:editId="41667F8F">
            <wp:extent cx="5033010" cy="2560320"/>
            <wp:effectExtent l="0" t="0" r="0" b="0"/>
            <wp:docPr id="9" name="Wykres 9" descr="Ocena bieżącej opłacalności oraz zmiana opłacalności produkcji rolniczej">
              <a:extLst xmlns:a="http://schemas.openxmlformats.org/drawingml/2006/main">
                <a:ext uri="{FF2B5EF4-FFF2-40B4-BE49-F238E27FC236}">
                  <a16:creationId xmlns:a16="http://schemas.microsoft.com/office/drawing/2014/main" id="{DB9E750C-FBAA-4524-A4B1-6764BDD311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BE2A0D8" w14:textId="77777777" w:rsidR="00BC30E5" w:rsidRPr="00782EB3" w:rsidRDefault="00BC30E5" w:rsidP="00F447D3">
      <w:pPr>
        <w:spacing w:before="360" w:after="240"/>
        <w:outlineLvl w:val="0"/>
        <w:rPr>
          <w:rFonts w:ascii="Fira Sans" w:hAnsi="Fira Sans"/>
          <w:b/>
          <w:sz w:val="19"/>
          <w:szCs w:val="19"/>
        </w:rPr>
      </w:pPr>
      <w:r w:rsidRPr="00782EB3">
        <w:rPr>
          <w:rFonts w:ascii="Fira Sans" w:hAnsi="Fira Sans"/>
          <w:b/>
          <w:sz w:val="19"/>
          <w:szCs w:val="19"/>
        </w:rPr>
        <w:t xml:space="preserve">Tablica </w:t>
      </w:r>
      <w:r w:rsidR="00A36F79" w:rsidRPr="00782EB3">
        <w:rPr>
          <w:rFonts w:ascii="Fira Sans" w:hAnsi="Fira Sans"/>
          <w:b/>
          <w:sz w:val="19"/>
          <w:szCs w:val="19"/>
        </w:rPr>
        <w:t>2</w:t>
      </w:r>
      <w:r w:rsidRPr="00782EB3">
        <w:rPr>
          <w:rFonts w:ascii="Fira Sans" w:hAnsi="Fira Sans"/>
          <w:b/>
          <w:sz w:val="19"/>
          <w:szCs w:val="19"/>
        </w:rPr>
        <w:t>. Ocena</w:t>
      </w:r>
      <w:r w:rsidR="00313ACB" w:rsidRPr="00782EB3">
        <w:rPr>
          <w:rFonts w:ascii="Fira Sans" w:hAnsi="Fira Sans"/>
          <w:b/>
          <w:sz w:val="19"/>
          <w:szCs w:val="19"/>
        </w:rPr>
        <w:t xml:space="preserve"> bieżącej</w:t>
      </w:r>
      <w:r w:rsidRPr="00782EB3">
        <w:rPr>
          <w:rFonts w:ascii="Fira Sans" w:hAnsi="Fira Sans"/>
          <w:b/>
          <w:sz w:val="19"/>
          <w:szCs w:val="19"/>
        </w:rPr>
        <w:t xml:space="preserve"> opłacalności produkcji rolniczej</w:t>
      </w:r>
    </w:p>
    <w:tbl>
      <w:tblPr>
        <w:tblW w:w="7317" w:type="dxa"/>
        <w:tblInd w:w="54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lica 3. Ocena opłacalności produkcji rolniczej"/>
      </w:tblPr>
      <w:tblGrid>
        <w:gridCol w:w="1647"/>
        <w:gridCol w:w="1134"/>
        <w:gridCol w:w="1560"/>
        <w:gridCol w:w="1417"/>
        <w:gridCol w:w="1559"/>
      </w:tblGrid>
      <w:tr w:rsidR="00BC30E5" w:rsidRPr="008E18E9" w14:paraId="1162A74E" w14:textId="77777777" w:rsidTr="00FC5EA6">
        <w:trPr>
          <w:trHeight w:val="418"/>
        </w:trPr>
        <w:tc>
          <w:tcPr>
            <w:tcW w:w="1647" w:type="dxa"/>
            <w:vMerge w:val="restart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vAlign w:val="center"/>
            <w:hideMark/>
          </w:tcPr>
          <w:p w14:paraId="604140A1" w14:textId="77777777" w:rsidR="00BC30E5" w:rsidRPr="009A7FA0" w:rsidRDefault="00BC30E5">
            <w:pPr>
              <w:jc w:val="center"/>
              <w:rPr>
                <w:rFonts w:ascii="Fira Sans" w:hAnsi="Fira Sans"/>
                <w:sz w:val="17"/>
                <w:szCs w:val="17"/>
              </w:rPr>
            </w:pPr>
            <w:r w:rsidRPr="009A7FA0">
              <w:rPr>
                <w:rFonts w:ascii="Fira Sans" w:hAnsi="Fira Sans"/>
                <w:sz w:val="17"/>
                <w:szCs w:val="17"/>
              </w:rPr>
              <w:t>Wyszczególnienie</w:t>
            </w:r>
          </w:p>
          <w:p w14:paraId="4259493D" w14:textId="77777777" w:rsidR="00BC30E5" w:rsidRPr="009A7FA0" w:rsidRDefault="00BC30E5">
            <w:pPr>
              <w:rPr>
                <w:rFonts w:ascii="Fira Sans" w:hAnsi="Fira Sans"/>
                <w:sz w:val="17"/>
                <w:szCs w:val="17"/>
              </w:rPr>
            </w:pPr>
            <w:r w:rsidRPr="009A7FA0">
              <w:rPr>
                <w:rFonts w:ascii="Fira Sans" w:hAnsi="Fira Sans"/>
                <w:sz w:val="17"/>
                <w:szCs w:val="17"/>
              </w:rPr>
              <w:t> </w:t>
            </w:r>
          </w:p>
        </w:tc>
        <w:tc>
          <w:tcPr>
            <w:tcW w:w="4111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765B8073" w14:textId="77777777" w:rsidR="00BC30E5" w:rsidRPr="009A7FA0" w:rsidRDefault="00BC30E5">
            <w:pPr>
              <w:jc w:val="center"/>
              <w:rPr>
                <w:rFonts w:ascii="Fira Sans" w:hAnsi="Fira Sans"/>
                <w:sz w:val="17"/>
                <w:szCs w:val="17"/>
              </w:rPr>
            </w:pPr>
            <w:r w:rsidRPr="009A7FA0">
              <w:rPr>
                <w:rFonts w:ascii="Fira Sans" w:hAnsi="Fira Sans"/>
                <w:sz w:val="17"/>
                <w:szCs w:val="17"/>
              </w:rPr>
              <w:t>Gospodarstwa rolne, w których bieżąca produkcja rolnicza była: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vAlign w:val="center"/>
            <w:hideMark/>
          </w:tcPr>
          <w:p w14:paraId="2F5BAD12" w14:textId="43D90796" w:rsidR="00BC30E5" w:rsidRPr="009A7FA0" w:rsidRDefault="00BC30E5">
            <w:pPr>
              <w:jc w:val="center"/>
              <w:rPr>
                <w:rFonts w:ascii="Fira Sans" w:hAnsi="Fira Sans"/>
                <w:sz w:val="17"/>
                <w:szCs w:val="17"/>
              </w:rPr>
            </w:pPr>
            <w:r w:rsidRPr="009A7FA0">
              <w:rPr>
                <w:rFonts w:ascii="Fira Sans" w:hAnsi="Fira Sans"/>
                <w:sz w:val="17"/>
                <w:szCs w:val="17"/>
              </w:rPr>
              <w:t>Saldo</w:t>
            </w:r>
          </w:p>
          <w:p w14:paraId="6B0B5797" w14:textId="77777777" w:rsidR="00BC30E5" w:rsidRPr="009A7FA0" w:rsidRDefault="00BC30E5">
            <w:pPr>
              <w:jc w:val="center"/>
              <w:rPr>
                <w:rFonts w:ascii="Fira Sans" w:hAnsi="Fira Sans"/>
                <w:sz w:val="17"/>
                <w:szCs w:val="17"/>
              </w:rPr>
            </w:pPr>
            <w:r w:rsidRPr="009A7FA0">
              <w:rPr>
                <w:rFonts w:ascii="Fira Sans" w:hAnsi="Fira Sans"/>
                <w:sz w:val="17"/>
                <w:szCs w:val="17"/>
              </w:rPr>
              <w:t>odpowiedzi</w:t>
            </w:r>
          </w:p>
          <w:p w14:paraId="2D2C23B5" w14:textId="77777777" w:rsidR="00BC30E5" w:rsidRPr="008E18E9" w:rsidRDefault="00BC30E5">
            <w:pPr>
              <w:jc w:val="center"/>
              <w:rPr>
                <w:rFonts w:ascii="Fira Sans" w:hAnsi="Fira Sans"/>
                <w:i/>
                <w:sz w:val="18"/>
                <w:szCs w:val="18"/>
              </w:rPr>
            </w:pPr>
            <w:r w:rsidRPr="009A7FA0">
              <w:rPr>
                <w:rFonts w:ascii="Fira Sans" w:hAnsi="Fira Sans"/>
                <w:i/>
                <w:sz w:val="17"/>
                <w:szCs w:val="17"/>
              </w:rPr>
              <w:t>w p. proc</w:t>
            </w:r>
            <w:r w:rsidRPr="008E18E9">
              <w:rPr>
                <w:rFonts w:ascii="Fira Sans" w:hAnsi="Fira Sans"/>
                <w:i/>
                <w:sz w:val="18"/>
                <w:szCs w:val="18"/>
              </w:rPr>
              <w:t>.</w:t>
            </w:r>
          </w:p>
        </w:tc>
      </w:tr>
      <w:tr w:rsidR="00BC30E5" w:rsidRPr="008E18E9" w14:paraId="03F58F3B" w14:textId="77777777" w:rsidTr="00FC5EA6">
        <w:trPr>
          <w:trHeight w:hRule="exact" w:val="810"/>
        </w:trPr>
        <w:tc>
          <w:tcPr>
            <w:tcW w:w="1647" w:type="dxa"/>
            <w:vMerge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vAlign w:val="center"/>
            <w:hideMark/>
          </w:tcPr>
          <w:p w14:paraId="10B918EE" w14:textId="77777777" w:rsidR="00BC30E5" w:rsidRPr="009A7FA0" w:rsidRDefault="00BC30E5">
            <w:pPr>
              <w:spacing w:after="0" w:line="256" w:lineRule="auto"/>
              <w:rPr>
                <w:rFonts w:ascii="Fira Sans" w:hAnsi="Fira Sans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27FE21C7" w14:textId="77777777" w:rsidR="00BC30E5" w:rsidRPr="009A7FA0" w:rsidRDefault="00BC30E5">
            <w:pPr>
              <w:spacing w:after="0"/>
              <w:jc w:val="center"/>
              <w:rPr>
                <w:rFonts w:ascii="Fira Sans" w:hAnsi="Fira Sans"/>
                <w:sz w:val="17"/>
                <w:szCs w:val="17"/>
              </w:rPr>
            </w:pPr>
            <w:r w:rsidRPr="009A7FA0">
              <w:rPr>
                <w:rFonts w:ascii="Fira Sans" w:hAnsi="Fira Sans"/>
                <w:sz w:val="17"/>
                <w:szCs w:val="17"/>
              </w:rPr>
              <w:t>opłacalna</w:t>
            </w:r>
          </w:p>
        </w:tc>
        <w:tc>
          <w:tcPr>
            <w:tcW w:w="156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5B62956D" w14:textId="77777777" w:rsidR="00BC30E5" w:rsidRPr="009A7FA0" w:rsidRDefault="00BC30E5">
            <w:pPr>
              <w:spacing w:after="0"/>
              <w:jc w:val="center"/>
              <w:rPr>
                <w:rFonts w:ascii="Fira Sans" w:hAnsi="Fira Sans"/>
                <w:sz w:val="17"/>
                <w:szCs w:val="17"/>
              </w:rPr>
            </w:pPr>
            <w:r w:rsidRPr="009A7FA0">
              <w:rPr>
                <w:rFonts w:ascii="Fira Sans" w:hAnsi="Fira Sans"/>
                <w:sz w:val="17"/>
                <w:szCs w:val="17"/>
              </w:rPr>
              <w:t>Brak</w:t>
            </w:r>
          </w:p>
          <w:p w14:paraId="700B5109" w14:textId="77777777" w:rsidR="00BC30E5" w:rsidRPr="009A7FA0" w:rsidRDefault="00BC30E5">
            <w:pPr>
              <w:spacing w:after="0"/>
              <w:jc w:val="center"/>
              <w:rPr>
                <w:rFonts w:ascii="Fira Sans" w:hAnsi="Fira Sans"/>
                <w:sz w:val="17"/>
                <w:szCs w:val="17"/>
              </w:rPr>
            </w:pPr>
            <w:r w:rsidRPr="009A7FA0">
              <w:rPr>
                <w:rFonts w:ascii="Fira Sans" w:hAnsi="Fira Sans"/>
                <w:sz w:val="17"/>
                <w:szCs w:val="17"/>
              </w:rPr>
              <w:t xml:space="preserve"> zdecydowanej opinii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7D30A952" w14:textId="77777777" w:rsidR="00BC30E5" w:rsidRPr="009A7FA0" w:rsidRDefault="00BC30E5">
            <w:pPr>
              <w:spacing w:after="0"/>
              <w:jc w:val="center"/>
              <w:rPr>
                <w:rFonts w:ascii="Fira Sans" w:hAnsi="Fira Sans"/>
                <w:sz w:val="17"/>
                <w:szCs w:val="17"/>
              </w:rPr>
            </w:pPr>
            <w:r w:rsidRPr="009A7FA0">
              <w:rPr>
                <w:rFonts w:ascii="Fira Sans" w:hAnsi="Fira Sans"/>
                <w:sz w:val="17"/>
                <w:szCs w:val="17"/>
              </w:rPr>
              <w:t>nieopłacalna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vAlign w:val="center"/>
            <w:hideMark/>
          </w:tcPr>
          <w:p w14:paraId="4EDCB416" w14:textId="77777777" w:rsidR="00BC30E5" w:rsidRPr="008E18E9" w:rsidRDefault="00BC30E5">
            <w:pPr>
              <w:spacing w:after="0" w:line="256" w:lineRule="auto"/>
              <w:rPr>
                <w:rFonts w:ascii="Fira Sans" w:hAnsi="Fira Sans"/>
                <w:i/>
                <w:sz w:val="18"/>
                <w:szCs w:val="18"/>
              </w:rPr>
            </w:pPr>
          </w:p>
        </w:tc>
      </w:tr>
      <w:tr w:rsidR="00BC30E5" w:rsidRPr="008E18E9" w14:paraId="209DFB08" w14:textId="77777777" w:rsidTr="009A7FA0">
        <w:trPr>
          <w:trHeight w:val="192"/>
        </w:trPr>
        <w:tc>
          <w:tcPr>
            <w:tcW w:w="1647" w:type="dxa"/>
            <w:vMerge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vAlign w:val="center"/>
            <w:hideMark/>
          </w:tcPr>
          <w:p w14:paraId="7E8478BC" w14:textId="77777777" w:rsidR="00BC30E5" w:rsidRPr="009A7FA0" w:rsidRDefault="00BC30E5">
            <w:pPr>
              <w:spacing w:after="0" w:line="256" w:lineRule="auto"/>
              <w:rPr>
                <w:rFonts w:ascii="Fira Sans" w:hAnsi="Fira Sans"/>
                <w:sz w:val="17"/>
                <w:szCs w:val="17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hideMark/>
          </w:tcPr>
          <w:p w14:paraId="3B18CE3E" w14:textId="5B899941" w:rsidR="00BC30E5" w:rsidRPr="009A7FA0" w:rsidRDefault="00DB159E">
            <w:pPr>
              <w:jc w:val="center"/>
              <w:rPr>
                <w:rFonts w:ascii="Fira Sans" w:hAnsi="Fira Sans"/>
                <w:i/>
                <w:sz w:val="17"/>
                <w:szCs w:val="17"/>
              </w:rPr>
            </w:pPr>
            <w:r w:rsidRPr="009A7FA0">
              <w:rPr>
                <w:rFonts w:ascii="Fira Sans" w:hAnsi="Fira Sans"/>
                <w:i/>
                <w:sz w:val="17"/>
                <w:szCs w:val="17"/>
              </w:rPr>
              <w:t>w procentach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vAlign w:val="center"/>
            <w:hideMark/>
          </w:tcPr>
          <w:p w14:paraId="41ACE36F" w14:textId="77777777" w:rsidR="00BC30E5" w:rsidRPr="008E18E9" w:rsidRDefault="00BC30E5">
            <w:pPr>
              <w:spacing w:after="0" w:line="256" w:lineRule="auto"/>
              <w:rPr>
                <w:rFonts w:ascii="Fira Sans" w:hAnsi="Fira Sans"/>
                <w:i/>
                <w:sz w:val="18"/>
                <w:szCs w:val="18"/>
              </w:rPr>
            </w:pPr>
          </w:p>
        </w:tc>
      </w:tr>
      <w:tr w:rsidR="00A36F79" w:rsidRPr="008E18E9" w14:paraId="7926B7A3" w14:textId="77777777" w:rsidTr="00F447D3">
        <w:trPr>
          <w:trHeight w:hRule="exact" w:val="346"/>
        </w:trPr>
        <w:tc>
          <w:tcPr>
            <w:tcW w:w="164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67B43659" w14:textId="77777777" w:rsidR="00A36F79" w:rsidRPr="009A7FA0" w:rsidRDefault="00A36F79" w:rsidP="009A0AC8">
            <w:pPr>
              <w:spacing w:after="0"/>
              <w:rPr>
                <w:rFonts w:ascii="Fira Sans" w:hAnsi="Fira Sans"/>
                <w:sz w:val="17"/>
                <w:szCs w:val="17"/>
              </w:rPr>
            </w:pPr>
            <w:r w:rsidRPr="009A7FA0">
              <w:rPr>
                <w:rFonts w:ascii="Fira Sans" w:hAnsi="Fira Sans"/>
                <w:sz w:val="17"/>
                <w:szCs w:val="17"/>
              </w:rPr>
              <w:t>01-06 2018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0795E960" w14:textId="77777777" w:rsidR="00A36F79" w:rsidRPr="009A7FA0" w:rsidRDefault="00A36F79" w:rsidP="009A0AC8">
            <w:pPr>
              <w:spacing w:after="0"/>
              <w:jc w:val="right"/>
              <w:rPr>
                <w:rFonts w:ascii="Fira Sans" w:hAnsi="Fira Sans"/>
                <w:bCs/>
                <w:sz w:val="17"/>
                <w:szCs w:val="17"/>
              </w:rPr>
            </w:pPr>
            <w:r w:rsidRPr="009A7FA0">
              <w:rPr>
                <w:rFonts w:ascii="Fira Sans" w:hAnsi="Fira Sans"/>
                <w:bCs/>
                <w:sz w:val="17"/>
                <w:szCs w:val="17"/>
              </w:rPr>
              <w:t>12,8</w:t>
            </w:r>
          </w:p>
        </w:tc>
        <w:tc>
          <w:tcPr>
            <w:tcW w:w="156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1D26B0B7" w14:textId="77777777" w:rsidR="00A36F79" w:rsidRPr="009A7FA0" w:rsidRDefault="00A36F79" w:rsidP="009A0AC8">
            <w:pPr>
              <w:spacing w:after="0"/>
              <w:jc w:val="right"/>
              <w:rPr>
                <w:rFonts w:ascii="Fira Sans" w:hAnsi="Fira Sans"/>
                <w:bCs/>
                <w:sz w:val="17"/>
                <w:szCs w:val="17"/>
              </w:rPr>
            </w:pPr>
            <w:r w:rsidRPr="009A7FA0">
              <w:rPr>
                <w:rFonts w:ascii="Fira Sans" w:hAnsi="Fira Sans"/>
                <w:bCs/>
                <w:sz w:val="17"/>
                <w:szCs w:val="17"/>
              </w:rPr>
              <w:t>52,8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70560FBB" w14:textId="77777777" w:rsidR="00A36F79" w:rsidRPr="009A7FA0" w:rsidRDefault="00A36F79" w:rsidP="009A0AC8">
            <w:pPr>
              <w:spacing w:after="0"/>
              <w:jc w:val="right"/>
              <w:rPr>
                <w:rFonts w:ascii="Fira Sans" w:hAnsi="Fira Sans"/>
                <w:bCs/>
                <w:sz w:val="17"/>
                <w:szCs w:val="17"/>
              </w:rPr>
            </w:pPr>
            <w:r w:rsidRPr="009A7FA0">
              <w:rPr>
                <w:rFonts w:ascii="Fira Sans" w:hAnsi="Fira Sans"/>
                <w:bCs/>
                <w:sz w:val="17"/>
                <w:szCs w:val="17"/>
              </w:rPr>
              <w:t>34,4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  <w:hideMark/>
          </w:tcPr>
          <w:p w14:paraId="30A65C11" w14:textId="77777777" w:rsidR="00A36F79" w:rsidRPr="009A7FA0" w:rsidRDefault="00A36F79" w:rsidP="009A0AC8">
            <w:pPr>
              <w:spacing w:after="0"/>
              <w:jc w:val="right"/>
              <w:rPr>
                <w:rFonts w:ascii="Fira Sans" w:hAnsi="Fira Sans"/>
                <w:bCs/>
                <w:sz w:val="17"/>
                <w:szCs w:val="17"/>
              </w:rPr>
            </w:pPr>
            <w:r w:rsidRPr="009A7FA0">
              <w:rPr>
                <w:rFonts w:ascii="Fira Sans" w:hAnsi="Fira Sans"/>
                <w:bCs/>
                <w:sz w:val="17"/>
                <w:szCs w:val="17"/>
              </w:rPr>
              <w:t>-21,6</w:t>
            </w:r>
          </w:p>
        </w:tc>
      </w:tr>
      <w:tr w:rsidR="00A36F79" w:rsidRPr="008E18E9" w14:paraId="280E4302" w14:textId="77777777" w:rsidTr="00F447D3">
        <w:trPr>
          <w:trHeight w:hRule="exact" w:val="346"/>
        </w:trPr>
        <w:tc>
          <w:tcPr>
            <w:tcW w:w="164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5D5FE2A5" w14:textId="77777777" w:rsidR="00A36F79" w:rsidRPr="009A7FA0" w:rsidRDefault="00A36F79" w:rsidP="009A0AC8">
            <w:pPr>
              <w:spacing w:after="0"/>
              <w:rPr>
                <w:rFonts w:ascii="Fira Sans" w:hAnsi="Fira Sans"/>
                <w:sz w:val="17"/>
                <w:szCs w:val="17"/>
              </w:rPr>
            </w:pPr>
            <w:r w:rsidRPr="009A7FA0">
              <w:rPr>
                <w:rFonts w:ascii="Fira Sans" w:hAnsi="Fira Sans"/>
                <w:sz w:val="17"/>
                <w:szCs w:val="17"/>
              </w:rPr>
              <w:t>07-12 2018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4286CCA7" w14:textId="77777777" w:rsidR="00A36F79" w:rsidRPr="009A7FA0" w:rsidRDefault="00A36F79" w:rsidP="009A0AC8">
            <w:pPr>
              <w:spacing w:after="0"/>
              <w:jc w:val="right"/>
              <w:rPr>
                <w:rFonts w:ascii="Fira Sans" w:hAnsi="Fira Sans" w:cs="Arial"/>
                <w:bCs/>
                <w:sz w:val="17"/>
                <w:szCs w:val="17"/>
              </w:rPr>
            </w:pPr>
            <w:r w:rsidRPr="009A7FA0">
              <w:rPr>
                <w:rFonts w:ascii="Fira Sans" w:hAnsi="Fira Sans" w:cs="Arial"/>
                <w:bCs/>
                <w:sz w:val="17"/>
                <w:szCs w:val="17"/>
              </w:rPr>
              <w:t>14,4</w:t>
            </w:r>
          </w:p>
        </w:tc>
        <w:tc>
          <w:tcPr>
            <w:tcW w:w="156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4865EE0C" w14:textId="77777777" w:rsidR="00A36F79" w:rsidRPr="009A7FA0" w:rsidRDefault="00A36F79" w:rsidP="009A0AC8">
            <w:pPr>
              <w:spacing w:after="0"/>
              <w:jc w:val="right"/>
              <w:rPr>
                <w:rFonts w:ascii="Fira Sans" w:hAnsi="Fira Sans" w:cs="Arial"/>
                <w:bCs/>
                <w:sz w:val="17"/>
                <w:szCs w:val="17"/>
              </w:rPr>
            </w:pPr>
            <w:r w:rsidRPr="009A7FA0">
              <w:rPr>
                <w:rFonts w:ascii="Fira Sans" w:hAnsi="Fira Sans" w:cs="Arial"/>
                <w:bCs/>
                <w:sz w:val="17"/>
                <w:szCs w:val="17"/>
              </w:rPr>
              <w:t>57,0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096A11DD" w14:textId="77777777" w:rsidR="00A36F79" w:rsidRPr="009A7FA0" w:rsidRDefault="00A36F79" w:rsidP="009A0AC8">
            <w:pPr>
              <w:spacing w:after="0"/>
              <w:jc w:val="right"/>
              <w:rPr>
                <w:rFonts w:ascii="Fira Sans" w:hAnsi="Fira Sans" w:cs="Arial"/>
                <w:bCs/>
                <w:sz w:val="17"/>
                <w:szCs w:val="17"/>
              </w:rPr>
            </w:pPr>
            <w:r w:rsidRPr="009A7FA0">
              <w:rPr>
                <w:rFonts w:ascii="Fira Sans" w:hAnsi="Fira Sans" w:cs="Arial"/>
                <w:bCs/>
                <w:sz w:val="17"/>
                <w:szCs w:val="17"/>
              </w:rPr>
              <w:t>28,6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  <w:hideMark/>
          </w:tcPr>
          <w:p w14:paraId="453BF40C" w14:textId="77777777" w:rsidR="00A36F79" w:rsidRPr="009A7FA0" w:rsidRDefault="00A36F79" w:rsidP="009A0AC8">
            <w:pPr>
              <w:spacing w:after="0"/>
              <w:jc w:val="right"/>
              <w:rPr>
                <w:rFonts w:ascii="Fira Sans" w:hAnsi="Fira Sans" w:cs="Arial"/>
                <w:bCs/>
                <w:sz w:val="17"/>
                <w:szCs w:val="17"/>
              </w:rPr>
            </w:pPr>
            <w:r w:rsidRPr="009A7FA0">
              <w:rPr>
                <w:rFonts w:ascii="Fira Sans" w:hAnsi="Fira Sans" w:cs="Arial"/>
                <w:bCs/>
                <w:sz w:val="17"/>
                <w:szCs w:val="17"/>
              </w:rPr>
              <w:t>-14,2</w:t>
            </w:r>
          </w:p>
        </w:tc>
      </w:tr>
      <w:tr w:rsidR="00A36F79" w:rsidRPr="008E18E9" w14:paraId="3A38A866" w14:textId="77777777" w:rsidTr="00F447D3">
        <w:trPr>
          <w:trHeight w:hRule="exact" w:val="346"/>
        </w:trPr>
        <w:tc>
          <w:tcPr>
            <w:tcW w:w="164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462D649D" w14:textId="77777777" w:rsidR="00A36F79" w:rsidRPr="009A7FA0" w:rsidRDefault="00A36F79" w:rsidP="009A0AC8">
            <w:pPr>
              <w:spacing w:after="0"/>
              <w:rPr>
                <w:rFonts w:ascii="Fira Sans" w:hAnsi="Fira Sans"/>
                <w:sz w:val="17"/>
                <w:szCs w:val="17"/>
              </w:rPr>
            </w:pPr>
            <w:r w:rsidRPr="009A7FA0">
              <w:rPr>
                <w:rFonts w:ascii="Fira Sans" w:hAnsi="Fira Sans"/>
                <w:sz w:val="17"/>
                <w:szCs w:val="17"/>
              </w:rPr>
              <w:t>01-06 2019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5679C069" w14:textId="77777777" w:rsidR="00A36F79" w:rsidRPr="009A7FA0" w:rsidRDefault="00A36F79" w:rsidP="009A0AC8">
            <w:pPr>
              <w:spacing w:after="0"/>
              <w:jc w:val="right"/>
              <w:rPr>
                <w:rFonts w:ascii="Fira Sans" w:hAnsi="Fira Sans" w:cs="Arial"/>
                <w:bCs/>
                <w:sz w:val="17"/>
                <w:szCs w:val="17"/>
              </w:rPr>
            </w:pPr>
            <w:r w:rsidRPr="009A7FA0">
              <w:rPr>
                <w:rFonts w:ascii="Fira Sans" w:hAnsi="Fira Sans" w:cs="Arial"/>
                <w:bCs/>
                <w:sz w:val="17"/>
                <w:szCs w:val="17"/>
              </w:rPr>
              <w:t>14,5</w:t>
            </w:r>
          </w:p>
        </w:tc>
        <w:tc>
          <w:tcPr>
            <w:tcW w:w="156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17D77322" w14:textId="77777777" w:rsidR="00A36F79" w:rsidRPr="009A7FA0" w:rsidRDefault="00A36F79" w:rsidP="009A0AC8">
            <w:pPr>
              <w:spacing w:after="0"/>
              <w:jc w:val="right"/>
              <w:rPr>
                <w:rFonts w:ascii="Fira Sans" w:hAnsi="Fira Sans" w:cs="Arial"/>
                <w:bCs/>
                <w:sz w:val="17"/>
                <w:szCs w:val="17"/>
              </w:rPr>
            </w:pPr>
            <w:r w:rsidRPr="009A7FA0">
              <w:rPr>
                <w:rFonts w:ascii="Fira Sans" w:hAnsi="Fira Sans" w:cs="Arial"/>
                <w:bCs/>
                <w:sz w:val="17"/>
                <w:szCs w:val="17"/>
              </w:rPr>
              <w:t>54,6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3F68A3E9" w14:textId="77777777" w:rsidR="00A36F79" w:rsidRPr="009A7FA0" w:rsidRDefault="00A36F79" w:rsidP="009A0AC8">
            <w:pPr>
              <w:spacing w:after="0"/>
              <w:jc w:val="right"/>
              <w:rPr>
                <w:rFonts w:ascii="Fira Sans" w:hAnsi="Fira Sans" w:cs="Arial"/>
                <w:bCs/>
                <w:sz w:val="17"/>
                <w:szCs w:val="17"/>
              </w:rPr>
            </w:pPr>
            <w:r w:rsidRPr="009A7FA0">
              <w:rPr>
                <w:rFonts w:ascii="Fira Sans" w:hAnsi="Fira Sans" w:cs="Arial"/>
                <w:bCs/>
                <w:sz w:val="17"/>
                <w:szCs w:val="17"/>
              </w:rPr>
              <w:t>30,9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  <w:hideMark/>
          </w:tcPr>
          <w:p w14:paraId="2C650334" w14:textId="77777777" w:rsidR="00A36F79" w:rsidRPr="009A7FA0" w:rsidRDefault="00A36F79" w:rsidP="009A0AC8">
            <w:pPr>
              <w:spacing w:after="0"/>
              <w:jc w:val="right"/>
              <w:rPr>
                <w:rFonts w:ascii="Fira Sans" w:hAnsi="Fira Sans" w:cs="Arial"/>
                <w:bCs/>
                <w:sz w:val="17"/>
                <w:szCs w:val="17"/>
              </w:rPr>
            </w:pPr>
            <w:r w:rsidRPr="009A7FA0">
              <w:rPr>
                <w:rFonts w:ascii="Fira Sans" w:hAnsi="Fira Sans" w:cs="Arial"/>
                <w:bCs/>
                <w:sz w:val="17"/>
                <w:szCs w:val="17"/>
              </w:rPr>
              <w:t>-16,4</w:t>
            </w:r>
          </w:p>
        </w:tc>
      </w:tr>
      <w:tr w:rsidR="00A36F79" w:rsidRPr="008E18E9" w14:paraId="75258586" w14:textId="77777777" w:rsidTr="00F447D3">
        <w:trPr>
          <w:trHeight w:hRule="exact" w:val="346"/>
        </w:trPr>
        <w:tc>
          <w:tcPr>
            <w:tcW w:w="164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2AA127F9" w14:textId="77777777" w:rsidR="00A36F79" w:rsidRPr="009A7FA0" w:rsidRDefault="00A36F79" w:rsidP="009A0AC8">
            <w:pPr>
              <w:spacing w:after="0"/>
              <w:rPr>
                <w:rFonts w:ascii="Fira Sans" w:hAnsi="Fira Sans"/>
                <w:sz w:val="17"/>
                <w:szCs w:val="17"/>
              </w:rPr>
            </w:pPr>
            <w:r w:rsidRPr="009A7FA0">
              <w:rPr>
                <w:rFonts w:ascii="Fira Sans" w:hAnsi="Fira Sans"/>
                <w:sz w:val="17"/>
                <w:szCs w:val="17"/>
              </w:rPr>
              <w:t>07-12 2019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038749E9" w14:textId="77777777" w:rsidR="00A36F79" w:rsidRPr="009A7FA0" w:rsidRDefault="00A36F79" w:rsidP="009A0AC8">
            <w:pPr>
              <w:spacing w:after="0"/>
              <w:jc w:val="right"/>
              <w:rPr>
                <w:rFonts w:ascii="Fira Sans" w:hAnsi="Fira Sans" w:cs="Arial"/>
                <w:bCs/>
                <w:sz w:val="17"/>
                <w:szCs w:val="17"/>
              </w:rPr>
            </w:pPr>
            <w:r w:rsidRPr="009A7FA0">
              <w:rPr>
                <w:rFonts w:ascii="Fira Sans" w:hAnsi="Fira Sans" w:cs="Arial"/>
                <w:bCs/>
                <w:sz w:val="17"/>
                <w:szCs w:val="17"/>
              </w:rPr>
              <w:t>17,1</w:t>
            </w:r>
          </w:p>
        </w:tc>
        <w:tc>
          <w:tcPr>
            <w:tcW w:w="156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782B29F0" w14:textId="77777777" w:rsidR="00A36F79" w:rsidRPr="009A7FA0" w:rsidRDefault="00A36F79" w:rsidP="009A0AC8">
            <w:pPr>
              <w:spacing w:after="0"/>
              <w:jc w:val="right"/>
              <w:rPr>
                <w:rFonts w:ascii="Fira Sans" w:hAnsi="Fira Sans" w:cs="Arial"/>
                <w:bCs/>
                <w:sz w:val="17"/>
                <w:szCs w:val="17"/>
              </w:rPr>
            </w:pPr>
            <w:r w:rsidRPr="009A7FA0">
              <w:rPr>
                <w:rFonts w:ascii="Fira Sans" w:hAnsi="Fira Sans" w:cs="Arial"/>
                <w:bCs/>
                <w:sz w:val="17"/>
                <w:szCs w:val="17"/>
              </w:rPr>
              <w:t>58,8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2AF4C22B" w14:textId="77777777" w:rsidR="00A36F79" w:rsidRPr="009A7FA0" w:rsidRDefault="00A36F79" w:rsidP="009A0AC8">
            <w:pPr>
              <w:spacing w:after="0"/>
              <w:jc w:val="right"/>
              <w:rPr>
                <w:rFonts w:ascii="Fira Sans" w:hAnsi="Fira Sans" w:cs="Arial"/>
                <w:bCs/>
                <w:sz w:val="17"/>
                <w:szCs w:val="17"/>
              </w:rPr>
            </w:pPr>
            <w:r w:rsidRPr="009A7FA0">
              <w:rPr>
                <w:rFonts w:ascii="Fira Sans" w:hAnsi="Fira Sans" w:cs="Arial"/>
                <w:bCs/>
                <w:sz w:val="17"/>
                <w:szCs w:val="17"/>
              </w:rPr>
              <w:t>24,1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  <w:hideMark/>
          </w:tcPr>
          <w:p w14:paraId="0AC9A758" w14:textId="77777777" w:rsidR="00A36F79" w:rsidRPr="009A7FA0" w:rsidRDefault="00A36F79" w:rsidP="009A0AC8">
            <w:pPr>
              <w:spacing w:after="0"/>
              <w:jc w:val="right"/>
              <w:rPr>
                <w:rFonts w:ascii="Fira Sans" w:hAnsi="Fira Sans" w:cs="Arial"/>
                <w:bCs/>
                <w:sz w:val="17"/>
                <w:szCs w:val="17"/>
              </w:rPr>
            </w:pPr>
            <w:r w:rsidRPr="009A7FA0">
              <w:rPr>
                <w:rFonts w:ascii="Fira Sans" w:hAnsi="Fira Sans" w:cs="Arial"/>
                <w:bCs/>
                <w:sz w:val="17"/>
                <w:szCs w:val="17"/>
              </w:rPr>
              <w:t>-7,0</w:t>
            </w:r>
          </w:p>
        </w:tc>
      </w:tr>
      <w:tr w:rsidR="00A36F79" w:rsidRPr="008E18E9" w14:paraId="4970165E" w14:textId="77777777" w:rsidTr="00F447D3">
        <w:trPr>
          <w:trHeight w:hRule="exact" w:val="346"/>
        </w:trPr>
        <w:tc>
          <w:tcPr>
            <w:tcW w:w="164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3B806C7A" w14:textId="77777777" w:rsidR="00A36F79" w:rsidRPr="009A7FA0" w:rsidRDefault="00A36F79" w:rsidP="009A0AC8">
            <w:pPr>
              <w:spacing w:after="0"/>
              <w:rPr>
                <w:rFonts w:ascii="Fira Sans" w:hAnsi="Fira Sans"/>
                <w:sz w:val="17"/>
                <w:szCs w:val="17"/>
              </w:rPr>
            </w:pPr>
            <w:r w:rsidRPr="009A7FA0">
              <w:rPr>
                <w:rFonts w:ascii="Fira Sans" w:hAnsi="Fira Sans"/>
                <w:sz w:val="17"/>
                <w:szCs w:val="17"/>
              </w:rPr>
              <w:t>01-06 2020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48CE5578" w14:textId="77777777" w:rsidR="00A36F79" w:rsidRPr="009A7FA0" w:rsidRDefault="00A36F79" w:rsidP="009A0AC8">
            <w:pPr>
              <w:spacing w:after="0"/>
              <w:jc w:val="right"/>
              <w:rPr>
                <w:rFonts w:ascii="Fira Sans" w:hAnsi="Fira Sans" w:cs="Arial"/>
                <w:bCs/>
                <w:sz w:val="17"/>
                <w:szCs w:val="17"/>
              </w:rPr>
            </w:pPr>
            <w:r w:rsidRPr="009A7FA0">
              <w:rPr>
                <w:rFonts w:ascii="Fira Sans" w:hAnsi="Fira Sans" w:cs="Arial"/>
                <w:bCs/>
                <w:sz w:val="17"/>
                <w:szCs w:val="17"/>
              </w:rPr>
              <w:t>17,1</w:t>
            </w:r>
          </w:p>
        </w:tc>
        <w:tc>
          <w:tcPr>
            <w:tcW w:w="156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2EB1AB92" w14:textId="77777777" w:rsidR="00A36F79" w:rsidRPr="009A7FA0" w:rsidRDefault="00A36F79" w:rsidP="009A0AC8">
            <w:pPr>
              <w:spacing w:after="0"/>
              <w:jc w:val="right"/>
              <w:rPr>
                <w:rFonts w:ascii="Fira Sans" w:hAnsi="Fira Sans" w:cs="Arial"/>
                <w:bCs/>
                <w:sz w:val="17"/>
                <w:szCs w:val="17"/>
              </w:rPr>
            </w:pPr>
            <w:r w:rsidRPr="009A7FA0">
              <w:rPr>
                <w:rFonts w:ascii="Fira Sans" w:hAnsi="Fira Sans" w:cs="Arial"/>
                <w:bCs/>
                <w:sz w:val="17"/>
                <w:szCs w:val="17"/>
              </w:rPr>
              <w:t>58,5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710FC4BF" w14:textId="77777777" w:rsidR="00A36F79" w:rsidRPr="009A7FA0" w:rsidRDefault="00A36F79" w:rsidP="009A0AC8">
            <w:pPr>
              <w:spacing w:after="0"/>
              <w:jc w:val="right"/>
              <w:rPr>
                <w:rFonts w:ascii="Fira Sans" w:hAnsi="Fira Sans" w:cs="Arial"/>
                <w:bCs/>
                <w:sz w:val="17"/>
                <w:szCs w:val="17"/>
              </w:rPr>
            </w:pPr>
            <w:r w:rsidRPr="009A7FA0">
              <w:rPr>
                <w:rFonts w:ascii="Fira Sans" w:hAnsi="Fira Sans" w:cs="Arial"/>
                <w:bCs/>
                <w:sz w:val="17"/>
                <w:szCs w:val="17"/>
              </w:rPr>
              <w:t>24,4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  <w:hideMark/>
          </w:tcPr>
          <w:p w14:paraId="04FBC2E2" w14:textId="77777777" w:rsidR="00A36F79" w:rsidRPr="009A7FA0" w:rsidRDefault="00A36F79" w:rsidP="009A0AC8">
            <w:pPr>
              <w:spacing w:after="0"/>
              <w:jc w:val="right"/>
              <w:rPr>
                <w:rFonts w:ascii="Fira Sans" w:hAnsi="Fira Sans" w:cs="Arial"/>
                <w:bCs/>
                <w:sz w:val="17"/>
                <w:szCs w:val="17"/>
              </w:rPr>
            </w:pPr>
            <w:r w:rsidRPr="009A7FA0">
              <w:rPr>
                <w:rFonts w:ascii="Fira Sans" w:hAnsi="Fira Sans" w:cs="Arial"/>
                <w:bCs/>
                <w:sz w:val="17"/>
                <w:szCs w:val="17"/>
              </w:rPr>
              <w:t>-7,3</w:t>
            </w:r>
          </w:p>
        </w:tc>
      </w:tr>
      <w:tr w:rsidR="00A36F79" w:rsidRPr="008E18E9" w14:paraId="1408D026" w14:textId="77777777" w:rsidTr="00F447D3">
        <w:trPr>
          <w:trHeight w:hRule="exact" w:val="346"/>
        </w:trPr>
        <w:tc>
          <w:tcPr>
            <w:tcW w:w="164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6C16EBD0" w14:textId="77777777" w:rsidR="00A36F79" w:rsidRPr="009A7FA0" w:rsidRDefault="00A36F79" w:rsidP="009A0AC8">
            <w:pPr>
              <w:spacing w:after="0"/>
              <w:rPr>
                <w:rFonts w:ascii="Fira Sans" w:hAnsi="Fira Sans"/>
                <w:sz w:val="17"/>
                <w:szCs w:val="17"/>
              </w:rPr>
            </w:pPr>
            <w:r w:rsidRPr="009A7FA0">
              <w:rPr>
                <w:rFonts w:ascii="Fira Sans" w:hAnsi="Fira Sans"/>
                <w:sz w:val="17"/>
                <w:szCs w:val="17"/>
              </w:rPr>
              <w:t>07-12 2020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46617855" w14:textId="77777777" w:rsidR="00A36F79" w:rsidRPr="009A7FA0" w:rsidRDefault="00A36F79" w:rsidP="009A0AC8">
            <w:pPr>
              <w:spacing w:after="0"/>
              <w:jc w:val="right"/>
              <w:rPr>
                <w:rFonts w:ascii="Fira Sans" w:hAnsi="Fira Sans" w:cs="Arial"/>
                <w:bCs/>
                <w:sz w:val="17"/>
                <w:szCs w:val="17"/>
              </w:rPr>
            </w:pPr>
            <w:r w:rsidRPr="009A7FA0">
              <w:rPr>
                <w:rFonts w:ascii="Fira Sans" w:hAnsi="Fira Sans" w:cs="Arial"/>
                <w:bCs/>
                <w:sz w:val="17"/>
                <w:szCs w:val="17"/>
              </w:rPr>
              <w:t>18,3</w:t>
            </w:r>
          </w:p>
        </w:tc>
        <w:tc>
          <w:tcPr>
            <w:tcW w:w="156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245232C4" w14:textId="77777777" w:rsidR="00A36F79" w:rsidRPr="009A7FA0" w:rsidRDefault="00A36F79" w:rsidP="009A0AC8">
            <w:pPr>
              <w:spacing w:after="0"/>
              <w:jc w:val="right"/>
              <w:rPr>
                <w:rFonts w:ascii="Fira Sans" w:hAnsi="Fira Sans" w:cs="Arial"/>
                <w:bCs/>
                <w:sz w:val="17"/>
                <w:szCs w:val="17"/>
              </w:rPr>
            </w:pPr>
            <w:r w:rsidRPr="009A7FA0">
              <w:rPr>
                <w:rFonts w:ascii="Fira Sans" w:hAnsi="Fira Sans" w:cs="Arial"/>
                <w:bCs/>
                <w:sz w:val="17"/>
                <w:szCs w:val="17"/>
              </w:rPr>
              <w:t>56.3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00725389" w14:textId="77777777" w:rsidR="00A36F79" w:rsidRPr="009A7FA0" w:rsidRDefault="00A36F79" w:rsidP="009A0AC8">
            <w:pPr>
              <w:spacing w:after="0"/>
              <w:jc w:val="right"/>
              <w:rPr>
                <w:rFonts w:ascii="Fira Sans" w:hAnsi="Fira Sans" w:cs="Arial"/>
                <w:bCs/>
                <w:sz w:val="17"/>
                <w:szCs w:val="17"/>
              </w:rPr>
            </w:pPr>
            <w:r w:rsidRPr="009A7FA0">
              <w:rPr>
                <w:rFonts w:ascii="Fira Sans" w:hAnsi="Fira Sans" w:cs="Arial"/>
                <w:bCs/>
                <w:sz w:val="17"/>
                <w:szCs w:val="17"/>
              </w:rPr>
              <w:t>25,4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  <w:hideMark/>
          </w:tcPr>
          <w:p w14:paraId="3CFB6970" w14:textId="77777777" w:rsidR="00A36F79" w:rsidRPr="009A7FA0" w:rsidRDefault="00A36F79" w:rsidP="009A0AC8">
            <w:pPr>
              <w:spacing w:after="0"/>
              <w:jc w:val="right"/>
              <w:rPr>
                <w:rFonts w:ascii="Fira Sans" w:hAnsi="Fira Sans" w:cs="Arial"/>
                <w:bCs/>
                <w:sz w:val="17"/>
                <w:szCs w:val="17"/>
              </w:rPr>
            </w:pPr>
            <w:r w:rsidRPr="009A7FA0">
              <w:rPr>
                <w:rFonts w:ascii="Fira Sans" w:hAnsi="Fira Sans" w:cs="Arial"/>
                <w:bCs/>
                <w:sz w:val="17"/>
                <w:szCs w:val="17"/>
              </w:rPr>
              <w:t>-7,1</w:t>
            </w:r>
          </w:p>
        </w:tc>
      </w:tr>
      <w:tr w:rsidR="00A36F79" w:rsidRPr="008E18E9" w14:paraId="0F5F82E1" w14:textId="77777777" w:rsidTr="00F447D3">
        <w:trPr>
          <w:trHeight w:hRule="exact" w:val="346"/>
        </w:trPr>
        <w:tc>
          <w:tcPr>
            <w:tcW w:w="164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3125F44F" w14:textId="77777777" w:rsidR="00A36F79" w:rsidRPr="009A7FA0" w:rsidRDefault="00A36F79" w:rsidP="009A0AC8">
            <w:pPr>
              <w:spacing w:after="0"/>
              <w:rPr>
                <w:rFonts w:ascii="Fira Sans" w:hAnsi="Fira Sans"/>
                <w:sz w:val="17"/>
                <w:szCs w:val="17"/>
              </w:rPr>
            </w:pPr>
            <w:r w:rsidRPr="009A7FA0">
              <w:rPr>
                <w:rFonts w:ascii="Fira Sans" w:hAnsi="Fira Sans"/>
                <w:sz w:val="17"/>
                <w:szCs w:val="17"/>
              </w:rPr>
              <w:t>01-06 2021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181A3E83" w14:textId="77777777" w:rsidR="00A36F79" w:rsidRPr="009A7FA0" w:rsidRDefault="00A36F79" w:rsidP="009A0AC8">
            <w:pPr>
              <w:spacing w:after="0"/>
              <w:jc w:val="right"/>
              <w:rPr>
                <w:rFonts w:ascii="Fira Sans" w:hAnsi="Fira Sans"/>
                <w:sz w:val="17"/>
                <w:szCs w:val="17"/>
              </w:rPr>
            </w:pPr>
            <w:r w:rsidRPr="009A7FA0">
              <w:rPr>
                <w:rFonts w:ascii="Fira Sans" w:hAnsi="Fira Sans"/>
                <w:sz w:val="17"/>
                <w:szCs w:val="17"/>
              </w:rPr>
              <w:t>15,0</w:t>
            </w:r>
          </w:p>
        </w:tc>
        <w:tc>
          <w:tcPr>
            <w:tcW w:w="156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41DCE9D4" w14:textId="77777777" w:rsidR="00A36F79" w:rsidRPr="009A7FA0" w:rsidRDefault="00A36F79" w:rsidP="009A0AC8">
            <w:pPr>
              <w:spacing w:after="0"/>
              <w:jc w:val="right"/>
              <w:rPr>
                <w:rFonts w:ascii="Fira Sans" w:hAnsi="Fira Sans"/>
                <w:sz w:val="17"/>
                <w:szCs w:val="17"/>
              </w:rPr>
            </w:pPr>
            <w:r w:rsidRPr="009A7FA0">
              <w:rPr>
                <w:rFonts w:ascii="Fira Sans" w:hAnsi="Fira Sans"/>
                <w:sz w:val="17"/>
                <w:szCs w:val="17"/>
              </w:rPr>
              <w:t>58,4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5303335F" w14:textId="77777777" w:rsidR="00A36F79" w:rsidRPr="009A7FA0" w:rsidRDefault="00A36F79" w:rsidP="009A0AC8">
            <w:pPr>
              <w:spacing w:after="0"/>
              <w:jc w:val="right"/>
              <w:rPr>
                <w:rFonts w:ascii="Fira Sans" w:hAnsi="Fira Sans"/>
                <w:sz w:val="17"/>
                <w:szCs w:val="17"/>
              </w:rPr>
            </w:pPr>
            <w:r w:rsidRPr="009A7FA0">
              <w:rPr>
                <w:rFonts w:ascii="Fira Sans" w:hAnsi="Fira Sans"/>
                <w:sz w:val="17"/>
                <w:szCs w:val="17"/>
              </w:rPr>
              <w:t>26,6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  <w:hideMark/>
          </w:tcPr>
          <w:p w14:paraId="3CD696AF" w14:textId="77777777" w:rsidR="00A36F79" w:rsidRPr="009A7FA0" w:rsidRDefault="00A36F79" w:rsidP="009A0AC8">
            <w:pPr>
              <w:spacing w:after="0"/>
              <w:jc w:val="right"/>
              <w:rPr>
                <w:rFonts w:ascii="Fira Sans" w:hAnsi="Fira Sans" w:cs="Arial"/>
                <w:bCs/>
                <w:sz w:val="17"/>
                <w:szCs w:val="17"/>
              </w:rPr>
            </w:pPr>
            <w:r w:rsidRPr="009A7FA0">
              <w:rPr>
                <w:rFonts w:ascii="Fira Sans" w:hAnsi="Fira Sans" w:cs="Arial"/>
                <w:bCs/>
                <w:sz w:val="17"/>
                <w:szCs w:val="17"/>
              </w:rPr>
              <w:t>-11,6</w:t>
            </w:r>
          </w:p>
        </w:tc>
      </w:tr>
      <w:tr w:rsidR="00A36F79" w:rsidRPr="008E18E9" w14:paraId="6D339190" w14:textId="77777777" w:rsidTr="00F447D3">
        <w:trPr>
          <w:trHeight w:hRule="exact" w:val="346"/>
        </w:trPr>
        <w:tc>
          <w:tcPr>
            <w:tcW w:w="164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5E2CBA44" w14:textId="77777777" w:rsidR="00A36F79" w:rsidRPr="009A7FA0" w:rsidRDefault="00A36F79" w:rsidP="009A0AC8">
            <w:pPr>
              <w:spacing w:after="0"/>
              <w:rPr>
                <w:rFonts w:ascii="Fira Sans" w:hAnsi="Fira Sans"/>
                <w:sz w:val="17"/>
                <w:szCs w:val="17"/>
              </w:rPr>
            </w:pPr>
            <w:r w:rsidRPr="009A7FA0">
              <w:rPr>
                <w:rFonts w:ascii="Fira Sans" w:hAnsi="Fira Sans"/>
                <w:sz w:val="17"/>
                <w:szCs w:val="17"/>
              </w:rPr>
              <w:t>07-12  2021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74F2BC4F" w14:textId="77777777" w:rsidR="00A36F79" w:rsidRPr="009A7FA0" w:rsidRDefault="00A36F79" w:rsidP="009A0AC8">
            <w:pPr>
              <w:spacing w:after="0"/>
              <w:jc w:val="right"/>
              <w:rPr>
                <w:rFonts w:ascii="Fira Sans" w:hAnsi="Fira Sans"/>
                <w:sz w:val="17"/>
                <w:szCs w:val="17"/>
              </w:rPr>
            </w:pPr>
            <w:r w:rsidRPr="009A7FA0">
              <w:rPr>
                <w:rFonts w:ascii="Fira Sans" w:hAnsi="Fira Sans"/>
                <w:sz w:val="17"/>
                <w:szCs w:val="17"/>
              </w:rPr>
              <w:t>13,1</w:t>
            </w:r>
          </w:p>
        </w:tc>
        <w:tc>
          <w:tcPr>
            <w:tcW w:w="156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1F2F1B56" w14:textId="77777777" w:rsidR="00A36F79" w:rsidRPr="009A7FA0" w:rsidRDefault="00A36F79" w:rsidP="009A0AC8">
            <w:pPr>
              <w:spacing w:after="0"/>
              <w:jc w:val="right"/>
              <w:rPr>
                <w:rFonts w:ascii="Fira Sans" w:hAnsi="Fira Sans"/>
                <w:sz w:val="17"/>
                <w:szCs w:val="17"/>
              </w:rPr>
            </w:pPr>
            <w:r w:rsidRPr="009A7FA0">
              <w:rPr>
                <w:rFonts w:ascii="Fira Sans" w:hAnsi="Fira Sans"/>
                <w:sz w:val="17"/>
                <w:szCs w:val="17"/>
              </w:rPr>
              <w:t>55,1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6D3876CD" w14:textId="77777777" w:rsidR="00A36F79" w:rsidRPr="009A7FA0" w:rsidRDefault="00A36F79" w:rsidP="009A0AC8">
            <w:pPr>
              <w:spacing w:after="0"/>
              <w:jc w:val="right"/>
              <w:rPr>
                <w:rFonts w:ascii="Fira Sans" w:hAnsi="Fira Sans"/>
                <w:sz w:val="17"/>
                <w:szCs w:val="17"/>
              </w:rPr>
            </w:pPr>
            <w:r w:rsidRPr="009A7FA0">
              <w:rPr>
                <w:rFonts w:ascii="Fira Sans" w:hAnsi="Fira Sans"/>
                <w:sz w:val="17"/>
                <w:szCs w:val="17"/>
              </w:rPr>
              <w:t>31,8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  <w:hideMark/>
          </w:tcPr>
          <w:p w14:paraId="2A327808" w14:textId="77777777" w:rsidR="00A36F79" w:rsidRPr="009A7FA0" w:rsidRDefault="00A36F79" w:rsidP="009A0AC8">
            <w:pPr>
              <w:spacing w:after="0"/>
              <w:jc w:val="right"/>
              <w:rPr>
                <w:rFonts w:ascii="Fira Sans" w:hAnsi="Fira Sans"/>
                <w:sz w:val="17"/>
                <w:szCs w:val="17"/>
              </w:rPr>
            </w:pPr>
            <w:r w:rsidRPr="009A7FA0">
              <w:rPr>
                <w:rFonts w:ascii="Fira Sans" w:hAnsi="Fira Sans"/>
                <w:sz w:val="17"/>
                <w:szCs w:val="17"/>
              </w:rPr>
              <w:t>-18,7</w:t>
            </w:r>
          </w:p>
        </w:tc>
      </w:tr>
      <w:tr w:rsidR="00A36F79" w:rsidRPr="008E18E9" w14:paraId="12C2264D" w14:textId="77777777" w:rsidTr="00F447D3">
        <w:trPr>
          <w:trHeight w:hRule="exact" w:val="346"/>
        </w:trPr>
        <w:tc>
          <w:tcPr>
            <w:tcW w:w="164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6E64262A" w14:textId="77777777" w:rsidR="00A36F79" w:rsidRPr="009A7FA0" w:rsidRDefault="00A36F79" w:rsidP="009A0AC8">
            <w:pPr>
              <w:spacing w:after="0"/>
              <w:rPr>
                <w:rFonts w:ascii="Fira Sans" w:hAnsi="Fira Sans"/>
                <w:sz w:val="17"/>
                <w:szCs w:val="17"/>
              </w:rPr>
            </w:pPr>
            <w:r w:rsidRPr="009A7FA0">
              <w:rPr>
                <w:rFonts w:ascii="Fira Sans" w:hAnsi="Fira Sans"/>
                <w:sz w:val="17"/>
                <w:szCs w:val="17"/>
              </w:rPr>
              <w:t>01-06 2022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131905FB" w14:textId="77777777" w:rsidR="00A36F79" w:rsidRPr="009A7FA0" w:rsidRDefault="00A36F79" w:rsidP="009A0AC8">
            <w:pPr>
              <w:spacing w:after="0"/>
              <w:jc w:val="right"/>
              <w:rPr>
                <w:rFonts w:ascii="Fira Sans" w:hAnsi="Fira Sans"/>
                <w:sz w:val="17"/>
                <w:szCs w:val="17"/>
              </w:rPr>
            </w:pPr>
            <w:r w:rsidRPr="009A7FA0">
              <w:rPr>
                <w:rFonts w:ascii="Fira Sans" w:hAnsi="Fira Sans"/>
                <w:sz w:val="17"/>
                <w:szCs w:val="17"/>
              </w:rPr>
              <w:t>12,9</w:t>
            </w:r>
          </w:p>
        </w:tc>
        <w:tc>
          <w:tcPr>
            <w:tcW w:w="156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4207373D" w14:textId="77777777" w:rsidR="00A36F79" w:rsidRPr="009A7FA0" w:rsidRDefault="00A36F79" w:rsidP="009A0AC8">
            <w:pPr>
              <w:spacing w:after="0"/>
              <w:jc w:val="right"/>
              <w:rPr>
                <w:rFonts w:ascii="Fira Sans" w:hAnsi="Fira Sans"/>
                <w:sz w:val="17"/>
                <w:szCs w:val="17"/>
              </w:rPr>
            </w:pPr>
            <w:r w:rsidRPr="009A7FA0">
              <w:rPr>
                <w:rFonts w:ascii="Fira Sans" w:hAnsi="Fira Sans"/>
                <w:sz w:val="17"/>
                <w:szCs w:val="17"/>
              </w:rPr>
              <w:t>55,3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29DEFCD2" w14:textId="77777777" w:rsidR="00A36F79" w:rsidRPr="009A7FA0" w:rsidRDefault="00A36F79" w:rsidP="009A0AC8">
            <w:pPr>
              <w:spacing w:after="0"/>
              <w:jc w:val="right"/>
              <w:rPr>
                <w:rFonts w:ascii="Fira Sans" w:hAnsi="Fira Sans"/>
                <w:sz w:val="17"/>
                <w:szCs w:val="17"/>
              </w:rPr>
            </w:pPr>
            <w:r w:rsidRPr="009A7FA0">
              <w:rPr>
                <w:rFonts w:ascii="Fira Sans" w:hAnsi="Fira Sans"/>
                <w:sz w:val="17"/>
                <w:szCs w:val="17"/>
              </w:rPr>
              <w:t>31,8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  <w:hideMark/>
          </w:tcPr>
          <w:p w14:paraId="6A95E013" w14:textId="77777777" w:rsidR="00A36F79" w:rsidRPr="009A7FA0" w:rsidRDefault="00A36F79" w:rsidP="009A0AC8">
            <w:pPr>
              <w:spacing w:after="0"/>
              <w:jc w:val="right"/>
              <w:rPr>
                <w:rFonts w:ascii="Fira Sans" w:hAnsi="Fira Sans"/>
                <w:sz w:val="17"/>
                <w:szCs w:val="17"/>
              </w:rPr>
            </w:pPr>
            <w:r w:rsidRPr="009A7FA0">
              <w:rPr>
                <w:rFonts w:ascii="Fira Sans" w:hAnsi="Fira Sans"/>
                <w:sz w:val="17"/>
                <w:szCs w:val="17"/>
              </w:rPr>
              <w:t>-18,9</w:t>
            </w:r>
          </w:p>
        </w:tc>
      </w:tr>
      <w:tr w:rsidR="00A36F79" w:rsidRPr="008E18E9" w14:paraId="3F258F01" w14:textId="77777777" w:rsidTr="00F447D3">
        <w:trPr>
          <w:trHeight w:hRule="exact" w:val="346"/>
        </w:trPr>
        <w:tc>
          <w:tcPr>
            <w:tcW w:w="164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D4412F1" w14:textId="77777777" w:rsidR="00A36F79" w:rsidRPr="009A7FA0" w:rsidRDefault="00A36F79" w:rsidP="009A0AC8">
            <w:pPr>
              <w:spacing w:after="0"/>
              <w:rPr>
                <w:rFonts w:ascii="Fira Sans" w:hAnsi="Fira Sans"/>
                <w:sz w:val="17"/>
                <w:szCs w:val="17"/>
              </w:rPr>
            </w:pPr>
            <w:r w:rsidRPr="009A7FA0">
              <w:rPr>
                <w:rFonts w:ascii="Fira Sans" w:hAnsi="Fira Sans"/>
                <w:sz w:val="17"/>
                <w:szCs w:val="17"/>
              </w:rPr>
              <w:t>07-12 2022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7977F83" w14:textId="77777777" w:rsidR="00A36F79" w:rsidRPr="009A7FA0" w:rsidRDefault="007C046A" w:rsidP="009A0AC8">
            <w:pPr>
              <w:spacing w:after="0"/>
              <w:jc w:val="right"/>
              <w:rPr>
                <w:rFonts w:ascii="Fira Sans" w:hAnsi="Fira Sans"/>
                <w:sz w:val="17"/>
                <w:szCs w:val="17"/>
              </w:rPr>
            </w:pPr>
            <w:r w:rsidRPr="009A7FA0">
              <w:rPr>
                <w:rFonts w:ascii="Fira Sans" w:hAnsi="Fira Sans"/>
                <w:sz w:val="17"/>
                <w:szCs w:val="17"/>
              </w:rPr>
              <w:t>15,50</w:t>
            </w:r>
          </w:p>
        </w:tc>
        <w:tc>
          <w:tcPr>
            <w:tcW w:w="156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A03CE3D" w14:textId="77777777" w:rsidR="00A36F79" w:rsidRPr="009A7FA0" w:rsidRDefault="00170980" w:rsidP="009A0AC8">
            <w:pPr>
              <w:spacing w:after="0"/>
              <w:jc w:val="right"/>
              <w:rPr>
                <w:rFonts w:ascii="Fira Sans" w:hAnsi="Fira Sans"/>
                <w:sz w:val="17"/>
                <w:szCs w:val="17"/>
              </w:rPr>
            </w:pPr>
            <w:r w:rsidRPr="009A7FA0">
              <w:rPr>
                <w:rFonts w:ascii="Fira Sans" w:hAnsi="Fira Sans"/>
                <w:sz w:val="17"/>
                <w:szCs w:val="17"/>
              </w:rPr>
              <w:t>54,7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F0BA132" w14:textId="77777777" w:rsidR="00A36F79" w:rsidRPr="009A7FA0" w:rsidRDefault="00170980" w:rsidP="009A0AC8">
            <w:pPr>
              <w:spacing w:after="0"/>
              <w:jc w:val="right"/>
              <w:rPr>
                <w:rFonts w:ascii="Fira Sans" w:hAnsi="Fira Sans"/>
                <w:sz w:val="17"/>
                <w:szCs w:val="17"/>
              </w:rPr>
            </w:pPr>
            <w:r w:rsidRPr="009A7FA0">
              <w:rPr>
                <w:rFonts w:ascii="Fira Sans" w:hAnsi="Fira Sans"/>
                <w:sz w:val="17"/>
                <w:szCs w:val="17"/>
              </w:rPr>
              <w:t>29,8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C33ED5C" w14:textId="77777777" w:rsidR="00A36F79" w:rsidRPr="009A7FA0" w:rsidRDefault="00170980" w:rsidP="009A0AC8">
            <w:pPr>
              <w:spacing w:after="0"/>
              <w:jc w:val="right"/>
              <w:rPr>
                <w:rFonts w:ascii="Fira Sans" w:hAnsi="Fira Sans"/>
                <w:sz w:val="17"/>
                <w:szCs w:val="17"/>
              </w:rPr>
            </w:pPr>
            <w:r w:rsidRPr="009A7FA0">
              <w:rPr>
                <w:rFonts w:ascii="Fira Sans" w:hAnsi="Fira Sans"/>
                <w:sz w:val="17"/>
                <w:szCs w:val="17"/>
              </w:rPr>
              <w:t>-14,3</w:t>
            </w:r>
          </w:p>
        </w:tc>
      </w:tr>
      <w:tr w:rsidR="00BE7644" w:rsidRPr="008E18E9" w14:paraId="78CE852B" w14:textId="77777777" w:rsidTr="00F447D3">
        <w:trPr>
          <w:trHeight w:hRule="exact" w:val="346"/>
        </w:trPr>
        <w:tc>
          <w:tcPr>
            <w:tcW w:w="164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1C071D5" w14:textId="6C961407" w:rsidR="00BE7644" w:rsidRPr="009A7FA0" w:rsidRDefault="00BE7644" w:rsidP="009A0AC8">
            <w:pPr>
              <w:spacing w:after="0"/>
              <w:rPr>
                <w:rFonts w:ascii="Fira Sans" w:hAnsi="Fira Sans"/>
                <w:sz w:val="17"/>
                <w:szCs w:val="17"/>
              </w:rPr>
            </w:pPr>
            <w:r w:rsidRPr="009A7FA0">
              <w:rPr>
                <w:rFonts w:ascii="Fira Sans" w:hAnsi="Fira Sans"/>
                <w:sz w:val="17"/>
                <w:szCs w:val="17"/>
              </w:rPr>
              <w:t>01-06 2023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DBAE41" w14:textId="548B426F" w:rsidR="00BE7644" w:rsidRPr="009A7FA0" w:rsidRDefault="00BE7644" w:rsidP="009A0AC8">
            <w:pPr>
              <w:spacing w:after="0"/>
              <w:jc w:val="right"/>
              <w:rPr>
                <w:rFonts w:ascii="Fira Sans" w:hAnsi="Fira Sans"/>
                <w:sz w:val="17"/>
                <w:szCs w:val="17"/>
              </w:rPr>
            </w:pPr>
            <w:r w:rsidRPr="009A7FA0">
              <w:rPr>
                <w:rFonts w:ascii="Fira Sans" w:hAnsi="Fira Sans"/>
                <w:sz w:val="17"/>
                <w:szCs w:val="17"/>
              </w:rPr>
              <w:t>10,1</w:t>
            </w:r>
          </w:p>
        </w:tc>
        <w:tc>
          <w:tcPr>
            <w:tcW w:w="156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CB8BE17" w14:textId="7D8079C2" w:rsidR="00BE7644" w:rsidRPr="009A7FA0" w:rsidRDefault="00BE7644" w:rsidP="009A0AC8">
            <w:pPr>
              <w:spacing w:after="0"/>
              <w:jc w:val="right"/>
              <w:rPr>
                <w:rFonts w:ascii="Fira Sans" w:hAnsi="Fira Sans"/>
                <w:sz w:val="17"/>
                <w:szCs w:val="17"/>
              </w:rPr>
            </w:pPr>
            <w:r w:rsidRPr="009A7FA0">
              <w:rPr>
                <w:rFonts w:ascii="Fira Sans" w:hAnsi="Fira Sans"/>
                <w:sz w:val="17"/>
                <w:szCs w:val="17"/>
              </w:rPr>
              <w:t>49,0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6616754" w14:textId="44CBF4B9" w:rsidR="00BE7644" w:rsidRPr="009A7FA0" w:rsidRDefault="00BE7644" w:rsidP="009A0AC8">
            <w:pPr>
              <w:spacing w:after="0"/>
              <w:jc w:val="right"/>
              <w:rPr>
                <w:rFonts w:ascii="Fira Sans" w:hAnsi="Fira Sans"/>
                <w:sz w:val="17"/>
                <w:szCs w:val="17"/>
              </w:rPr>
            </w:pPr>
            <w:r w:rsidRPr="009A7FA0">
              <w:rPr>
                <w:rFonts w:ascii="Fira Sans" w:hAnsi="Fira Sans"/>
                <w:sz w:val="17"/>
                <w:szCs w:val="17"/>
              </w:rPr>
              <w:t>40,9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1C5B570" w14:textId="5F7830C0" w:rsidR="00BE7644" w:rsidRPr="009A7FA0" w:rsidRDefault="00BE7644" w:rsidP="009A0AC8">
            <w:pPr>
              <w:spacing w:after="0"/>
              <w:jc w:val="right"/>
              <w:rPr>
                <w:rFonts w:ascii="Fira Sans" w:hAnsi="Fira Sans"/>
                <w:sz w:val="17"/>
                <w:szCs w:val="17"/>
              </w:rPr>
            </w:pPr>
            <w:r w:rsidRPr="009A7FA0">
              <w:rPr>
                <w:rFonts w:ascii="Fira Sans" w:hAnsi="Fira Sans"/>
                <w:sz w:val="17"/>
                <w:szCs w:val="17"/>
              </w:rPr>
              <w:t>-30,8</w:t>
            </w:r>
          </w:p>
        </w:tc>
      </w:tr>
    </w:tbl>
    <w:p w14:paraId="13DDED21" w14:textId="77777777" w:rsidR="00F447D3" w:rsidRPr="00F447D3" w:rsidRDefault="00F447D3" w:rsidP="00FC68BC">
      <w:pPr>
        <w:spacing w:before="600" w:after="120"/>
        <w:rPr>
          <w:rFonts w:ascii="Fira Sans" w:hAnsi="Fira Sans"/>
          <w:b/>
          <w:dstrike/>
          <w:spacing w:val="-2"/>
          <w:sz w:val="19"/>
          <w:szCs w:val="19"/>
        </w:rPr>
      </w:pPr>
    </w:p>
    <w:p w14:paraId="48A94551" w14:textId="02C5702D" w:rsidR="00BA6E7F" w:rsidRDefault="00C045E4" w:rsidP="00782EB3">
      <w:pPr>
        <w:spacing w:before="120" w:after="120"/>
        <w:rPr>
          <w:rFonts w:ascii="Fira Sans" w:hAnsi="Fira Sans"/>
          <w:spacing w:val="-2"/>
          <w:sz w:val="19"/>
          <w:szCs w:val="19"/>
        </w:rPr>
      </w:pPr>
      <w:r w:rsidRPr="00782EB3">
        <w:rPr>
          <w:rFonts w:ascii="Fira Sans" w:hAnsi="Fira Sans"/>
          <w:spacing w:val="-2"/>
          <w:sz w:val="19"/>
          <w:szCs w:val="19"/>
        </w:rPr>
        <w:lastRenderedPageBreak/>
        <w:t xml:space="preserve">W porównaniu </w:t>
      </w:r>
      <w:r w:rsidR="009C59D5">
        <w:rPr>
          <w:rFonts w:ascii="Fira Sans" w:hAnsi="Fira Sans"/>
          <w:spacing w:val="-2"/>
          <w:sz w:val="19"/>
          <w:szCs w:val="19"/>
        </w:rPr>
        <w:t>z wynikami</w:t>
      </w:r>
      <w:r w:rsidRPr="00782EB3">
        <w:rPr>
          <w:rFonts w:ascii="Fira Sans" w:hAnsi="Fira Sans"/>
          <w:spacing w:val="-2"/>
          <w:sz w:val="19"/>
          <w:szCs w:val="19"/>
        </w:rPr>
        <w:t xml:space="preserve"> poprzedni</w:t>
      </w:r>
      <w:r w:rsidR="004C6E43">
        <w:rPr>
          <w:rFonts w:ascii="Fira Sans" w:hAnsi="Fira Sans"/>
          <w:spacing w:val="-2"/>
          <w:sz w:val="19"/>
          <w:szCs w:val="19"/>
        </w:rPr>
        <w:t>ej</w:t>
      </w:r>
      <w:r w:rsidRPr="00782EB3">
        <w:rPr>
          <w:rFonts w:ascii="Fira Sans" w:hAnsi="Fira Sans"/>
          <w:spacing w:val="-2"/>
          <w:sz w:val="19"/>
          <w:szCs w:val="19"/>
        </w:rPr>
        <w:t xml:space="preserve"> edycji badania respondenci ocenili bardzi</w:t>
      </w:r>
      <w:r w:rsidR="00173452" w:rsidRPr="00782EB3">
        <w:rPr>
          <w:rFonts w:ascii="Fira Sans" w:hAnsi="Fira Sans"/>
          <w:spacing w:val="-2"/>
          <w:sz w:val="19"/>
          <w:szCs w:val="19"/>
        </w:rPr>
        <w:t>ej pesymistycznie bieżący popyt</w:t>
      </w:r>
      <w:r w:rsidRPr="00782EB3">
        <w:rPr>
          <w:rFonts w:ascii="Fira Sans" w:hAnsi="Fira Sans"/>
          <w:spacing w:val="-2"/>
          <w:sz w:val="19"/>
          <w:szCs w:val="19"/>
        </w:rPr>
        <w:t xml:space="preserve"> na wytwarzane w ich </w:t>
      </w:r>
      <w:r w:rsidR="009A0AC8">
        <w:rPr>
          <w:rFonts w:ascii="Fira Sans" w:hAnsi="Fira Sans"/>
          <w:spacing w:val="-2"/>
          <w:sz w:val="19"/>
          <w:szCs w:val="19"/>
        </w:rPr>
        <w:t xml:space="preserve">gospodarstwach produkty rolne. </w:t>
      </w:r>
      <w:r w:rsidRPr="00163466">
        <w:rPr>
          <w:rFonts w:ascii="Fira Sans" w:hAnsi="Fira Sans"/>
          <w:spacing w:val="-2"/>
          <w:sz w:val="19"/>
          <w:szCs w:val="19"/>
        </w:rPr>
        <w:t>W</w:t>
      </w:r>
      <w:r w:rsidR="009A0AC8">
        <w:rPr>
          <w:rFonts w:ascii="Fira Sans" w:hAnsi="Fira Sans"/>
          <w:spacing w:val="-2"/>
          <w:sz w:val="19"/>
          <w:szCs w:val="19"/>
        </w:rPr>
        <w:t> </w:t>
      </w:r>
      <w:r w:rsidR="00C66757" w:rsidRPr="00163466">
        <w:rPr>
          <w:rFonts w:ascii="Fira Sans" w:hAnsi="Fira Sans"/>
          <w:spacing w:val="-2"/>
          <w:sz w:val="19"/>
          <w:szCs w:val="19"/>
        </w:rPr>
        <w:t>czerwcu</w:t>
      </w:r>
      <w:r w:rsidR="009A0AC8">
        <w:rPr>
          <w:rFonts w:ascii="Fira Sans" w:hAnsi="Fira Sans"/>
          <w:spacing w:val="-2"/>
          <w:sz w:val="19"/>
          <w:szCs w:val="19"/>
        </w:rPr>
        <w:t> </w:t>
      </w:r>
      <w:r w:rsidRPr="00163466">
        <w:rPr>
          <w:rFonts w:ascii="Fira Sans" w:hAnsi="Fira Sans"/>
          <w:spacing w:val="-2"/>
          <w:sz w:val="19"/>
          <w:szCs w:val="19"/>
        </w:rPr>
        <w:t>202</w:t>
      </w:r>
      <w:r w:rsidR="00C66757" w:rsidRPr="00163466">
        <w:rPr>
          <w:rFonts w:ascii="Fira Sans" w:hAnsi="Fira Sans"/>
          <w:spacing w:val="-2"/>
          <w:sz w:val="19"/>
          <w:szCs w:val="19"/>
        </w:rPr>
        <w:t>3</w:t>
      </w:r>
      <w:r w:rsidRPr="00163466">
        <w:rPr>
          <w:rFonts w:ascii="Fira Sans" w:hAnsi="Fira Sans"/>
          <w:spacing w:val="-2"/>
          <w:sz w:val="19"/>
          <w:szCs w:val="19"/>
        </w:rPr>
        <w:t xml:space="preserve"> r. przewaga opinii negatywnych nad pozytywnymi wyniosła </w:t>
      </w:r>
      <w:r w:rsidR="00C66757" w:rsidRPr="00163466">
        <w:rPr>
          <w:rFonts w:ascii="Fira Sans" w:hAnsi="Fira Sans"/>
          <w:spacing w:val="-2"/>
          <w:sz w:val="19"/>
          <w:szCs w:val="19"/>
        </w:rPr>
        <w:t>45,4</w:t>
      </w:r>
      <w:r w:rsidRPr="00163466">
        <w:rPr>
          <w:rFonts w:ascii="Fira Sans" w:hAnsi="Fira Sans"/>
          <w:spacing w:val="-2"/>
          <w:sz w:val="19"/>
          <w:szCs w:val="19"/>
        </w:rPr>
        <w:t xml:space="preserve"> </w:t>
      </w:r>
      <w:r w:rsidR="007D624B" w:rsidRPr="00163466">
        <w:rPr>
          <w:rFonts w:ascii="Fira Sans" w:hAnsi="Fira Sans"/>
          <w:spacing w:val="-2"/>
          <w:sz w:val="19"/>
          <w:szCs w:val="19"/>
        </w:rPr>
        <w:t>p. proc.</w:t>
      </w:r>
      <w:r w:rsidR="00F447D3">
        <w:rPr>
          <w:rFonts w:ascii="Fira Sans" w:hAnsi="Fira Sans"/>
          <w:spacing w:val="-2"/>
          <w:sz w:val="19"/>
          <w:szCs w:val="19"/>
        </w:rPr>
        <w:t>, wobec </w:t>
      </w:r>
      <w:r w:rsidR="00C66757" w:rsidRPr="00163466">
        <w:rPr>
          <w:rFonts w:ascii="Fira Sans" w:hAnsi="Fira Sans"/>
          <w:spacing w:val="-2"/>
          <w:sz w:val="19"/>
          <w:szCs w:val="19"/>
        </w:rPr>
        <w:t>36,9</w:t>
      </w:r>
      <w:r w:rsidR="009A0AC8">
        <w:rPr>
          <w:rFonts w:ascii="Fira Sans" w:hAnsi="Fira Sans"/>
          <w:spacing w:val="-2"/>
          <w:sz w:val="19"/>
          <w:szCs w:val="19"/>
        </w:rPr>
        <w:t xml:space="preserve">  p. </w:t>
      </w:r>
      <w:r w:rsidR="007D624B" w:rsidRPr="00163466">
        <w:rPr>
          <w:rFonts w:ascii="Fira Sans" w:hAnsi="Fira Sans"/>
          <w:spacing w:val="-2"/>
          <w:sz w:val="19"/>
          <w:szCs w:val="19"/>
        </w:rPr>
        <w:t xml:space="preserve">proc. </w:t>
      </w:r>
      <w:r w:rsidRPr="00163466">
        <w:rPr>
          <w:rFonts w:ascii="Fira Sans" w:hAnsi="Fira Sans"/>
          <w:spacing w:val="-2"/>
          <w:sz w:val="19"/>
          <w:szCs w:val="19"/>
        </w:rPr>
        <w:t xml:space="preserve">w </w:t>
      </w:r>
      <w:r w:rsidR="00C66757" w:rsidRPr="00163466">
        <w:rPr>
          <w:rFonts w:ascii="Fira Sans" w:hAnsi="Fira Sans"/>
          <w:spacing w:val="-2"/>
          <w:sz w:val="19"/>
          <w:szCs w:val="19"/>
        </w:rPr>
        <w:t>grudniu</w:t>
      </w:r>
      <w:r w:rsidRPr="00163466">
        <w:rPr>
          <w:rFonts w:ascii="Fira Sans" w:hAnsi="Fira Sans"/>
          <w:spacing w:val="-2"/>
          <w:sz w:val="19"/>
          <w:szCs w:val="19"/>
        </w:rPr>
        <w:t xml:space="preserve"> ub. r. oraz wobec wartości </w:t>
      </w:r>
      <w:r w:rsidR="00C66757" w:rsidRPr="00163466">
        <w:rPr>
          <w:rFonts w:ascii="Fira Sans" w:hAnsi="Fira Sans"/>
          <w:spacing w:val="-2"/>
          <w:sz w:val="19"/>
          <w:szCs w:val="19"/>
        </w:rPr>
        <w:t>27,8</w:t>
      </w:r>
      <w:r w:rsidRPr="00163466">
        <w:rPr>
          <w:rFonts w:ascii="Fira Sans" w:hAnsi="Fira Sans"/>
          <w:spacing w:val="-2"/>
          <w:sz w:val="19"/>
          <w:szCs w:val="19"/>
        </w:rPr>
        <w:t xml:space="preserve"> </w:t>
      </w:r>
      <w:r w:rsidR="007D624B" w:rsidRPr="00163466">
        <w:rPr>
          <w:rFonts w:ascii="Fira Sans" w:hAnsi="Fira Sans"/>
          <w:spacing w:val="-2"/>
          <w:sz w:val="19"/>
          <w:szCs w:val="19"/>
        </w:rPr>
        <w:t xml:space="preserve">p. proc. </w:t>
      </w:r>
      <w:r w:rsidRPr="00163466">
        <w:rPr>
          <w:rFonts w:ascii="Fira Sans" w:hAnsi="Fira Sans"/>
          <w:spacing w:val="-2"/>
          <w:sz w:val="19"/>
          <w:szCs w:val="19"/>
        </w:rPr>
        <w:t>w analogicznym okresie 202</w:t>
      </w:r>
      <w:r w:rsidR="00C66757" w:rsidRPr="00163466">
        <w:rPr>
          <w:rFonts w:ascii="Fira Sans" w:hAnsi="Fira Sans"/>
          <w:spacing w:val="-2"/>
          <w:sz w:val="19"/>
          <w:szCs w:val="19"/>
        </w:rPr>
        <w:t>2</w:t>
      </w:r>
      <w:r w:rsidRPr="00163466">
        <w:rPr>
          <w:rFonts w:ascii="Fira Sans" w:hAnsi="Fira Sans"/>
          <w:spacing w:val="-2"/>
          <w:sz w:val="19"/>
          <w:szCs w:val="19"/>
        </w:rPr>
        <w:t xml:space="preserve"> r.</w:t>
      </w:r>
      <w:r w:rsidR="009A0AC8">
        <w:rPr>
          <w:rFonts w:ascii="Fira Sans" w:hAnsi="Fira Sans"/>
          <w:spacing w:val="-2"/>
          <w:sz w:val="19"/>
          <w:szCs w:val="19"/>
        </w:rPr>
        <w:t xml:space="preserve"> </w:t>
      </w:r>
      <w:r w:rsidR="00872ACB">
        <w:rPr>
          <w:rFonts w:ascii="Fira Sans" w:hAnsi="Fira Sans"/>
          <w:spacing w:val="-2"/>
          <w:sz w:val="19"/>
          <w:szCs w:val="19"/>
        </w:rPr>
        <w:t xml:space="preserve">Niecałe </w:t>
      </w:r>
      <w:r w:rsidR="00A6224F">
        <w:rPr>
          <w:rFonts w:ascii="Fira Sans" w:hAnsi="Fira Sans"/>
          <w:spacing w:val="-2"/>
          <w:sz w:val="19"/>
          <w:szCs w:val="19"/>
        </w:rPr>
        <w:t>5</w:t>
      </w:r>
      <w:r w:rsidR="00872ACB">
        <w:rPr>
          <w:rFonts w:ascii="Fira Sans" w:hAnsi="Fira Sans"/>
          <w:spacing w:val="-2"/>
          <w:sz w:val="19"/>
          <w:szCs w:val="19"/>
        </w:rPr>
        <w:t>2</w:t>
      </w:r>
      <w:r w:rsidRPr="00782EB3">
        <w:rPr>
          <w:rFonts w:ascii="Fira Sans" w:hAnsi="Fira Sans"/>
          <w:spacing w:val="-2"/>
          <w:sz w:val="19"/>
          <w:szCs w:val="19"/>
        </w:rPr>
        <w:t xml:space="preserve">% rolników uznało popyt za wystarczający, zgodny z ich oczekiwaniami, </w:t>
      </w:r>
      <w:r w:rsidR="00BA6E7F">
        <w:rPr>
          <w:rFonts w:ascii="Fira Sans" w:hAnsi="Fira Sans"/>
          <w:spacing w:val="-2"/>
          <w:sz w:val="19"/>
          <w:szCs w:val="19"/>
        </w:rPr>
        <w:t>natomiast</w:t>
      </w:r>
      <w:r w:rsidR="001D0813">
        <w:rPr>
          <w:rFonts w:ascii="Fira Sans" w:hAnsi="Fira Sans"/>
          <w:spacing w:val="-2"/>
          <w:sz w:val="19"/>
          <w:szCs w:val="19"/>
        </w:rPr>
        <w:t xml:space="preserve"> jedynie</w:t>
      </w:r>
      <w:r w:rsidR="00BA6E7F">
        <w:rPr>
          <w:rFonts w:ascii="Fira Sans" w:hAnsi="Fira Sans"/>
          <w:spacing w:val="-2"/>
          <w:sz w:val="19"/>
          <w:szCs w:val="19"/>
        </w:rPr>
        <w:t xml:space="preserve"> </w:t>
      </w:r>
      <w:r w:rsidRPr="00782EB3">
        <w:rPr>
          <w:rFonts w:ascii="Fira Sans" w:hAnsi="Fira Sans"/>
          <w:spacing w:val="-2"/>
          <w:sz w:val="19"/>
          <w:szCs w:val="19"/>
        </w:rPr>
        <w:t>1,</w:t>
      </w:r>
      <w:r w:rsidR="00A6224F">
        <w:rPr>
          <w:rFonts w:ascii="Fira Sans" w:hAnsi="Fira Sans"/>
          <w:spacing w:val="-2"/>
          <w:sz w:val="19"/>
          <w:szCs w:val="19"/>
        </w:rPr>
        <w:t>5</w:t>
      </w:r>
      <w:r w:rsidRPr="00782EB3">
        <w:rPr>
          <w:rFonts w:ascii="Fira Sans" w:hAnsi="Fira Sans"/>
          <w:spacing w:val="-2"/>
          <w:sz w:val="19"/>
          <w:szCs w:val="19"/>
        </w:rPr>
        <w:t xml:space="preserve">% </w:t>
      </w:r>
      <w:r w:rsidR="00BA6E7F">
        <w:rPr>
          <w:rFonts w:ascii="Fira Sans" w:hAnsi="Fira Sans"/>
          <w:spacing w:val="-2"/>
          <w:sz w:val="19"/>
          <w:szCs w:val="19"/>
        </w:rPr>
        <w:t>ogółu rolników uznało</w:t>
      </w:r>
      <w:r w:rsidRPr="00782EB3">
        <w:rPr>
          <w:rFonts w:ascii="Fira Sans" w:hAnsi="Fira Sans"/>
          <w:spacing w:val="-2"/>
          <w:sz w:val="19"/>
          <w:szCs w:val="19"/>
        </w:rPr>
        <w:t>, ż</w:t>
      </w:r>
      <w:r w:rsidR="00BA6E7F">
        <w:rPr>
          <w:rFonts w:ascii="Fira Sans" w:hAnsi="Fira Sans"/>
          <w:spacing w:val="-2"/>
          <w:sz w:val="19"/>
          <w:szCs w:val="19"/>
        </w:rPr>
        <w:t xml:space="preserve">e kształtuje się </w:t>
      </w:r>
      <w:r w:rsidRPr="00782EB3">
        <w:rPr>
          <w:rFonts w:ascii="Fira Sans" w:hAnsi="Fira Sans"/>
          <w:spacing w:val="-2"/>
          <w:sz w:val="19"/>
          <w:szCs w:val="19"/>
        </w:rPr>
        <w:t xml:space="preserve">powyżej ich oczekiwań. </w:t>
      </w:r>
    </w:p>
    <w:p w14:paraId="75AEDEDE" w14:textId="1296DAE6" w:rsidR="00CE2BA3" w:rsidRPr="009A0AC8" w:rsidRDefault="002810A2" w:rsidP="009A0AC8">
      <w:pPr>
        <w:spacing w:before="240" w:after="240"/>
        <w:rPr>
          <w:rFonts w:ascii="Fira Sans" w:hAnsi="Fira Sans"/>
          <w:spacing w:val="-2"/>
          <w:sz w:val="19"/>
          <w:szCs w:val="19"/>
        </w:rPr>
      </w:pPr>
      <w:r>
        <w:rPr>
          <w:rFonts w:ascii="Fira Sans" w:hAnsi="Fira Sans"/>
          <w:spacing w:val="-2"/>
          <w:sz w:val="19"/>
          <w:szCs w:val="19"/>
        </w:rPr>
        <w:t>Negatywne</w:t>
      </w:r>
      <w:r w:rsidR="008E76C8">
        <w:rPr>
          <w:rFonts w:ascii="Fira Sans" w:hAnsi="Fira Sans"/>
          <w:spacing w:val="-2"/>
          <w:sz w:val="19"/>
          <w:szCs w:val="19"/>
        </w:rPr>
        <w:t xml:space="preserve"> salda odpowiedzi o bieżący popyt</w:t>
      </w:r>
      <w:r>
        <w:rPr>
          <w:rFonts w:ascii="Fira Sans" w:hAnsi="Fira Sans"/>
          <w:spacing w:val="-2"/>
          <w:sz w:val="19"/>
          <w:szCs w:val="19"/>
        </w:rPr>
        <w:t xml:space="preserve"> </w:t>
      </w:r>
      <w:r w:rsidR="008E76C8">
        <w:rPr>
          <w:rFonts w:ascii="Fira Sans" w:hAnsi="Fira Sans"/>
          <w:spacing w:val="-2"/>
          <w:sz w:val="19"/>
          <w:szCs w:val="19"/>
        </w:rPr>
        <w:t xml:space="preserve">odnotowano dla wszystkich badanych </w:t>
      </w:r>
      <w:r w:rsidR="00C045E4" w:rsidRPr="006D51B4">
        <w:rPr>
          <w:rFonts w:ascii="Fira Sans" w:hAnsi="Fira Sans"/>
          <w:spacing w:val="-2"/>
          <w:sz w:val="19"/>
          <w:szCs w:val="19"/>
        </w:rPr>
        <w:t>gospodarstw roln</w:t>
      </w:r>
      <w:r w:rsidR="008E76C8">
        <w:rPr>
          <w:rFonts w:ascii="Fira Sans" w:hAnsi="Fira Sans"/>
          <w:spacing w:val="-2"/>
          <w:sz w:val="19"/>
          <w:szCs w:val="19"/>
        </w:rPr>
        <w:t>ych</w:t>
      </w:r>
      <w:r w:rsidR="00C045E4" w:rsidRPr="006D51B4">
        <w:rPr>
          <w:rFonts w:ascii="Fira Sans" w:hAnsi="Fira Sans"/>
          <w:spacing w:val="-2"/>
          <w:sz w:val="19"/>
          <w:szCs w:val="19"/>
        </w:rPr>
        <w:t xml:space="preserve"> niezależnie od wielkości gospodarstwa i kierunku prowadzonej produkcji. Najbardziej niezadowoleni z popytu na produkty rolne byli rolnicy prowadzący uprawy rzepaku i rzepiku</w:t>
      </w:r>
      <w:r w:rsidR="00C045E4" w:rsidRPr="00782EB3">
        <w:rPr>
          <w:rFonts w:ascii="Fira Sans" w:hAnsi="Fira Sans"/>
          <w:spacing w:val="-2"/>
          <w:sz w:val="19"/>
          <w:szCs w:val="19"/>
        </w:rPr>
        <w:t xml:space="preserve"> oraz</w:t>
      </w:r>
      <w:r w:rsidR="008E76C8">
        <w:rPr>
          <w:rFonts w:ascii="Fira Sans" w:hAnsi="Fira Sans"/>
          <w:spacing w:val="-2"/>
          <w:sz w:val="19"/>
          <w:szCs w:val="19"/>
        </w:rPr>
        <w:t xml:space="preserve"> roślin przemysłowych</w:t>
      </w:r>
      <w:r w:rsidR="00C045E4" w:rsidRPr="00782EB3">
        <w:rPr>
          <w:rFonts w:ascii="Fira Sans" w:hAnsi="Fira Sans"/>
          <w:spacing w:val="-2"/>
          <w:sz w:val="19"/>
          <w:szCs w:val="19"/>
        </w:rPr>
        <w:t xml:space="preserve">, jak również </w:t>
      </w:r>
      <w:r w:rsidR="00430AA3">
        <w:rPr>
          <w:rFonts w:ascii="Fira Sans" w:hAnsi="Fira Sans"/>
          <w:spacing w:val="-2"/>
          <w:sz w:val="19"/>
          <w:szCs w:val="19"/>
        </w:rPr>
        <w:t xml:space="preserve">prowadzący chów owiec i </w:t>
      </w:r>
      <w:r w:rsidR="00C045E4" w:rsidRPr="00782EB3">
        <w:rPr>
          <w:rFonts w:ascii="Fira Sans" w:hAnsi="Fira Sans"/>
          <w:spacing w:val="-2"/>
          <w:sz w:val="19"/>
          <w:szCs w:val="19"/>
        </w:rPr>
        <w:t>koni</w:t>
      </w:r>
      <w:r w:rsidR="00430AA3">
        <w:rPr>
          <w:rFonts w:ascii="Fira Sans" w:hAnsi="Fira Sans"/>
          <w:spacing w:val="-2"/>
          <w:sz w:val="19"/>
          <w:szCs w:val="19"/>
        </w:rPr>
        <w:t>.</w:t>
      </w:r>
    </w:p>
    <w:p w14:paraId="7D3D604B" w14:textId="77777777" w:rsidR="00E606A7" w:rsidRPr="000F03E5" w:rsidRDefault="00E606A7" w:rsidP="00BD1F25">
      <w:pPr>
        <w:spacing w:before="240" w:after="240"/>
        <w:outlineLvl w:val="0"/>
        <w:rPr>
          <w:rFonts w:ascii="Fira Sans" w:hAnsi="Fira Sans"/>
          <w:b/>
          <w:spacing w:val="-2"/>
          <w:sz w:val="19"/>
          <w:szCs w:val="19"/>
          <w:shd w:val="clear" w:color="auto" w:fill="FFFFFF"/>
        </w:rPr>
      </w:pPr>
      <w:r w:rsidRPr="000F03E5">
        <w:rPr>
          <w:rFonts w:ascii="Fira Sans" w:hAnsi="Fira Sans"/>
          <w:b/>
          <w:sz w:val="19"/>
          <w:szCs w:val="19"/>
        </w:rPr>
        <w:t xml:space="preserve">Tablica 3. Ocena bieżącego </w:t>
      </w:r>
      <w:r w:rsidR="000F03E5">
        <w:rPr>
          <w:rFonts w:ascii="Fira Sans" w:hAnsi="Fira Sans"/>
          <w:b/>
          <w:sz w:val="19"/>
          <w:szCs w:val="19"/>
        </w:rPr>
        <w:t>popytu na produkty rolne</w:t>
      </w:r>
    </w:p>
    <w:tbl>
      <w:tblPr>
        <w:tblW w:w="7459" w:type="dxa"/>
        <w:tblInd w:w="54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lica 4. Ocena popytu na produkty rolne"/>
      </w:tblPr>
      <w:tblGrid>
        <w:gridCol w:w="1647"/>
        <w:gridCol w:w="1276"/>
        <w:gridCol w:w="1843"/>
        <w:gridCol w:w="1276"/>
        <w:gridCol w:w="1417"/>
      </w:tblGrid>
      <w:tr w:rsidR="00E606A7" w:rsidRPr="00103966" w14:paraId="6BE1EF3C" w14:textId="77777777" w:rsidTr="00F447D3">
        <w:trPr>
          <w:trHeight w:val="700"/>
        </w:trPr>
        <w:tc>
          <w:tcPr>
            <w:tcW w:w="1647" w:type="dxa"/>
            <w:vMerge w:val="restart"/>
            <w:shd w:val="clear" w:color="auto" w:fill="auto"/>
            <w:vAlign w:val="center"/>
            <w:hideMark/>
          </w:tcPr>
          <w:p w14:paraId="36A40972" w14:textId="77777777" w:rsidR="00E606A7" w:rsidRPr="00F447D3" w:rsidRDefault="00E606A7" w:rsidP="00C66757">
            <w:pPr>
              <w:spacing w:before="120" w:after="120"/>
              <w:jc w:val="center"/>
              <w:rPr>
                <w:rFonts w:ascii="Fira Sans" w:hAnsi="Fira Sans"/>
                <w:sz w:val="17"/>
                <w:szCs w:val="17"/>
              </w:rPr>
            </w:pPr>
            <w:r w:rsidRPr="00F447D3">
              <w:rPr>
                <w:rFonts w:ascii="Fira Sans" w:hAnsi="Fira Sans"/>
                <w:sz w:val="17"/>
                <w:szCs w:val="17"/>
              </w:rPr>
              <w:t>Wyszczególnienie</w:t>
            </w:r>
          </w:p>
          <w:p w14:paraId="4E0B18FB" w14:textId="77777777" w:rsidR="00E606A7" w:rsidRPr="00F447D3" w:rsidRDefault="00E606A7" w:rsidP="00C66757">
            <w:pPr>
              <w:spacing w:before="120" w:after="120"/>
              <w:rPr>
                <w:rFonts w:ascii="Fira Sans" w:hAnsi="Fira Sans"/>
                <w:sz w:val="17"/>
                <w:szCs w:val="17"/>
              </w:rPr>
            </w:pPr>
            <w:r w:rsidRPr="00F447D3">
              <w:rPr>
                <w:rFonts w:ascii="Fira Sans" w:hAnsi="Fira Sans"/>
                <w:sz w:val="17"/>
                <w:szCs w:val="17"/>
              </w:rPr>
              <w:t> 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  <w:hideMark/>
          </w:tcPr>
          <w:p w14:paraId="1ACA225D" w14:textId="77777777" w:rsidR="00E606A7" w:rsidRPr="00F447D3" w:rsidRDefault="00E606A7" w:rsidP="00C66757">
            <w:pPr>
              <w:spacing w:before="120" w:after="120"/>
              <w:jc w:val="center"/>
              <w:rPr>
                <w:rFonts w:ascii="Fira Sans" w:hAnsi="Fira Sans"/>
                <w:sz w:val="17"/>
                <w:szCs w:val="17"/>
              </w:rPr>
            </w:pPr>
            <w:r w:rsidRPr="00F447D3">
              <w:rPr>
                <w:rFonts w:ascii="Fira Sans" w:hAnsi="Fira Sans"/>
                <w:sz w:val="17"/>
                <w:szCs w:val="17"/>
              </w:rPr>
              <w:t>Gospodarstwa rolne, w których bieżący popyt na wytworzone produkty rolne był:</w:t>
            </w:r>
          </w:p>
        </w:tc>
        <w:tc>
          <w:tcPr>
            <w:tcW w:w="1417" w:type="dxa"/>
            <w:vMerge w:val="restart"/>
            <w:vAlign w:val="center"/>
          </w:tcPr>
          <w:p w14:paraId="579500B5" w14:textId="77777777" w:rsidR="00E606A7" w:rsidRPr="00F447D3" w:rsidRDefault="00E606A7" w:rsidP="00C66757">
            <w:pPr>
              <w:spacing w:before="120" w:after="120"/>
              <w:jc w:val="center"/>
              <w:rPr>
                <w:rFonts w:ascii="Fira Sans" w:hAnsi="Fira Sans"/>
                <w:sz w:val="17"/>
                <w:szCs w:val="17"/>
              </w:rPr>
            </w:pPr>
            <w:r w:rsidRPr="00F447D3">
              <w:rPr>
                <w:rFonts w:ascii="Fira Sans" w:hAnsi="Fira Sans"/>
                <w:sz w:val="17"/>
                <w:szCs w:val="17"/>
              </w:rPr>
              <w:t>Saldo</w:t>
            </w:r>
          </w:p>
          <w:p w14:paraId="0A48FF11" w14:textId="77777777" w:rsidR="00E606A7" w:rsidRPr="00F447D3" w:rsidRDefault="00E606A7" w:rsidP="00C66757">
            <w:pPr>
              <w:spacing w:before="120" w:after="120"/>
              <w:jc w:val="center"/>
              <w:rPr>
                <w:rFonts w:ascii="Fira Sans" w:hAnsi="Fira Sans"/>
                <w:sz w:val="17"/>
                <w:szCs w:val="17"/>
              </w:rPr>
            </w:pPr>
            <w:r w:rsidRPr="00F447D3">
              <w:rPr>
                <w:rFonts w:ascii="Fira Sans" w:hAnsi="Fira Sans"/>
                <w:sz w:val="17"/>
                <w:szCs w:val="17"/>
              </w:rPr>
              <w:t>odpowiedzi</w:t>
            </w:r>
          </w:p>
          <w:p w14:paraId="2D6DE474" w14:textId="77777777" w:rsidR="00E606A7" w:rsidRPr="00F447D3" w:rsidRDefault="00E606A7" w:rsidP="00C66757">
            <w:pPr>
              <w:spacing w:before="120" w:after="120"/>
              <w:jc w:val="center"/>
              <w:rPr>
                <w:rFonts w:ascii="Fira Sans" w:hAnsi="Fira Sans"/>
                <w:i/>
                <w:sz w:val="17"/>
                <w:szCs w:val="17"/>
              </w:rPr>
            </w:pPr>
            <w:r w:rsidRPr="00F447D3">
              <w:rPr>
                <w:rFonts w:ascii="Fira Sans" w:hAnsi="Fira Sans"/>
                <w:i/>
                <w:sz w:val="17"/>
                <w:szCs w:val="17"/>
              </w:rPr>
              <w:t>w p. proc.</w:t>
            </w:r>
          </w:p>
        </w:tc>
      </w:tr>
      <w:tr w:rsidR="00E606A7" w:rsidRPr="00103966" w14:paraId="1F7E5BA1" w14:textId="77777777" w:rsidTr="00F447D3">
        <w:trPr>
          <w:trHeight w:val="530"/>
        </w:trPr>
        <w:tc>
          <w:tcPr>
            <w:tcW w:w="1647" w:type="dxa"/>
            <w:vMerge/>
            <w:vAlign w:val="center"/>
            <w:hideMark/>
          </w:tcPr>
          <w:p w14:paraId="55A3BA5F" w14:textId="77777777" w:rsidR="00E606A7" w:rsidRPr="00F447D3" w:rsidRDefault="00E606A7" w:rsidP="00C66757">
            <w:pPr>
              <w:spacing w:before="120" w:after="120"/>
              <w:rPr>
                <w:rFonts w:ascii="Fira Sans" w:hAnsi="Fira Sans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31A5CF" w14:textId="77777777" w:rsidR="00E606A7" w:rsidRPr="00F447D3" w:rsidRDefault="00E606A7" w:rsidP="00C66757">
            <w:pPr>
              <w:spacing w:before="120" w:after="120"/>
              <w:jc w:val="center"/>
              <w:rPr>
                <w:rFonts w:ascii="Fira Sans" w:hAnsi="Fira Sans"/>
                <w:sz w:val="17"/>
                <w:szCs w:val="17"/>
              </w:rPr>
            </w:pPr>
            <w:r w:rsidRPr="00F447D3">
              <w:rPr>
                <w:rFonts w:ascii="Fira Sans" w:hAnsi="Fira Sans"/>
                <w:sz w:val="17"/>
                <w:szCs w:val="17"/>
              </w:rPr>
              <w:t>powyżej oczekiwań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CB29AC3" w14:textId="77777777" w:rsidR="00E606A7" w:rsidRPr="00F447D3" w:rsidRDefault="00E606A7" w:rsidP="00C66757">
            <w:pPr>
              <w:spacing w:before="120" w:after="120"/>
              <w:jc w:val="center"/>
              <w:rPr>
                <w:rFonts w:ascii="Fira Sans" w:hAnsi="Fira Sans"/>
                <w:sz w:val="17"/>
                <w:szCs w:val="17"/>
              </w:rPr>
            </w:pPr>
            <w:r w:rsidRPr="00F447D3">
              <w:rPr>
                <w:rFonts w:ascii="Fira Sans" w:hAnsi="Fira Sans"/>
                <w:sz w:val="17"/>
                <w:szCs w:val="17"/>
              </w:rPr>
              <w:t>zgodny z oczekiwaniami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E81D41" w14:textId="77777777" w:rsidR="00E606A7" w:rsidRPr="00F447D3" w:rsidRDefault="00E606A7" w:rsidP="00C66757">
            <w:pPr>
              <w:spacing w:before="120" w:after="120"/>
              <w:jc w:val="center"/>
              <w:rPr>
                <w:rFonts w:ascii="Fira Sans" w:hAnsi="Fira Sans"/>
                <w:sz w:val="17"/>
                <w:szCs w:val="17"/>
                <w:highlight w:val="yellow"/>
              </w:rPr>
            </w:pPr>
            <w:r w:rsidRPr="00F447D3">
              <w:rPr>
                <w:rFonts w:ascii="Fira Sans" w:hAnsi="Fira Sans"/>
                <w:sz w:val="17"/>
                <w:szCs w:val="17"/>
              </w:rPr>
              <w:t>poniżej oczekiwań</w:t>
            </w:r>
          </w:p>
        </w:tc>
        <w:tc>
          <w:tcPr>
            <w:tcW w:w="1417" w:type="dxa"/>
            <w:vMerge/>
            <w:vAlign w:val="center"/>
          </w:tcPr>
          <w:p w14:paraId="45B72E77" w14:textId="77777777" w:rsidR="00E606A7" w:rsidRPr="00F447D3" w:rsidRDefault="00E606A7" w:rsidP="00C66757">
            <w:pPr>
              <w:spacing w:before="120" w:after="120"/>
              <w:jc w:val="center"/>
              <w:rPr>
                <w:rFonts w:ascii="Fira Sans" w:hAnsi="Fira Sans"/>
                <w:sz w:val="17"/>
                <w:szCs w:val="17"/>
              </w:rPr>
            </w:pPr>
          </w:p>
        </w:tc>
      </w:tr>
      <w:tr w:rsidR="00E606A7" w:rsidRPr="00103966" w14:paraId="49450FE6" w14:textId="77777777" w:rsidTr="00F447D3">
        <w:trPr>
          <w:trHeight w:val="370"/>
        </w:trPr>
        <w:tc>
          <w:tcPr>
            <w:tcW w:w="1647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14:paraId="4D8E0581" w14:textId="77777777" w:rsidR="00E606A7" w:rsidRPr="00F447D3" w:rsidRDefault="00E606A7" w:rsidP="00C66757">
            <w:pPr>
              <w:spacing w:before="120" w:after="120"/>
              <w:rPr>
                <w:rFonts w:ascii="Fira Sans" w:hAnsi="Fira Sans"/>
                <w:sz w:val="17"/>
                <w:szCs w:val="17"/>
              </w:rPr>
            </w:pPr>
          </w:p>
        </w:tc>
        <w:tc>
          <w:tcPr>
            <w:tcW w:w="4395" w:type="dxa"/>
            <w:gridSpan w:val="3"/>
            <w:tcBorders>
              <w:bottom w:val="single" w:sz="12" w:space="0" w:color="001D77"/>
            </w:tcBorders>
            <w:shd w:val="clear" w:color="auto" w:fill="auto"/>
            <w:hideMark/>
          </w:tcPr>
          <w:p w14:paraId="5C7613C8" w14:textId="5C967CC7" w:rsidR="00E606A7" w:rsidRPr="00F447D3" w:rsidRDefault="00E606A7" w:rsidP="00D8319E">
            <w:pPr>
              <w:spacing w:before="120" w:after="120"/>
              <w:jc w:val="center"/>
              <w:rPr>
                <w:rFonts w:ascii="Fira Sans" w:hAnsi="Fira Sans"/>
                <w:i/>
                <w:sz w:val="17"/>
                <w:szCs w:val="17"/>
              </w:rPr>
            </w:pPr>
            <w:r w:rsidRPr="00F447D3">
              <w:rPr>
                <w:rFonts w:ascii="Fira Sans" w:hAnsi="Fira Sans"/>
                <w:i/>
                <w:sz w:val="17"/>
                <w:szCs w:val="17"/>
              </w:rPr>
              <w:t xml:space="preserve">w </w:t>
            </w:r>
            <w:r w:rsidR="00D8319E" w:rsidRPr="00F447D3">
              <w:rPr>
                <w:rFonts w:ascii="Fira Sans" w:hAnsi="Fira Sans"/>
                <w:i/>
                <w:sz w:val="17"/>
                <w:szCs w:val="17"/>
              </w:rPr>
              <w:t>procentach</w:t>
            </w:r>
          </w:p>
        </w:tc>
        <w:tc>
          <w:tcPr>
            <w:tcW w:w="1417" w:type="dxa"/>
            <w:vMerge/>
            <w:tcBorders>
              <w:bottom w:val="single" w:sz="12" w:space="0" w:color="001D77"/>
            </w:tcBorders>
          </w:tcPr>
          <w:p w14:paraId="38E1CB67" w14:textId="77777777" w:rsidR="00E606A7" w:rsidRPr="00F447D3" w:rsidRDefault="00E606A7" w:rsidP="00C66757">
            <w:pPr>
              <w:spacing w:before="120" w:after="120"/>
              <w:jc w:val="center"/>
              <w:rPr>
                <w:rFonts w:ascii="Fira Sans" w:hAnsi="Fira Sans"/>
                <w:sz w:val="17"/>
                <w:szCs w:val="17"/>
              </w:rPr>
            </w:pPr>
          </w:p>
        </w:tc>
      </w:tr>
      <w:tr w:rsidR="00E606A7" w:rsidRPr="00103966" w14:paraId="5A2156A6" w14:textId="77777777" w:rsidTr="00F447D3">
        <w:trPr>
          <w:trHeight w:hRule="exact" w:val="346"/>
        </w:trPr>
        <w:tc>
          <w:tcPr>
            <w:tcW w:w="164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97FD074" w14:textId="77777777" w:rsidR="00E606A7" w:rsidRPr="00F447D3" w:rsidRDefault="00E606A7" w:rsidP="009A0AC8">
            <w:pPr>
              <w:spacing w:after="0"/>
              <w:rPr>
                <w:rFonts w:ascii="Fira Sans" w:hAnsi="Fira Sans"/>
                <w:bCs/>
                <w:sz w:val="17"/>
                <w:szCs w:val="17"/>
              </w:rPr>
            </w:pPr>
            <w:r w:rsidRPr="00F447D3">
              <w:rPr>
                <w:rFonts w:ascii="Fira Sans" w:hAnsi="Fira Sans"/>
                <w:sz w:val="17"/>
                <w:szCs w:val="17"/>
              </w:rPr>
              <w:t>01-06 2018 r.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76CF38B" w14:textId="77777777" w:rsidR="00E606A7" w:rsidRPr="00F447D3" w:rsidRDefault="00E606A7" w:rsidP="009A0AC8">
            <w:pPr>
              <w:spacing w:after="0"/>
              <w:rPr>
                <w:rFonts w:ascii="Fira Sans" w:hAnsi="Fira Sans"/>
                <w:bCs/>
                <w:sz w:val="17"/>
                <w:szCs w:val="17"/>
              </w:rPr>
            </w:pPr>
            <w:r w:rsidRPr="00F447D3">
              <w:rPr>
                <w:rFonts w:ascii="Fira Sans" w:hAnsi="Fira Sans"/>
                <w:bCs/>
                <w:sz w:val="17"/>
                <w:szCs w:val="17"/>
              </w:rPr>
              <w:t>2,2</w:t>
            </w:r>
          </w:p>
        </w:tc>
        <w:tc>
          <w:tcPr>
            <w:tcW w:w="184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9C7E9A5" w14:textId="77777777" w:rsidR="00E606A7" w:rsidRPr="00F447D3" w:rsidRDefault="00E606A7" w:rsidP="009A0AC8">
            <w:pPr>
              <w:spacing w:after="0"/>
              <w:rPr>
                <w:rFonts w:ascii="Fira Sans" w:hAnsi="Fira Sans"/>
                <w:bCs/>
                <w:sz w:val="17"/>
                <w:szCs w:val="17"/>
              </w:rPr>
            </w:pPr>
            <w:r w:rsidRPr="00F447D3">
              <w:rPr>
                <w:rFonts w:ascii="Fira Sans" w:hAnsi="Fira Sans"/>
                <w:bCs/>
                <w:sz w:val="17"/>
                <w:szCs w:val="17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55B4A17" w14:textId="77777777" w:rsidR="00E606A7" w:rsidRPr="00F447D3" w:rsidRDefault="00E606A7" w:rsidP="009A0AC8">
            <w:pPr>
              <w:spacing w:after="0"/>
              <w:rPr>
                <w:rFonts w:ascii="Fira Sans" w:hAnsi="Fira Sans"/>
                <w:bCs/>
                <w:sz w:val="17"/>
                <w:szCs w:val="17"/>
              </w:rPr>
            </w:pPr>
            <w:r w:rsidRPr="00F447D3">
              <w:rPr>
                <w:rFonts w:ascii="Fira Sans" w:hAnsi="Fira Sans"/>
                <w:bCs/>
                <w:sz w:val="17"/>
                <w:szCs w:val="17"/>
              </w:rPr>
              <w:t>39,0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A362475" w14:textId="77777777" w:rsidR="00E606A7" w:rsidRPr="00F447D3" w:rsidRDefault="00E606A7" w:rsidP="009A0AC8">
            <w:pPr>
              <w:spacing w:after="0"/>
              <w:rPr>
                <w:rFonts w:ascii="Fira Sans" w:hAnsi="Fira Sans"/>
                <w:bCs/>
                <w:sz w:val="17"/>
                <w:szCs w:val="17"/>
              </w:rPr>
            </w:pPr>
            <w:r w:rsidRPr="00F447D3">
              <w:rPr>
                <w:rFonts w:ascii="Fira Sans" w:hAnsi="Fira Sans"/>
                <w:bCs/>
                <w:sz w:val="17"/>
                <w:szCs w:val="17"/>
              </w:rPr>
              <w:t>-36,8</w:t>
            </w:r>
          </w:p>
        </w:tc>
      </w:tr>
      <w:tr w:rsidR="00E606A7" w:rsidRPr="00103966" w14:paraId="65AD9594" w14:textId="77777777" w:rsidTr="00F447D3">
        <w:trPr>
          <w:trHeight w:hRule="exact" w:val="346"/>
        </w:trPr>
        <w:tc>
          <w:tcPr>
            <w:tcW w:w="164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C05F658" w14:textId="77777777" w:rsidR="00E606A7" w:rsidRPr="00F447D3" w:rsidRDefault="00E606A7" w:rsidP="009A0AC8">
            <w:pPr>
              <w:spacing w:after="0"/>
              <w:rPr>
                <w:rFonts w:ascii="Fira Sans" w:hAnsi="Fira Sans"/>
                <w:bCs/>
                <w:sz w:val="17"/>
                <w:szCs w:val="17"/>
              </w:rPr>
            </w:pPr>
            <w:r w:rsidRPr="00F447D3">
              <w:rPr>
                <w:rFonts w:ascii="Fira Sans" w:hAnsi="Fira Sans"/>
                <w:sz w:val="17"/>
                <w:szCs w:val="17"/>
              </w:rPr>
              <w:t>07-12 2018 r.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BC87838" w14:textId="77777777" w:rsidR="00E606A7" w:rsidRPr="00F447D3" w:rsidRDefault="00E606A7" w:rsidP="009A0AC8">
            <w:pPr>
              <w:spacing w:after="0"/>
              <w:rPr>
                <w:rFonts w:ascii="Fira Sans" w:hAnsi="Fira Sans" w:cs="Arial"/>
                <w:bCs/>
                <w:sz w:val="17"/>
                <w:szCs w:val="17"/>
              </w:rPr>
            </w:pPr>
            <w:r w:rsidRPr="00F447D3">
              <w:rPr>
                <w:rFonts w:ascii="Fira Sans" w:hAnsi="Fira Sans" w:cs="Arial"/>
                <w:bCs/>
                <w:sz w:val="17"/>
                <w:szCs w:val="17"/>
              </w:rPr>
              <w:t>3,8</w:t>
            </w:r>
          </w:p>
        </w:tc>
        <w:tc>
          <w:tcPr>
            <w:tcW w:w="1843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4B8C58C" w14:textId="77777777" w:rsidR="00E606A7" w:rsidRPr="00F447D3" w:rsidRDefault="00E606A7" w:rsidP="009A0AC8">
            <w:pPr>
              <w:spacing w:after="0"/>
              <w:rPr>
                <w:rFonts w:ascii="Fira Sans" w:hAnsi="Fira Sans" w:cs="Arial"/>
                <w:bCs/>
                <w:sz w:val="17"/>
                <w:szCs w:val="17"/>
              </w:rPr>
            </w:pPr>
            <w:r w:rsidRPr="00F447D3">
              <w:rPr>
                <w:rFonts w:ascii="Fira Sans" w:hAnsi="Fira Sans" w:cs="Arial"/>
                <w:bCs/>
                <w:sz w:val="17"/>
                <w:szCs w:val="17"/>
              </w:rPr>
              <w:t>63,2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F7F7774" w14:textId="77777777" w:rsidR="00E606A7" w:rsidRPr="00F447D3" w:rsidRDefault="00E606A7" w:rsidP="009A0AC8">
            <w:pPr>
              <w:spacing w:after="0"/>
              <w:rPr>
                <w:rFonts w:ascii="Fira Sans" w:hAnsi="Fira Sans" w:cs="Arial"/>
                <w:bCs/>
                <w:sz w:val="17"/>
                <w:szCs w:val="17"/>
              </w:rPr>
            </w:pPr>
            <w:r w:rsidRPr="00F447D3">
              <w:rPr>
                <w:rFonts w:ascii="Fira Sans" w:hAnsi="Fira Sans" w:cs="Arial"/>
                <w:bCs/>
                <w:sz w:val="17"/>
                <w:szCs w:val="17"/>
              </w:rPr>
              <w:t>33,0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14:paraId="0816970D" w14:textId="77777777" w:rsidR="00E606A7" w:rsidRPr="00F447D3" w:rsidRDefault="00E606A7" w:rsidP="009A0AC8">
            <w:pPr>
              <w:spacing w:after="0"/>
              <w:rPr>
                <w:rFonts w:ascii="Fira Sans" w:hAnsi="Fira Sans" w:cs="Arial"/>
                <w:bCs/>
                <w:sz w:val="17"/>
                <w:szCs w:val="17"/>
              </w:rPr>
            </w:pPr>
            <w:r w:rsidRPr="00F447D3">
              <w:rPr>
                <w:rFonts w:ascii="Fira Sans" w:hAnsi="Fira Sans" w:cs="Arial"/>
                <w:bCs/>
                <w:sz w:val="17"/>
                <w:szCs w:val="17"/>
              </w:rPr>
              <w:t>-29,2</w:t>
            </w:r>
          </w:p>
        </w:tc>
      </w:tr>
      <w:tr w:rsidR="00E606A7" w:rsidRPr="00103966" w14:paraId="1C49403E" w14:textId="77777777" w:rsidTr="00F447D3">
        <w:trPr>
          <w:trHeight w:hRule="exact" w:val="346"/>
        </w:trPr>
        <w:tc>
          <w:tcPr>
            <w:tcW w:w="164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F503006" w14:textId="77777777" w:rsidR="00E606A7" w:rsidRPr="00F447D3" w:rsidRDefault="00E606A7" w:rsidP="009A0AC8">
            <w:pPr>
              <w:spacing w:after="0"/>
              <w:rPr>
                <w:rFonts w:ascii="Fira Sans" w:hAnsi="Fira Sans"/>
                <w:bCs/>
                <w:sz w:val="17"/>
                <w:szCs w:val="17"/>
              </w:rPr>
            </w:pPr>
            <w:r w:rsidRPr="00F447D3">
              <w:rPr>
                <w:rFonts w:ascii="Fira Sans" w:hAnsi="Fira Sans"/>
                <w:sz w:val="17"/>
                <w:szCs w:val="17"/>
              </w:rPr>
              <w:t>01-06 2019 r.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24F272D" w14:textId="77777777" w:rsidR="00E606A7" w:rsidRPr="00F447D3" w:rsidRDefault="00E606A7" w:rsidP="009A0AC8">
            <w:pPr>
              <w:spacing w:after="0"/>
              <w:rPr>
                <w:rFonts w:ascii="Fira Sans" w:hAnsi="Fira Sans" w:cs="Arial"/>
                <w:bCs/>
                <w:sz w:val="17"/>
                <w:szCs w:val="17"/>
              </w:rPr>
            </w:pPr>
            <w:r w:rsidRPr="00F447D3">
              <w:rPr>
                <w:rFonts w:ascii="Fira Sans" w:hAnsi="Fira Sans" w:cs="Arial"/>
                <w:bCs/>
                <w:sz w:val="17"/>
                <w:szCs w:val="17"/>
              </w:rPr>
              <w:t>3,8</w:t>
            </w:r>
          </w:p>
        </w:tc>
        <w:tc>
          <w:tcPr>
            <w:tcW w:w="184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19ED0C0" w14:textId="77777777" w:rsidR="00E606A7" w:rsidRPr="00F447D3" w:rsidRDefault="00E606A7" w:rsidP="009A0AC8">
            <w:pPr>
              <w:spacing w:after="0"/>
              <w:rPr>
                <w:rFonts w:ascii="Fira Sans" w:hAnsi="Fira Sans" w:cs="Arial"/>
                <w:bCs/>
                <w:sz w:val="17"/>
                <w:szCs w:val="17"/>
              </w:rPr>
            </w:pPr>
            <w:r w:rsidRPr="00F447D3">
              <w:rPr>
                <w:rFonts w:ascii="Fira Sans" w:hAnsi="Fira Sans" w:cs="Arial"/>
                <w:bCs/>
                <w:sz w:val="17"/>
                <w:szCs w:val="17"/>
              </w:rPr>
              <w:t>59,7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4BB22B5" w14:textId="77777777" w:rsidR="00E606A7" w:rsidRPr="00F447D3" w:rsidRDefault="00E606A7" w:rsidP="009A0AC8">
            <w:pPr>
              <w:spacing w:after="0"/>
              <w:rPr>
                <w:rFonts w:ascii="Fira Sans" w:hAnsi="Fira Sans" w:cs="Arial"/>
                <w:bCs/>
                <w:sz w:val="17"/>
                <w:szCs w:val="17"/>
              </w:rPr>
            </w:pPr>
            <w:r w:rsidRPr="00F447D3">
              <w:rPr>
                <w:rFonts w:ascii="Fira Sans" w:hAnsi="Fira Sans" w:cs="Arial"/>
                <w:bCs/>
                <w:sz w:val="17"/>
                <w:szCs w:val="17"/>
              </w:rPr>
              <w:t>36,5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1A2F1BC6" w14:textId="77777777" w:rsidR="00E606A7" w:rsidRPr="00F447D3" w:rsidRDefault="00E606A7" w:rsidP="009A0AC8">
            <w:pPr>
              <w:spacing w:after="0"/>
              <w:rPr>
                <w:rFonts w:ascii="Fira Sans" w:hAnsi="Fira Sans" w:cs="Arial"/>
                <w:bCs/>
                <w:sz w:val="17"/>
                <w:szCs w:val="17"/>
              </w:rPr>
            </w:pPr>
            <w:r w:rsidRPr="00F447D3">
              <w:rPr>
                <w:rFonts w:ascii="Fira Sans" w:hAnsi="Fira Sans" w:cs="Arial"/>
                <w:bCs/>
                <w:sz w:val="17"/>
                <w:szCs w:val="17"/>
              </w:rPr>
              <w:t>-32,7</w:t>
            </w:r>
          </w:p>
        </w:tc>
      </w:tr>
      <w:tr w:rsidR="00E606A7" w:rsidRPr="00103966" w14:paraId="4DFFB529" w14:textId="77777777" w:rsidTr="00F447D3">
        <w:trPr>
          <w:trHeight w:hRule="exact" w:val="346"/>
        </w:trPr>
        <w:tc>
          <w:tcPr>
            <w:tcW w:w="164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1323EAC" w14:textId="77777777" w:rsidR="00E606A7" w:rsidRPr="00F447D3" w:rsidRDefault="00E606A7" w:rsidP="009A0AC8">
            <w:pPr>
              <w:spacing w:after="0"/>
              <w:rPr>
                <w:rFonts w:ascii="Fira Sans" w:hAnsi="Fira Sans"/>
                <w:bCs/>
                <w:sz w:val="17"/>
                <w:szCs w:val="17"/>
              </w:rPr>
            </w:pPr>
            <w:r w:rsidRPr="00F447D3">
              <w:rPr>
                <w:rFonts w:ascii="Fira Sans" w:hAnsi="Fira Sans"/>
                <w:sz w:val="17"/>
                <w:szCs w:val="17"/>
              </w:rPr>
              <w:t>07-12 2019 r.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F9B3682" w14:textId="77777777" w:rsidR="00E606A7" w:rsidRPr="00F447D3" w:rsidRDefault="00E606A7" w:rsidP="009A0AC8">
            <w:pPr>
              <w:spacing w:after="0"/>
              <w:rPr>
                <w:rFonts w:ascii="Fira Sans" w:hAnsi="Fira Sans" w:cs="Arial"/>
                <w:bCs/>
                <w:sz w:val="17"/>
                <w:szCs w:val="17"/>
              </w:rPr>
            </w:pPr>
            <w:r w:rsidRPr="00F447D3">
              <w:rPr>
                <w:rFonts w:ascii="Fira Sans" w:hAnsi="Fira Sans" w:cs="Arial"/>
                <w:bCs/>
                <w:sz w:val="17"/>
                <w:szCs w:val="17"/>
              </w:rPr>
              <w:t>2,9</w:t>
            </w:r>
          </w:p>
        </w:tc>
        <w:tc>
          <w:tcPr>
            <w:tcW w:w="184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086F3E4" w14:textId="77777777" w:rsidR="00E606A7" w:rsidRPr="00F447D3" w:rsidRDefault="00E606A7" w:rsidP="009A0AC8">
            <w:pPr>
              <w:spacing w:after="0"/>
              <w:rPr>
                <w:rFonts w:ascii="Fira Sans" w:hAnsi="Fira Sans" w:cs="Arial"/>
                <w:bCs/>
                <w:sz w:val="17"/>
                <w:szCs w:val="17"/>
              </w:rPr>
            </w:pPr>
            <w:r w:rsidRPr="00F447D3">
              <w:rPr>
                <w:rFonts w:ascii="Fira Sans" w:hAnsi="Fira Sans" w:cs="Arial"/>
                <w:bCs/>
                <w:sz w:val="17"/>
                <w:szCs w:val="17"/>
              </w:rPr>
              <w:t>66,2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447436E" w14:textId="77777777" w:rsidR="00E606A7" w:rsidRPr="00F447D3" w:rsidRDefault="00E606A7" w:rsidP="009A0AC8">
            <w:pPr>
              <w:spacing w:after="0"/>
              <w:rPr>
                <w:rFonts w:ascii="Fira Sans" w:hAnsi="Fira Sans" w:cs="Arial"/>
                <w:bCs/>
                <w:sz w:val="17"/>
                <w:szCs w:val="17"/>
              </w:rPr>
            </w:pPr>
            <w:r w:rsidRPr="00F447D3">
              <w:rPr>
                <w:rFonts w:ascii="Fira Sans" w:hAnsi="Fira Sans" w:cs="Arial"/>
                <w:bCs/>
                <w:sz w:val="17"/>
                <w:szCs w:val="17"/>
              </w:rPr>
              <w:t>30,9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CF27F06" w14:textId="77777777" w:rsidR="00E606A7" w:rsidRPr="00F447D3" w:rsidRDefault="00E606A7" w:rsidP="009A0AC8">
            <w:pPr>
              <w:spacing w:after="0"/>
              <w:rPr>
                <w:rFonts w:ascii="Fira Sans" w:hAnsi="Fira Sans" w:cs="Arial"/>
                <w:bCs/>
                <w:sz w:val="17"/>
                <w:szCs w:val="17"/>
              </w:rPr>
            </w:pPr>
            <w:r w:rsidRPr="00F447D3">
              <w:rPr>
                <w:rFonts w:ascii="Fira Sans" w:hAnsi="Fira Sans" w:cs="Arial"/>
                <w:bCs/>
                <w:sz w:val="17"/>
                <w:szCs w:val="17"/>
              </w:rPr>
              <w:t>-28,0</w:t>
            </w:r>
          </w:p>
        </w:tc>
      </w:tr>
      <w:tr w:rsidR="00E606A7" w:rsidRPr="00103966" w14:paraId="6241E534" w14:textId="77777777" w:rsidTr="00F447D3">
        <w:trPr>
          <w:trHeight w:hRule="exact" w:val="346"/>
        </w:trPr>
        <w:tc>
          <w:tcPr>
            <w:tcW w:w="164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5D5D7A2" w14:textId="77777777" w:rsidR="00E606A7" w:rsidRPr="00F447D3" w:rsidRDefault="00E606A7" w:rsidP="009A0AC8">
            <w:pPr>
              <w:spacing w:after="0"/>
              <w:rPr>
                <w:rFonts w:ascii="Fira Sans" w:hAnsi="Fira Sans"/>
                <w:bCs/>
                <w:sz w:val="17"/>
                <w:szCs w:val="17"/>
              </w:rPr>
            </w:pPr>
            <w:r w:rsidRPr="00F447D3">
              <w:rPr>
                <w:rFonts w:ascii="Fira Sans" w:hAnsi="Fira Sans"/>
                <w:sz w:val="17"/>
                <w:szCs w:val="17"/>
              </w:rPr>
              <w:t>01-06 2020 r.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7BE57B6" w14:textId="77777777" w:rsidR="00E606A7" w:rsidRPr="00F447D3" w:rsidRDefault="00E606A7" w:rsidP="009A0AC8">
            <w:pPr>
              <w:spacing w:after="0"/>
              <w:rPr>
                <w:rFonts w:ascii="Fira Sans" w:hAnsi="Fira Sans" w:cs="Arial"/>
                <w:bCs/>
                <w:sz w:val="17"/>
                <w:szCs w:val="17"/>
              </w:rPr>
            </w:pPr>
            <w:r w:rsidRPr="00F447D3">
              <w:rPr>
                <w:rFonts w:ascii="Fira Sans" w:hAnsi="Fira Sans" w:cs="Arial"/>
                <w:bCs/>
                <w:sz w:val="17"/>
                <w:szCs w:val="17"/>
              </w:rPr>
              <w:t>2,8</w:t>
            </w:r>
          </w:p>
        </w:tc>
        <w:tc>
          <w:tcPr>
            <w:tcW w:w="184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C37D69B" w14:textId="77777777" w:rsidR="00E606A7" w:rsidRPr="00F447D3" w:rsidRDefault="00E606A7" w:rsidP="009A0AC8">
            <w:pPr>
              <w:spacing w:after="0"/>
              <w:rPr>
                <w:rFonts w:ascii="Fira Sans" w:hAnsi="Fira Sans" w:cs="Arial"/>
                <w:bCs/>
                <w:sz w:val="17"/>
                <w:szCs w:val="17"/>
              </w:rPr>
            </w:pPr>
            <w:r w:rsidRPr="00F447D3">
              <w:rPr>
                <w:rFonts w:ascii="Fira Sans" w:hAnsi="Fira Sans" w:cs="Arial"/>
                <w:bCs/>
                <w:sz w:val="17"/>
                <w:szCs w:val="17"/>
              </w:rPr>
              <w:t>65,1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530CAF4" w14:textId="77777777" w:rsidR="00E606A7" w:rsidRPr="00F447D3" w:rsidRDefault="00E606A7" w:rsidP="009A0AC8">
            <w:pPr>
              <w:spacing w:after="0"/>
              <w:rPr>
                <w:rFonts w:ascii="Fira Sans" w:hAnsi="Fira Sans" w:cs="Arial"/>
                <w:bCs/>
                <w:sz w:val="17"/>
                <w:szCs w:val="17"/>
              </w:rPr>
            </w:pPr>
            <w:r w:rsidRPr="00F447D3">
              <w:rPr>
                <w:rFonts w:ascii="Fira Sans" w:hAnsi="Fira Sans" w:cs="Arial"/>
                <w:bCs/>
                <w:sz w:val="17"/>
                <w:szCs w:val="17"/>
              </w:rPr>
              <w:t>32,1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7BE6D9E3" w14:textId="77777777" w:rsidR="00E606A7" w:rsidRPr="00F447D3" w:rsidRDefault="00E606A7" w:rsidP="009A0AC8">
            <w:pPr>
              <w:spacing w:after="0"/>
              <w:rPr>
                <w:rFonts w:ascii="Fira Sans" w:hAnsi="Fira Sans" w:cs="Arial"/>
                <w:bCs/>
                <w:sz w:val="17"/>
                <w:szCs w:val="17"/>
              </w:rPr>
            </w:pPr>
            <w:r w:rsidRPr="00F447D3">
              <w:rPr>
                <w:rFonts w:ascii="Fira Sans" w:hAnsi="Fira Sans" w:cs="Arial"/>
                <w:bCs/>
                <w:sz w:val="17"/>
                <w:szCs w:val="17"/>
              </w:rPr>
              <w:t>-29,3</w:t>
            </w:r>
          </w:p>
        </w:tc>
      </w:tr>
      <w:tr w:rsidR="00E606A7" w:rsidRPr="00103966" w14:paraId="71D514A3" w14:textId="77777777" w:rsidTr="00F447D3">
        <w:trPr>
          <w:trHeight w:hRule="exact" w:val="346"/>
        </w:trPr>
        <w:tc>
          <w:tcPr>
            <w:tcW w:w="164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502F2F4" w14:textId="77777777" w:rsidR="00E606A7" w:rsidRPr="00F447D3" w:rsidRDefault="00E606A7" w:rsidP="009A0AC8">
            <w:pPr>
              <w:spacing w:after="0"/>
              <w:rPr>
                <w:rFonts w:ascii="Fira Sans" w:hAnsi="Fira Sans"/>
                <w:bCs/>
                <w:sz w:val="17"/>
                <w:szCs w:val="17"/>
              </w:rPr>
            </w:pPr>
            <w:r w:rsidRPr="00F447D3">
              <w:rPr>
                <w:rFonts w:ascii="Fira Sans" w:hAnsi="Fira Sans"/>
                <w:sz w:val="17"/>
                <w:szCs w:val="17"/>
              </w:rPr>
              <w:t>07-12 2020 r.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D2F462B" w14:textId="77777777" w:rsidR="00E606A7" w:rsidRPr="00F447D3" w:rsidRDefault="00E606A7" w:rsidP="009A0AC8">
            <w:pPr>
              <w:spacing w:after="0"/>
              <w:rPr>
                <w:rFonts w:ascii="Fira Sans" w:hAnsi="Fira Sans" w:cs="Arial"/>
                <w:bCs/>
                <w:sz w:val="17"/>
                <w:szCs w:val="17"/>
              </w:rPr>
            </w:pPr>
            <w:r w:rsidRPr="00F447D3">
              <w:rPr>
                <w:rFonts w:ascii="Fira Sans" w:hAnsi="Fira Sans" w:cs="Arial"/>
                <w:bCs/>
                <w:sz w:val="17"/>
                <w:szCs w:val="17"/>
              </w:rPr>
              <w:t>3,8</w:t>
            </w:r>
          </w:p>
        </w:tc>
        <w:tc>
          <w:tcPr>
            <w:tcW w:w="184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9A3BD0F" w14:textId="77777777" w:rsidR="00E606A7" w:rsidRPr="00F447D3" w:rsidRDefault="00E606A7" w:rsidP="009A0AC8">
            <w:pPr>
              <w:spacing w:after="0"/>
              <w:rPr>
                <w:rFonts w:ascii="Fira Sans" w:hAnsi="Fira Sans" w:cs="Arial"/>
                <w:bCs/>
                <w:sz w:val="17"/>
                <w:szCs w:val="17"/>
              </w:rPr>
            </w:pPr>
            <w:r w:rsidRPr="00F447D3">
              <w:rPr>
                <w:rFonts w:ascii="Fira Sans" w:hAnsi="Fira Sans" w:cs="Arial"/>
                <w:bCs/>
                <w:sz w:val="17"/>
                <w:szCs w:val="17"/>
              </w:rPr>
              <w:t>63,6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998AF54" w14:textId="77777777" w:rsidR="00E606A7" w:rsidRPr="00F447D3" w:rsidRDefault="00E606A7" w:rsidP="009A0AC8">
            <w:pPr>
              <w:spacing w:after="0"/>
              <w:rPr>
                <w:rFonts w:ascii="Fira Sans" w:hAnsi="Fira Sans" w:cs="Arial"/>
                <w:bCs/>
                <w:sz w:val="17"/>
                <w:szCs w:val="17"/>
              </w:rPr>
            </w:pPr>
            <w:r w:rsidRPr="00F447D3">
              <w:rPr>
                <w:rFonts w:ascii="Fira Sans" w:hAnsi="Fira Sans" w:cs="Arial"/>
                <w:bCs/>
                <w:sz w:val="17"/>
                <w:szCs w:val="17"/>
              </w:rPr>
              <w:t>33,1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218B2347" w14:textId="77777777" w:rsidR="00E606A7" w:rsidRPr="00F447D3" w:rsidRDefault="00E606A7" w:rsidP="009A0AC8">
            <w:pPr>
              <w:spacing w:after="0"/>
              <w:rPr>
                <w:rFonts w:ascii="Fira Sans" w:hAnsi="Fira Sans" w:cs="Arial"/>
                <w:bCs/>
                <w:sz w:val="17"/>
                <w:szCs w:val="17"/>
              </w:rPr>
            </w:pPr>
            <w:r w:rsidRPr="00F447D3">
              <w:rPr>
                <w:rFonts w:ascii="Fira Sans" w:hAnsi="Fira Sans" w:cs="Arial"/>
                <w:bCs/>
                <w:sz w:val="17"/>
                <w:szCs w:val="17"/>
              </w:rPr>
              <w:t>-29,8</w:t>
            </w:r>
          </w:p>
        </w:tc>
      </w:tr>
      <w:tr w:rsidR="00E606A7" w:rsidRPr="00103966" w14:paraId="2F97217C" w14:textId="77777777" w:rsidTr="00F447D3">
        <w:trPr>
          <w:trHeight w:hRule="exact" w:val="346"/>
        </w:trPr>
        <w:tc>
          <w:tcPr>
            <w:tcW w:w="164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68593C0" w14:textId="77777777" w:rsidR="00E606A7" w:rsidRPr="00F447D3" w:rsidRDefault="00E606A7" w:rsidP="009A0AC8">
            <w:pPr>
              <w:spacing w:after="0"/>
              <w:rPr>
                <w:rFonts w:ascii="Fira Sans" w:hAnsi="Fira Sans"/>
                <w:bCs/>
                <w:sz w:val="17"/>
                <w:szCs w:val="17"/>
              </w:rPr>
            </w:pPr>
            <w:r w:rsidRPr="00F447D3">
              <w:rPr>
                <w:rFonts w:ascii="Fira Sans" w:hAnsi="Fira Sans"/>
                <w:sz w:val="17"/>
                <w:szCs w:val="17"/>
              </w:rPr>
              <w:t>01-06 2021 r.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D81DAD5" w14:textId="77777777" w:rsidR="00E606A7" w:rsidRPr="00F447D3" w:rsidRDefault="00E606A7" w:rsidP="009A0AC8">
            <w:pPr>
              <w:spacing w:after="0"/>
              <w:rPr>
                <w:rFonts w:ascii="Fira Sans" w:hAnsi="Fira Sans" w:cs="Arial"/>
                <w:bCs/>
                <w:sz w:val="17"/>
                <w:szCs w:val="17"/>
              </w:rPr>
            </w:pPr>
            <w:r w:rsidRPr="00F447D3">
              <w:rPr>
                <w:rFonts w:ascii="Fira Sans" w:hAnsi="Fira Sans" w:cs="Arial"/>
                <w:bCs/>
                <w:sz w:val="17"/>
                <w:szCs w:val="17"/>
              </w:rPr>
              <w:t>4,1</w:t>
            </w:r>
          </w:p>
        </w:tc>
        <w:tc>
          <w:tcPr>
            <w:tcW w:w="184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9B4EC0E" w14:textId="77777777" w:rsidR="00E606A7" w:rsidRPr="00F447D3" w:rsidRDefault="00E606A7" w:rsidP="009A0AC8">
            <w:pPr>
              <w:spacing w:after="0"/>
              <w:rPr>
                <w:rFonts w:ascii="Fira Sans" w:hAnsi="Fira Sans" w:cs="Arial"/>
                <w:bCs/>
                <w:sz w:val="17"/>
                <w:szCs w:val="17"/>
              </w:rPr>
            </w:pPr>
            <w:r w:rsidRPr="00F447D3">
              <w:rPr>
                <w:rFonts w:ascii="Fira Sans" w:hAnsi="Fira Sans" w:cs="Arial"/>
                <w:bCs/>
                <w:sz w:val="17"/>
                <w:szCs w:val="17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CD0A449" w14:textId="77777777" w:rsidR="00E606A7" w:rsidRPr="00F447D3" w:rsidRDefault="00E606A7" w:rsidP="009A0AC8">
            <w:pPr>
              <w:spacing w:after="0"/>
              <w:rPr>
                <w:rFonts w:ascii="Fira Sans" w:hAnsi="Fira Sans" w:cs="Arial"/>
                <w:bCs/>
                <w:sz w:val="17"/>
                <w:szCs w:val="17"/>
              </w:rPr>
            </w:pPr>
            <w:r w:rsidRPr="00F447D3">
              <w:rPr>
                <w:rFonts w:ascii="Fira Sans" w:hAnsi="Fira Sans" w:cs="Arial"/>
                <w:bCs/>
                <w:sz w:val="17"/>
                <w:szCs w:val="17"/>
              </w:rPr>
              <w:t>29,5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7B3B5E21" w14:textId="77777777" w:rsidR="00E606A7" w:rsidRPr="00F447D3" w:rsidRDefault="00E606A7" w:rsidP="009A0AC8">
            <w:pPr>
              <w:spacing w:after="0"/>
              <w:rPr>
                <w:rFonts w:ascii="Fira Sans" w:hAnsi="Fira Sans" w:cs="Arial"/>
                <w:bCs/>
                <w:sz w:val="17"/>
                <w:szCs w:val="17"/>
              </w:rPr>
            </w:pPr>
            <w:r w:rsidRPr="00F447D3">
              <w:rPr>
                <w:rFonts w:ascii="Fira Sans" w:hAnsi="Fira Sans" w:cs="Arial"/>
                <w:bCs/>
                <w:sz w:val="17"/>
                <w:szCs w:val="17"/>
              </w:rPr>
              <w:t>-25,4</w:t>
            </w:r>
          </w:p>
        </w:tc>
      </w:tr>
      <w:tr w:rsidR="00E606A7" w:rsidRPr="00103966" w14:paraId="19248B18" w14:textId="77777777" w:rsidTr="00F447D3">
        <w:trPr>
          <w:trHeight w:hRule="exact" w:val="346"/>
        </w:trPr>
        <w:tc>
          <w:tcPr>
            <w:tcW w:w="164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3EC5183" w14:textId="77777777" w:rsidR="00E606A7" w:rsidRPr="00F447D3" w:rsidRDefault="00E606A7" w:rsidP="009A0AC8">
            <w:pPr>
              <w:spacing w:after="0"/>
              <w:rPr>
                <w:rFonts w:ascii="Fira Sans" w:hAnsi="Fira Sans"/>
                <w:bCs/>
                <w:sz w:val="17"/>
                <w:szCs w:val="17"/>
              </w:rPr>
            </w:pPr>
            <w:r w:rsidRPr="00F447D3">
              <w:rPr>
                <w:rFonts w:ascii="Fira Sans" w:hAnsi="Fira Sans"/>
                <w:sz w:val="17"/>
                <w:szCs w:val="17"/>
              </w:rPr>
              <w:t>07-12  2021 r.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BFFE2A9" w14:textId="77777777" w:rsidR="00E606A7" w:rsidRPr="00F447D3" w:rsidRDefault="00E606A7" w:rsidP="009A0AC8">
            <w:pPr>
              <w:spacing w:after="0"/>
              <w:rPr>
                <w:rFonts w:ascii="Fira Sans" w:hAnsi="Fira Sans" w:cs="Arial"/>
                <w:bCs/>
                <w:sz w:val="17"/>
                <w:szCs w:val="17"/>
              </w:rPr>
            </w:pPr>
            <w:r w:rsidRPr="00F447D3">
              <w:rPr>
                <w:rFonts w:ascii="Fira Sans" w:hAnsi="Fira Sans" w:cs="Arial"/>
                <w:bCs/>
                <w:sz w:val="17"/>
                <w:szCs w:val="17"/>
              </w:rPr>
              <w:t>3,9</w:t>
            </w:r>
          </w:p>
        </w:tc>
        <w:tc>
          <w:tcPr>
            <w:tcW w:w="184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2A73F98" w14:textId="77777777" w:rsidR="00E606A7" w:rsidRPr="00F447D3" w:rsidRDefault="00E606A7" w:rsidP="009A0AC8">
            <w:pPr>
              <w:spacing w:after="0"/>
              <w:rPr>
                <w:rFonts w:ascii="Fira Sans" w:hAnsi="Fira Sans" w:cs="Arial"/>
                <w:bCs/>
                <w:sz w:val="17"/>
                <w:szCs w:val="17"/>
              </w:rPr>
            </w:pPr>
            <w:r w:rsidRPr="00F447D3">
              <w:rPr>
                <w:rFonts w:ascii="Fira Sans" w:hAnsi="Fira Sans" w:cs="Arial"/>
                <w:bCs/>
                <w:sz w:val="17"/>
                <w:szCs w:val="17"/>
              </w:rPr>
              <w:t>67,1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53F67A9" w14:textId="77777777" w:rsidR="00E606A7" w:rsidRPr="00F447D3" w:rsidRDefault="00E606A7" w:rsidP="009A0AC8">
            <w:pPr>
              <w:spacing w:after="0"/>
              <w:rPr>
                <w:rFonts w:ascii="Fira Sans" w:hAnsi="Fira Sans" w:cs="Arial"/>
                <w:bCs/>
                <w:sz w:val="17"/>
                <w:szCs w:val="17"/>
              </w:rPr>
            </w:pPr>
            <w:r w:rsidRPr="00F447D3">
              <w:rPr>
                <w:rFonts w:ascii="Fira Sans" w:hAnsi="Fira Sans" w:cs="Arial"/>
                <w:bCs/>
                <w:sz w:val="17"/>
                <w:szCs w:val="17"/>
              </w:rPr>
              <w:t>29,0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C789622" w14:textId="77777777" w:rsidR="00E606A7" w:rsidRPr="00F447D3" w:rsidRDefault="00E606A7" w:rsidP="009A0AC8">
            <w:pPr>
              <w:spacing w:after="0"/>
              <w:rPr>
                <w:rFonts w:ascii="Fira Sans" w:hAnsi="Fira Sans" w:cs="Arial"/>
                <w:bCs/>
                <w:sz w:val="17"/>
                <w:szCs w:val="17"/>
              </w:rPr>
            </w:pPr>
            <w:r w:rsidRPr="00F447D3">
              <w:rPr>
                <w:rFonts w:ascii="Fira Sans" w:hAnsi="Fira Sans" w:cs="Arial"/>
                <w:bCs/>
                <w:sz w:val="17"/>
                <w:szCs w:val="17"/>
              </w:rPr>
              <w:t>-25,1</w:t>
            </w:r>
          </w:p>
        </w:tc>
      </w:tr>
      <w:tr w:rsidR="00E606A7" w:rsidRPr="00103966" w14:paraId="2B18447B" w14:textId="77777777" w:rsidTr="00F447D3">
        <w:trPr>
          <w:trHeight w:hRule="exact" w:val="346"/>
        </w:trPr>
        <w:tc>
          <w:tcPr>
            <w:tcW w:w="164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9F8CB0C" w14:textId="77777777" w:rsidR="00E606A7" w:rsidRPr="00F447D3" w:rsidRDefault="00E606A7" w:rsidP="009A0AC8">
            <w:pPr>
              <w:spacing w:after="0"/>
              <w:rPr>
                <w:rFonts w:ascii="Fira Sans" w:hAnsi="Fira Sans"/>
                <w:bCs/>
                <w:sz w:val="17"/>
                <w:szCs w:val="17"/>
              </w:rPr>
            </w:pPr>
            <w:r w:rsidRPr="00F447D3">
              <w:rPr>
                <w:rFonts w:ascii="Fira Sans" w:hAnsi="Fira Sans"/>
                <w:sz w:val="17"/>
                <w:szCs w:val="17"/>
              </w:rPr>
              <w:t>01-06 2022 r.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8924F18" w14:textId="77777777" w:rsidR="00E606A7" w:rsidRPr="00F447D3" w:rsidRDefault="00E606A7" w:rsidP="009A0AC8">
            <w:pPr>
              <w:spacing w:after="0"/>
              <w:rPr>
                <w:rFonts w:ascii="Fira Sans" w:hAnsi="Fira Sans" w:cs="Arial"/>
                <w:bCs/>
                <w:sz w:val="17"/>
                <w:szCs w:val="17"/>
              </w:rPr>
            </w:pPr>
            <w:r w:rsidRPr="00F447D3">
              <w:rPr>
                <w:rFonts w:ascii="Fira Sans" w:hAnsi="Fira Sans" w:cs="Arial"/>
                <w:bCs/>
                <w:sz w:val="17"/>
                <w:szCs w:val="17"/>
              </w:rPr>
              <w:t>3,3</w:t>
            </w:r>
          </w:p>
        </w:tc>
        <w:tc>
          <w:tcPr>
            <w:tcW w:w="184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FF12D5A" w14:textId="77777777" w:rsidR="00E606A7" w:rsidRPr="00F447D3" w:rsidRDefault="00E606A7" w:rsidP="009A0AC8">
            <w:pPr>
              <w:spacing w:after="0"/>
              <w:rPr>
                <w:rFonts w:ascii="Fira Sans" w:hAnsi="Fira Sans" w:cs="Arial"/>
                <w:bCs/>
                <w:sz w:val="17"/>
                <w:szCs w:val="17"/>
              </w:rPr>
            </w:pPr>
            <w:r w:rsidRPr="00F447D3">
              <w:rPr>
                <w:rFonts w:ascii="Fira Sans" w:hAnsi="Fira Sans" w:cs="Arial"/>
                <w:bCs/>
                <w:sz w:val="17"/>
                <w:szCs w:val="17"/>
              </w:rPr>
              <w:t>65,6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265A32C" w14:textId="77777777" w:rsidR="00E606A7" w:rsidRPr="00F447D3" w:rsidRDefault="00E606A7" w:rsidP="009A0AC8">
            <w:pPr>
              <w:spacing w:after="0"/>
              <w:rPr>
                <w:rFonts w:ascii="Fira Sans" w:hAnsi="Fira Sans" w:cs="Arial"/>
                <w:bCs/>
                <w:sz w:val="17"/>
                <w:szCs w:val="17"/>
              </w:rPr>
            </w:pPr>
            <w:r w:rsidRPr="00F447D3">
              <w:rPr>
                <w:rFonts w:ascii="Fira Sans" w:hAnsi="Fira Sans" w:cs="Arial"/>
                <w:bCs/>
                <w:sz w:val="17"/>
                <w:szCs w:val="17"/>
              </w:rPr>
              <w:t>31,1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2031A1C8" w14:textId="77777777" w:rsidR="00E606A7" w:rsidRPr="00F447D3" w:rsidRDefault="00E606A7" w:rsidP="009A0AC8">
            <w:pPr>
              <w:spacing w:after="0"/>
              <w:rPr>
                <w:rFonts w:ascii="Fira Sans" w:hAnsi="Fira Sans" w:cs="Arial"/>
                <w:bCs/>
                <w:sz w:val="17"/>
                <w:szCs w:val="17"/>
              </w:rPr>
            </w:pPr>
            <w:r w:rsidRPr="00F447D3">
              <w:rPr>
                <w:rFonts w:ascii="Fira Sans" w:hAnsi="Fira Sans" w:cs="Arial"/>
                <w:bCs/>
                <w:sz w:val="17"/>
                <w:szCs w:val="17"/>
              </w:rPr>
              <w:t>-27,8</w:t>
            </w:r>
          </w:p>
        </w:tc>
      </w:tr>
      <w:tr w:rsidR="00E606A7" w:rsidRPr="00103966" w14:paraId="75DAA4F1" w14:textId="77777777" w:rsidTr="00F447D3">
        <w:trPr>
          <w:trHeight w:hRule="exact" w:val="346"/>
        </w:trPr>
        <w:tc>
          <w:tcPr>
            <w:tcW w:w="164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D07FFD1" w14:textId="77777777" w:rsidR="00E606A7" w:rsidRPr="00F447D3" w:rsidRDefault="00E606A7" w:rsidP="009A0AC8">
            <w:pPr>
              <w:spacing w:after="0"/>
              <w:rPr>
                <w:rFonts w:ascii="Fira Sans" w:hAnsi="Fira Sans"/>
                <w:bCs/>
                <w:sz w:val="17"/>
                <w:szCs w:val="17"/>
              </w:rPr>
            </w:pPr>
            <w:r w:rsidRPr="00F447D3">
              <w:rPr>
                <w:rFonts w:ascii="Fira Sans" w:hAnsi="Fira Sans"/>
                <w:sz w:val="17"/>
                <w:szCs w:val="17"/>
              </w:rPr>
              <w:t>07-12 2022 r.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6EDECAA" w14:textId="77777777" w:rsidR="00E606A7" w:rsidRPr="00F447D3" w:rsidRDefault="00E606A7" w:rsidP="009A0AC8">
            <w:pPr>
              <w:spacing w:after="0"/>
              <w:rPr>
                <w:rFonts w:ascii="Fira Sans" w:hAnsi="Fira Sans" w:cs="Arial"/>
                <w:bCs/>
                <w:sz w:val="17"/>
                <w:szCs w:val="17"/>
              </w:rPr>
            </w:pPr>
            <w:r w:rsidRPr="00F447D3">
              <w:rPr>
                <w:rFonts w:ascii="Fira Sans" w:hAnsi="Fira Sans" w:cs="Arial"/>
                <w:bCs/>
                <w:sz w:val="17"/>
                <w:szCs w:val="17"/>
              </w:rPr>
              <w:t>1,9</w:t>
            </w:r>
          </w:p>
        </w:tc>
        <w:tc>
          <w:tcPr>
            <w:tcW w:w="184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09CF346" w14:textId="77777777" w:rsidR="00E606A7" w:rsidRPr="00F447D3" w:rsidRDefault="00E606A7" w:rsidP="009A0AC8">
            <w:pPr>
              <w:spacing w:after="0"/>
              <w:rPr>
                <w:rFonts w:ascii="Fira Sans" w:hAnsi="Fira Sans" w:cs="Arial"/>
                <w:bCs/>
                <w:sz w:val="17"/>
                <w:szCs w:val="17"/>
              </w:rPr>
            </w:pPr>
            <w:r w:rsidRPr="00F447D3">
              <w:rPr>
                <w:rFonts w:ascii="Fira Sans" w:hAnsi="Fira Sans" w:cs="Arial"/>
                <w:bCs/>
                <w:sz w:val="17"/>
                <w:szCs w:val="17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02DA323" w14:textId="77777777" w:rsidR="00E606A7" w:rsidRPr="00F447D3" w:rsidRDefault="00E606A7" w:rsidP="009A0AC8">
            <w:pPr>
              <w:spacing w:after="0"/>
              <w:rPr>
                <w:rFonts w:ascii="Fira Sans" w:hAnsi="Fira Sans" w:cs="Arial"/>
                <w:bCs/>
                <w:sz w:val="17"/>
                <w:szCs w:val="17"/>
              </w:rPr>
            </w:pPr>
            <w:r w:rsidRPr="00F447D3">
              <w:rPr>
                <w:rFonts w:ascii="Fira Sans" w:hAnsi="Fira Sans" w:cs="Arial"/>
                <w:bCs/>
                <w:sz w:val="17"/>
                <w:szCs w:val="17"/>
              </w:rPr>
              <w:t>38,8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1D86655" w14:textId="77777777" w:rsidR="00E606A7" w:rsidRPr="00F447D3" w:rsidRDefault="00E606A7" w:rsidP="009A0AC8">
            <w:pPr>
              <w:spacing w:after="0"/>
              <w:rPr>
                <w:rFonts w:ascii="Fira Sans" w:hAnsi="Fira Sans" w:cs="Arial"/>
                <w:bCs/>
                <w:sz w:val="17"/>
                <w:szCs w:val="17"/>
              </w:rPr>
            </w:pPr>
            <w:r w:rsidRPr="00F447D3">
              <w:rPr>
                <w:rFonts w:ascii="Fira Sans" w:hAnsi="Fira Sans" w:cs="Arial"/>
                <w:bCs/>
                <w:sz w:val="17"/>
                <w:szCs w:val="17"/>
              </w:rPr>
              <w:t>-36,9</w:t>
            </w:r>
          </w:p>
        </w:tc>
      </w:tr>
      <w:tr w:rsidR="00BE7644" w:rsidRPr="00103966" w14:paraId="488564CB" w14:textId="77777777" w:rsidTr="00F447D3">
        <w:trPr>
          <w:trHeight w:hRule="exact" w:val="346"/>
        </w:trPr>
        <w:tc>
          <w:tcPr>
            <w:tcW w:w="164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1B9FB50" w14:textId="604F8C2F" w:rsidR="00BE7644" w:rsidRPr="00F447D3" w:rsidRDefault="00BE7644" w:rsidP="009A0AC8">
            <w:pPr>
              <w:spacing w:after="0"/>
              <w:rPr>
                <w:rFonts w:ascii="Fira Sans" w:hAnsi="Fira Sans"/>
                <w:sz w:val="17"/>
                <w:szCs w:val="17"/>
              </w:rPr>
            </w:pPr>
            <w:r w:rsidRPr="00F447D3">
              <w:rPr>
                <w:rFonts w:ascii="Fira Sans" w:hAnsi="Fira Sans"/>
                <w:sz w:val="17"/>
                <w:szCs w:val="17"/>
              </w:rPr>
              <w:t>01-06 2023 r.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6EB11BE" w14:textId="4DD0EC26" w:rsidR="00BE7644" w:rsidRPr="00F447D3" w:rsidRDefault="00BE7644" w:rsidP="009A0AC8">
            <w:pPr>
              <w:spacing w:after="0"/>
              <w:rPr>
                <w:rFonts w:ascii="Fira Sans" w:hAnsi="Fira Sans" w:cs="Arial"/>
                <w:bCs/>
                <w:sz w:val="17"/>
                <w:szCs w:val="17"/>
              </w:rPr>
            </w:pPr>
            <w:r w:rsidRPr="00F447D3">
              <w:rPr>
                <w:rFonts w:ascii="Fira Sans" w:hAnsi="Fira Sans" w:cs="Arial"/>
                <w:bCs/>
                <w:sz w:val="17"/>
                <w:szCs w:val="17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3146C3C" w14:textId="6300543B" w:rsidR="00BE7644" w:rsidRPr="00F447D3" w:rsidRDefault="00BE7644" w:rsidP="009A0AC8">
            <w:pPr>
              <w:spacing w:after="0"/>
              <w:rPr>
                <w:rFonts w:ascii="Fira Sans" w:hAnsi="Fira Sans" w:cs="Arial"/>
                <w:bCs/>
                <w:sz w:val="17"/>
                <w:szCs w:val="17"/>
              </w:rPr>
            </w:pPr>
            <w:r w:rsidRPr="00F447D3">
              <w:rPr>
                <w:rFonts w:ascii="Fira Sans" w:hAnsi="Fira Sans" w:cs="Arial"/>
                <w:bCs/>
                <w:sz w:val="17"/>
                <w:szCs w:val="17"/>
              </w:rPr>
              <w:t>51,6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188F4D7" w14:textId="1EAC40E4" w:rsidR="00BE7644" w:rsidRPr="00F447D3" w:rsidRDefault="00BE7644" w:rsidP="009A0AC8">
            <w:pPr>
              <w:spacing w:after="0"/>
              <w:rPr>
                <w:rFonts w:ascii="Fira Sans" w:hAnsi="Fira Sans" w:cs="Arial"/>
                <w:bCs/>
                <w:sz w:val="17"/>
                <w:szCs w:val="17"/>
              </w:rPr>
            </w:pPr>
            <w:r w:rsidRPr="00F447D3">
              <w:rPr>
                <w:rFonts w:ascii="Fira Sans" w:hAnsi="Fira Sans" w:cs="Arial"/>
                <w:bCs/>
                <w:sz w:val="17"/>
                <w:szCs w:val="17"/>
              </w:rPr>
              <w:t>46,9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14:paraId="3E25BB0B" w14:textId="51421C0E" w:rsidR="00BE7644" w:rsidRPr="00F447D3" w:rsidRDefault="00BE7644" w:rsidP="009A0AC8">
            <w:pPr>
              <w:spacing w:after="0"/>
              <w:rPr>
                <w:rFonts w:ascii="Fira Sans" w:hAnsi="Fira Sans" w:cs="Arial"/>
                <w:bCs/>
                <w:sz w:val="17"/>
                <w:szCs w:val="17"/>
              </w:rPr>
            </w:pPr>
            <w:r w:rsidRPr="00F447D3">
              <w:rPr>
                <w:rFonts w:ascii="Fira Sans" w:hAnsi="Fira Sans" w:cs="Arial"/>
                <w:bCs/>
                <w:sz w:val="17"/>
                <w:szCs w:val="17"/>
              </w:rPr>
              <w:t>-45,4</w:t>
            </w:r>
          </w:p>
        </w:tc>
      </w:tr>
    </w:tbl>
    <w:p w14:paraId="1236F718" w14:textId="77777777" w:rsidR="00765532" w:rsidRPr="000F03E5" w:rsidRDefault="00765532" w:rsidP="00BD1F25">
      <w:pPr>
        <w:spacing w:before="600" w:after="240"/>
        <w:rPr>
          <w:rFonts w:ascii="Fira Sans" w:hAnsi="Fira Sans"/>
          <w:b/>
          <w:spacing w:val="-2"/>
          <w:sz w:val="19"/>
          <w:szCs w:val="19"/>
        </w:rPr>
      </w:pPr>
      <w:r w:rsidRPr="000F03E5">
        <w:rPr>
          <w:rFonts w:ascii="Fira Sans" w:hAnsi="Fira Sans"/>
          <w:b/>
          <w:spacing w:val="-2"/>
          <w:sz w:val="19"/>
          <w:szCs w:val="19"/>
        </w:rPr>
        <w:t>Prognoza  sytuacji gospodarstw rolnych</w:t>
      </w:r>
    </w:p>
    <w:p w14:paraId="4A7B54EB" w14:textId="55108951" w:rsidR="00BD1F25" w:rsidRDefault="00F15FE7" w:rsidP="009A0AC8">
      <w:pPr>
        <w:spacing w:before="120" w:after="120"/>
        <w:rPr>
          <w:rFonts w:ascii="Fira Sans" w:hAnsi="Fira Sans"/>
          <w:spacing w:val="-2"/>
          <w:sz w:val="19"/>
          <w:szCs w:val="19"/>
        </w:rPr>
      </w:pPr>
      <w:r w:rsidRPr="000B4470">
        <w:rPr>
          <w:rFonts w:ascii="Fira Sans" w:hAnsi="Fira Sans"/>
          <w:spacing w:val="-2"/>
          <w:sz w:val="19"/>
          <w:szCs w:val="19"/>
        </w:rPr>
        <w:t xml:space="preserve">W </w:t>
      </w:r>
      <w:r>
        <w:rPr>
          <w:rFonts w:ascii="Fira Sans" w:hAnsi="Fira Sans"/>
          <w:spacing w:val="-2"/>
          <w:sz w:val="19"/>
          <w:szCs w:val="19"/>
        </w:rPr>
        <w:t>czerwcu</w:t>
      </w:r>
      <w:r w:rsidRPr="000B4470">
        <w:rPr>
          <w:rFonts w:ascii="Fira Sans" w:hAnsi="Fira Sans"/>
          <w:spacing w:val="-2"/>
          <w:sz w:val="19"/>
          <w:szCs w:val="19"/>
        </w:rPr>
        <w:t xml:space="preserve"> 202</w:t>
      </w:r>
      <w:r>
        <w:rPr>
          <w:rFonts w:ascii="Fira Sans" w:hAnsi="Fira Sans"/>
          <w:spacing w:val="-2"/>
          <w:sz w:val="19"/>
          <w:szCs w:val="19"/>
        </w:rPr>
        <w:t>3</w:t>
      </w:r>
      <w:r w:rsidRPr="000B4470">
        <w:rPr>
          <w:rFonts w:ascii="Fira Sans" w:hAnsi="Fira Sans"/>
          <w:spacing w:val="-2"/>
          <w:sz w:val="19"/>
          <w:szCs w:val="19"/>
        </w:rPr>
        <w:t xml:space="preserve"> r. prognozy dotyczące zarówno ogólnej sytuacji gospodarstw, jak i</w:t>
      </w:r>
      <w:r>
        <w:rPr>
          <w:rFonts w:ascii="Fira Sans" w:hAnsi="Fira Sans"/>
          <w:spacing w:val="-2"/>
          <w:sz w:val="19"/>
          <w:szCs w:val="19"/>
        </w:rPr>
        <w:t xml:space="preserve"> opłacalności produkcji rolnej na II półrocze</w:t>
      </w:r>
      <w:r w:rsidRPr="000B4470">
        <w:rPr>
          <w:rFonts w:ascii="Fira Sans" w:hAnsi="Fira Sans"/>
          <w:spacing w:val="-2"/>
          <w:sz w:val="19"/>
          <w:szCs w:val="19"/>
        </w:rPr>
        <w:t xml:space="preserve"> 2023 r. były niekorzystn</w:t>
      </w:r>
      <w:r w:rsidR="001D0813">
        <w:rPr>
          <w:rFonts w:ascii="Fira Sans" w:hAnsi="Fira Sans"/>
          <w:spacing w:val="-2"/>
          <w:sz w:val="19"/>
          <w:szCs w:val="19"/>
        </w:rPr>
        <w:t>e, ale lepsze w porównaniu z dwie</w:t>
      </w:r>
      <w:r w:rsidRPr="000B4470">
        <w:rPr>
          <w:rFonts w:ascii="Fira Sans" w:hAnsi="Fira Sans"/>
          <w:spacing w:val="-2"/>
          <w:sz w:val="19"/>
          <w:szCs w:val="19"/>
        </w:rPr>
        <w:t xml:space="preserve">ma poprzednimi edycjami badania. Bardziej </w:t>
      </w:r>
      <w:r>
        <w:rPr>
          <w:rFonts w:ascii="Fira Sans" w:hAnsi="Fira Sans"/>
          <w:spacing w:val="-2"/>
          <w:sz w:val="19"/>
          <w:szCs w:val="19"/>
        </w:rPr>
        <w:t>optymistyczne</w:t>
      </w:r>
      <w:r w:rsidRPr="000B4470">
        <w:rPr>
          <w:rFonts w:ascii="Fira Sans" w:hAnsi="Fira Sans"/>
          <w:spacing w:val="-2"/>
          <w:sz w:val="19"/>
          <w:szCs w:val="19"/>
        </w:rPr>
        <w:t>, w stosunku do I</w:t>
      </w:r>
      <w:r>
        <w:rPr>
          <w:rFonts w:ascii="Fira Sans" w:hAnsi="Fira Sans"/>
          <w:spacing w:val="-2"/>
          <w:sz w:val="19"/>
          <w:szCs w:val="19"/>
        </w:rPr>
        <w:t>I</w:t>
      </w:r>
      <w:r w:rsidRPr="000B4470">
        <w:rPr>
          <w:rFonts w:ascii="Fira Sans" w:hAnsi="Fira Sans"/>
          <w:spacing w:val="-2"/>
          <w:sz w:val="19"/>
          <w:szCs w:val="19"/>
        </w:rPr>
        <w:t xml:space="preserve"> półrocza 2022 r., były </w:t>
      </w:r>
      <w:r>
        <w:rPr>
          <w:rFonts w:ascii="Fira Sans" w:hAnsi="Fira Sans"/>
          <w:spacing w:val="-2"/>
          <w:sz w:val="19"/>
          <w:szCs w:val="19"/>
        </w:rPr>
        <w:t xml:space="preserve">także </w:t>
      </w:r>
      <w:r w:rsidRPr="000B4470">
        <w:rPr>
          <w:rFonts w:ascii="Fira Sans" w:hAnsi="Fira Sans"/>
          <w:spacing w:val="-2"/>
          <w:sz w:val="19"/>
          <w:szCs w:val="19"/>
        </w:rPr>
        <w:t>opinie rolników na temat przewidywanego popytu na w</w:t>
      </w:r>
      <w:r w:rsidR="00BD1F25">
        <w:rPr>
          <w:rFonts w:ascii="Fira Sans" w:hAnsi="Fira Sans"/>
          <w:spacing w:val="-2"/>
          <w:sz w:val="19"/>
          <w:szCs w:val="19"/>
        </w:rPr>
        <w:t xml:space="preserve">ytwarzane przez nich produkty </w:t>
      </w:r>
      <w:r>
        <w:rPr>
          <w:rFonts w:ascii="Fira Sans" w:hAnsi="Fira Sans"/>
          <w:spacing w:val="-2"/>
          <w:sz w:val="19"/>
          <w:szCs w:val="19"/>
        </w:rPr>
        <w:t>wzrost</w:t>
      </w:r>
      <w:r w:rsidRPr="000B4470">
        <w:rPr>
          <w:rFonts w:ascii="Fira Sans" w:hAnsi="Fira Sans"/>
          <w:spacing w:val="-2"/>
          <w:sz w:val="19"/>
          <w:szCs w:val="19"/>
        </w:rPr>
        <w:t xml:space="preserve"> wartości salda odpowiedzi o </w:t>
      </w:r>
      <w:r>
        <w:rPr>
          <w:rFonts w:ascii="Fira Sans" w:hAnsi="Fira Sans"/>
          <w:spacing w:val="-2"/>
          <w:sz w:val="19"/>
          <w:szCs w:val="19"/>
        </w:rPr>
        <w:t>1,2</w:t>
      </w:r>
      <w:r w:rsidRPr="000B4470">
        <w:rPr>
          <w:rFonts w:ascii="Fira Sans" w:hAnsi="Fira Sans"/>
          <w:spacing w:val="-2"/>
          <w:sz w:val="19"/>
          <w:szCs w:val="19"/>
        </w:rPr>
        <w:t xml:space="preserve"> p. proc. </w:t>
      </w:r>
      <w:r>
        <w:rPr>
          <w:rFonts w:ascii="Fira Sans" w:hAnsi="Fira Sans"/>
          <w:spacing w:val="-2"/>
          <w:sz w:val="19"/>
          <w:szCs w:val="19"/>
        </w:rPr>
        <w:t>Około 68% rolników uznało, że popyt pozostanie bez zmian</w:t>
      </w:r>
      <w:r w:rsidRPr="000B4470">
        <w:rPr>
          <w:rFonts w:ascii="Fira Sans" w:hAnsi="Fira Sans"/>
          <w:spacing w:val="-2"/>
          <w:sz w:val="19"/>
          <w:szCs w:val="19"/>
        </w:rPr>
        <w:t xml:space="preserve">, </w:t>
      </w:r>
      <w:r>
        <w:rPr>
          <w:rFonts w:ascii="Fira Sans" w:hAnsi="Fira Sans"/>
          <w:spacing w:val="-2"/>
          <w:sz w:val="19"/>
          <w:szCs w:val="19"/>
        </w:rPr>
        <w:t xml:space="preserve">a </w:t>
      </w:r>
      <w:r w:rsidRPr="000B4470">
        <w:rPr>
          <w:rFonts w:ascii="Fira Sans" w:hAnsi="Fira Sans"/>
          <w:spacing w:val="-2"/>
          <w:sz w:val="19"/>
          <w:szCs w:val="19"/>
        </w:rPr>
        <w:t>5,0</w:t>
      </w:r>
      <w:r>
        <w:rPr>
          <w:rFonts w:ascii="Fira Sans" w:hAnsi="Fira Sans"/>
          <w:spacing w:val="-2"/>
          <w:sz w:val="19"/>
          <w:szCs w:val="19"/>
        </w:rPr>
        <w:t>% respondentów zasygnalizowało, że się zwiększy.</w:t>
      </w:r>
    </w:p>
    <w:p w14:paraId="36C8C904" w14:textId="2262A122" w:rsidR="00F447D3" w:rsidRPr="009A0AC8" w:rsidRDefault="00BD1F25" w:rsidP="00BD1F25">
      <w:pPr>
        <w:spacing w:line="259" w:lineRule="auto"/>
        <w:rPr>
          <w:rFonts w:ascii="Fira Sans" w:hAnsi="Fira Sans"/>
          <w:spacing w:val="-2"/>
          <w:sz w:val="19"/>
          <w:szCs w:val="19"/>
        </w:rPr>
      </w:pPr>
      <w:r>
        <w:rPr>
          <w:rFonts w:ascii="Fira Sans" w:hAnsi="Fira Sans"/>
          <w:spacing w:val="-2"/>
          <w:sz w:val="19"/>
          <w:szCs w:val="19"/>
        </w:rPr>
        <w:br w:type="page"/>
      </w:r>
    </w:p>
    <w:p w14:paraId="0543C0EB" w14:textId="6114B8C2" w:rsidR="00E5604E" w:rsidRPr="000F03E5" w:rsidRDefault="006364C0" w:rsidP="002E3019">
      <w:pPr>
        <w:spacing w:before="240" w:after="120"/>
        <w:rPr>
          <w:rFonts w:ascii="Fira Sans" w:hAnsi="Fira Sans"/>
          <w:b/>
          <w:spacing w:val="-2"/>
          <w:sz w:val="19"/>
          <w:szCs w:val="19"/>
        </w:rPr>
      </w:pPr>
      <w:r w:rsidRPr="000F03E5">
        <w:rPr>
          <w:rFonts w:ascii="Fira Sans" w:hAnsi="Fira Sans"/>
          <w:b/>
          <w:spacing w:val="-2"/>
          <w:sz w:val="19"/>
          <w:szCs w:val="19"/>
        </w:rPr>
        <w:lastRenderedPageBreak/>
        <w:t>Wykres 5</w:t>
      </w:r>
      <w:r w:rsidR="00E5604E" w:rsidRPr="000F03E5">
        <w:rPr>
          <w:rFonts w:ascii="Fira Sans" w:hAnsi="Fira Sans"/>
          <w:b/>
          <w:spacing w:val="-2"/>
          <w:sz w:val="19"/>
          <w:szCs w:val="19"/>
        </w:rPr>
        <w:t>. Salda odpowiedzi dla prognoz</w:t>
      </w:r>
      <w:r w:rsidR="00AC13AF" w:rsidRPr="000F03E5">
        <w:rPr>
          <w:rFonts w:ascii="Fira Sans" w:hAnsi="Fira Sans"/>
          <w:b/>
          <w:spacing w:val="-2"/>
          <w:sz w:val="19"/>
          <w:szCs w:val="19"/>
        </w:rPr>
        <w:t>y</w:t>
      </w:r>
      <w:r w:rsidR="00E5604E" w:rsidRPr="000F03E5">
        <w:rPr>
          <w:rFonts w:ascii="Fira Sans" w:hAnsi="Fira Sans"/>
          <w:b/>
          <w:spacing w:val="-2"/>
          <w:sz w:val="19"/>
          <w:szCs w:val="19"/>
        </w:rPr>
        <w:t xml:space="preserve"> sytuacji ogólnej gospodarstw rolnych, opłacalności produkcji rolniczej i popytu na produkty rolne</w:t>
      </w:r>
    </w:p>
    <w:p w14:paraId="134CAC46" w14:textId="275FE758" w:rsidR="006F7FA8" w:rsidRDefault="00BE7644" w:rsidP="00F447D3">
      <w:pPr>
        <w:spacing w:line="259" w:lineRule="auto"/>
        <w:rPr>
          <w:rFonts w:ascii="Fira Sans" w:hAnsi="Fira Sans"/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 wp14:anchorId="253AF45C" wp14:editId="5BFCDF42">
            <wp:extent cx="4981575" cy="2986087"/>
            <wp:effectExtent l="0" t="0" r="0" b="5080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AD0839F" w14:textId="50D55518" w:rsidR="0076662C" w:rsidRDefault="00AE3A2B" w:rsidP="00F447D3">
      <w:pPr>
        <w:spacing w:before="240" w:after="240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P</w:t>
      </w:r>
      <w:r w:rsidRPr="00DB0C17">
        <w:rPr>
          <w:rFonts w:ascii="Fira Sans" w:hAnsi="Fira Sans"/>
          <w:sz w:val="19"/>
          <w:szCs w:val="19"/>
        </w:rPr>
        <w:t>rzewagę negatywnych opinii nad pozytywnymi odnośnie p</w:t>
      </w:r>
      <w:r w:rsidR="00F447D3">
        <w:rPr>
          <w:rFonts w:ascii="Fira Sans" w:hAnsi="Fira Sans"/>
          <w:sz w:val="19"/>
          <w:szCs w:val="19"/>
        </w:rPr>
        <w:t>rognozowanej sytuacji ogólnej w </w:t>
      </w:r>
      <w:r w:rsidRPr="00DB0C17">
        <w:rPr>
          <w:rFonts w:ascii="Fira Sans" w:hAnsi="Fira Sans"/>
          <w:sz w:val="19"/>
          <w:szCs w:val="19"/>
        </w:rPr>
        <w:t>gospodarstwie rolnym, popytu na produkty rolne i opłacalności produkcji rolniczej odnotowano</w:t>
      </w:r>
      <w:r>
        <w:rPr>
          <w:rFonts w:ascii="Fira Sans" w:hAnsi="Fira Sans"/>
          <w:sz w:val="19"/>
          <w:szCs w:val="19"/>
        </w:rPr>
        <w:t xml:space="preserve"> dla </w:t>
      </w:r>
      <w:r>
        <w:rPr>
          <w:rFonts w:ascii="Fira Sans" w:hAnsi="Fira Sans"/>
          <w:spacing w:val="-2"/>
          <w:sz w:val="19"/>
          <w:szCs w:val="19"/>
        </w:rPr>
        <w:t xml:space="preserve">wszystkich badanych </w:t>
      </w:r>
      <w:r w:rsidRPr="006D51B4">
        <w:rPr>
          <w:rFonts w:ascii="Fira Sans" w:hAnsi="Fira Sans"/>
          <w:spacing w:val="-2"/>
          <w:sz w:val="19"/>
          <w:szCs w:val="19"/>
        </w:rPr>
        <w:t>gospodarstw roln</w:t>
      </w:r>
      <w:r>
        <w:rPr>
          <w:rFonts w:ascii="Fira Sans" w:hAnsi="Fira Sans"/>
          <w:spacing w:val="-2"/>
          <w:sz w:val="19"/>
          <w:szCs w:val="19"/>
        </w:rPr>
        <w:t>ych</w:t>
      </w:r>
      <w:r w:rsidRPr="006D51B4">
        <w:rPr>
          <w:rFonts w:ascii="Fira Sans" w:hAnsi="Fira Sans"/>
          <w:spacing w:val="-2"/>
          <w:sz w:val="19"/>
          <w:szCs w:val="19"/>
        </w:rPr>
        <w:t xml:space="preserve"> niezależnie od kierunku prowadzonej produkcji.</w:t>
      </w:r>
      <w:r>
        <w:rPr>
          <w:rFonts w:ascii="Fira Sans" w:hAnsi="Fira Sans"/>
          <w:spacing w:val="-2"/>
          <w:sz w:val="19"/>
          <w:szCs w:val="19"/>
        </w:rPr>
        <w:t xml:space="preserve"> Najbardziej pesymistyczne opinie o nadchodzących w przyszłym półroczu zmianach </w:t>
      </w:r>
      <w:r w:rsidRPr="00DB0C17">
        <w:rPr>
          <w:rFonts w:ascii="Fira Sans" w:hAnsi="Fira Sans"/>
          <w:sz w:val="19"/>
          <w:szCs w:val="19"/>
        </w:rPr>
        <w:t>ogólnej sytuacji w gospodarstwie</w:t>
      </w:r>
      <w:r>
        <w:rPr>
          <w:rFonts w:ascii="Fira Sans" w:hAnsi="Fira Sans"/>
          <w:sz w:val="19"/>
          <w:szCs w:val="19"/>
        </w:rPr>
        <w:t xml:space="preserve"> rolnym, a także o prognozowanych zmianach popytu i opłacalności produkcji </w:t>
      </w:r>
      <w:r w:rsidRPr="002B143B">
        <w:rPr>
          <w:rFonts w:ascii="Fira Sans" w:hAnsi="Fira Sans"/>
          <w:sz w:val="19"/>
          <w:szCs w:val="19"/>
        </w:rPr>
        <w:t>wyrażali kierujący gospodarstwami prowadzącymi uprawę uprawy rzepaku i rzepiku oraz roślin przemysłowych</w:t>
      </w:r>
      <w:r>
        <w:rPr>
          <w:rFonts w:ascii="Fira Sans" w:hAnsi="Fira Sans"/>
          <w:sz w:val="19"/>
          <w:szCs w:val="19"/>
        </w:rPr>
        <w:t xml:space="preserve">. Najgorsze oceny prognozowanego popytu wyrażali także </w:t>
      </w:r>
      <w:r>
        <w:rPr>
          <w:rFonts w:ascii="Fira Sans" w:hAnsi="Fira Sans"/>
          <w:spacing w:val="-2"/>
          <w:sz w:val="19"/>
          <w:szCs w:val="19"/>
        </w:rPr>
        <w:t>kierujący gospodarstwami rolnymi prowadzącymi</w:t>
      </w:r>
      <w:r>
        <w:rPr>
          <w:rFonts w:ascii="Fira Sans" w:hAnsi="Fira Sans"/>
          <w:sz w:val="19"/>
          <w:szCs w:val="19"/>
        </w:rPr>
        <w:t xml:space="preserve">  chów koni oraz bydła mlecznego, a w przypadku prognoz opłacalności produkcji: chów bydła mlecznego oraz trzody chlewnej.</w:t>
      </w:r>
    </w:p>
    <w:p w14:paraId="7B49C22C" w14:textId="3D46BAA4" w:rsidR="00E5604E" w:rsidRPr="002E3019" w:rsidRDefault="006364C0" w:rsidP="002E3019">
      <w:pPr>
        <w:spacing w:before="240" w:after="240"/>
        <w:rPr>
          <w:rFonts w:ascii="Fira Sans" w:hAnsi="Fira Sans"/>
          <w:b/>
          <w:spacing w:val="-2"/>
          <w:sz w:val="19"/>
          <w:szCs w:val="19"/>
        </w:rPr>
      </w:pPr>
      <w:r w:rsidRPr="009021D3">
        <w:rPr>
          <w:rFonts w:ascii="Fira Sans" w:hAnsi="Fira Sans"/>
          <w:b/>
          <w:spacing w:val="-2"/>
          <w:sz w:val="19"/>
          <w:szCs w:val="19"/>
        </w:rPr>
        <w:t>Wykres 6</w:t>
      </w:r>
      <w:r w:rsidR="001E5D72" w:rsidRPr="009021D3">
        <w:rPr>
          <w:rFonts w:ascii="Fira Sans" w:hAnsi="Fira Sans"/>
          <w:b/>
          <w:spacing w:val="-2"/>
          <w:sz w:val="19"/>
          <w:szCs w:val="19"/>
        </w:rPr>
        <w:t xml:space="preserve">. </w:t>
      </w:r>
      <w:r w:rsidR="001E5D72" w:rsidRPr="00885760">
        <w:rPr>
          <w:rFonts w:ascii="Fira Sans" w:hAnsi="Fira Sans"/>
          <w:b/>
          <w:spacing w:val="-2"/>
          <w:sz w:val="19"/>
          <w:szCs w:val="19"/>
        </w:rPr>
        <w:t>Salda odpowie</w:t>
      </w:r>
      <w:r w:rsidR="00BE7644">
        <w:rPr>
          <w:rFonts w:ascii="Fira Sans" w:hAnsi="Fira Sans"/>
          <w:b/>
          <w:spacing w:val="-2"/>
          <w:sz w:val="19"/>
          <w:szCs w:val="19"/>
        </w:rPr>
        <w:t xml:space="preserve">dzi dotyczące prognozowanej w I </w:t>
      </w:r>
      <w:r w:rsidR="001E5D72" w:rsidRPr="00885760">
        <w:rPr>
          <w:rFonts w:ascii="Fira Sans" w:hAnsi="Fira Sans"/>
          <w:b/>
          <w:spacing w:val="-2"/>
          <w:sz w:val="19"/>
          <w:szCs w:val="19"/>
        </w:rPr>
        <w:t>półroczu sytuacji</w:t>
      </w:r>
      <w:r w:rsidR="001E5D72" w:rsidRPr="009021D3">
        <w:rPr>
          <w:rFonts w:ascii="Fira Sans" w:hAnsi="Fira Sans"/>
          <w:b/>
          <w:spacing w:val="-2"/>
          <w:sz w:val="19"/>
          <w:szCs w:val="19"/>
        </w:rPr>
        <w:t xml:space="preserve"> ogólnej gospodarstw rolnych, opłacalności produkcji rolniczej i popytu na produkty rolne</w:t>
      </w:r>
    </w:p>
    <w:p w14:paraId="57AB0DB1" w14:textId="41271D24" w:rsidR="00224302" w:rsidRDefault="00BE7644" w:rsidP="00765532">
      <w:pPr>
        <w:spacing w:line="259" w:lineRule="auto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inline distT="0" distB="0" distL="0" distR="0" wp14:anchorId="1495C60C" wp14:editId="2C5FF45D">
            <wp:extent cx="5122545" cy="2687541"/>
            <wp:effectExtent l="0" t="0" r="1905" b="0"/>
            <wp:docPr id="20" name="Wykres 20" descr="Salda odpowiedzi dotyczące prognozowanej w &#10;II półroczu sytuacji ogólnej gospodarstw rolnych, opłacalności produkcji rolniczej i popytu na produkty rolne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56C98A5E" w14:textId="53CAD985" w:rsidR="002E3019" w:rsidRPr="00A07FB6" w:rsidRDefault="002E3019" w:rsidP="00A07FB6">
      <w:pPr>
        <w:spacing w:line="259" w:lineRule="auto"/>
        <w:rPr>
          <w:rFonts w:ascii="Fira Sans" w:hAnsi="Fira Sans"/>
          <w:b/>
          <w:spacing w:val="-2"/>
          <w:sz w:val="18"/>
        </w:rPr>
      </w:pPr>
    </w:p>
    <w:p w14:paraId="68DFBADD" w14:textId="77777777" w:rsidR="00425512" w:rsidRDefault="00425512" w:rsidP="009021D3">
      <w:pPr>
        <w:pStyle w:val="LID"/>
        <w:spacing w:after="120"/>
        <w:rPr>
          <w:rFonts w:eastAsia="Times New Roman" w:cs="Calibri"/>
          <w:b w:val="0"/>
          <w:bCs/>
          <w:color w:val="000000"/>
        </w:rPr>
      </w:pPr>
    </w:p>
    <w:p w14:paraId="1C5B4E57" w14:textId="77777777" w:rsidR="00F447D3" w:rsidRDefault="00F447D3" w:rsidP="009021D3">
      <w:pPr>
        <w:pStyle w:val="LID"/>
        <w:spacing w:after="120"/>
        <w:rPr>
          <w:rFonts w:eastAsia="Times New Roman" w:cs="Calibri"/>
          <w:b w:val="0"/>
          <w:bCs/>
          <w:color w:val="000000"/>
        </w:rPr>
      </w:pPr>
    </w:p>
    <w:p w14:paraId="75D92A4E" w14:textId="77777777" w:rsidR="00F447D3" w:rsidRDefault="00F447D3" w:rsidP="009021D3">
      <w:pPr>
        <w:pStyle w:val="LID"/>
        <w:spacing w:after="120"/>
        <w:rPr>
          <w:rFonts w:eastAsia="Times New Roman" w:cs="Calibri"/>
          <w:b w:val="0"/>
          <w:bCs/>
          <w:color w:val="000000"/>
        </w:rPr>
      </w:pPr>
    </w:p>
    <w:p w14:paraId="6F0B21DE" w14:textId="77777777" w:rsidR="00F447D3" w:rsidRDefault="00F447D3" w:rsidP="009021D3">
      <w:pPr>
        <w:pStyle w:val="LID"/>
        <w:spacing w:after="120"/>
        <w:rPr>
          <w:rFonts w:eastAsia="Times New Roman" w:cs="Calibri"/>
          <w:b w:val="0"/>
          <w:bCs/>
          <w:color w:val="000000"/>
        </w:rPr>
      </w:pPr>
    </w:p>
    <w:p w14:paraId="567CBF0F" w14:textId="77777777" w:rsidR="00765532" w:rsidRPr="0025316F" w:rsidRDefault="00765532" w:rsidP="00765532">
      <w:pPr>
        <w:spacing w:line="259" w:lineRule="auto"/>
        <w:rPr>
          <w:rFonts w:ascii="Fira Sans" w:hAnsi="Fira Sans"/>
          <w:b/>
          <w:spacing w:val="-2"/>
          <w:sz w:val="19"/>
          <w:szCs w:val="19"/>
        </w:rPr>
      </w:pPr>
      <w:r w:rsidRPr="0025316F">
        <w:rPr>
          <w:rFonts w:ascii="Fira Sans" w:hAnsi="Fira Sans"/>
          <w:b/>
          <w:spacing w:val="-2"/>
          <w:sz w:val="19"/>
          <w:szCs w:val="19"/>
        </w:rPr>
        <w:lastRenderedPageBreak/>
        <w:t>Wojna w Ukrainie</w:t>
      </w:r>
    </w:p>
    <w:p w14:paraId="0ABA8B94" w14:textId="434344B9" w:rsidR="00765532" w:rsidRPr="0025316F" w:rsidRDefault="00C74257" w:rsidP="0025316F">
      <w:pPr>
        <w:spacing w:before="120" w:after="120"/>
        <w:rPr>
          <w:rFonts w:ascii="Fira Sans" w:hAnsi="Fira Sans"/>
          <w:spacing w:val="-2"/>
          <w:sz w:val="19"/>
          <w:szCs w:val="19"/>
        </w:rPr>
      </w:pPr>
      <w:r w:rsidRPr="0025316F">
        <w:rPr>
          <w:rFonts w:ascii="Fira Sans" w:hAnsi="Fira Sans"/>
          <w:spacing w:val="-2"/>
          <w:sz w:val="19"/>
          <w:szCs w:val="19"/>
        </w:rPr>
        <w:t xml:space="preserve">W </w:t>
      </w:r>
      <w:r w:rsidR="00B200FA" w:rsidRPr="0025316F">
        <w:rPr>
          <w:rFonts w:ascii="Fira Sans" w:hAnsi="Fira Sans"/>
          <w:spacing w:val="-2"/>
          <w:sz w:val="19"/>
          <w:szCs w:val="19"/>
        </w:rPr>
        <w:t>I półroczu</w:t>
      </w:r>
      <w:r w:rsidRPr="0025316F">
        <w:rPr>
          <w:rFonts w:ascii="Fira Sans" w:hAnsi="Fira Sans"/>
          <w:spacing w:val="-2"/>
          <w:sz w:val="19"/>
          <w:szCs w:val="19"/>
        </w:rPr>
        <w:t xml:space="preserve"> 202</w:t>
      </w:r>
      <w:r w:rsidR="00DC7E37">
        <w:rPr>
          <w:rFonts w:ascii="Fira Sans" w:hAnsi="Fira Sans"/>
          <w:spacing w:val="-2"/>
          <w:sz w:val="19"/>
          <w:szCs w:val="19"/>
        </w:rPr>
        <w:t>3</w:t>
      </w:r>
      <w:r w:rsidRPr="0025316F">
        <w:rPr>
          <w:rFonts w:ascii="Fira Sans" w:hAnsi="Fira Sans"/>
          <w:spacing w:val="-2"/>
          <w:sz w:val="19"/>
          <w:szCs w:val="19"/>
        </w:rPr>
        <w:t xml:space="preserve"> r. </w:t>
      </w:r>
      <w:r w:rsidR="00E56E23">
        <w:rPr>
          <w:rFonts w:ascii="Fira Sans" w:hAnsi="Fira Sans"/>
          <w:spacing w:val="-2"/>
          <w:sz w:val="19"/>
          <w:szCs w:val="19"/>
        </w:rPr>
        <w:t>w ankiecie</w:t>
      </w:r>
      <w:r w:rsidRPr="0025316F">
        <w:rPr>
          <w:rFonts w:ascii="Fira Sans" w:hAnsi="Fira Sans"/>
          <w:spacing w:val="-2"/>
          <w:sz w:val="19"/>
          <w:szCs w:val="19"/>
        </w:rPr>
        <w:t xml:space="preserve"> badania koniunktury</w:t>
      </w:r>
      <w:r w:rsidR="006B708F" w:rsidRPr="0025316F">
        <w:rPr>
          <w:rFonts w:ascii="Fira Sans" w:hAnsi="Fira Sans"/>
          <w:spacing w:val="-2"/>
          <w:sz w:val="19"/>
          <w:szCs w:val="19"/>
        </w:rPr>
        <w:t xml:space="preserve"> w gospodarstwach rolnych </w:t>
      </w:r>
      <w:r w:rsidR="00E56E23">
        <w:rPr>
          <w:rFonts w:ascii="Fira Sans" w:hAnsi="Fira Sans"/>
          <w:spacing w:val="-2"/>
          <w:sz w:val="19"/>
          <w:szCs w:val="19"/>
        </w:rPr>
        <w:t>zadano</w:t>
      </w:r>
      <w:r w:rsidR="006B708F" w:rsidRPr="0025316F">
        <w:rPr>
          <w:rFonts w:ascii="Fira Sans" w:hAnsi="Fira Sans"/>
          <w:spacing w:val="-2"/>
          <w:sz w:val="19"/>
          <w:szCs w:val="19"/>
        </w:rPr>
        <w:t xml:space="preserve"> </w:t>
      </w:r>
      <w:r w:rsidRPr="0025316F">
        <w:rPr>
          <w:rFonts w:ascii="Fira Sans" w:hAnsi="Fira Sans"/>
          <w:spacing w:val="-2"/>
          <w:sz w:val="19"/>
          <w:szCs w:val="19"/>
        </w:rPr>
        <w:t>pytanie dotyczące wpływu wojny w Uk</w:t>
      </w:r>
      <w:r w:rsidR="00F76BFB" w:rsidRPr="0025316F">
        <w:rPr>
          <w:rFonts w:ascii="Fira Sans" w:hAnsi="Fira Sans"/>
          <w:spacing w:val="-2"/>
          <w:sz w:val="19"/>
          <w:szCs w:val="19"/>
        </w:rPr>
        <w:t>rainie na sytuację gospodarstw.</w:t>
      </w:r>
    </w:p>
    <w:p w14:paraId="6874BA6A" w14:textId="6E13C37C" w:rsidR="008B4591" w:rsidRPr="0025316F" w:rsidRDefault="00731E67" w:rsidP="0025316F">
      <w:pPr>
        <w:spacing w:before="120" w:after="120"/>
        <w:rPr>
          <w:rFonts w:ascii="Fira Sans" w:hAnsi="Fira Sans"/>
          <w:spacing w:val="-2"/>
          <w:sz w:val="19"/>
          <w:szCs w:val="19"/>
        </w:rPr>
      </w:pPr>
      <w:r w:rsidRPr="0025316F">
        <w:rPr>
          <w:rFonts w:ascii="Fira Sans" w:hAnsi="Fira Sans"/>
          <w:spacing w:val="-2"/>
          <w:sz w:val="19"/>
          <w:szCs w:val="19"/>
        </w:rPr>
        <w:t>Z przeprowadzonego badania</w:t>
      </w:r>
      <w:r w:rsidR="00BA6475" w:rsidRPr="0025316F">
        <w:rPr>
          <w:rFonts w:ascii="Fira Sans" w:hAnsi="Fira Sans"/>
          <w:spacing w:val="-2"/>
          <w:sz w:val="19"/>
          <w:szCs w:val="19"/>
        </w:rPr>
        <w:t xml:space="preserve"> wynikło</w:t>
      </w:r>
      <w:r w:rsidR="00F76BFB" w:rsidRPr="0025316F">
        <w:rPr>
          <w:rFonts w:ascii="Fira Sans" w:hAnsi="Fira Sans"/>
          <w:spacing w:val="-2"/>
          <w:sz w:val="19"/>
          <w:szCs w:val="19"/>
        </w:rPr>
        <w:t xml:space="preserve">, </w:t>
      </w:r>
      <w:r w:rsidR="00F76BFB" w:rsidRPr="009E77E1">
        <w:rPr>
          <w:rFonts w:ascii="Fira Sans" w:hAnsi="Fira Sans"/>
          <w:spacing w:val="-2"/>
          <w:sz w:val="19"/>
          <w:szCs w:val="19"/>
        </w:rPr>
        <w:t xml:space="preserve">że </w:t>
      </w:r>
      <w:r w:rsidR="009E77E1">
        <w:rPr>
          <w:rFonts w:ascii="Fira Sans" w:hAnsi="Fira Sans"/>
          <w:spacing w:val="-2"/>
          <w:sz w:val="19"/>
          <w:szCs w:val="19"/>
        </w:rPr>
        <w:t>około 32</w:t>
      </w:r>
      <w:r w:rsidR="007C6C09" w:rsidRPr="009E77E1">
        <w:rPr>
          <w:rFonts w:ascii="Fira Sans" w:hAnsi="Fira Sans"/>
          <w:spacing w:val="-2"/>
          <w:sz w:val="19"/>
          <w:szCs w:val="19"/>
        </w:rPr>
        <w:t>%</w:t>
      </w:r>
      <w:r w:rsidR="00F76BFB" w:rsidRPr="009E77E1">
        <w:rPr>
          <w:rFonts w:ascii="Fira Sans" w:hAnsi="Fira Sans"/>
          <w:spacing w:val="-2"/>
          <w:sz w:val="19"/>
          <w:szCs w:val="19"/>
        </w:rPr>
        <w:t xml:space="preserve"> </w:t>
      </w:r>
      <w:r w:rsidR="00BA6475" w:rsidRPr="0025316F">
        <w:rPr>
          <w:rFonts w:ascii="Fira Sans" w:hAnsi="Fira Sans"/>
          <w:spacing w:val="-2"/>
          <w:sz w:val="19"/>
          <w:szCs w:val="19"/>
        </w:rPr>
        <w:t>użytkowników gospodarstw rolnych</w:t>
      </w:r>
      <w:r w:rsidR="00F76BFB" w:rsidRPr="0025316F">
        <w:rPr>
          <w:rFonts w:ascii="Fira Sans" w:hAnsi="Fira Sans"/>
          <w:spacing w:val="-2"/>
          <w:sz w:val="19"/>
          <w:szCs w:val="19"/>
        </w:rPr>
        <w:t xml:space="preserve"> wskazało wojnę w Ukrainie jako czynnik mający poważny wpływ na</w:t>
      </w:r>
      <w:r w:rsidR="008B4591" w:rsidRPr="0025316F">
        <w:rPr>
          <w:rFonts w:ascii="Fira Sans" w:hAnsi="Fira Sans"/>
          <w:spacing w:val="-2"/>
          <w:sz w:val="19"/>
          <w:szCs w:val="19"/>
        </w:rPr>
        <w:t xml:space="preserve"> funkcjonowanie ich</w:t>
      </w:r>
      <w:r w:rsidR="009E77E1">
        <w:rPr>
          <w:rFonts w:ascii="Fira Sans" w:hAnsi="Fira Sans"/>
          <w:spacing w:val="-2"/>
          <w:sz w:val="19"/>
          <w:szCs w:val="19"/>
        </w:rPr>
        <w:t xml:space="preserve"> gospodarstw, natomiast około 19</w:t>
      </w:r>
      <w:r w:rsidR="008B4591" w:rsidRPr="0025316F">
        <w:rPr>
          <w:rFonts w:ascii="Fira Sans" w:hAnsi="Fira Sans"/>
          <w:spacing w:val="-2"/>
          <w:sz w:val="19"/>
          <w:szCs w:val="19"/>
        </w:rPr>
        <w:t>%</w:t>
      </w:r>
      <w:r w:rsidR="00184A10">
        <w:rPr>
          <w:rFonts w:ascii="Fira Sans" w:hAnsi="Fira Sans"/>
          <w:spacing w:val="-2"/>
          <w:sz w:val="19"/>
          <w:szCs w:val="19"/>
        </w:rPr>
        <w:t xml:space="preserve"> </w:t>
      </w:r>
      <w:r w:rsidR="008B4591" w:rsidRPr="0025316F">
        <w:rPr>
          <w:rFonts w:ascii="Fira Sans" w:hAnsi="Fira Sans"/>
          <w:spacing w:val="-2"/>
          <w:sz w:val="19"/>
          <w:szCs w:val="19"/>
        </w:rPr>
        <w:t>jako czynnik zagrażający stabilności gospodarstw rolnych.</w:t>
      </w:r>
    </w:p>
    <w:p w14:paraId="6085DAB2" w14:textId="7041B8FC" w:rsidR="00B35DDE" w:rsidRPr="0025316F" w:rsidRDefault="009E77E1" w:rsidP="0025316F">
      <w:pPr>
        <w:spacing w:before="120" w:after="120"/>
        <w:rPr>
          <w:rFonts w:ascii="Fira Sans" w:hAnsi="Fira Sans"/>
          <w:spacing w:val="-2"/>
          <w:sz w:val="19"/>
          <w:szCs w:val="19"/>
        </w:rPr>
      </w:pPr>
      <w:r>
        <w:rPr>
          <w:rFonts w:ascii="Fira Sans" w:hAnsi="Fira Sans"/>
          <w:spacing w:val="-2"/>
          <w:sz w:val="19"/>
          <w:szCs w:val="19"/>
        </w:rPr>
        <w:t>Około 39</w:t>
      </w:r>
      <w:r w:rsidR="00B35DDE" w:rsidRPr="0025316F">
        <w:rPr>
          <w:rFonts w:ascii="Fira Sans" w:hAnsi="Fira Sans"/>
          <w:spacing w:val="-2"/>
          <w:sz w:val="19"/>
          <w:szCs w:val="19"/>
        </w:rPr>
        <w:t>%</w:t>
      </w:r>
      <w:r w:rsidR="00FD6321">
        <w:rPr>
          <w:rFonts w:ascii="Fira Sans" w:hAnsi="Fira Sans"/>
          <w:spacing w:val="-2"/>
          <w:sz w:val="19"/>
          <w:szCs w:val="19"/>
        </w:rPr>
        <w:t xml:space="preserve"> </w:t>
      </w:r>
      <w:r w:rsidR="00B35DDE" w:rsidRPr="0025316F">
        <w:rPr>
          <w:rFonts w:ascii="Fira Sans" w:hAnsi="Fira Sans"/>
          <w:spacing w:val="-2"/>
          <w:sz w:val="19"/>
          <w:szCs w:val="19"/>
        </w:rPr>
        <w:t xml:space="preserve">kierujących gospodarstwami rolnymi powyżej 30 ha uznało, że wojna </w:t>
      </w:r>
      <w:r w:rsidR="00B350A0" w:rsidRPr="0025316F">
        <w:rPr>
          <w:rFonts w:ascii="Fira Sans" w:hAnsi="Fira Sans"/>
          <w:spacing w:val="-2"/>
          <w:sz w:val="19"/>
          <w:szCs w:val="19"/>
        </w:rPr>
        <w:t xml:space="preserve">w Ukrainie </w:t>
      </w:r>
      <w:r>
        <w:rPr>
          <w:rFonts w:ascii="Fira Sans" w:hAnsi="Fira Sans"/>
          <w:spacing w:val="-2"/>
          <w:sz w:val="19"/>
          <w:szCs w:val="19"/>
        </w:rPr>
        <w:t>ma </w:t>
      </w:r>
      <w:r w:rsidR="00B35DDE" w:rsidRPr="0025316F">
        <w:rPr>
          <w:rFonts w:ascii="Fira Sans" w:hAnsi="Fira Sans"/>
          <w:spacing w:val="-2"/>
          <w:sz w:val="19"/>
          <w:szCs w:val="19"/>
        </w:rPr>
        <w:t>poważny wpływ</w:t>
      </w:r>
      <w:r w:rsidR="00B350A0" w:rsidRPr="0025316F">
        <w:rPr>
          <w:rFonts w:ascii="Fira Sans" w:hAnsi="Fira Sans"/>
          <w:spacing w:val="-2"/>
          <w:sz w:val="19"/>
          <w:szCs w:val="19"/>
        </w:rPr>
        <w:t xml:space="preserve"> na funkcjonowanie gospodarstw rolnych</w:t>
      </w:r>
      <w:r w:rsidR="00E815DD" w:rsidRPr="0025316F">
        <w:rPr>
          <w:rFonts w:ascii="Fira Sans" w:hAnsi="Fira Sans"/>
          <w:spacing w:val="-2"/>
          <w:sz w:val="19"/>
          <w:szCs w:val="19"/>
        </w:rPr>
        <w:t>,</w:t>
      </w:r>
      <w:r w:rsidR="00B350A0" w:rsidRPr="0025316F">
        <w:rPr>
          <w:rFonts w:ascii="Fira Sans" w:hAnsi="Fira Sans"/>
          <w:spacing w:val="-2"/>
          <w:sz w:val="19"/>
          <w:szCs w:val="19"/>
        </w:rPr>
        <w:t xml:space="preserve"> </w:t>
      </w:r>
      <w:r w:rsidR="00E815DD" w:rsidRPr="0025316F">
        <w:rPr>
          <w:rFonts w:ascii="Fira Sans" w:hAnsi="Fira Sans"/>
          <w:spacing w:val="-2"/>
          <w:sz w:val="19"/>
          <w:szCs w:val="19"/>
        </w:rPr>
        <w:t>n</w:t>
      </w:r>
      <w:r w:rsidR="00B35DDE" w:rsidRPr="0025316F">
        <w:rPr>
          <w:rFonts w:ascii="Fira Sans" w:hAnsi="Fira Sans"/>
          <w:spacing w:val="-2"/>
          <w:sz w:val="19"/>
          <w:szCs w:val="19"/>
        </w:rPr>
        <w:t>atomiast około 24% wskazało</w:t>
      </w:r>
      <w:r w:rsidR="00B350A0" w:rsidRPr="0025316F">
        <w:rPr>
          <w:rFonts w:ascii="Fira Sans" w:hAnsi="Fira Sans"/>
          <w:spacing w:val="-2"/>
          <w:sz w:val="19"/>
          <w:szCs w:val="19"/>
        </w:rPr>
        <w:t>,</w:t>
      </w:r>
      <w:r>
        <w:rPr>
          <w:rFonts w:ascii="Fira Sans" w:hAnsi="Fira Sans"/>
          <w:spacing w:val="-2"/>
          <w:sz w:val="19"/>
          <w:szCs w:val="19"/>
        </w:rPr>
        <w:t xml:space="preserve"> że </w:t>
      </w:r>
      <w:r w:rsidR="00B35DDE" w:rsidRPr="0025316F">
        <w:rPr>
          <w:rFonts w:ascii="Fira Sans" w:hAnsi="Fira Sans"/>
          <w:spacing w:val="-2"/>
          <w:sz w:val="19"/>
          <w:szCs w:val="19"/>
        </w:rPr>
        <w:t>zagraża stabilności.</w:t>
      </w:r>
    </w:p>
    <w:p w14:paraId="7D5526AB" w14:textId="77777777" w:rsidR="004B7812" w:rsidRPr="0025316F" w:rsidRDefault="00650B67" w:rsidP="0025316F">
      <w:pPr>
        <w:spacing w:before="120" w:after="120"/>
        <w:rPr>
          <w:rFonts w:ascii="Fira Sans" w:hAnsi="Fira Sans"/>
          <w:spacing w:val="-2"/>
          <w:sz w:val="19"/>
          <w:szCs w:val="19"/>
        </w:rPr>
      </w:pPr>
      <w:r w:rsidRPr="0025316F">
        <w:rPr>
          <w:rFonts w:ascii="Fira Sans" w:hAnsi="Fira Sans"/>
          <w:spacing w:val="-2"/>
          <w:sz w:val="19"/>
          <w:szCs w:val="19"/>
        </w:rPr>
        <w:t>B</w:t>
      </w:r>
      <w:r w:rsidR="004B7812" w:rsidRPr="0025316F">
        <w:rPr>
          <w:rFonts w:ascii="Fira Sans" w:hAnsi="Fira Sans"/>
          <w:spacing w:val="-2"/>
          <w:sz w:val="19"/>
          <w:szCs w:val="19"/>
        </w:rPr>
        <w:t xml:space="preserve">rak negatywnych skutków wojny w Ukrainie </w:t>
      </w:r>
      <w:r w:rsidRPr="0025316F">
        <w:rPr>
          <w:rFonts w:ascii="Fira Sans" w:hAnsi="Fira Sans"/>
          <w:spacing w:val="-2"/>
          <w:sz w:val="19"/>
          <w:szCs w:val="19"/>
        </w:rPr>
        <w:t>(o</w:t>
      </w:r>
      <w:r w:rsidR="00D43133" w:rsidRPr="0025316F">
        <w:rPr>
          <w:rFonts w:ascii="Fira Sans" w:hAnsi="Fira Sans"/>
          <w:spacing w:val="-2"/>
          <w:sz w:val="19"/>
          <w:szCs w:val="19"/>
        </w:rPr>
        <w:t>koło 35%) najczęściej wskazali rolnicy posiadający gospodarstwa</w:t>
      </w:r>
      <w:r w:rsidRPr="0025316F">
        <w:rPr>
          <w:rFonts w:ascii="Fira Sans" w:hAnsi="Fira Sans"/>
          <w:spacing w:val="-2"/>
          <w:sz w:val="19"/>
          <w:szCs w:val="19"/>
        </w:rPr>
        <w:t xml:space="preserve"> o powierzchni poniżej 5 ha.</w:t>
      </w:r>
    </w:p>
    <w:p w14:paraId="46B96269" w14:textId="52EA6CCF" w:rsidR="00664332" w:rsidRPr="0025316F" w:rsidRDefault="00891A64" w:rsidP="00BD1F25">
      <w:pPr>
        <w:spacing w:before="240"/>
        <w:rPr>
          <w:rFonts w:ascii="Fira Sans" w:hAnsi="Fira Sans"/>
          <w:spacing w:val="-2"/>
          <w:sz w:val="19"/>
          <w:szCs w:val="19"/>
        </w:rPr>
      </w:pPr>
      <w:r w:rsidRPr="0025316F">
        <w:rPr>
          <w:rFonts w:ascii="Fira Sans" w:hAnsi="Fira Sans"/>
          <w:b/>
          <w:spacing w:val="-2"/>
          <w:sz w:val="19"/>
          <w:szCs w:val="19"/>
        </w:rPr>
        <w:t>Wykres 10</w:t>
      </w:r>
      <w:r w:rsidR="00664332" w:rsidRPr="0025316F">
        <w:rPr>
          <w:rFonts w:ascii="Fira Sans" w:hAnsi="Fira Sans"/>
          <w:b/>
          <w:spacing w:val="-2"/>
          <w:sz w:val="19"/>
          <w:szCs w:val="19"/>
        </w:rPr>
        <w:t>.</w:t>
      </w:r>
      <w:r w:rsidR="00664332" w:rsidRPr="0025316F">
        <w:rPr>
          <w:sz w:val="19"/>
          <w:szCs w:val="19"/>
        </w:rPr>
        <w:t xml:space="preserve"> </w:t>
      </w:r>
      <w:r w:rsidR="00664332" w:rsidRPr="0025316F">
        <w:rPr>
          <w:rFonts w:ascii="Fira Sans" w:hAnsi="Fira Sans"/>
          <w:b/>
          <w:spacing w:val="-2"/>
          <w:sz w:val="19"/>
          <w:szCs w:val="19"/>
        </w:rPr>
        <w:t>Wpływ wojny w Ukrainie na gospodar</w:t>
      </w:r>
      <w:r w:rsidR="00BE7644">
        <w:rPr>
          <w:rFonts w:ascii="Fira Sans" w:hAnsi="Fira Sans"/>
          <w:b/>
          <w:spacing w:val="-2"/>
          <w:sz w:val="19"/>
          <w:szCs w:val="19"/>
        </w:rPr>
        <w:t>stwa rolne w I półroczu 2023</w:t>
      </w:r>
      <w:r w:rsidR="00BF2AF3" w:rsidRPr="0025316F">
        <w:rPr>
          <w:rFonts w:ascii="Fira Sans" w:hAnsi="Fira Sans"/>
          <w:b/>
          <w:spacing w:val="-2"/>
          <w:sz w:val="19"/>
          <w:szCs w:val="19"/>
        </w:rPr>
        <w:t xml:space="preserve"> r</w:t>
      </w:r>
      <w:r w:rsidR="001A784D">
        <w:rPr>
          <w:rFonts w:ascii="Fira Sans" w:hAnsi="Fira Sans"/>
          <w:b/>
          <w:spacing w:val="-2"/>
          <w:sz w:val="19"/>
          <w:szCs w:val="19"/>
        </w:rPr>
        <w:t>. według grup obszarowych użytków rolnych</w:t>
      </w:r>
    </w:p>
    <w:p w14:paraId="51012C63" w14:textId="4A6706BE" w:rsidR="00765532" w:rsidRDefault="00BE7644" w:rsidP="00765532">
      <w:pPr>
        <w:spacing w:line="259" w:lineRule="auto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inline distT="0" distB="0" distL="0" distR="0" wp14:anchorId="6D7A81D6" wp14:editId="4C4328B3">
            <wp:extent cx="5122545" cy="2626157"/>
            <wp:effectExtent l="0" t="0" r="1905" b="3175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510AE6D" w14:textId="77777777" w:rsidR="007A59DF" w:rsidRPr="008E7EDE" w:rsidRDefault="00A0171D" w:rsidP="008E7EDE">
      <w:pPr>
        <w:spacing w:line="259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sectPr w:rsidR="007A59DF" w:rsidRPr="008E7EDE" w:rsidSect="00760A85">
          <w:type w:val="continuous"/>
          <w:pgSz w:w="11906" w:h="16838" w:code="9"/>
          <w:pgMar w:top="720" w:right="3119" w:bottom="142" w:left="720" w:header="284" w:footer="284" w:gutter="0"/>
          <w:cols w:space="708"/>
          <w:docGrid w:linePitch="360"/>
        </w:sectPr>
      </w:pP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br w:type="page"/>
      </w:r>
    </w:p>
    <w:tbl>
      <w:tblPr>
        <w:tblStyle w:val="Tabela-Siatka1"/>
        <w:tblW w:w="992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5001"/>
      </w:tblGrid>
      <w:tr w:rsidR="00FF0DFB" w:rsidRPr="00E31060" w14:paraId="7EAB7CE6" w14:textId="77777777" w:rsidTr="003B6FFA">
        <w:trPr>
          <w:trHeight w:val="1626"/>
        </w:trPr>
        <w:tc>
          <w:tcPr>
            <w:tcW w:w="4926" w:type="dxa"/>
          </w:tcPr>
          <w:p w14:paraId="5C006AFB" w14:textId="77777777" w:rsidR="00FF0DFB" w:rsidRPr="00E31060" w:rsidRDefault="00FF0DFB" w:rsidP="003B6FFA">
            <w:pPr>
              <w:spacing w:line="276" w:lineRule="auto"/>
              <w:rPr>
                <w:rFonts w:ascii="Fira Sans" w:eastAsia="Calibri" w:hAnsi="Fira Sans" w:cs="Arial"/>
                <w:sz w:val="20"/>
              </w:rPr>
            </w:pPr>
            <w:r w:rsidRPr="00E31060">
              <w:rPr>
                <w:rFonts w:ascii="Fira Sans" w:eastAsia="Calibri" w:hAnsi="Fira Sans" w:cs="Arial"/>
                <w:sz w:val="20"/>
              </w:rPr>
              <w:lastRenderedPageBreak/>
              <w:t>Opracowanie merytoryczne:</w:t>
            </w:r>
          </w:p>
          <w:p w14:paraId="171501CB" w14:textId="77777777" w:rsidR="00FF0DFB" w:rsidRPr="00E31060" w:rsidRDefault="00FF0DFB" w:rsidP="003B6FFA">
            <w:pPr>
              <w:spacing w:after="120" w:line="276" w:lineRule="auto"/>
              <w:rPr>
                <w:rFonts w:ascii="Fira Sans" w:eastAsia="Calibri" w:hAnsi="Fira Sans" w:cs="Arial"/>
                <w:b/>
                <w:color w:val="000000"/>
                <w:sz w:val="20"/>
              </w:rPr>
            </w:pPr>
            <w:r w:rsidRPr="00E31060">
              <w:rPr>
                <w:rFonts w:ascii="Fira Sans" w:eastAsia="Calibri" w:hAnsi="Fira Sans" w:cs="Arial"/>
                <w:b/>
                <w:sz w:val="20"/>
              </w:rPr>
              <w:t>Urząd Statystyczny w Zielonej Górze</w:t>
            </w:r>
          </w:p>
          <w:p w14:paraId="1BF27DB9" w14:textId="77777777" w:rsidR="00FF0DFB" w:rsidRPr="00E31060" w:rsidRDefault="00FF0DFB" w:rsidP="003B6FFA">
            <w:pPr>
              <w:spacing w:line="276" w:lineRule="auto"/>
              <w:rPr>
                <w:rFonts w:ascii="Fira Sans" w:eastAsia="Calibri" w:hAnsi="Fira Sans" w:cs="Times New Roman"/>
                <w:b/>
                <w:sz w:val="19"/>
                <w:lang w:val="fi-FI"/>
              </w:rPr>
            </w:pPr>
            <w:r w:rsidRPr="00E31060">
              <w:rPr>
                <w:rFonts w:ascii="Fira Sans" w:eastAsia="Calibri" w:hAnsi="Fira Sans" w:cs="Times New Roman"/>
                <w:b/>
                <w:sz w:val="19"/>
                <w:lang w:val="fi-FI"/>
              </w:rPr>
              <w:t>Dyrektor Roman Fedak</w:t>
            </w:r>
          </w:p>
          <w:p w14:paraId="40CDE5CB" w14:textId="77777777" w:rsidR="00FF0DFB" w:rsidRPr="00E31060" w:rsidRDefault="00FF0DFB" w:rsidP="003B6FFA">
            <w:pPr>
              <w:keepNext/>
              <w:keepLines/>
              <w:spacing w:after="120" w:line="240" w:lineRule="auto"/>
              <w:outlineLvl w:val="2"/>
              <w:rPr>
                <w:rFonts w:ascii="Fira Sans" w:eastAsia="Times New Roman" w:hAnsi="Fira Sans" w:cs="Arial"/>
                <w:color w:val="000000"/>
                <w:sz w:val="20"/>
                <w:szCs w:val="24"/>
                <w:lang w:val="fi-FI"/>
              </w:rPr>
            </w:pPr>
            <w:r w:rsidRPr="00E31060">
              <w:rPr>
                <w:rFonts w:ascii="Fira Sans" w:eastAsia="Times New Roman" w:hAnsi="Fira Sans" w:cs="Arial"/>
                <w:color w:val="000000"/>
                <w:sz w:val="20"/>
                <w:szCs w:val="24"/>
                <w:lang w:val="fi-FI"/>
              </w:rPr>
              <w:t>Tel: 68 322 31 12</w:t>
            </w:r>
          </w:p>
        </w:tc>
        <w:tc>
          <w:tcPr>
            <w:tcW w:w="5001" w:type="dxa"/>
          </w:tcPr>
          <w:p w14:paraId="35F57071" w14:textId="77777777" w:rsidR="00FF0DFB" w:rsidRPr="00E31060" w:rsidRDefault="00FF0DFB" w:rsidP="003B6FFA">
            <w:pPr>
              <w:spacing w:after="120" w:line="276" w:lineRule="auto"/>
              <w:rPr>
                <w:rFonts w:ascii="Fira Sans" w:eastAsia="Calibri" w:hAnsi="Fira Sans" w:cs="Arial"/>
                <w:b/>
                <w:sz w:val="20"/>
              </w:rPr>
            </w:pPr>
            <w:r w:rsidRPr="00E31060">
              <w:rPr>
                <w:rFonts w:ascii="Fira Sans" w:eastAsia="Calibri" w:hAnsi="Fira Sans" w:cs="Arial"/>
                <w:sz w:val="20"/>
              </w:rPr>
              <w:t>Rozpowszechnianie:</w:t>
            </w:r>
            <w:r w:rsidRPr="00E31060">
              <w:rPr>
                <w:rFonts w:ascii="Fira Sans" w:eastAsia="Calibri" w:hAnsi="Fira Sans" w:cs="Arial"/>
                <w:sz w:val="20"/>
              </w:rPr>
              <w:br/>
            </w:r>
            <w:r w:rsidRPr="00E31060">
              <w:rPr>
                <w:rFonts w:ascii="Fira Sans" w:eastAsia="Calibri" w:hAnsi="Fira Sans" w:cs="Arial"/>
                <w:b/>
                <w:sz w:val="20"/>
              </w:rPr>
              <w:t>Rzecznik Prasowy Prezesa GUS</w:t>
            </w:r>
          </w:p>
          <w:p w14:paraId="23E774C5" w14:textId="77777777" w:rsidR="00FF0DFB" w:rsidRPr="00E31060" w:rsidRDefault="00FF0DFB" w:rsidP="003B6FFA">
            <w:pPr>
              <w:keepNext/>
              <w:keepLines/>
              <w:spacing w:line="240" w:lineRule="auto"/>
              <w:outlineLvl w:val="2"/>
              <w:rPr>
                <w:rFonts w:ascii="Fira Sans" w:eastAsia="Times New Roman" w:hAnsi="Fira Sans" w:cs="Arial"/>
                <w:b/>
                <w:sz w:val="20"/>
                <w:szCs w:val="28"/>
              </w:rPr>
            </w:pPr>
            <w:r w:rsidRPr="00E31060">
              <w:rPr>
                <w:rFonts w:ascii="Fira Sans" w:eastAsia="Times New Roman" w:hAnsi="Fira Sans" w:cs="Arial"/>
                <w:b/>
                <w:sz w:val="20"/>
                <w:szCs w:val="28"/>
              </w:rPr>
              <w:t>Karolina Banaszek</w:t>
            </w:r>
          </w:p>
          <w:p w14:paraId="01777B9E" w14:textId="77777777" w:rsidR="00FF0DFB" w:rsidRPr="00E31060" w:rsidRDefault="00FF0DFB" w:rsidP="003B6FFA">
            <w:pPr>
              <w:keepNext/>
              <w:keepLines/>
              <w:spacing w:line="240" w:lineRule="auto"/>
              <w:outlineLvl w:val="2"/>
              <w:rPr>
                <w:rFonts w:ascii="Fira Sans" w:eastAsia="Times New Roman" w:hAnsi="Fira Sans" w:cs="Arial"/>
                <w:sz w:val="20"/>
                <w:szCs w:val="24"/>
                <w:lang w:val="fi-FI"/>
              </w:rPr>
            </w:pPr>
            <w:r w:rsidRPr="00E31060">
              <w:rPr>
                <w:rFonts w:ascii="Fira Sans" w:eastAsia="Times New Roman" w:hAnsi="Fira Sans" w:cs="Arial"/>
                <w:sz w:val="20"/>
                <w:szCs w:val="24"/>
                <w:lang w:val="fi-FI"/>
              </w:rPr>
              <w:t>Tel: 695 255 011</w:t>
            </w:r>
          </w:p>
          <w:p w14:paraId="5FCE0BE7" w14:textId="77777777" w:rsidR="00FF0DFB" w:rsidRPr="00E31060" w:rsidRDefault="00FF0DFB" w:rsidP="003B6FFA">
            <w:pPr>
              <w:spacing w:before="120" w:after="120"/>
              <w:rPr>
                <w:rFonts w:ascii="Fira Sans" w:eastAsia="Calibri" w:hAnsi="Fira Sans" w:cs="Times New Roman"/>
                <w:sz w:val="18"/>
              </w:rPr>
            </w:pPr>
          </w:p>
        </w:tc>
      </w:tr>
      <w:tr w:rsidR="00FF0DFB" w:rsidRPr="00E31060" w14:paraId="3159D498" w14:textId="77777777" w:rsidTr="003B6FFA">
        <w:trPr>
          <w:trHeight w:val="418"/>
        </w:trPr>
        <w:tc>
          <w:tcPr>
            <w:tcW w:w="4926" w:type="dxa"/>
            <w:vMerge w:val="restart"/>
          </w:tcPr>
          <w:p w14:paraId="13E38303" w14:textId="77777777" w:rsidR="00FF0DFB" w:rsidRPr="00E31060" w:rsidRDefault="00FF0DFB" w:rsidP="003B6FFA">
            <w:pPr>
              <w:spacing w:before="120" w:after="120"/>
              <w:rPr>
                <w:rFonts w:ascii="Fira Sans" w:eastAsia="Calibri" w:hAnsi="Fira Sans" w:cs="Times New Roman"/>
                <w:b/>
                <w:sz w:val="20"/>
              </w:rPr>
            </w:pPr>
            <w:r w:rsidRPr="00E31060">
              <w:rPr>
                <w:rFonts w:ascii="Fira Sans" w:eastAsia="Calibri" w:hAnsi="Fira Sans" w:cs="Times New Roman"/>
                <w:b/>
                <w:sz w:val="20"/>
              </w:rPr>
              <w:t xml:space="preserve">Wydział Współpracy z Mediami </w:t>
            </w:r>
          </w:p>
          <w:p w14:paraId="1A25BC85" w14:textId="77777777" w:rsidR="00FF0DFB" w:rsidRPr="00E31060" w:rsidRDefault="00FF0DFB" w:rsidP="003B6FFA">
            <w:pPr>
              <w:spacing w:before="120" w:after="120"/>
              <w:rPr>
                <w:rFonts w:ascii="Fira Sans" w:eastAsia="Calibri" w:hAnsi="Fira Sans" w:cs="Times New Roman"/>
                <w:sz w:val="20"/>
              </w:rPr>
            </w:pPr>
            <w:r w:rsidRPr="00E31060">
              <w:rPr>
                <w:rFonts w:ascii="Fira Sans" w:eastAsia="Calibri" w:hAnsi="Fira Sans" w:cs="Times New Roman"/>
                <w:sz w:val="20"/>
              </w:rPr>
              <w:t xml:space="preserve">Tel: 22 608 38 04 </w:t>
            </w:r>
          </w:p>
          <w:p w14:paraId="34BDF729" w14:textId="77777777" w:rsidR="00FF0DFB" w:rsidRPr="00E31060" w:rsidRDefault="00FF0DFB" w:rsidP="003B6FFA">
            <w:pPr>
              <w:spacing w:before="120" w:after="120"/>
              <w:rPr>
                <w:rFonts w:ascii="Fira Sans" w:eastAsia="Calibri" w:hAnsi="Fira Sans" w:cs="Times New Roman"/>
                <w:sz w:val="18"/>
                <w:lang w:val="en-US"/>
              </w:rPr>
            </w:pPr>
            <w:r w:rsidRPr="00E31060">
              <w:rPr>
                <w:rFonts w:ascii="Fira Sans" w:eastAsia="Calibri" w:hAnsi="Fira Sans" w:cs="Times New Roman"/>
                <w:b/>
                <w:sz w:val="20"/>
                <w:lang w:val="en-GB"/>
              </w:rPr>
              <w:t>e-mail:</w:t>
            </w:r>
            <w:r w:rsidRPr="00E31060">
              <w:rPr>
                <w:rFonts w:ascii="Fira Sans" w:eastAsia="Calibri" w:hAnsi="Fira Sans" w:cs="Times New Roman"/>
                <w:sz w:val="20"/>
                <w:lang w:val="en-GB"/>
              </w:rPr>
              <w:t xml:space="preserve"> </w:t>
            </w:r>
            <w:hyperlink r:id="rId21" w:history="1">
              <w:r w:rsidRPr="00E31060">
                <w:rPr>
                  <w:rFonts w:ascii="Fira Sans" w:eastAsia="Times New Roman" w:hAnsi="Fira Sans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</w:tc>
        <w:tc>
          <w:tcPr>
            <w:tcW w:w="5001" w:type="dxa"/>
            <w:vAlign w:val="center"/>
          </w:tcPr>
          <w:p w14:paraId="76BFA640" w14:textId="77777777" w:rsidR="00FF0DFB" w:rsidRPr="00E31060" w:rsidRDefault="00FF0DFB" w:rsidP="003B6FFA">
            <w:pPr>
              <w:spacing w:before="120" w:after="120"/>
              <w:ind w:firstLine="680"/>
              <w:rPr>
                <w:rFonts w:ascii="Fira Sans" w:eastAsia="Calibri" w:hAnsi="Fira Sans" w:cs="Times New Roman"/>
                <w:sz w:val="18"/>
              </w:rPr>
            </w:pPr>
            <w:r w:rsidRPr="00E31060">
              <w:rPr>
                <w:rFonts w:ascii="Fira Sans" w:eastAsia="Calibri" w:hAnsi="Fira Sans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2800000" behindDoc="0" locked="0" layoutInCell="1" allowOverlap="1" wp14:anchorId="54A745F6" wp14:editId="3033D5C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1060">
              <w:rPr>
                <w:rFonts w:ascii="Fira Sans" w:eastAsia="Calibri" w:hAnsi="Fira Sans" w:cs="Times New Roman"/>
                <w:sz w:val="20"/>
              </w:rPr>
              <w:t>www.stat.gov.pl</w:t>
            </w:r>
          </w:p>
        </w:tc>
      </w:tr>
      <w:tr w:rsidR="00FF0DFB" w:rsidRPr="00E31060" w14:paraId="0D47AD07" w14:textId="77777777" w:rsidTr="003B6FFA">
        <w:trPr>
          <w:trHeight w:val="418"/>
        </w:trPr>
        <w:tc>
          <w:tcPr>
            <w:tcW w:w="4926" w:type="dxa"/>
            <w:vMerge/>
          </w:tcPr>
          <w:p w14:paraId="5E3DA20F" w14:textId="77777777" w:rsidR="00FF0DFB" w:rsidRPr="00E31060" w:rsidRDefault="00FF0DFB" w:rsidP="003B6FFA">
            <w:pPr>
              <w:spacing w:before="120" w:after="120"/>
              <w:rPr>
                <w:rFonts w:ascii="Fira Sans" w:eastAsia="Calibri" w:hAnsi="Fira Sans" w:cs="Times New Roman"/>
                <w:b/>
                <w:sz w:val="20"/>
              </w:rPr>
            </w:pPr>
          </w:p>
        </w:tc>
        <w:tc>
          <w:tcPr>
            <w:tcW w:w="5001" w:type="dxa"/>
            <w:vAlign w:val="center"/>
          </w:tcPr>
          <w:p w14:paraId="7D7F074A" w14:textId="77777777" w:rsidR="00FF0DFB" w:rsidRPr="00E31060" w:rsidRDefault="00FF0DFB" w:rsidP="003B6FFA">
            <w:pPr>
              <w:spacing w:before="120" w:after="120"/>
              <w:ind w:firstLine="680"/>
              <w:rPr>
                <w:rFonts w:ascii="Fira Sans" w:eastAsia="Calibri" w:hAnsi="Fira Sans" w:cs="Times New Roman"/>
                <w:sz w:val="18"/>
              </w:rPr>
            </w:pPr>
            <w:r w:rsidRPr="00E31060">
              <w:rPr>
                <w:rFonts w:ascii="Fira Sans" w:eastAsia="Calibri" w:hAnsi="Fira Sans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2801024" behindDoc="0" locked="0" layoutInCell="1" allowOverlap="1" wp14:anchorId="4F9CB384" wp14:editId="499FBDB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1060">
              <w:rPr>
                <w:rFonts w:ascii="Fira Sans" w:eastAsia="Calibri" w:hAnsi="Fira Sans" w:cs="Times New Roman"/>
                <w:sz w:val="20"/>
              </w:rPr>
              <w:t>@GUS_STAT</w:t>
            </w:r>
          </w:p>
        </w:tc>
      </w:tr>
      <w:tr w:rsidR="00FF0DFB" w:rsidRPr="00E31060" w14:paraId="7F22BD85" w14:textId="77777777" w:rsidTr="003B6FFA">
        <w:trPr>
          <w:trHeight w:val="476"/>
        </w:trPr>
        <w:tc>
          <w:tcPr>
            <w:tcW w:w="4926" w:type="dxa"/>
            <w:vMerge/>
          </w:tcPr>
          <w:p w14:paraId="11C5A4DC" w14:textId="77777777" w:rsidR="00FF0DFB" w:rsidRPr="00E31060" w:rsidRDefault="00FF0DFB" w:rsidP="003B6FFA">
            <w:pPr>
              <w:spacing w:before="120" w:after="120"/>
              <w:rPr>
                <w:rFonts w:ascii="Fira Sans" w:eastAsia="Calibri" w:hAnsi="Fira Sans" w:cs="Times New Roman"/>
                <w:b/>
                <w:sz w:val="20"/>
              </w:rPr>
            </w:pPr>
          </w:p>
        </w:tc>
        <w:tc>
          <w:tcPr>
            <w:tcW w:w="5001" w:type="dxa"/>
          </w:tcPr>
          <w:p w14:paraId="6652520E" w14:textId="77777777" w:rsidR="00FF0DFB" w:rsidRPr="00E31060" w:rsidRDefault="00FF0DFB" w:rsidP="003B6FFA">
            <w:pPr>
              <w:spacing w:before="120" w:after="120"/>
              <w:ind w:firstLine="680"/>
              <w:rPr>
                <w:rFonts w:ascii="Fira Sans" w:eastAsia="Calibri" w:hAnsi="Fira Sans" w:cs="Times New Roman"/>
                <w:sz w:val="18"/>
              </w:rPr>
            </w:pPr>
            <w:r w:rsidRPr="00E31060">
              <w:rPr>
                <w:rFonts w:ascii="Fira Sans" w:eastAsia="Calibri" w:hAnsi="Fira Sans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2802048" behindDoc="0" locked="0" layoutInCell="1" allowOverlap="1" wp14:anchorId="103D4157" wp14:editId="19005AC2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1060">
              <w:rPr>
                <w:rFonts w:ascii="Fira Sans" w:eastAsia="Calibri" w:hAnsi="Fira Sans" w:cs="Times New Roman"/>
                <w:sz w:val="20"/>
              </w:rPr>
              <w:t>@</w:t>
            </w:r>
            <w:proofErr w:type="spellStart"/>
            <w:r w:rsidRPr="00E31060">
              <w:rPr>
                <w:rFonts w:ascii="Fira Sans" w:eastAsia="Calibri" w:hAnsi="Fira Sans" w:cs="Times New Roman"/>
                <w:sz w:val="20"/>
              </w:rPr>
              <w:t>GlownyUrzadStatystyczny</w:t>
            </w:r>
            <w:proofErr w:type="spellEnd"/>
          </w:p>
        </w:tc>
      </w:tr>
      <w:tr w:rsidR="00FF0DFB" w:rsidRPr="00E31060" w14:paraId="633355AA" w14:textId="77777777" w:rsidTr="003B6FFA">
        <w:trPr>
          <w:trHeight w:val="476"/>
        </w:trPr>
        <w:tc>
          <w:tcPr>
            <w:tcW w:w="4926" w:type="dxa"/>
          </w:tcPr>
          <w:p w14:paraId="72CDA0BB" w14:textId="77777777" w:rsidR="00FF0DFB" w:rsidRPr="00E31060" w:rsidRDefault="00FF0DFB" w:rsidP="003B6FFA">
            <w:pPr>
              <w:spacing w:before="120" w:after="120"/>
              <w:rPr>
                <w:rFonts w:ascii="Fira Sans" w:eastAsia="Calibri" w:hAnsi="Fira Sans" w:cs="Times New Roman"/>
                <w:b/>
                <w:sz w:val="20"/>
              </w:rPr>
            </w:pPr>
          </w:p>
        </w:tc>
        <w:tc>
          <w:tcPr>
            <w:tcW w:w="5001" w:type="dxa"/>
          </w:tcPr>
          <w:p w14:paraId="559C2B3B" w14:textId="77777777" w:rsidR="00FF0DFB" w:rsidRPr="00E31060" w:rsidRDefault="00FF0DFB" w:rsidP="003B6FFA">
            <w:pPr>
              <w:spacing w:before="120" w:after="120"/>
              <w:ind w:firstLine="680"/>
              <w:rPr>
                <w:rFonts w:ascii="Fira Sans" w:eastAsia="Calibri" w:hAnsi="Fira Sans" w:cs="Times New Roman"/>
                <w:sz w:val="20"/>
              </w:rPr>
            </w:pPr>
            <w:r w:rsidRPr="00E31060">
              <w:rPr>
                <w:rFonts w:ascii="Fira Sans" w:eastAsia="Calibri" w:hAnsi="Fira Sans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2803072" behindDoc="0" locked="0" layoutInCell="1" allowOverlap="1" wp14:anchorId="3DA68823" wp14:editId="38C1816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5" name="Obraz 1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31060">
              <w:rPr>
                <w:rFonts w:ascii="Fira Sans" w:eastAsia="Calibri" w:hAnsi="Fira Sans" w:cs="Times New Roman"/>
                <w:sz w:val="20"/>
              </w:rPr>
              <w:t>gus_stat</w:t>
            </w:r>
            <w:proofErr w:type="spellEnd"/>
          </w:p>
        </w:tc>
      </w:tr>
      <w:tr w:rsidR="00FF0DFB" w:rsidRPr="00E31060" w14:paraId="3C0D0B91" w14:textId="77777777" w:rsidTr="003B6FFA">
        <w:trPr>
          <w:trHeight w:val="476"/>
        </w:trPr>
        <w:tc>
          <w:tcPr>
            <w:tcW w:w="4926" w:type="dxa"/>
          </w:tcPr>
          <w:p w14:paraId="436A55CA" w14:textId="77777777" w:rsidR="00FF0DFB" w:rsidRPr="00E31060" w:rsidRDefault="00FF0DFB" w:rsidP="003B6FFA">
            <w:pPr>
              <w:spacing w:before="120" w:after="120"/>
              <w:rPr>
                <w:rFonts w:ascii="Fira Sans" w:eastAsia="Calibri" w:hAnsi="Fira Sans" w:cs="Times New Roman"/>
                <w:b/>
                <w:sz w:val="20"/>
              </w:rPr>
            </w:pPr>
          </w:p>
        </w:tc>
        <w:tc>
          <w:tcPr>
            <w:tcW w:w="5001" w:type="dxa"/>
          </w:tcPr>
          <w:p w14:paraId="616A09F6" w14:textId="77777777" w:rsidR="00FF0DFB" w:rsidRPr="00E31060" w:rsidRDefault="00FF0DFB" w:rsidP="003B6FFA">
            <w:pPr>
              <w:spacing w:before="120" w:after="120"/>
              <w:ind w:firstLine="680"/>
              <w:rPr>
                <w:rFonts w:ascii="Fira Sans" w:eastAsia="Calibri" w:hAnsi="Fira Sans" w:cs="Times New Roman"/>
                <w:sz w:val="20"/>
              </w:rPr>
            </w:pPr>
            <w:r w:rsidRPr="00E31060">
              <w:rPr>
                <w:rFonts w:ascii="Fira Sans" w:eastAsia="Calibri" w:hAnsi="Fira Sans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2804096" behindDoc="0" locked="0" layoutInCell="1" allowOverlap="1" wp14:anchorId="728D37D5" wp14:editId="2EA3DF2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" name="Obraz 2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31060">
              <w:rPr>
                <w:rFonts w:ascii="Fira Sans" w:eastAsia="Calibri" w:hAnsi="Fira Sans" w:cs="Times New Roman"/>
                <w:sz w:val="20"/>
              </w:rPr>
              <w:t>glownyurzadstatystycznygus</w:t>
            </w:r>
            <w:proofErr w:type="spellEnd"/>
          </w:p>
        </w:tc>
      </w:tr>
      <w:tr w:rsidR="00FF0DFB" w:rsidRPr="00E31060" w14:paraId="2742CA34" w14:textId="77777777" w:rsidTr="003B6FFA">
        <w:trPr>
          <w:trHeight w:val="953"/>
        </w:trPr>
        <w:tc>
          <w:tcPr>
            <w:tcW w:w="4926" w:type="dxa"/>
          </w:tcPr>
          <w:p w14:paraId="5B81946A" w14:textId="77777777" w:rsidR="00FF0DFB" w:rsidRPr="00E31060" w:rsidRDefault="00FF0DFB" w:rsidP="003B6FFA">
            <w:pPr>
              <w:spacing w:before="120" w:after="120"/>
              <w:rPr>
                <w:rFonts w:ascii="Fira Sans" w:eastAsia="Calibri" w:hAnsi="Fira Sans" w:cs="Times New Roman"/>
                <w:b/>
                <w:sz w:val="20"/>
              </w:rPr>
            </w:pPr>
          </w:p>
        </w:tc>
        <w:tc>
          <w:tcPr>
            <w:tcW w:w="5001" w:type="dxa"/>
          </w:tcPr>
          <w:p w14:paraId="15277F13" w14:textId="77777777" w:rsidR="00FF0DFB" w:rsidRPr="00E31060" w:rsidRDefault="00FF0DFB" w:rsidP="003B6FFA">
            <w:pPr>
              <w:spacing w:before="120" w:after="120"/>
              <w:ind w:firstLine="680"/>
              <w:rPr>
                <w:rFonts w:ascii="Fira Sans" w:eastAsia="Calibri" w:hAnsi="Fira Sans" w:cs="Times New Roman"/>
                <w:sz w:val="20"/>
              </w:rPr>
            </w:pPr>
            <w:r w:rsidRPr="00E31060">
              <w:rPr>
                <w:rFonts w:ascii="Fira Sans" w:eastAsia="Calibri" w:hAnsi="Fira Sans" w:cs="Times New Roman"/>
                <w:noProof/>
                <w:sz w:val="20"/>
                <w:lang w:eastAsia="pl-PL"/>
              </w:rPr>
              <w:t>glownyurzadstatystyczny</w:t>
            </w:r>
            <w:r w:rsidRPr="00E31060">
              <w:rPr>
                <w:rFonts w:ascii="Fira Sans" w:eastAsia="Calibri" w:hAnsi="Fira Sans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2805120" behindDoc="0" locked="0" layoutInCell="1" allowOverlap="1" wp14:anchorId="5FB5209A" wp14:editId="42B0A5B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7" name="Obraz 1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F0DFB" w:rsidRPr="00E31060" w14:paraId="697786F3" w14:textId="77777777" w:rsidTr="003B6FFA">
        <w:trPr>
          <w:trHeight w:val="4114"/>
        </w:trPr>
        <w:tc>
          <w:tcPr>
            <w:tcW w:w="9927" w:type="dxa"/>
            <w:gridSpan w:val="2"/>
            <w:shd w:val="clear" w:color="auto" w:fill="D9D9D9"/>
          </w:tcPr>
          <w:p w14:paraId="4853FF9C" w14:textId="77777777" w:rsidR="00FF0DFB" w:rsidRPr="00E31060" w:rsidRDefault="00FF0DFB" w:rsidP="003B6FFA">
            <w:pPr>
              <w:shd w:val="clear" w:color="auto" w:fill="D9D9D9"/>
              <w:spacing w:before="120" w:after="120"/>
              <w:rPr>
                <w:rFonts w:ascii="Fira Sans" w:eastAsia="Calibri" w:hAnsi="Fira Sans" w:cs="Times New Roman"/>
                <w:b/>
                <w:sz w:val="19"/>
              </w:rPr>
            </w:pPr>
            <w:r w:rsidRPr="00E31060">
              <w:rPr>
                <w:rFonts w:ascii="Fira Sans" w:eastAsia="Calibri" w:hAnsi="Fira Sans" w:cs="Times New Roman"/>
                <w:b/>
                <w:sz w:val="19"/>
              </w:rPr>
              <w:t>Powiązane opracowania</w:t>
            </w:r>
          </w:p>
          <w:p w14:paraId="5981F1E4" w14:textId="77777777" w:rsidR="007C046A" w:rsidRPr="009E67BF" w:rsidRDefault="001A70B3" w:rsidP="007C046A">
            <w:pPr>
              <w:spacing w:before="120" w:after="120"/>
              <w:rPr>
                <w:rFonts w:ascii="Fira Sans" w:eastAsia="Fira Sans Light" w:hAnsi="Fira Sans" w:cs="Times New Roman"/>
                <w:color w:val="001D77"/>
                <w:sz w:val="19"/>
                <w:szCs w:val="19"/>
              </w:rPr>
            </w:pPr>
            <w:hyperlink r:id="rId28" w:history="1">
              <w:r w:rsidR="007C046A" w:rsidRPr="009E67BF">
                <w:rPr>
                  <w:rFonts w:ascii="Fira Sans" w:eastAsia="Fira Sans Light" w:hAnsi="Fira Sans" w:cs="Times New Roman"/>
                  <w:color w:val="0000FF"/>
                  <w:sz w:val="19"/>
                  <w:szCs w:val="19"/>
                  <w:u w:val="single"/>
                </w:rPr>
                <w:t>Rolnictwo</w:t>
              </w:r>
            </w:hyperlink>
            <w:r w:rsidR="007C046A" w:rsidRPr="009E67BF">
              <w:rPr>
                <w:rFonts w:ascii="Fira Sans" w:eastAsia="Fira Sans Light" w:hAnsi="Fira Sans" w:cs="Times New Roman"/>
                <w:color w:val="001D77"/>
                <w:sz w:val="19"/>
                <w:szCs w:val="19"/>
              </w:rPr>
              <w:t xml:space="preserve"> </w:t>
            </w:r>
          </w:p>
          <w:p w14:paraId="69299915" w14:textId="77777777" w:rsidR="007C046A" w:rsidRPr="007C046A" w:rsidRDefault="001A70B3" w:rsidP="007C046A">
            <w:pPr>
              <w:spacing w:before="120" w:after="120"/>
              <w:rPr>
                <w:rFonts w:ascii="Fira Sans" w:eastAsia="Calibri" w:hAnsi="Fira Sans" w:cs="Times New Roman"/>
                <w:sz w:val="19"/>
              </w:rPr>
            </w:pPr>
            <w:hyperlink r:id="rId29" w:history="1">
              <w:r w:rsidR="007C046A" w:rsidRPr="007C046A">
                <w:rPr>
                  <w:rFonts w:ascii="Fira Sans" w:eastAsia="Calibri" w:hAnsi="Fira Sans" w:cs="Times New Roman"/>
                  <w:color w:val="0000FF"/>
                  <w:sz w:val="19"/>
                  <w:u w:val="single"/>
                </w:rPr>
                <w:t>Koniunktura</w:t>
              </w:r>
            </w:hyperlink>
          </w:p>
          <w:p w14:paraId="7BE2B1FD" w14:textId="77777777" w:rsidR="007C046A" w:rsidRPr="007C046A" w:rsidRDefault="007C046A" w:rsidP="007C046A">
            <w:pPr>
              <w:spacing w:before="120" w:after="120"/>
              <w:rPr>
                <w:rFonts w:ascii="Fira Sans" w:eastAsia="Calibri" w:hAnsi="Fira Sans" w:cs="Times New Roman"/>
                <w:sz w:val="19"/>
              </w:rPr>
            </w:pPr>
            <w:r w:rsidRPr="007C046A">
              <w:rPr>
                <w:rFonts w:ascii="Fira Sans" w:eastAsia="Calibri" w:hAnsi="Fira Sans" w:cs="Times New Roman"/>
                <w:sz w:val="19"/>
              </w:rPr>
              <w:t>Informacja sygnalna – opinie formułowane przez użytkowników gospodarstw indywidualnych oraz jednostki prawne i niemające osobowości prawnej</w:t>
            </w:r>
          </w:p>
          <w:p w14:paraId="42D31E50" w14:textId="77777777" w:rsidR="007C046A" w:rsidRPr="007C046A" w:rsidRDefault="007C046A" w:rsidP="007C046A">
            <w:pPr>
              <w:shd w:val="clear" w:color="auto" w:fill="D9D9D9"/>
              <w:spacing w:before="360" w:after="120"/>
              <w:rPr>
                <w:rFonts w:ascii="Fira Sans" w:eastAsia="Calibri" w:hAnsi="Fira Sans" w:cs="Times New Roman"/>
                <w:b/>
                <w:color w:val="000000"/>
                <w:sz w:val="19"/>
                <w:szCs w:val="24"/>
              </w:rPr>
            </w:pPr>
            <w:r w:rsidRPr="007C046A">
              <w:rPr>
                <w:rFonts w:ascii="Fira Sans" w:eastAsia="Calibri" w:hAnsi="Fira Sans" w:cs="Times New Roman"/>
                <w:b/>
                <w:color w:val="000000"/>
                <w:sz w:val="19"/>
                <w:szCs w:val="24"/>
              </w:rPr>
              <w:t>Ważniejsze pojęcia dostępne w słowniku</w:t>
            </w:r>
          </w:p>
          <w:p w14:paraId="383EB004" w14:textId="77777777" w:rsidR="007C046A" w:rsidRPr="007C046A" w:rsidRDefault="001A70B3" w:rsidP="007C046A">
            <w:pPr>
              <w:spacing w:before="120" w:after="120"/>
              <w:rPr>
                <w:rFonts w:ascii="Fira Sans" w:eastAsia="Fira Sans Light" w:hAnsi="Fira Sans" w:cs="Times New Roman"/>
                <w:color w:val="001D77"/>
                <w:sz w:val="18"/>
                <w:szCs w:val="18"/>
              </w:rPr>
            </w:pPr>
            <w:hyperlink r:id="rId30" w:history="1">
              <w:r w:rsidR="007C046A" w:rsidRPr="007C046A">
                <w:rPr>
                  <w:rFonts w:ascii="Fira Sans" w:eastAsia="Fira Sans Light" w:hAnsi="Fira Sans" w:cs="Times New Roman"/>
                  <w:color w:val="001D77"/>
                  <w:sz w:val="18"/>
                  <w:szCs w:val="18"/>
                  <w:u w:val="single"/>
                </w:rPr>
                <w:t>Gospodarstwo rolne</w:t>
              </w:r>
            </w:hyperlink>
          </w:p>
          <w:p w14:paraId="57F351D5" w14:textId="77777777" w:rsidR="007C046A" w:rsidRPr="007C046A" w:rsidRDefault="001A70B3" w:rsidP="007C046A">
            <w:pPr>
              <w:spacing w:before="120" w:after="120"/>
              <w:rPr>
                <w:rFonts w:ascii="Fira Sans" w:eastAsia="Fira Sans Light" w:hAnsi="Fira Sans" w:cs="Times New Roman"/>
                <w:color w:val="001D77"/>
                <w:sz w:val="18"/>
                <w:szCs w:val="18"/>
              </w:rPr>
            </w:pPr>
            <w:hyperlink r:id="rId31" w:history="1">
              <w:r w:rsidR="007C046A" w:rsidRPr="007C046A">
                <w:rPr>
                  <w:rFonts w:ascii="Fira Sans" w:eastAsia="Fira Sans Light" w:hAnsi="Fira Sans" w:cs="Times New Roman"/>
                  <w:color w:val="001D77"/>
                  <w:sz w:val="18"/>
                  <w:szCs w:val="18"/>
                  <w:u w:val="single"/>
                </w:rPr>
                <w:t>Działalność rolnicza</w:t>
              </w:r>
            </w:hyperlink>
          </w:p>
          <w:p w14:paraId="2C97440D" w14:textId="77777777" w:rsidR="007C046A" w:rsidRPr="007C046A" w:rsidRDefault="001A70B3" w:rsidP="007C046A">
            <w:pPr>
              <w:spacing w:before="120" w:after="120"/>
              <w:rPr>
                <w:rFonts w:ascii="Fira Sans" w:eastAsia="Fira Sans Light" w:hAnsi="Fira Sans" w:cs="Times New Roman"/>
                <w:color w:val="001D77"/>
                <w:sz w:val="18"/>
                <w:szCs w:val="18"/>
              </w:rPr>
            </w:pPr>
            <w:hyperlink r:id="rId32" w:history="1">
              <w:r w:rsidR="007C046A" w:rsidRPr="007C046A">
                <w:rPr>
                  <w:rFonts w:ascii="Fira Sans" w:eastAsia="Fira Sans Light" w:hAnsi="Fira Sans" w:cs="Times New Roman"/>
                  <w:color w:val="001D77"/>
                  <w:sz w:val="18"/>
                  <w:szCs w:val="18"/>
                  <w:u w:val="single"/>
                </w:rPr>
                <w:t>Koniunktura</w:t>
              </w:r>
            </w:hyperlink>
          </w:p>
          <w:p w14:paraId="421A813C" w14:textId="77777777" w:rsidR="007C046A" w:rsidRPr="007C046A" w:rsidRDefault="001A70B3" w:rsidP="007C046A">
            <w:pPr>
              <w:spacing w:before="120" w:after="120"/>
              <w:rPr>
                <w:rFonts w:ascii="Fira Sans" w:eastAsia="Fira Sans Light" w:hAnsi="Fira Sans" w:cs="Times New Roman"/>
                <w:color w:val="001D77"/>
                <w:sz w:val="18"/>
                <w:szCs w:val="18"/>
              </w:rPr>
            </w:pPr>
            <w:hyperlink r:id="rId33" w:history="1">
              <w:r w:rsidR="007C046A" w:rsidRPr="007C046A">
                <w:rPr>
                  <w:rFonts w:ascii="Fira Sans" w:eastAsia="Fira Sans Light" w:hAnsi="Fira Sans" w:cs="Times New Roman"/>
                  <w:color w:val="001D77"/>
                  <w:sz w:val="18"/>
                  <w:szCs w:val="18"/>
                  <w:u w:val="single"/>
                </w:rPr>
                <w:t>Popyt</w:t>
              </w:r>
            </w:hyperlink>
          </w:p>
          <w:p w14:paraId="0DDCC4D3" w14:textId="77777777" w:rsidR="00FF0DFB" w:rsidRPr="00114ADF" w:rsidRDefault="00FF0DFB" w:rsidP="003B6FFA">
            <w:pPr>
              <w:spacing w:before="120" w:after="120"/>
              <w:rPr>
                <w:rFonts w:ascii="Fira Sans" w:eastAsia="Calibri" w:hAnsi="Fira Sans" w:cs="Times New Roman"/>
                <w:b/>
                <w:color w:val="000000"/>
                <w:sz w:val="19"/>
                <w:szCs w:val="24"/>
              </w:rPr>
            </w:pPr>
          </w:p>
        </w:tc>
      </w:tr>
    </w:tbl>
    <w:p w14:paraId="2981103D" w14:textId="52D48610" w:rsidR="00FF0DFB" w:rsidRPr="00E31060" w:rsidRDefault="00FF0DFB" w:rsidP="00FF0DFB">
      <w:pPr>
        <w:spacing w:before="120" w:after="320"/>
        <w:rPr>
          <w:rFonts w:ascii="Fira Sans" w:eastAsia="Calibri" w:hAnsi="Fira Sans" w:cs="Times New Roman"/>
          <w:sz w:val="18"/>
        </w:rPr>
      </w:pPr>
    </w:p>
    <w:sectPr w:rsidR="00FF0DFB" w:rsidRPr="00E31060" w:rsidSect="003B6FFA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B64DE" w14:textId="77777777" w:rsidR="001A70B3" w:rsidRDefault="001A70B3" w:rsidP="000662E2">
      <w:pPr>
        <w:spacing w:after="0" w:line="240" w:lineRule="auto"/>
      </w:pPr>
      <w:r>
        <w:separator/>
      </w:r>
    </w:p>
  </w:endnote>
  <w:endnote w:type="continuationSeparator" w:id="0">
    <w:p w14:paraId="751BE458" w14:textId="77777777" w:rsidR="001A70B3" w:rsidRDefault="001A70B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2204093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7A112C30" w14:textId="77777777" w:rsidR="00C66757" w:rsidRPr="00B7359B" w:rsidRDefault="00C66757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1D0813">
          <w:rPr>
            <w:rFonts w:ascii="Fira Sans" w:hAnsi="Fira Sans"/>
            <w:noProof/>
            <w:sz w:val="19"/>
            <w:szCs w:val="19"/>
          </w:rPr>
          <w:t>7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7788554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10A10144" w14:textId="77777777" w:rsidR="00C66757" w:rsidRPr="002B1A65" w:rsidRDefault="00C66757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C75145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4A6696C5" w14:textId="77777777" w:rsidR="00C66757" w:rsidRDefault="00C66757" w:rsidP="003B6FF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D04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C4790" w14:textId="77777777" w:rsidR="001A70B3" w:rsidRDefault="001A70B3" w:rsidP="000662E2">
      <w:pPr>
        <w:spacing w:after="0" w:line="240" w:lineRule="auto"/>
      </w:pPr>
      <w:r>
        <w:separator/>
      </w:r>
    </w:p>
  </w:footnote>
  <w:footnote w:type="continuationSeparator" w:id="0">
    <w:p w14:paraId="55F17DFD" w14:textId="77777777" w:rsidR="001A70B3" w:rsidRDefault="001A70B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0DAC4" w14:textId="77777777" w:rsidR="00C66757" w:rsidRDefault="00C66757" w:rsidP="00BD3AD3">
    <w:pPr>
      <w:pStyle w:val="Nagwek"/>
      <w:spacing w:before="120" w:after="36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B25D678" wp14:editId="0909D3F3">
              <wp:simplePos x="0" y="0"/>
              <wp:positionH relativeFrom="page">
                <wp:align>right</wp:align>
              </wp:positionH>
              <wp:positionV relativeFrom="paragraph">
                <wp:posOffset>-195136</wp:posOffset>
              </wp:positionV>
              <wp:extent cx="1874520" cy="22680295"/>
              <wp:effectExtent l="0" t="0" r="0" b="8255"/>
              <wp:wrapNone/>
              <wp:docPr id="60" name="Prostokąt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A04CFD" id="Prostokąt 60" o:spid="_x0000_s1026" style="position:absolute;margin-left:96.4pt;margin-top:-15.35pt;width:147.6pt;height:1785.85pt;z-index:-2516449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" fillcolor="#f2f2f2 [3052]" stroked="f" strokeweight="1pt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F4B63" w14:textId="112BEA3B" w:rsidR="00C66757" w:rsidRDefault="0099638A" w:rsidP="00D34814">
    <w:pPr>
      <w:pStyle w:val="Nagwek"/>
      <w:tabs>
        <w:tab w:val="clear" w:pos="4536"/>
        <w:tab w:val="clear" w:pos="9072"/>
        <w:tab w:val="center" w:pos="2611"/>
      </w:tabs>
      <w:spacing w:before="120" w:after="1080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3D64E5BF" wp14:editId="1D36B0EE">
              <wp:simplePos x="0" y="0"/>
              <wp:positionH relativeFrom="column">
                <wp:posOffset>5262880</wp:posOffset>
              </wp:positionH>
              <wp:positionV relativeFrom="paragraph">
                <wp:posOffset>-181153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2" name="Prostokąt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112124" id="Prostokąt 62" o:spid="_x0000_s1026" style="position:absolute;margin-left:414.4pt;margin-top:-14.25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" fillcolor="#f2f2f2 [3052]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55C11128" wp14:editId="4150F3D6">
              <wp:simplePos x="0" y="0"/>
              <wp:positionH relativeFrom="column">
                <wp:posOffset>5260975</wp:posOffset>
              </wp:positionH>
              <wp:positionV relativeFrom="paragraph">
                <wp:posOffset>972422</wp:posOffset>
              </wp:positionV>
              <wp:extent cx="1682115" cy="336550"/>
              <wp:effectExtent l="0" t="0" r="0" b="6350"/>
              <wp:wrapNone/>
              <wp:docPr id="63" name="Pole tekstowe 2" descr="28.02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115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E20C6D" w14:textId="77777777" w:rsidR="0099638A" w:rsidRPr="001123E0" w:rsidRDefault="0099638A" w:rsidP="0099638A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eastAsiaTheme="minorEastAsia" w:hAnsi="Fira Sans SemiBold" w:cs="Fira Sans SemiBold"/>
                              <w:color w:val="000080"/>
                              <w:sz w:val="20"/>
                              <w:szCs w:val="20"/>
                              <w:lang w:eastAsia="pl-PL"/>
                            </w:rPr>
                            <w:t>29</w:t>
                          </w:r>
                          <w:r w:rsidRPr="00392074">
                            <w:rPr>
                              <w:rFonts w:ascii="Fira Sans SemiBold" w:eastAsiaTheme="minorEastAsia" w:hAnsi="Fira Sans SemiBold" w:cs="Fira Sans SemiBold"/>
                              <w:color w:val="000080"/>
                              <w:sz w:val="20"/>
                              <w:szCs w:val="20"/>
                              <w:lang w:eastAsia="pl-PL"/>
                            </w:rPr>
                            <w:t>.0</w:t>
                          </w:r>
                          <w:r>
                            <w:rPr>
                              <w:rFonts w:ascii="Fira Sans SemiBold" w:eastAsiaTheme="minorEastAsia" w:hAnsi="Fira Sans SemiBold" w:cs="Fira Sans SemiBold"/>
                              <w:color w:val="000080"/>
                              <w:sz w:val="20"/>
                              <w:szCs w:val="20"/>
                              <w:lang w:eastAsia="pl-PL"/>
                            </w:rPr>
                            <w:t>9</w:t>
                          </w:r>
                          <w:r w:rsidRPr="00392074">
                            <w:rPr>
                              <w:rFonts w:ascii="Fira Sans SemiBold" w:eastAsiaTheme="minorEastAsia" w:hAnsi="Fira Sans SemiBold" w:cs="Fira Sans SemiBold"/>
                              <w:color w:val="000080"/>
                              <w:sz w:val="20"/>
                              <w:szCs w:val="20"/>
                              <w:lang w:eastAsia="pl-PL"/>
                            </w:rPr>
                            <w:t>.2023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C1112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8.02.2023 r." style="position:absolute;margin-left:414.25pt;margin-top:76.55pt;width:132.45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" filled="f" stroked="f">
              <v:textbox>
                <w:txbxContent>
                  <w:p w14:paraId="6BE20C6D" w14:textId="77777777" w:rsidR="0099638A" w:rsidRPr="001123E0" w:rsidRDefault="0099638A" w:rsidP="0099638A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eastAsiaTheme="minorEastAsia" w:hAnsi="Fira Sans SemiBold" w:cs="Fira Sans SemiBold"/>
                        <w:color w:val="000080"/>
                        <w:sz w:val="20"/>
                        <w:szCs w:val="20"/>
                        <w:lang w:eastAsia="pl-PL"/>
                      </w:rPr>
                      <w:t>29</w:t>
                    </w:r>
                    <w:r w:rsidRPr="00392074">
                      <w:rPr>
                        <w:rFonts w:ascii="Fira Sans SemiBold" w:eastAsiaTheme="minorEastAsia" w:hAnsi="Fira Sans SemiBold" w:cs="Fira Sans SemiBold"/>
                        <w:color w:val="000080"/>
                        <w:sz w:val="20"/>
                        <w:szCs w:val="20"/>
                        <w:lang w:eastAsia="pl-PL"/>
                      </w:rPr>
                      <w:t>.0</w:t>
                    </w:r>
                    <w:r>
                      <w:rPr>
                        <w:rFonts w:ascii="Fira Sans SemiBold" w:eastAsiaTheme="minorEastAsia" w:hAnsi="Fira Sans SemiBold" w:cs="Fira Sans SemiBold"/>
                        <w:color w:val="000080"/>
                        <w:sz w:val="20"/>
                        <w:szCs w:val="20"/>
                        <w:lang w:eastAsia="pl-PL"/>
                      </w:rPr>
                      <w:t>9</w:t>
                    </w:r>
                    <w:r w:rsidRPr="00392074">
                      <w:rPr>
                        <w:rFonts w:ascii="Fira Sans SemiBold" w:eastAsiaTheme="minorEastAsia" w:hAnsi="Fira Sans SemiBold" w:cs="Fira Sans SemiBold"/>
                        <w:color w:val="000080"/>
                        <w:sz w:val="20"/>
                        <w:szCs w:val="20"/>
                        <w:lang w:eastAsia="pl-PL"/>
                      </w:rPr>
                      <w:t>.2023 r.</w:t>
                    </w:r>
                  </w:p>
                </w:txbxContent>
              </v:textbox>
            </v:shape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FAB0FE4" wp14:editId="3837FE5F">
              <wp:simplePos x="0" y="0"/>
              <wp:positionH relativeFrom="column">
                <wp:posOffset>5260975</wp:posOffset>
              </wp:positionH>
              <wp:positionV relativeFrom="paragraph">
                <wp:posOffset>297209</wp:posOffset>
              </wp:positionV>
              <wp:extent cx="2060575" cy="357505"/>
              <wp:effectExtent l="0" t="0" r="0" b="4445"/>
              <wp:wrapNone/>
              <wp:docPr id="61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83D7ED2" w14:textId="77777777" w:rsidR="0099638A" w:rsidRPr="000201D2" w:rsidRDefault="0099638A" w:rsidP="0099638A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AB0FE4" id="Schemat blokowy: opóźnienie 6" o:spid="_x0000_s1030" alt="Napis &quot;Informacje sygnalne&quot;" style="position:absolute;margin-left:414.25pt;margin-top:23.4pt;width:162.25pt;height:28.1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83D7ED2" w14:textId="77777777" w:rsidR="0099638A" w:rsidRPr="000201D2" w:rsidRDefault="0099638A" w:rsidP="0099638A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4624" behindDoc="1" locked="0" layoutInCell="1" allowOverlap="1" wp14:anchorId="41EEDAFC" wp14:editId="5876CE04">
          <wp:simplePos x="0" y="0"/>
          <wp:positionH relativeFrom="column">
            <wp:posOffset>-68239</wp:posOffset>
          </wp:positionH>
          <wp:positionV relativeFrom="paragraph">
            <wp:posOffset>74114</wp:posOffset>
          </wp:positionV>
          <wp:extent cx="1114425" cy="619171"/>
          <wp:effectExtent l="0" t="0" r="0" b="9525"/>
          <wp:wrapTight wrapText="bothSides">
            <wp:wrapPolygon edited="0">
              <wp:start x="0" y="0"/>
              <wp:lineTo x="0" y="21268"/>
              <wp:lineTo x="21046" y="21268"/>
              <wp:lineTo x="21046" y="0"/>
              <wp:lineTo x="0" y="0"/>
            </wp:wrapPolygon>
          </wp:wrapTight>
          <wp:docPr id="41" name="Obraz 4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191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E1006" w14:textId="77777777" w:rsidR="00C66757" w:rsidRDefault="00C66757" w:rsidP="00106D6D">
    <w:pPr>
      <w:pStyle w:val="Nagwek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31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3EE78CB"/>
    <w:multiLevelType w:val="hybridMultilevel"/>
    <w:tmpl w:val="9280A9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DA0"/>
    <w:rsid w:val="00001C5B"/>
    <w:rsid w:val="00003437"/>
    <w:rsid w:val="00004825"/>
    <w:rsid w:val="000057E5"/>
    <w:rsid w:val="00005CE7"/>
    <w:rsid w:val="000066AA"/>
    <w:rsid w:val="00006D8E"/>
    <w:rsid w:val="0000709F"/>
    <w:rsid w:val="00007D35"/>
    <w:rsid w:val="000108B8"/>
    <w:rsid w:val="000108D5"/>
    <w:rsid w:val="00010CE8"/>
    <w:rsid w:val="00011075"/>
    <w:rsid w:val="00011A11"/>
    <w:rsid w:val="00011C7D"/>
    <w:rsid w:val="000152F5"/>
    <w:rsid w:val="0001690E"/>
    <w:rsid w:val="00016D37"/>
    <w:rsid w:val="00017D23"/>
    <w:rsid w:val="000201D2"/>
    <w:rsid w:val="000207D0"/>
    <w:rsid w:val="00021D5F"/>
    <w:rsid w:val="00022730"/>
    <w:rsid w:val="000239A1"/>
    <w:rsid w:val="0002530B"/>
    <w:rsid w:val="000259F3"/>
    <w:rsid w:val="00026D09"/>
    <w:rsid w:val="000323DB"/>
    <w:rsid w:val="00032432"/>
    <w:rsid w:val="00033B5D"/>
    <w:rsid w:val="00034B19"/>
    <w:rsid w:val="000366E9"/>
    <w:rsid w:val="00043AA8"/>
    <w:rsid w:val="000443F9"/>
    <w:rsid w:val="000444E6"/>
    <w:rsid w:val="00045569"/>
    <w:rsid w:val="0004582E"/>
    <w:rsid w:val="0004594F"/>
    <w:rsid w:val="00046699"/>
    <w:rsid w:val="00047F8D"/>
    <w:rsid w:val="00051244"/>
    <w:rsid w:val="00051931"/>
    <w:rsid w:val="00051981"/>
    <w:rsid w:val="00052861"/>
    <w:rsid w:val="00052A2C"/>
    <w:rsid w:val="000534A5"/>
    <w:rsid w:val="0005503D"/>
    <w:rsid w:val="00056277"/>
    <w:rsid w:val="000564BC"/>
    <w:rsid w:val="0005714F"/>
    <w:rsid w:val="0005758E"/>
    <w:rsid w:val="00057B5C"/>
    <w:rsid w:val="00057BCF"/>
    <w:rsid w:val="00057CA1"/>
    <w:rsid w:val="00060C40"/>
    <w:rsid w:val="00060C4D"/>
    <w:rsid w:val="00061635"/>
    <w:rsid w:val="00062C3F"/>
    <w:rsid w:val="00064D21"/>
    <w:rsid w:val="000662E2"/>
    <w:rsid w:val="00066883"/>
    <w:rsid w:val="00071636"/>
    <w:rsid w:val="00072A38"/>
    <w:rsid w:val="00074600"/>
    <w:rsid w:val="00075359"/>
    <w:rsid w:val="00076C1A"/>
    <w:rsid w:val="00076EB8"/>
    <w:rsid w:val="00077E6A"/>
    <w:rsid w:val="0008045F"/>
    <w:rsid w:val="000806F7"/>
    <w:rsid w:val="00083125"/>
    <w:rsid w:val="000834E9"/>
    <w:rsid w:val="00090A07"/>
    <w:rsid w:val="00090DEE"/>
    <w:rsid w:val="00090EF0"/>
    <w:rsid w:val="000934FB"/>
    <w:rsid w:val="0009359E"/>
    <w:rsid w:val="0009439B"/>
    <w:rsid w:val="0009541F"/>
    <w:rsid w:val="00096BB4"/>
    <w:rsid w:val="00097D95"/>
    <w:rsid w:val="000A00C6"/>
    <w:rsid w:val="000A0C17"/>
    <w:rsid w:val="000A388D"/>
    <w:rsid w:val="000A3B1F"/>
    <w:rsid w:val="000A45DA"/>
    <w:rsid w:val="000A46CA"/>
    <w:rsid w:val="000A4B95"/>
    <w:rsid w:val="000A5E67"/>
    <w:rsid w:val="000A6754"/>
    <w:rsid w:val="000A7811"/>
    <w:rsid w:val="000B0727"/>
    <w:rsid w:val="000B1421"/>
    <w:rsid w:val="000B373B"/>
    <w:rsid w:val="000B4470"/>
    <w:rsid w:val="000B6929"/>
    <w:rsid w:val="000C0479"/>
    <w:rsid w:val="000C0EE7"/>
    <w:rsid w:val="000C135D"/>
    <w:rsid w:val="000C1F8B"/>
    <w:rsid w:val="000C2B9D"/>
    <w:rsid w:val="000C362F"/>
    <w:rsid w:val="000C3DF4"/>
    <w:rsid w:val="000C411C"/>
    <w:rsid w:val="000C4534"/>
    <w:rsid w:val="000C5ECF"/>
    <w:rsid w:val="000C6CC4"/>
    <w:rsid w:val="000D08EB"/>
    <w:rsid w:val="000D1D43"/>
    <w:rsid w:val="000D225C"/>
    <w:rsid w:val="000D51F5"/>
    <w:rsid w:val="000D6482"/>
    <w:rsid w:val="000D72BC"/>
    <w:rsid w:val="000D743F"/>
    <w:rsid w:val="000D7E3C"/>
    <w:rsid w:val="000D7E90"/>
    <w:rsid w:val="000E0052"/>
    <w:rsid w:val="000E0918"/>
    <w:rsid w:val="000E1B71"/>
    <w:rsid w:val="000E1DEF"/>
    <w:rsid w:val="000E2E85"/>
    <w:rsid w:val="000E3DA6"/>
    <w:rsid w:val="000E724D"/>
    <w:rsid w:val="000E747C"/>
    <w:rsid w:val="000E7ED0"/>
    <w:rsid w:val="000F03E5"/>
    <w:rsid w:val="000F074D"/>
    <w:rsid w:val="000F13F5"/>
    <w:rsid w:val="000F24CD"/>
    <w:rsid w:val="000F2613"/>
    <w:rsid w:val="000F2902"/>
    <w:rsid w:val="000F2904"/>
    <w:rsid w:val="000F3461"/>
    <w:rsid w:val="000F3662"/>
    <w:rsid w:val="000F42CD"/>
    <w:rsid w:val="000F4581"/>
    <w:rsid w:val="000F55B1"/>
    <w:rsid w:val="001005D5"/>
    <w:rsid w:val="001011C3"/>
    <w:rsid w:val="00101BB6"/>
    <w:rsid w:val="001027F5"/>
    <w:rsid w:val="00103636"/>
    <w:rsid w:val="00103966"/>
    <w:rsid w:val="00106A01"/>
    <w:rsid w:val="00106D6D"/>
    <w:rsid w:val="00107915"/>
    <w:rsid w:val="00110D87"/>
    <w:rsid w:val="00110DEB"/>
    <w:rsid w:val="00111CDB"/>
    <w:rsid w:val="00111D88"/>
    <w:rsid w:val="001123E0"/>
    <w:rsid w:val="00112B83"/>
    <w:rsid w:val="00112E06"/>
    <w:rsid w:val="00112E88"/>
    <w:rsid w:val="00114ADF"/>
    <w:rsid w:val="00114D3F"/>
    <w:rsid w:val="00114DB9"/>
    <w:rsid w:val="00114E77"/>
    <w:rsid w:val="00114F89"/>
    <w:rsid w:val="0011518C"/>
    <w:rsid w:val="00116087"/>
    <w:rsid w:val="00116F15"/>
    <w:rsid w:val="0012124A"/>
    <w:rsid w:val="00121976"/>
    <w:rsid w:val="00123319"/>
    <w:rsid w:val="001244A5"/>
    <w:rsid w:val="00124665"/>
    <w:rsid w:val="001259F0"/>
    <w:rsid w:val="00130296"/>
    <w:rsid w:val="0013126B"/>
    <w:rsid w:val="001327F1"/>
    <w:rsid w:val="00133B51"/>
    <w:rsid w:val="00134852"/>
    <w:rsid w:val="00134F39"/>
    <w:rsid w:val="00136557"/>
    <w:rsid w:val="00136B82"/>
    <w:rsid w:val="00137568"/>
    <w:rsid w:val="001423B6"/>
    <w:rsid w:val="001423DA"/>
    <w:rsid w:val="0014293E"/>
    <w:rsid w:val="001448A7"/>
    <w:rsid w:val="0014508D"/>
    <w:rsid w:val="001455C9"/>
    <w:rsid w:val="00145C03"/>
    <w:rsid w:val="00146621"/>
    <w:rsid w:val="00146677"/>
    <w:rsid w:val="001475FF"/>
    <w:rsid w:val="001479AC"/>
    <w:rsid w:val="00150BC6"/>
    <w:rsid w:val="00151146"/>
    <w:rsid w:val="00151172"/>
    <w:rsid w:val="00151FAD"/>
    <w:rsid w:val="001523FD"/>
    <w:rsid w:val="00153768"/>
    <w:rsid w:val="00153917"/>
    <w:rsid w:val="00153ABA"/>
    <w:rsid w:val="0015435A"/>
    <w:rsid w:val="001557B1"/>
    <w:rsid w:val="00155A33"/>
    <w:rsid w:val="00155E45"/>
    <w:rsid w:val="001562D7"/>
    <w:rsid w:val="00161C7F"/>
    <w:rsid w:val="00162325"/>
    <w:rsid w:val="00162D31"/>
    <w:rsid w:val="00163466"/>
    <w:rsid w:val="00163E39"/>
    <w:rsid w:val="0016439D"/>
    <w:rsid w:val="0016451D"/>
    <w:rsid w:val="001645F9"/>
    <w:rsid w:val="00165E66"/>
    <w:rsid w:val="00166FEA"/>
    <w:rsid w:val="001701A7"/>
    <w:rsid w:val="00170980"/>
    <w:rsid w:val="00171293"/>
    <w:rsid w:val="00171A1E"/>
    <w:rsid w:val="00172888"/>
    <w:rsid w:val="00172E2E"/>
    <w:rsid w:val="00173452"/>
    <w:rsid w:val="00173585"/>
    <w:rsid w:val="00174773"/>
    <w:rsid w:val="00175A81"/>
    <w:rsid w:val="001762A6"/>
    <w:rsid w:val="0018029F"/>
    <w:rsid w:val="00180F24"/>
    <w:rsid w:val="001817F8"/>
    <w:rsid w:val="00184A10"/>
    <w:rsid w:val="001866DD"/>
    <w:rsid w:val="00186B0A"/>
    <w:rsid w:val="0018748E"/>
    <w:rsid w:val="00187A01"/>
    <w:rsid w:val="00187CD6"/>
    <w:rsid w:val="00187EC6"/>
    <w:rsid w:val="00191BF2"/>
    <w:rsid w:val="00191C12"/>
    <w:rsid w:val="00192197"/>
    <w:rsid w:val="0019293D"/>
    <w:rsid w:val="00193BDE"/>
    <w:rsid w:val="001940B0"/>
    <w:rsid w:val="001942CB"/>
    <w:rsid w:val="00194A77"/>
    <w:rsid w:val="001951DA"/>
    <w:rsid w:val="001974CD"/>
    <w:rsid w:val="001A160B"/>
    <w:rsid w:val="001A1B86"/>
    <w:rsid w:val="001A1D09"/>
    <w:rsid w:val="001A2895"/>
    <w:rsid w:val="001A42E2"/>
    <w:rsid w:val="001A70B3"/>
    <w:rsid w:val="001A784D"/>
    <w:rsid w:val="001A7CB3"/>
    <w:rsid w:val="001B1E1C"/>
    <w:rsid w:val="001B24E0"/>
    <w:rsid w:val="001B286E"/>
    <w:rsid w:val="001B48F9"/>
    <w:rsid w:val="001B4B41"/>
    <w:rsid w:val="001B56B5"/>
    <w:rsid w:val="001B64F3"/>
    <w:rsid w:val="001C015C"/>
    <w:rsid w:val="001C223E"/>
    <w:rsid w:val="001C2AD8"/>
    <w:rsid w:val="001C3269"/>
    <w:rsid w:val="001C3882"/>
    <w:rsid w:val="001C5CA0"/>
    <w:rsid w:val="001C7397"/>
    <w:rsid w:val="001D0813"/>
    <w:rsid w:val="001D1DB4"/>
    <w:rsid w:val="001D5205"/>
    <w:rsid w:val="001D5E3D"/>
    <w:rsid w:val="001D68AC"/>
    <w:rsid w:val="001E14AC"/>
    <w:rsid w:val="001E155C"/>
    <w:rsid w:val="001E178B"/>
    <w:rsid w:val="001E3F7F"/>
    <w:rsid w:val="001E4FEB"/>
    <w:rsid w:val="001E5D72"/>
    <w:rsid w:val="001E668B"/>
    <w:rsid w:val="001E6BB9"/>
    <w:rsid w:val="001E7232"/>
    <w:rsid w:val="001F0562"/>
    <w:rsid w:val="001F0737"/>
    <w:rsid w:val="001F0E57"/>
    <w:rsid w:val="001F135A"/>
    <w:rsid w:val="001F1393"/>
    <w:rsid w:val="001F1BE1"/>
    <w:rsid w:val="001F2F57"/>
    <w:rsid w:val="001F33D0"/>
    <w:rsid w:val="001F347B"/>
    <w:rsid w:val="001F3BF9"/>
    <w:rsid w:val="00200529"/>
    <w:rsid w:val="00204253"/>
    <w:rsid w:val="00204467"/>
    <w:rsid w:val="002053BC"/>
    <w:rsid w:val="00205BC2"/>
    <w:rsid w:val="00206BAC"/>
    <w:rsid w:val="00207ED8"/>
    <w:rsid w:val="002105E1"/>
    <w:rsid w:val="00210632"/>
    <w:rsid w:val="002112C0"/>
    <w:rsid w:val="002124DB"/>
    <w:rsid w:val="002130E1"/>
    <w:rsid w:val="00213F4E"/>
    <w:rsid w:val="002140F5"/>
    <w:rsid w:val="00214581"/>
    <w:rsid w:val="00216024"/>
    <w:rsid w:val="00216388"/>
    <w:rsid w:val="00216397"/>
    <w:rsid w:val="002213DC"/>
    <w:rsid w:val="002216DD"/>
    <w:rsid w:val="00223D5A"/>
    <w:rsid w:val="00224302"/>
    <w:rsid w:val="002248CD"/>
    <w:rsid w:val="00224BF7"/>
    <w:rsid w:val="00224FBD"/>
    <w:rsid w:val="0022695C"/>
    <w:rsid w:val="00226D7A"/>
    <w:rsid w:val="00227AA4"/>
    <w:rsid w:val="00227B18"/>
    <w:rsid w:val="00230A60"/>
    <w:rsid w:val="002317C9"/>
    <w:rsid w:val="0023186B"/>
    <w:rsid w:val="0023197F"/>
    <w:rsid w:val="00231AF4"/>
    <w:rsid w:val="00236D7C"/>
    <w:rsid w:val="0023792A"/>
    <w:rsid w:val="00240F98"/>
    <w:rsid w:val="00241A1A"/>
    <w:rsid w:val="0024359D"/>
    <w:rsid w:val="002449D7"/>
    <w:rsid w:val="00244E38"/>
    <w:rsid w:val="0024604E"/>
    <w:rsid w:val="002476AC"/>
    <w:rsid w:val="002514D2"/>
    <w:rsid w:val="0025250A"/>
    <w:rsid w:val="00252628"/>
    <w:rsid w:val="00252B05"/>
    <w:rsid w:val="0025316F"/>
    <w:rsid w:val="0025362D"/>
    <w:rsid w:val="00253E18"/>
    <w:rsid w:val="00255670"/>
    <w:rsid w:val="00255759"/>
    <w:rsid w:val="002574F9"/>
    <w:rsid w:val="00260240"/>
    <w:rsid w:val="00262306"/>
    <w:rsid w:val="0026306F"/>
    <w:rsid w:val="00263742"/>
    <w:rsid w:val="00265D79"/>
    <w:rsid w:val="00266A16"/>
    <w:rsid w:val="00266F8B"/>
    <w:rsid w:val="002676BE"/>
    <w:rsid w:val="0027088D"/>
    <w:rsid w:val="00271DB2"/>
    <w:rsid w:val="00273293"/>
    <w:rsid w:val="0027339B"/>
    <w:rsid w:val="002734DE"/>
    <w:rsid w:val="00275D41"/>
    <w:rsid w:val="00276811"/>
    <w:rsid w:val="0027719C"/>
    <w:rsid w:val="00277ADD"/>
    <w:rsid w:val="002810A2"/>
    <w:rsid w:val="00281218"/>
    <w:rsid w:val="00281BC2"/>
    <w:rsid w:val="00282699"/>
    <w:rsid w:val="00283D06"/>
    <w:rsid w:val="00283E75"/>
    <w:rsid w:val="00287F1F"/>
    <w:rsid w:val="00290346"/>
    <w:rsid w:val="002914A7"/>
    <w:rsid w:val="002914E4"/>
    <w:rsid w:val="0029253E"/>
    <w:rsid w:val="002926DF"/>
    <w:rsid w:val="00293563"/>
    <w:rsid w:val="00293A75"/>
    <w:rsid w:val="002946A4"/>
    <w:rsid w:val="00295B9B"/>
    <w:rsid w:val="00296697"/>
    <w:rsid w:val="002A08DD"/>
    <w:rsid w:val="002A3C8F"/>
    <w:rsid w:val="002A486C"/>
    <w:rsid w:val="002A5E7C"/>
    <w:rsid w:val="002B02E1"/>
    <w:rsid w:val="002B0472"/>
    <w:rsid w:val="002B1A65"/>
    <w:rsid w:val="002B3566"/>
    <w:rsid w:val="002B3BC7"/>
    <w:rsid w:val="002B3EC3"/>
    <w:rsid w:val="002B5972"/>
    <w:rsid w:val="002B6B12"/>
    <w:rsid w:val="002B756E"/>
    <w:rsid w:val="002C01DB"/>
    <w:rsid w:val="002C1672"/>
    <w:rsid w:val="002C22D7"/>
    <w:rsid w:val="002C39DC"/>
    <w:rsid w:val="002C3BAF"/>
    <w:rsid w:val="002C3C87"/>
    <w:rsid w:val="002C420B"/>
    <w:rsid w:val="002C4A43"/>
    <w:rsid w:val="002C4FF0"/>
    <w:rsid w:val="002C6501"/>
    <w:rsid w:val="002C6D90"/>
    <w:rsid w:val="002C7B39"/>
    <w:rsid w:val="002D20A4"/>
    <w:rsid w:val="002D2459"/>
    <w:rsid w:val="002D2D76"/>
    <w:rsid w:val="002D3A02"/>
    <w:rsid w:val="002D3F81"/>
    <w:rsid w:val="002D492A"/>
    <w:rsid w:val="002D4BB9"/>
    <w:rsid w:val="002D5776"/>
    <w:rsid w:val="002D5A7F"/>
    <w:rsid w:val="002D6F2E"/>
    <w:rsid w:val="002D7C90"/>
    <w:rsid w:val="002D7C97"/>
    <w:rsid w:val="002D7CA2"/>
    <w:rsid w:val="002E198E"/>
    <w:rsid w:val="002E1D54"/>
    <w:rsid w:val="002E3019"/>
    <w:rsid w:val="002E5495"/>
    <w:rsid w:val="002E6068"/>
    <w:rsid w:val="002E6140"/>
    <w:rsid w:val="002E6985"/>
    <w:rsid w:val="002E71B6"/>
    <w:rsid w:val="002F109A"/>
    <w:rsid w:val="002F14FA"/>
    <w:rsid w:val="002F2B58"/>
    <w:rsid w:val="002F2CD6"/>
    <w:rsid w:val="002F4D66"/>
    <w:rsid w:val="002F4E60"/>
    <w:rsid w:val="002F685E"/>
    <w:rsid w:val="002F6941"/>
    <w:rsid w:val="002F77C8"/>
    <w:rsid w:val="00300CF4"/>
    <w:rsid w:val="00301633"/>
    <w:rsid w:val="00303D35"/>
    <w:rsid w:val="00303E34"/>
    <w:rsid w:val="003041CB"/>
    <w:rsid w:val="00304F22"/>
    <w:rsid w:val="00305BCC"/>
    <w:rsid w:val="00305CAD"/>
    <w:rsid w:val="003065C9"/>
    <w:rsid w:val="00306C7C"/>
    <w:rsid w:val="003105A7"/>
    <w:rsid w:val="00310C8E"/>
    <w:rsid w:val="00311059"/>
    <w:rsid w:val="003113E1"/>
    <w:rsid w:val="00311CE9"/>
    <w:rsid w:val="00313722"/>
    <w:rsid w:val="00313ACB"/>
    <w:rsid w:val="00313AD5"/>
    <w:rsid w:val="00315067"/>
    <w:rsid w:val="00315142"/>
    <w:rsid w:val="003151BF"/>
    <w:rsid w:val="003156B1"/>
    <w:rsid w:val="003165A3"/>
    <w:rsid w:val="003166A4"/>
    <w:rsid w:val="00316B47"/>
    <w:rsid w:val="00321A79"/>
    <w:rsid w:val="00322D35"/>
    <w:rsid w:val="00322EDD"/>
    <w:rsid w:val="00323111"/>
    <w:rsid w:val="003238AD"/>
    <w:rsid w:val="003239A4"/>
    <w:rsid w:val="00330949"/>
    <w:rsid w:val="003313BA"/>
    <w:rsid w:val="00332320"/>
    <w:rsid w:val="003337DC"/>
    <w:rsid w:val="00335366"/>
    <w:rsid w:val="0034052C"/>
    <w:rsid w:val="003407E4"/>
    <w:rsid w:val="003419F3"/>
    <w:rsid w:val="00346794"/>
    <w:rsid w:val="00346D76"/>
    <w:rsid w:val="0034734A"/>
    <w:rsid w:val="00347A0E"/>
    <w:rsid w:val="00347D72"/>
    <w:rsid w:val="003500C3"/>
    <w:rsid w:val="003501BC"/>
    <w:rsid w:val="00351097"/>
    <w:rsid w:val="00352DFD"/>
    <w:rsid w:val="003538AF"/>
    <w:rsid w:val="00354A53"/>
    <w:rsid w:val="00354FA6"/>
    <w:rsid w:val="00356B8E"/>
    <w:rsid w:val="00357F62"/>
    <w:rsid w:val="0036049A"/>
    <w:rsid w:val="0036165F"/>
    <w:rsid w:val="00362A7C"/>
    <w:rsid w:val="00363E95"/>
    <w:rsid w:val="00365A7C"/>
    <w:rsid w:val="00365F62"/>
    <w:rsid w:val="0036698B"/>
    <w:rsid w:val="00367237"/>
    <w:rsid w:val="0036763D"/>
    <w:rsid w:val="003703DC"/>
    <w:rsid w:val="0037077F"/>
    <w:rsid w:val="00371234"/>
    <w:rsid w:val="0037141A"/>
    <w:rsid w:val="00371D1D"/>
    <w:rsid w:val="00373882"/>
    <w:rsid w:val="003740C7"/>
    <w:rsid w:val="00374CAC"/>
    <w:rsid w:val="00374EC8"/>
    <w:rsid w:val="00375B4D"/>
    <w:rsid w:val="00376DEB"/>
    <w:rsid w:val="003848F9"/>
    <w:rsid w:val="00384A68"/>
    <w:rsid w:val="003858DA"/>
    <w:rsid w:val="003860FF"/>
    <w:rsid w:val="0038792C"/>
    <w:rsid w:val="003904F8"/>
    <w:rsid w:val="00391BE8"/>
    <w:rsid w:val="00391E93"/>
    <w:rsid w:val="00392074"/>
    <w:rsid w:val="00393C8C"/>
    <w:rsid w:val="00393CB1"/>
    <w:rsid w:val="003945BD"/>
    <w:rsid w:val="00395702"/>
    <w:rsid w:val="003972AF"/>
    <w:rsid w:val="00397D18"/>
    <w:rsid w:val="003A0ABA"/>
    <w:rsid w:val="003A0E92"/>
    <w:rsid w:val="003A15A8"/>
    <w:rsid w:val="003A1B36"/>
    <w:rsid w:val="003A2052"/>
    <w:rsid w:val="003A271E"/>
    <w:rsid w:val="003A2905"/>
    <w:rsid w:val="003A2DFB"/>
    <w:rsid w:val="003A311C"/>
    <w:rsid w:val="003A3943"/>
    <w:rsid w:val="003A42AD"/>
    <w:rsid w:val="003A48C2"/>
    <w:rsid w:val="003A5036"/>
    <w:rsid w:val="003A67CE"/>
    <w:rsid w:val="003B1479"/>
    <w:rsid w:val="003B1FED"/>
    <w:rsid w:val="003B2B69"/>
    <w:rsid w:val="003B2FE4"/>
    <w:rsid w:val="003B5B72"/>
    <w:rsid w:val="003B635A"/>
    <w:rsid w:val="003B6FDC"/>
    <w:rsid w:val="003B6FFA"/>
    <w:rsid w:val="003C0845"/>
    <w:rsid w:val="003C0972"/>
    <w:rsid w:val="003C0978"/>
    <w:rsid w:val="003C15A2"/>
    <w:rsid w:val="003C196E"/>
    <w:rsid w:val="003C1DDE"/>
    <w:rsid w:val="003C4464"/>
    <w:rsid w:val="003C4528"/>
    <w:rsid w:val="003C4A44"/>
    <w:rsid w:val="003C59E0"/>
    <w:rsid w:val="003C6AEF"/>
    <w:rsid w:val="003C6C8D"/>
    <w:rsid w:val="003C7247"/>
    <w:rsid w:val="003D05D4"/>
    <w:rsid w:val="003D0DE7"/>
    <w:rsid w:val="003D1B0C"/>
    <w:rsid w:val="003D27E4"/>
    <w:rsid w:val="003D2D75"/>
    <w:rsid w:val="003D2F16"/>
    <w:rsid w:val="003D3201"/>
    <w:rsid w:val="003D3E83"/>
    <w:rsid w:val="003D4F95"/>
    <w:rsid w:val="003D5EA6"/>
    <w:rsid w:val="003D5F42"/>
    <w:rsid w:val="003D60A9"/>
    <w:rsid w:val="003D7387"/>
    <w:rsid w:val="003E10D7"/>
    <w:rsid w:val="003E1635"/>
    <w:rsid w:val="003E170B"/>
    <w:rsid w:val="003E1C87"/>
    <w:rsid w:val="003E21F4"/>
    <w:rsid w:val="003E26D7"/>
    <w:rsid w:val="003E4C00"/>
    <w:rsid w:val="003E4F1E"/>
    <w:rsid w:val="003E769F"/>
    <w:rsid w:val="003E781B"/>
    <w:rsid w:val="003E7EB0"/>
    <w:rsid w:val="003E7FF7"/>
    <w:rsid w:val="003F08DC"/>
    <w:rsid w:val="003F102C"/>
    <w:rsid w:val="003F1DDF"/>
    <w:rsid w:val="003F1ED6"/>
    <w:rsid w:val="003F2B54"/>
    <w:rsid w:val="003F3065"/>
    <w:rsid w:val="003F49C2"/>
    <w:rsid w:val="003F4C97"/>
    <w:rsid w:val="003F7FE6"/>
    <w:rsid w:val="004002B7"/>
    <w:rsid w:val="0040262C"/>
    <w:rsid w:val="00402B19"/>
    <w:rsid w:val="00403C6B"/>
    <w:rsid w:val="004040CC"/>
    <w:rsid w:val="0040435C"/>
    <w:rsid w:val="00405699"/>
    <w:rsid w:val="00410C2D"/>
    <w:rsid w:val="00411187"/>
    <w:rsid w:val="004118D1"/>
    <w:rsid w:val="0041373E"/>
    <w:rsid w:val="00413AE4"/>
    <w:rsid w:val="00415097"/>
    <w:rsid w:val="004159FA"/>
    <w:rsid w:val="00415B06"/>
    <w:rsid w:val="004204A2"/>
    <w:rsid w:val="00420588"/>
    <w:rsid w:val="00420628"/>
    <w:rsid w:val="004216DE"/>
    <w:rsid w:val="0042262E"/>
    <w:rsid w:val="0042323E"/>
    <w:rsid w:val="004232C1"/>
    <w:rsid w:val="00423D86"/>
    <w:rsid w:val="0042406F"/>
    <w:rsid w:val="0042446D"/>
    <w:rsid w:val="00425512"/>
    <w:rsid w:val="00425F6A"/>
    <w:rsid w:val="00427BF8"/>
    <w:rsid w:val="0043075E"/>
    <w:rsid w:val="00430AA3"/>
    <w:rsid w:val="00431C02"/>
    <w:rsid w:val="00432D84"/>
    <w:rsid w:val="00432E3F"/>
    <w:rsid w:val="004335CF"/>
    <w:rsid w:val="00433A69"/>
    <w:rsid w:val="004366B1"/>
    <w:rsid w:val="00436F11"/>
    <w:rsid w:val="00437395"/>
    <w:rsid w:val="00437734"/>
    <w:rsid w:val="0044037C"/>
    <w:rsid w:val="00441377"/>
    <w:rsid w:val="00445047"/>
    <w:rsid w:val="00445683"/>
    <w:rsid w:val="00445A7C"/>
    <w:rsid w:val="0044644A"/>
    <w:rsid w:val="00447798"/>
    <w:rsid w:val="00447C2F"/>
    <w:rsid w:val="0045269C"/>
    <w:rsid w:val="00452BBB"/>
    <w:rsid w:val="00453495"/>
    <w:rsid w:val="00454346"/>
    <w:rsid w:val="004545FA"/>
    <w:rsid w:val="004546ED"/>
    <w:rsid w:val="00454A5C"/>
    <w:rsid w:val="0045517D"/>
    <w:rsid w:val="004553E8"/>
    <w:rsid w:val="00455BFD"/>
    <w:rsid w:val="00456CF9"/>
    <w:rsid w:val="00457611"/>
    <w:rsid w:val="00460C64"/>
    <w:rsid w:val="0046145E"/>
    <w:rsid w:val="00461CA9"/>
    <w:rsid w:val="0046200B"/>
    <w:rsid w:val="00462235"/>
    <w:rsid w:val="00463E39"/>
    <w:rsid w:val="00464F48"/>
    <w:rsid w:val="004657FC"/>
    <w:rsid w:val="004662CE"/>
    <w:rsid w:val="00466E49"/>
    <w:rsid w:val="00470A70"/>
    <w:rsid w:val="00471129"/>
    <w:rsid w:val="004716D6"/>
    <w:rsid w:val="00471B7A"/>
    <w:rsid w:val="00472ED6"/>
    <w:rsid w:val="004733F6"/>
    <w:rsid w:val="00473463"/>
    <w:rsid w:val="00474408"/>
    <w:rsid w:val="0047464C"/>
    <w:rsid w:val="00474B44"/>
    <w:rsid w:val="00474E69"/>
    <w:rsid w:val="00480564"/>
    <w:rsid w:val="00482BBE"/>
    <w:rsid w:val="00482E9C"/>
    <w:rsid w:val="00482FAD"/>
    <w:rsid w:val="00483989"/>
    <w:rsid w:val="004845AA"/>
    <w:rsid w:val="004853D3"/>
    <w:rsid w:val="00485D23"/>
    <w:rsid w:val="00486DE1"/>
    <w:rsid w:val="00491909"/>
    <w:rsid w:val="0049479A"/>
    <w:rsid w:val="0049621B"/>
    <w:rsid w:val="004A27AF"/>
    <w:rsid w:val="004A4DF7"/>
    <w:rsid w:val="004A569A"/>
    <w:rsid w:val="004A592F"/>
    <w:rsid w:val="004A6CC2"/>
    <w:rsid w:val="004B059E"/>
    <w:rsid w:val="004B0752"/>
    <w:rsid w:val="004B1FEA"/>
    <w:rsid w:val="004B21A7"/>
    <w:rsid w:val="004B492B"/>
    <w:rsid w:val="004B5159"/>
    <w:rsid w:val="004B5B15"/>
    <w:rsid w:val="004B5B91"/>
    <w:rsid w:val="004B6A39"/>
    <w:rsid w:val="004B7384"/>
    <w:rsid w:val="004B7812"/>
    <w:rsid w:val="004C0840"/>
    <w:rsid w:val="004C0E8B"/>
    <w:rsid w:val="004C1895"/>
    <w:rsid w:val="004C21B2"/>
    <w:rsid w:val="004C2C80"/>
    <w:rsid w:val="004C2F30"/>
    <w:rsid w:val="004C329D"/>
    <w:rsid w:val="004C3E78"/>
    <w:rsid w:val="004C432F"/>
    <w:rsid w:val="004C4611"/>
    <w:rsid w:val="004C4859"/>
    <w:rsid w:val="004C4D15"/>
    <w:rsid w:val="004C5A76"/>
    <w:rsid w:val="004C5EFD"/>
    <w:rsid w:val="004C6C78"/>
    <w:rsid w:val="004C6D40"/>
    <w:rsid w:val="004C6E43"/>
    <w:rsid w:val="004C7599"/>
    <w:rsid w:val="004D036F"/>
    <w:rsid w:val="004D211A"/>
    <w:rsid w:val="004D2F26"/>
    <w:rsid w:val="004D303B"/>
    <w:rsid w:val="004D30A4"/>
    <w:rsid w:val="004D453A"/>
    <w:rsid w:val="004D4BCB"/>
    <w:rsid w:val="004E04F8"/>
    <w:rsid w:val="004E070B"/>
    <w:rsid w:val="004E1B1E"/>
    <w:rsid w:val="004E2A40"/>
    <w:rsid w:val="004E4195"/>
    <w:rsid w:val="004E5AE8"/>
    <w:rsid w:val="004E6AB5"/>
    <w:rsid w:val="004E70CF"/>
    <w:rsid w:val="004E7601"/>
    <w:rsid w:val="004E7DEA"/>
    <w:rsid w:val="004F03D7"/>
    <w:rsid w:val="004F096D"/>
    <w:rsid w:val="004F0C3C"/>
    <w:rsid w:val="004F0D71"/>
    <w:rsid w:val="004F23CC"/>
    <w:rsid w:val="004F2AEE"/>
    <w:rsid w:val="004F3AEE"/>
    <w:rsid w:val="004F41C3"/>
    <w:rsid w:val="004F4B2E"/>
    <w:rsid w:val="004F63FC"/>
    <w:rsid w:val="004F68CD"/>
    <w:rsid w:val="004F6A6E"/>
    <w:rsid w:val="00500147"/>
    <w:rsid w:val="00500367"/>
    <w:rsid w:val="0050144E"/>
    <w:rsid w:val="00501AE4"/>
    <w:rsid w:val="0050225F"/>
    <w:rsid w:val="00502BF4"/>
    <w:rsid w:val="005030CC"/>
    <w:rsid w:val="0050403D"/>
    <w:rsid w:val="00505A92"/>
    <w:rsid w:val="00506FD7"/>
    <w:rsid w:val="00507D32"/>
    <w:rsid w:val="005103BA"/>
    <w:rsid w:val="005128BD"/>
    <w:rsid w:val="00512936"/>
    <w:rsid w:val="00514735"/>
    <w:rsid w:val="005151B9"/>
    <w:rsid w:val="005167C0"/>
    <w:rsid w:val="005203F1"/>
    <w:rsid w:val="00521BC3"/>
    <w:rsid w:val="00521FD1"/>
    <w:rsid w:val="00522982"/>
    <w:rsid w:val="00526B0F"/>
    <w:rsid w:val="00527A4E"/>
    <w:rsid w:val="00530063"/>
    <w:rsid w:val="00530775"/>
    <w:rsid w:val="00530791"/>
    <w:rsid w:val="00530B2D"/>
    <w:rsid w:val="00531562"/>
    <w:rsid w:val="00532B4D"/>
    <w:rsid w:val="00534D51"/>
    <w:rsid w:val="00541D04"/>
    <w:rsid w:val="0054251F"/>
    <w:rsid w:val="00542AA3"/>
    <w:rsid w:val="005436D8"/>
    <w:rsid w:val="005437A8"/>
    <w:rsid w:val="00543869"/>
    <w:rsid w:val="00545724"/>
    <w:rsid w:val="0054593C"/>
    <w:rsid w:val="00546045"/>
    <w:rsid w:val="00546255"/>
    <w:rsid w:val="005462FF"/>
    <w:rsid w:val="005471BB"/>
    <w:rsid w:val="00547318"/>
    <w:rsid w:val="00551389"/>
    <w:rsid w:val="005516BF"/>
    <w:rsid w:val="005520D8"/>
    <w:rsid w:val="00552243"/>
    <w:rsid w:val="0055415A"/>
    <w:rsid w:val="005545A0"/>
    <w:rsid w:val="00555170"/>
    <w:rsid w:val="00555C83"/>
    <w:rsid w:val="005561C0"/>
    <w:rsid w:val="00556CF1"/>
    <w:rsid w:val="005572D1"/>
    <w:rsid w:val="00557D23"/>
    <w:rsid w:val="00557ED9"/>
    <w:rsid w:val="00560300"/>
    <w:rsid w:val="00560493"/>
    <w:rsid w:val="00561420"/>
    <w:rsid w:val="00561C5A"/>
    <w:rsid w:val="00561FF4"/>
    <w:rsid w:val="0056319D"/>
    <w:rsid w:val="00563DC2"/>
    <w:rsid w:val="00564FCF"/>
    <w:rsid w:val="00565A3D"/>
    <w:rsid w:val="00566932"/>
    <w:rsid w:val="00570FD5"/>
    <w:rsid w:val="00571CAA"/>
    <w:rsid w:val="005720AE"/>
    <w:rsid w:val="00573323"/>
    <w:rsid w:val="00574EFA"/>
    <w:rsid w:val="005755F9"/>
    <w:rsid w:val="005762A7"/>
    <w:rsid w:val="00576D1F"/>
    <w:rsid w:val="005772AD"/>
    <w:rsid w:val="0057767A"/>
    <w:rsid w:val="00582408"/>
    <w:rsid w:val="005828BF"/>
    <w:rsid w:val="00582988"/>
    <w:rsid w:val="0058585A"/>
    <w:rsid w:val="005859AA"/>
    <w:rsid w:val="00585E5F"/>
    <w:rsid w:val="005864BA"/>
    <w:rsid w:val="005870C1"/>
    <w:rsid w:val="005916D7"/>
    <w:rsid w:val="00595236"/>
    <w:rsid w:val="0059550D"/>
    <w:rsid w:val="00595B51"/>
    <w:rsid w:val="005965BF"/>
    <w:rsid w:val="005A01E1"/>
    <w:rsid w:val="005A1C1A"/>
    <w:rsid w:val="005A698C"/>
    <w:rsid w:val="005A6F50"/>
    <w:rsid w:val="005B11DA"/>
    <w:rsid w:val="005B2433"/>
    <w:rsid w:val="005B2442"/>
    <w:rsid w:val="005B2E55"/>
    <w:rsid w:val="005B42C4"/>
    <w:rsid w:val="005B44E2"/>
    <w:rsid w:val="005B5280"/>
    <w:rsid w:val="005B5787"/>
    <w:rsid w:val="005B5FAA"/>
    <w:rsid w:val="005C1573"/>
    <w:rsid w:val="005C2972"/>
    <w:rsid w:val="005C2CF9"/>
    <w:rsid w:val="005C3970"/>
    <w:rsid w:val="005C4F00"/>
    <w:rsid w:val="005C5F96"/>
    <w:rsid w:val="005C7964"/>
    <w:rsid w:val="005C7EEF"/>
    <w:rsid w:val="005D021D"/>
    <w:rsid w:val="005D0642"/>
    <w:rsid w:val="005D0FDE"/>
    <w:rsid w:val="005D4217"/>
    <w:rsid w:val="005D46F8"/>
    <w:rsid w:val="005D47AF"/>
    <w:rsid w:val="005D77FB"/>
    <w:rsid w:val="005D7C1F"/>
    <w:rsid w:val="005E0068"/>
    <w:rsid w:val="005E0799"/>
    <w:rsid w:val="005E14A3"/>
    <w:rsid w:val="005E2CB6"/>
    <w:rsid w:val="005E47F5"/>
    <w:rsid w:val="005E4ABD"/>
    <w:rsid w:val="005E5E39"/>
    <w:rsid w:val="005E6FB1"/>
    <w:rsid w:val="005F050E"/>
    <w:rsid w:val="005F0962"/>
    <w:rsid w:val="005F0DD0"/>
    <w:rsid w:val="005F1CBA"/>
    <w:rsid w:val="005F21A5"/>
    <w:rsid w:val="005F3E6C"/>
    <w:rsid w:val="005F4FE0"/>
    <w:rsid w:val="005F504D"/>
    <w:rsid w:val="005F5A80"/>
    <w:rsid w:val="005F6DFA"/>
    <w:rsid w:val="00601033"/>
    <w:rsid w:val="006031BD"/>
    <w:rsid w:val="006044FF"/>
    <w:rsid w:val="00605F33"/>
    <w:rsid w:val="00606660"/>
    <w:rsid w:val="00607CC5"/>
    <w:rsid w:val="00610108"/>
    <w:rsid w:val="006110DF"/>
    <w:rsid w:val="006119CD"/>
    <w:rsid w:val="00611E75"/>
    <w:rsid w:val="0061219D"/>
    <w:rsid w:val="00612941"/>
    <w:rsid w:val="006134B4"/>
    <w:rsid w:val="00613526"/>
    <w:rsid w:val="00613C8E"/>
    <w:rsid w:val="006140C6"/>
    <w:rsid w:val="00614625"/>
    <w:rsid w:val="00615E34"/>
    <w:rsid w:val="00617632"/>
    <w:rsid w:val="00620025"/>
    <w:rsid w:val="00621501"/>
    <w:rsid w:val="006218D3"/>
    <w:rsid w:val="00623AEC"/>
    <w:rsid w:val="00623C8B"/>
    <w:rsid w:val="00624488"/>
    <w:rsid w:val="006274BF"/>
    <w:rsid w:val="00630EC5"/>
    <w:rsid w:val="006317BB"/>
    <w:rsid w:val="00632056"/>
    <w:rsid w:val="00633014"/>
    <w:rsid w:val="00633B23"/>
    <w:rsid w:val="0063437B"/>
    <w:rsid w:val="006346E1"/>
    <w:rsid w:val="006364C0"/>
    <w:rsid w:val="006374B3"/>
    <w:rsid w:val="0063792B"/>
    <w:rsid w:val="00640163"/>
    <w:rsid w:val="00640195"/>
    <w:rsid w:val="00640F41"/>
    <w:rsid w:val="006427E0"/>
    <w:rsid w:val="006453C8"/>
    <w:rsid w:val="00646554"/>
    <w:rsid w:val="006467C3"/>
    <w:rsid w:val="00647794"/>
    <w:rsid w:val="00647A17"/>
    <w:rsid w:val="006506FC"/>
    <w:rsid w:val="00650B67"/>
    <w:rsid w:val="006516CF"/>
    <w:rsid w:val="006528E7"/>
    <w:rsid w:val="00652DEE"/>
    <w:rsid w:val="00652FE9"/>
    <w:rsid w:val="006532F8"/>
    <w:rsid w:val="0065356C"/>
    <w:rsid w:val="00655471"/>
    <w:rsid w:val="00655B16"/>
    <w:rsid w:val="00655FB7"/>
    <w:rsid w:val="00655FD9"/>
    <w:rsid w:val="00657F37"/>
    <w:rsid w:val="00661D83"/>
    <w:rsid w:val="00662E47"/>
    <w:rsid w:val="0066358F"/>
    <w:rsid w:val="00664332"/>
    <w:rsid w:val="006650CE"/>
    <w:rsid w:val="00665485"/>
    <w:rsid w:val="006667DB"/>
    <w:rsid w:val="00666ED5"/>
    <w:rsid w:val="00666FE6"/>
    <w:rsid w:val="006673CA"/>
    <w:rsid w:val="00667C4F"/>
    <w:rsid w:val="006715A8"/>
    <w:rsid w:val="00671C72"/>
    <w:rsid w:val="00672548"/>
    <w:rsid w:val="00674918"/>
    <w:rsid w:val="00675304"/>
    <w:rsid w:val="006755A3"/>
    <w:rsid w:val="00676B47"/>
    <w:rsid w:val="00681A0F"/>
    <w:rsid w:val="0068231B"/>
    <w:rsid w:val="00682FF1"/>
    <w:rsid w:val="00683277"/>
    <w:rsid w:val="00684625"/>
    <w:rsid w:val="00684A7C"/>
    <w:rsid w:val="00684CBC"/>
    <w:rsid w:val="00685D3A"/>
    <w:rsid w:val="00690BEE"/>
    <w:rsid w:val="00690E8B"/>
    <w:rsid w:val="00691A4B"/>
    <w:rsid w:val="0069208C"/>
    <w:rsid w:val="00692138"/>
    <w:rsid w:val="006932A5"/>
    <w:rsid w:val="00694612"/>
    <w:rsid w:val="00694994"/>
    <w:rsid w:val="00695688"/>
    <w:rsid w:val="00695709"/>
    <w:rsid w:val="00695D66"/>
    <w:rsid w:val="006966AD"/>
    <w:rsid w:val="006A13F4"/>
    <w:rsid w:val="006A16AC"/>
    <w:rsid w:val="006A16B5"/>
    <w:rsid w:val="006A1BDC"/>
    <w:rsid w:val="006A22F2"/>
    <w:rsid w:val="006A2520"/>
    <w:rsid w:val="006A41E2"/>
    <w:rsid w:val="006B05FA"/>
    <w:rsid w:val="006B0E9E"/>
    <w:rsid w:val="006B1F35"/>
    <w:rsid w:val="006B2D75"/>
    <w:rsid w:val="006B3239"/>
    <w:rsid w:val="006B3857"/>
    <w:rsid w:val="006B5AE4"/>
    <w:rsid w:val="006B6DF1"/>
    <w:rsid w:val="006B708F"/>
    <w:rsid w:val="006C2464"/>
    <w:rsid w:val="006C2E11"/>
    <w:rsid w:val="006D09B4"/>
    <w:rsid w:val="006D109B"/>
    <w:rsid w:val="006D4054"/>
    <w:rsid w:val="006D4318"/>
    <w:rsid w:val="006D51B4"/>
    <w:rsid w:val="006D54CC"/>
    <w:rsid w:val="006D55D8"/>
    <w:rsid w:val="006D6347"/>
    <w:rsid w:val="006D7274"/>
    <w:rsid w:val="006D7758"/>
    <w:rsid w:val="006D7DBC"/>
    <w:rsid w:val="006E02EC"/>
    <w:rsid w:val="006E1123"/>
    <w:rsid w:val="006E1245"/>
    <w:rsid w:val="006E2869"/>
    <w:rsid w:val="006E2AB6"/>
    <w:rsid w:val="006E4ACA"/>
    <w:rsid w:val="006E4BB4"/>
    <w:rsid w:val="006E560A"/>
    <w:rsid w:val="006E5F14"/>
    <w:rsid w:val="006E6D76"/>
    <w:rsid w:val="006E7789"/>
    <w:rsid w:val="006F04D4"/>
    <w:rsid w:val="006F2D52"/>
    <w:rsid w:val="006F57E5"/>
    <w:rsid w:val="006F5DEB"/>
    <w:rsid w:val="006F7FA8"/>
    <w:rsid w:val="0070166B"/>
    <w:rsid w:val="00702737"/>
    <w:rsid w:val="00703444"/>
    <w:rsid w:val="00706806"/>
    <w:rsid w:val="00706CF3"/>
    <w:rsid w:val="007108A9"/>
    <w:rsid w:val="00710960"/>
    <w:rsid w:val="00710966"/>
    <w:rsid w:val="00710A47"/>
    <w:rsid w:val="00710E4C"/>
    <w:rsid w:val="00711297"/>
    <w:rsid w:val="00711571"/>
    <w:rsid w:val="007119AF"/>
    <w:rsid w:val="00712025"/>
    <w:rsid w:val="00714DE1"/>
    <w:rsid w:val="00714E46"/>
    <w:rsid w:val="00715357"/>
    <w:rsid w:val="00715F5A"/>
    <w:rsid w:val="007175B5"/>
    <w:rsid w:val="007205CE"/>
    <w:rsid w:val="007209E1"/>
    <w:rsid w:val="007211B1"/>
    <w:rsid w:val="007227F3"/>
    <w:rsid w:val="007243F0"/>
    <w:rsid w:val="00725216"/>
    <w:rsid w:val="007265CE"/>
    <w:rsid w:val="00726B70"/>
    <w:rsid w:val="00730184"/>
    <w:rsid w:val="00731918"/>
    <w:rsid w:val="00731E67"/>
    <w:rsid w:val="00732401"/>
    <w:rsid w:val="00732809"/>
    <w:rsid w:val="0073602C"/>
    <w:rsid w:val="007368D2"/>
    <w:rsid w:val="00737ADD"/>
    <w:rsid w:val="007402CD"/>
    <w:rsid w:val="007408B3"/>
    <w:rsid w:val="00742C35"/>
    <w:rsid w:val="00743F79"/>
    <w:rsid w:val="00745912"/>
    <w:rsid w:val="00746187"/>
    <w:rsid w:val="00747F84"/>
    <w:rsid w:val="007518B2"/>
    <w:rsid w:val="00752B07"/>
    <w:rsid w:val="00752D31"/>
    <w:rsid w:val="00754106"/>
    <w:rsid w:val="007543F5"/>
    <w:rsid w:val="00754C63"/>
    <w:rsid w:val="007577F0"/>
    <w:rsid w:val="007600A2"/>
    <w:rsid w:val="00760876"/>
    <w:rsid w:val="00760A85"/>
    <w:rsid w:val="007615BC"/>
    <w:rsid w:val="007623ED"/>
    <w:rsid w:val="00762403"/>
    <w:rsid w:val="0076254F"/>
    <w:rsid w:val="00765532"/>
    <w:rsid w:val="007658F6"/>
    <w:rsid w:val="0076662C"/>
    <w:rsid w:val="00766735"/>
    <w:rsid w:val="007667F6"/>
    <w:rsid w:val="007670C0"/>
    <w:rsid w:val="00767F9C"/>
    <w:rsid w:val="007700E4"/>
    <w:rsid w:val="00770B99"/>
    <w:rsid w:val="0077196D"/>
    <w:rsid w:val="00773E86"/>
    <w:rsid w:val="00774C6B"/>
    <w:rsid w:val="007774DE"/>
    <w:rsid w:val="0077775C"/>
    <w:rsid w:val="00777923"/>
    <w:rsid w:val="00777F21"/>
    <w:rsid w:val="00777FA8"/>
    <w:rsid w:val="007801F5"/>
    <w:rsid w:val="007803B2"/>
    <w:rsid w:val="007812FB"/>
    <w:rsid w:val="00781FDA"/>
    <w:rsid w:val="00782381"/>
    <w:rsid w:val="007824EE"/>
    <w:rsid w:val="00782EB3"/>
    <w:rsid w:val="00783CA4"/>
    <w:rsid w:val="007842FB"/>
    <w:rsid w:val="00784B79"/>
    <w:rsid w:val="00784CC1"/>
    <w:rsid w:val="00785725"/>
    <w:rsid w:val="00785BBB"/>
    <w:rsid w:val="00786124"/>
    <w:rsid w:val="0079127B"/>
    <w:rsid w:val="00791FC6"/>
    <w:rsid w:val="00792ACE"/>
    <w:rsid w:val="007930BF"/>
    <w:rsid w:val="007946BC"/>
    <w:rsid w:val="00794932"/>
    <w:rsid w:val="0079514B"/>
    <w:rsid w:val="00796583"/>
    <w:rsid w:val="00796C70"/>
    <w:rsid w:val="00797A2B"/>
    <w:rsid w:val="00797A85"/>
    <w:rsid w:val="007A140D"/>
    <w:rsid w:val="007A1F66"/>
    <w:rsid w:val="007A207B"/>
    <w:rsid w:val="007A2098"/>
    <w:rsid w:val="007A2DC1"/>
    <w:rsid w:val="007A3438"/>
    <w:rsid w:val="007A3C6F"/>
    <w:rsid w:val="007A5209"/>
    <w:rsid w:val="007A58FE"/>
    <w:rsid w:val="007A59DF"/>
    <w:rsid w:val="007A7173"/>
    <w:rsid w:val="007A7C0E"/>
    <w:rsid w:val="007B1B50"/>
    <w:rsid w:val="007B24D0"/>
    <w:rsid w:val="007B2651"/>
    <w:rsid w:val="007B2945"/>
    <w:rsid w:val="007B5805"/>
    <w:rsid w:val="007B68A4"/>
    <w:rsid w:val="007B7014"/>
    <w:rsid w:val="007C046A"/>
    <w:rsid w:val="007C14FB"/>
    <w:rsid w:val="007C366B"/>
    <w:rsid w:val="007C3926"/>
    <w:rsid w:val="007C6C09"/>
    <w:rsid w:val="007D2B8D"/>
    <w:rsid w:val="007D3319"/>
    <w:rsid w:val="007D335D"/>
    <w:rsid w:val="007D5635"/>
    <w:rsid w:val="007D5ACA"/>
    <w:rsid w:val="007D5EF3"/>
    <w:rsid w:val="007D624B"/>
    <w:rsid w:val="007D7311"/>
    <w:rsid w:val="007D7898"/>
    <w:rsid w:val="007E20C5"/>
    <w:rsid w:val="007E2821"/>
    <w:rsid w:val="007E3301"/>
    <w:rsid w:val="007E3314"/>
    <w:rsid w:val="007E4196"/>
    <w:rsid w:val="007E4204"/>
    <w:rsid w:val="007E4B03"/>
    <w:rsid w:val="007E55DE"/>
    <w:rsid w:val="007E6B4A"/>
    <w:rsid w:val="007F0FAF"/>
    <w:rsid w:val="007F164C"/>
    <w:rsid w:val="007F1F58"/>
    <w:rsid w:val="007F2321"/>
    <w:rsid w:val="007F324B"/>
    <w:rsid w:val="007F3482"/>
    <w:rsid w:val="007F4BF3"/>
    <w:rsid w:val="007F5697"/>
    <w:rsid w:val="00800C23"/>
    <w:rsid w:val="00801CF4"/>
    <w:rsid w:val="00802737"/>
    <w:rsid w:val="00803E09"/>
    <w:rsid w:val="0080476C"/>
    <w:rsid w:val="00804892"/>
    <w:rsid w:val="0080553C"/>
    <w:rsid w:val="00805B46"/>
    <w:rsid w:val="00806439"/>
    <w:rsid w:val="008106B9"/>
    <w:rsid w:val="0081118B"/>
    <w:rsid w:val="008114CF"/>
    <w:rsid w:val="008119BD"/>
    <w:rsid w:val="0081603F"/>
    <w:rsid w:val="00816815"/>
    <w:rsid w:val="00821A4C"/>
    <w:rsid w:val="00822513"/>
    <w:rsid w:val="00822674"/>
    <w:rsid w:val="00823DDF"/>
    <w:rsid w:val="008252FD"/>
    <w:rsid w:val="0082557D"/>
    <w:rsid w:val="00825977"/>
    <w:rsid w:val="00825DC2"/>
    <w:rsid w:val="008278E4"/>
    <w:rsid w:val="00827A31"/>
    <w:rsid w:val="00830884"/>
    <w:rsid w:val="00830BF5"/>
    <w:rsid w:val="00831364"/>
    <w:rsid w:val="00832552"/>
    <w:rsid w:val="008325FD"/>
    <w:rsid w:val="008340F1"/>
    <w:rsid w:val="00834AD3"/>
    <w:rsid w:val="00834C1D"/>
    <w:rsid w:val="00834FFD"/>
    <w:rsid w:val="0083594E"/>
    <w:rsid w:val="00835F27"/>
    <w:rsid w:val="00840437"/>
    <w:rsid w:val="00843795"/>
    <w:rsid w:val="008460F5"/>
    <w:rsid w:val="008468C4"/>
    <w:rsid w:val="00846BFF"/>
    <w:rsid w:val="00847F0F"/>
    <w:rsid w:val="0085032D"/>
    <w:rsid w:val="00850344"/>
    <w:rsid w:val="0085047B"/>
    <w:rsid w:val="00852448"/>
    <w:rsid w:val="0085293A"/>
    <w:rsid w:val="00852FE6"/>
    <w:rsid w:val="00854334"/>
    <w:rsid w:val="008602E5"/>
    <w:rsid w:val="00860354"/>
    <w:rsid w:val="00860EEA"/>
    <w:rsid w:val="0086136A"/>
    <w:rsid w:val="00863C8F"/>
    <w:rsid w:val="0086492B"/>
    <w:rsid w:val="008659BE"/>
    <w:rsid w:val="008665DB"/>
    <w:rsid w:val="008672E8"/>
    <w:rsid w:val="0087165C"/>
    <w:rsid w:val="00871AEC"/>
    <w:rsid w:val="008720E4"/>
    <w:rsid w:val="00872ACB"/>
    <w:rsid w:val="00872B57"/>
    <w:rsid w:val="0087379C"/>
    <w:rsid w:val="00875D1F"/>
    <w:rsid w:val="00876B3A"/>
    <w:rsid w:val="00877A02"/>
    <w:rsid w:val="00880870"/>
    <w:rsid w:val="00880CBC"/>
    <w:rsid w:val="00880F1C"/>
    <w:rsid w:val="0088188F"/>
    <w:rsid w:val="0088258A"/>
    <w:rsid w:val="0088296C"/>
    <w:rsid w:val="00883AA9"/>
    <w:rsid w:val="00884717"/>
    <w:rsid w:val="00884F51"/>
    <w:rsid w:val="00884FF1"/>
    <w:rsid w:val="00885760"/>
    <w:rsid w:val="008857B6"/>
    <w:rsid w:val="00885A66"/>
    <w:rsid w:val="00886332"/>
    <w:rsid w:val="0088650F"/>
    <w:rsid w:val="00886696"/>
    <w:rsid w:val="0088706B"/>
    <w:rsid w:val="00887885"/>
    <w:rsid w:val="008913C4"/>
    <w:rsid w:val="00891A64"/>
    <w:rsid w:val="0089266D"/>
    <w:rsid w:val="00892C69"/>
    <w:rsid w:val="008952D3"/>
    <w:rsid w:val="00897CF9"/>
    <w:rsid w:val="008A0DA3"/>
    <w:rsid w:val="008A2570"/>
    <w:rsid w:val="008A26D9"/>
    <w:rsid w:val="008A2ABD"/>
    <w:rsid w:val="008A5991"/>
    <w:rsid w:val="008A6991"/>
    <w:rsid w:val="008A781A"/>
    <w:rsid w:val="008B0BE6"/>
    <w:rsid w:val="008B119C"/>
    <w:rsid w:val="008B1DDC"/>
    <w:rsid w:val="008B1EC9"/>
    <w:rsid w:val="008B28BA"/>
    <w:rsid w:val="008B330C"/>
    <w:rsid w:val="008B4591"/>
    <w:rsid w:val="008B5923"/>
    <w:rsid w:val="008B6A1F"/>
    <w:rsid w:val="008B6C73"/>
    <w:rsid w:val="008B6FE1"/>
    <w:rsid w:val="008C0242"/>
    <w:rsid w:val="008C1100"/>
    <w:rsid w:val="008C27D0"/>
    <w:rsid w:val="008C37FF"/>
    <w:rsid w:val="008C530A"/>
    <w:rsid w:val="008C7013"/>
    <w:rsid w:val="008D1C94"/>
    <w:rsid w:val="008D361F"/>
    <w:rsid w:val="008E01F5"/>
    <w:rsid w:val="008E0426"/>
    <w:rsid w:val="008E18E9"/>
    <w:rsid w:val="008E2157"/>
    <w:rsid w:val="008E22FA"/>
    <w:rsid w:val="008E3158"/>
    <w:rsid w:val="008E3FD2"/>
    <w:rsid w:val="008E6509"/>
    <w:rsid w:val="008E6907"/>
    <w:rsid w:val="008E6D40"/>
    <w:rsid w:val="008E750B"/>
    <w:rsid w:val="008E76C8"/>
    <w:rsid w:val="008E7B86"/>
    <w:rsid w:val="008E7DB2"/>
    <w:rsid w:val="008E7EDE"/>
    <w:rsid w:val="008F1AC9"/>
    <w:rsid w:val="008F3638"/>
    <w:rsid w:val="008F3654"/>
    <w:rsid w:val="008F41AD"/>
    <w:rsid w:val="008F423C"/>
    <w:rsid w:val="008F5C4F"/>
    <w:rsid w:val="008F6632"/>
    <w:rsid w:val="008F6CB7"/>
    <w:rsid w:val="008F6F31"/>
    <w:rsid w:val="008F74DF"/>
    <w:rsid w:val="0090026F"/>
    <w:rsid w:val="00900CCE"/>
    <w:rsid w:val="00901BC7"/>
    <w:rsid w:val="009021D3"/>
    <w:rsid w:val="00902896"/>
    <w:rsid w:val="00903EC3"/>
    <w:rsid w:val="009046CB"/>
    <w:rsid w:val="00906936"/>
    <w:rsid w:val="00906D07"/>
    <w:rsid w:val="0090773D"/>
    <w:rsid w:val="009104D1"/>
    <w:rsid w:val="00910C2A"/>
    <w:rsid w:val="00910C4C"/>
    <w:rsid w:val="0091110E"/>
    <w:rsid w:val="00911235"/>
    <w:rsid w:val="009127BA"/>
    <w:rsid w:val="00912F59"/>
    <w:rsid w:val="00913383"/>
    <w:rsid w:val="0091439E"/>
    <w:rsid w:val="00914BA8"/>
    <w:rsid w:val="0091509B"/>
    <w:rsid w:val="00915408"/>
    <w:rsid w:val="0091546E"/>
    <w:rsid w:val="009179B6"/>
    <w:rsid w:val="0092031B"/>
    <w:rsid w:val="009203E7"/>
    <w:rsid w:val="009209AA"/>
    <w:rsid w:val="00920B7D"/>
    <w:rsid w:val="009210C8"/>
    <w:rsid w:val="009227A6"/>
    <w:rsid w:val="00922C8A"/>
    <w:rsid w:val="0092366F"/>
    <w:rsid w:val="0092391F"/>
    <w:rsid w:val="00925F89"/>
    <w:rsid w:val="009269E1"/>
    <w:rsid w:val="0092753D"/>
    <w:rsid w:val="00930F17"/>
    <w:rsid w:val="0093218B"/>
    <w:rsid w:val="00932372"/>
    <w:rsid w:val="00933EC1"/>
    <w:rsid w:val="00936692"/>
    <w:rsid w:val="00936B02"/>
    <w:rsid w:val="0093708A"/>
    <w:rsid w:val="0094021A"/>
    <w:rsid w:val="009411B3"/>
    <w:rsid w:val="00941BB9"/>
    <w:rsid w:val="00941C5E"/>
    <w:rsid w:val="00941CF0"/>
    <w:rsid w:val="00941EF9"/>
    <w:rsid w:val="00943F43"/>
    <w:rsid w:val="00945F8B"/>
    <w:rsid w:val="00946EF7"/>
    <w:rsid w:val="00952ABE"/>
    <w:rsid w:val="009530DB"/>
    <w:rsid w:val="00953676"/>
    <w:rsid w:val="00957840"/>
    <w:rsid w:val="00957E41"/>
    <w:rsid w:val="009602FC"/>
    <w:rsid w:val="009603AD"/>
    <w:rsid w:val="0096080A"/>
    <w:rsid w:val="00961A8B"/>
    <w:rsid w:val="00962443"/>
    <w:rsid w:val="009645E7"/>
    <w:rsid w:val="009647C9"/>
    <w:rsid w:val="0096491C"/>
    <w:rsid w:val="00964B83"/>
    <w:rsid w:val="00966C5D"/>
    <w:rsid w:val="00967F99"/>
    <w:rsid w:val="009705EE"/>
    <w:rsid w:val="009762F8"/>
    <w:rsid w:val="00976BDA"/>
    <w:rsid w:val="00977927"/>
    <w:rsid w:val="0098009F"/>
    <w:rsid w:val="00980223"/>
    <w:rsid w:val="0098135C"/>
    <w:rsid w:val="0098156A"/>
    <w:rsid w:val="0098422A"/>
    <w:rsid w:val="00984347"/>
    <w:rsid w:val="00984351"/>
    <w:rsid w:val="0098537F"/>
    <w:rsid w:val="00985B99"/>
    <w:rsid w:val="00985CAD"/>
    <w:rsid w:val="00986D7A"/>
    <w:rsid w:val="00990182"/>
    <w:rsid w:val="009921EB"/>
    <w:rsid w:val="0099638A"/>
    <w:rsid w:val="00996693"/>
    <w:rsid w:val="00997679"/>
    <w:rsid w:val="00997E65"/>
    <w:rsid w:val="009A0AC8"/>
    <w:rsid w:val="009A16AA"/>
    <w:rsid w:val="009A203A"/>
    <w:rsid w:val="009A24B0"/>
    <w:rsid w:val="009A34B2"/>
    <w:rsid w:val="009A40B0"/>
    <w:rsid w:val="009A4C7B"/>
    <w:rsid w:val="009A4E18"/>
    <w:rsid w:val="009A6736"/>
    <w:rsid w:val="009A792E"/>
    <w:rsid w:val="009A7FA0"/>
    <w:rsid w:val="009B068E"/>
    <w:rsid w:val="009B2031"/>
    <w:rsid w:val="009B4CC8"/>
    <w:rsid w:val="009B5808"/>
    <w:rsid w:val="009B743A"/>
    <w:rsid w:val="009B75C1"/>
    <w:rsid w:val="009C0165"/>
    <w:rsid w:val="009C0FB5"/>
    <w:rsid w:val="009C1335"/>
    <w:rsid w:val="009C1AB2"/>
    <w:rsid w:val="009C22CC"/>
    <w:rsid w:val="009C3183"/>
    <w:rsid w:val="009C407F"/>
    <w:rsid w:val="009C41DE"/>
    <w:rsid w:val="009C55CE"/>
    <w:rsid w:val="009C58E0"/>
    <w:rsid w:val="009C59D5"/>
    <w:rsid w:val="009C5D69"/>
    <w:rsid w:val="009C5DCB"/>
    <w:rsid w:val="009C5FFB"/>
    <w:rsid w:val="009C7251"/>
    <w:rsid w:val="009D03BD"/>
    <w:rsid w:val="009D0E86"/>
    <w:rsid w:val="009D2AD9"/>
    <w:rsid w:val="009D3868"/>
    <w:rsid w:val="009D48BF"/>
    <w:rsid w:val="009D4EB8"/>
    <w:rsid w:val="009D5A59"/>
    <w:rsid w:val="009D7E71"/>
    <w:rsid w:val="009E085B"/>
    <w:rsid w:val="009E1846"/>
    <w:rsid w:val="009E19E6"/>
    <w:rsid w:val="009E1D0F"/>
    <w:rsid w:val="009E1EB3"/>
    <w:rsid w:val="009E2E91"/>
    <w:rsid w:val="009E5AE7"/>
    <w:rsid w:val="009E60C2"/>
    <w:rsid w:val="009E61CF"/>
    <w:rsid w:val="009E67BF"/>
    <w:rsid w:val="009E6CC1"/>
    <w:rsid w:val="009E708E"/>
    <w:rsid w:val="009E77E1"/>
    <w:rsid w:val="009F0025"/>
    <w:rsid w:val="009F32DF"/>
    <w:rsid w:val="009F46AA"/>
    <w:rsid w:val="009F62B9"/>
    <w:rsid w:val="009F7688"/>
    <w:rsid w:val="009F7BAC"/>
    <w:rsid w:val="00A00D1C"/>
    <w:rsid w:val="00A0171D"/>
    <w:rsid w:val="00A0402E"/>
    <w:rsid w:val="00A051E2"/>
    <w:rsid w:val="00A051F6"/>
    <w:rsid w:val="00A068AA"/>
    <w:rsid w:val="00A06BD8"/>
    <w:rsid w:val="00A07F1D"/>
    <w:rsid w:val="00A07FB6"/>
    <w:rsid w:val="00A11789"/>
    <w:rsid w:val="00A11D43"/>
    <w:rsid w:val="00A13211"/>
    <w:rsid w:val="00A13956"/>
    <w:rsid w:val="00A139F5"/>
    <w:rsid w:val="00A13D15"/>
    <w:rsid w:val="00A1570A"/>
    <w:rsid w:val="00A206F5"/>
    <w:rsid w:val="00A22043"/>
    <w:rsid w:val="00A223E6"/>
    <w:rsid w:val="00A2281C"/>
    <w:rsid w:val="00A231F3"/>
    <w:rsid w:val="00A24EE1"/>
    <w:rsid w:val="00A25A93"/>
    <w:rsid w:val="00A25E14"/>
    <w:rsid w:val="00A266B5"/>
    <w:rsid w:val="00A268F8"/>
    <w:rsid w:val="00A31325"/>
    <w:rsid w:val="00A314D4"/>
    <w:rsid w:val="00A321E4"/>
    <w:rsid w:val="00A336F9"/>
    <w:rsid w:val="00A33F4A"/>
    <w:rsid w:val="00A341BE"/>
    <w:rsid w:val="00A365F4"/>
    <w:rsid w:val="00A36A5C"/>
    <w:rsid w:val="00A36AF6"/>
    <w:rsid w:val="00A36BA6"/>
    <w:rsid w:val="00A36EB7"/>
    <w:rsid w:val="00A36F79"/>
    <w:rsid w:val="00A3727D"/>
    <w:rsid w:val="00A4019F"/>
    <w:rsid w:val="00A422C5"/>
    <w:rsid w:val="00A44AB4"/>
    <w:rsid w:val="00A47D80"/>
    <w:rsid w:val="00A50D17"/>
    <w:rsid w:val="00A510D2"/>
    <w:rsid w:val="00A521CD"/>
    <w:rsid w:val="00A5294B"/>
    <w:rsid w:val="00A53132"/>
    <w:rsid w:val="00A54FE2"/>
    <w:rsid w:val="00A55245"/>
    <w:rsid w:val="00A563F2"/>
    <w:rsid w:val="00A566E8"/>
    <w:rsid w:val="00A56BA3"/>
    <w:rsid w:val="00A57A69"/>
    <w:rsid w:val="00A57E31"/>
    <w:rsid w:val="00A60AA3"/>
    <w:rsid w:val="00A6224F"/>
    <w:rsid w:val="00A62657"/>
    <w:rsid w:val="00A643BB"/>
    <w:rsid w:val="00A66A57"/>
    <w:rsid w:val="00A66C2E"/>
    <w:rsid w:val="00A66EAC"/>
    <w:rsid w:val="00A67A65"/>
    <w:rsid w:val="00A70B9B"/>
    <w:rsid w:val="00A72F76"/>
    <w:rsid w:val="00A7332B"/>
    <w:rsid w:val="00A7341B"/>
    <w:rsid w:val="00A7366D"/>
    <w:rsid w:val="00A73880"/>
    <w:rsid w:val="00A73ABE"/>
    <w:rsid w:val="00A73AE7"/>
    <w:rsid w:val="00A7422C"/>
    <w:rsid w:val="00A74B25"/>
    <w:rsid w:val="00A750E3"/>
    <w:rsid w:val="00A758C8"/>
    <w:rsid w:val="00A75F9D"/>
    <w:rsid w:val="00A76285"/>
    <w:rsid w:val="00A80CFB"/>
    <w:rsid w:val="00A810BB"/>
    <w:rsid w:val="00A811F0"/>
    <w:rsid w:val="00A852B4"/>
    <w:rsid w:val="00A86A42"/>
    <w:rsid w:val="00A86CFA"/>
    <w:rsid w:val="00A86ECC"/>
    <w:rsid w:val="00A86FCC"/>
    <w:rsid w:val="00A87B2A"/>
    <w:rsid w:val="00A92431"/>
    <w:rsid w:val="00A93290"/>
    <w:rsid w:val="00A94A12"/>
    <w:rsid w:val="00A95F8F"/>
    <w:rsid w:val="00A96559"/>
    <w:rsid w:val="00A96926"/>
    <w:rsid w:val="00A97C7D"/>
    <w:rsid w:val="00AA04B6"/>
    <w:rsid w:val="00AA0C5A"/>
    <w:rsid w:val="00AA34FD"/>
    <w:rsid w:val="00AA6722"/>
    <w:rsid w:val="00AA705A"/>
    <w:rsid w:val="00AA710D"/>
    <w:rsid w:val="00AA7560"/>
    <w:rsid w:val="00AB01F1"/>
    <w:rsid w:val="00AB133A"/>
    <w:rsid w:val="00AB3317"/>
    <w:rsid w:val="00AB37B7"/>
    <w:rsid w:val="00AB4A33"/>
    <w:rsid w:val="00AB5850"/>
    <w:rsid w:val="00AB6B89"/>
    <w:rsid w:val="00AB6D25"/>
    <w:rsid w:val="00AB6D9B"/>
    <w:rsid w:val="00AB72CA"/>
    <w:rsid w:val="00AB7E3B"/>
    <w:rsid w:val="00AC13AF"/>
    <w:rsid w:val="00AC16C5"/>
    <w:rsid w:val="00AC2BAC"/>
    <w:rsid w:val="00AC3527"/>
    <w:rsid w:val="00AC4CDB"/>
    <w:rsid w:val="00AC5106"/>
    <w:rsid w:val="00AC7586"/>
    <w:rsid w:val="00AC7777"/>
    <w:rsid w:val="00AD085B"/>
    <w:rsid w:val="00AD2A26"/>
    <w:rsid w:val="00AD6428"/>
    <w:rsid w:val="00AD699B"/>
    <w:rsid w:val="00AD7219"/>
    <w:rsid w:val="00AE110F"/>
    <w:rsid w:val="00AE14B1"/>
    <w:rsid w:val="00AE269F"/>
    <w:rsid w:val="00AE2D4B"/>
    <w:rsid w:val="00AE3A2B"/>
    <w:rsid w:val="00AE464A"/>
    <w:rsid w:val="00AE4822"/>
    <w:rsid w:val="00AE4F99"/>
    <w:rsid w:val="00AE600D"/>
    <w:rsid w:val="00AE62E6"/>
    <w:rsid w:val="00AF2781"/>
    <w:rsid w:val="00AF4F89"/>
    <w:rsid w:val="00AF6313"/>
    <w:rsid w:val="00B00F58"/>
    <w:rsid w:val="00B01361"/>
    <w:rsid w:val="00B014E6"/>
    <w:rsid w:val="00B0173B"/>
    <w:rsid w:val="00B01C23"/>
    <w:rsid w:val="00B05A32"/>
    <w:rsid w:val="00B06AC7"/>
    <w:rsid w:val="00B074A1"/>
    <w:rsid w:val="00B0783E"/>
    <w:rsid w:val="00B10D73"/>
    <w:rsid w:val="00B1200C"/>
    <w:rsid w:val="00B126B5"/>
    <w:rsid w:val="00B145E2"/>
    <w:rsid w:val="00B14952"/>
    <w:rsid w:val="00B1514F"/>
    <w:rsid w:val="00B16C73"/>
    <w:rsid w:val="00B16F73"/>
    <w:rsid w:val="00B172DF"/>
    <w:rsid w:val="00B200FA"/>
    <w:rsid w:val="00B210BF"/>
    <w:rsid w:val="00B2134C"/>
    <w:rsid w:val="00B22C6A"/>
    <w:rsid w:val="00B23412"/>
    <w:rsid w:val="00B23D69"/>
    <w:rsid w:val="00B24A8B"/>
    <w:rsid w:val="00B24BCD"/>
    <w:rsid w:val="00B24E62"/>
    <w:rsid w:val="00B25B97"/>
    <w:rsid w:val="00B31CB4"/>
    <w:rsid w:val="00B31E5A"/>
    <w:rsid w:val="00B324B8"/>
    <w:rsid w:val="00B350A0"/>
    <w:rsid w:val="00B35AB8"/>
    <w:rsid w:val="00B35DDE"/>
    <w:rsid w:val="00B35F4F"/>
    <w:rsid w:val="00B362F8"/>
    <w:rsid w:val="00B366F3"/>
    <w:rsid w:val="00B36FEF"/>
    <w:rsid w:val="00B37483"/>
    <w:rsid w:val="00B41A2C"/>
    <w:rsid w:val="00B447C4"/>
    <w:rsid w:val="00B44F0A"/>
    <w:rsid w:val="00B47305"/>
    <w:rsid w:val="00B4786B"/>
    <w:rsid w:val="00B50344"/>
    <w:rsid w:val="00B511F2"/>
    <w:rsid w:val="00B51E9F"/>
    <w:rsid w:val="00B52CD2"/>
    <w:rsid w:val="00B53BF2"/>
    <w:rsid w:val="00B55F11"/>
    <w:rsid w:val="00B560E4"/>
    <w:rsid w:val="00B562B0"/>
    <w:rsid w:val="00B56BFB"/>
    <w:rsid w:val="00B56C44"/>
    <w:rsid w:val="00B56D99"/>
    <w:rsid w:val="00B6005B"/>
    <w:rsid w:val="00B60A9B"/>
    <w:rsid w:val="00B60C8B"/>
    <w:rsid w:val="00B60CAA"/>
    <w:rsid w:val="00B60CAC"/>
    <w:rsid w:val="00B60EB4"/>
    <w:rsid w:val="00B63913"/>
    <w:rsid w:val="00B653AB"/>
    <w:rsid w:val="00B653BB"/>
    <w:rsid w:val="00B653FD"/>
    <w:rsid w:val="00B65F9E"/>
    <w:rsid w:val="00B66839"/>
    <w:rsid w:val="00B66B19"/>
    <w:rsid w:val="00B7098A"/>
    <w:rsid w:val="00B70B43"/>
    <w:rsid w:val="00B71535"/>
    <w:rsid w:val="00B7359B"/>
    <w:rsid w:val="00B76EA1"/>
    <w:rsid w:val="00B80DCF"/>
    <w:rsid w:val="00B85801"/>
    <w:rsid w:val="00B86633"/>
    <w:rsid w:val="00B8712B"/>
    <w:rsid w:val="00B87436"/>
    <w:rsid w:val="00B90948"/>
    <w:rsid w:val="00B914E9"/>
    <w:rsid w:val="00B92CDE"/>
    <w:rsid w:val="00B94373"/>
    <w:rsid w:val="00B956EE"/>
    <w:rsid w:val="00B95BFE"/>
    <w:rsid w:val="00B97210"/>
    <w:rsid w:val="00B97DCA"/>
    <w:rsid w:val="00B97E8A"/>
    <w:rsid w:val="00BA0245"/>
    <w:rsid w:val="00BA0895"/>
    <w:rsid w:val="00BA09FF"/>
    <w:rsid w:val="00BA1328"/>
    <w:rsid w:val="00BA2BA1"/>
    <w:rsid w:val="00BA3B38"/>
    <w:rsid w:val="00BA437D"/>
    <w:rsid w:val="00BA6475"/>
    <w:rsid w:val="00BA6E49"/>
    <w:rsid w:val="00BA6E7F"/>
    <w:rsid w:val="00BA73E2"/>
    <w:rsid w:val="00BB0131"/>
    <w:rsid w:val="00BB127F"/>
    <w:rsid w:val="00BB20E3"/>
    <w:rsid w:val="00BB2EB4"/>
    <w:rsid w:val="00BB2F29"/>
    <w:rsid w:val="00BB37E6"/>
    <w:rsid w:val="00BB3FFB"/>
    <w:rsid w:val="00BB4795"/>
    <w:rsid w:val="00BB7783"/>
    <w:rsid w:val="00BB77CB"/>
    <w:rsid w:val="00BB7C37"/>
    <w:rsid w:val="00BC30E5"/>
    <w:rsid w:val="00BC32E1"/>
    <w:rsid w:val="00BC399A"/>
    <w:rsid w:val="00BC4B59"/>
    <w:rsid w:val="00BC4CA6"/>
    <w:rsid w:val="00BC4DE3"/>
    <w:rsid w:val="00BC512B"/>
    <w:rsid w:val="00BC6B1C"/>
    <w:rsid w:val="00BD0AF7"/>
    <w:rsid w:val="00BD1F25"/>
    <w:rsid w:val="00BD26FA"/>
    <w:rsid w:val="00BD3265"/>
    <w:rsid w:val="00BD3AD3"/>
    <w:rsid w:val="00BD4BD5"/>
    <w:rsid w:val="00BD4E33"/>
    <w:rsid w:val="00BD6CBF"/>
    <w:rsid w:val="00BE0358"/>
    <w:rsid w:val="00BE25CD"/>
    <w:rsid w:val="00BE29A1"/>
    <w:rsid w:val="00BE6128"/>
    <w:rsid w:val="00BE6E57"/>
    <w:rsid w:val="00BE7644"/>
    <w:rsid w:val="00BF1A32"/>
    <w:rsid w:val="00BF21DD"/>
    <w:rsid w:val="00BF2AF3"/>
    <w:rsid w:val="00BF2BE0"/>
    <w:rsid w:val="00BF2F2C"/>
    <w:rsid w:val="00BF5D18"/>
    <w:rsid w:val="00C00040"/>
    <w:rsid w:val="00C030DE"/>
    <w:rsid w:val="00C04116"/>
    <w:rsid w:val="00C045E4"/>
    <w:rsid w:val="00C04B41"/>
    <w:rsid w:val="00C04CDF"/>
    <w:rsid w:val="00C06507"/>
    <w:rsid w:val="00C116FD"/>
    <w:rsid w:val="00C12DDE"/>
    <w:rsid w:val="00C13BC5"/>
    <w:rsid w:val="00C163BD"/>
    <w:rsid w:val="00C16FE4"/>
    <w:rsid w:val="00C17BB9"/>
    <w:rsid w:val="00C22105"/>
    <w:rsid w:val="00C22830"/>
    <w:rsid w:val="00C2352A"/>
    <w:rsid w:val="00C244B6"/>
    <w:rsid w:val="00C2702E"/>
    <w:rsid w:val="00C27BE6"/>
    <w:rsid w:val="00C312A1"/>
    <w:rsid w:val="00C3244F"/>
    <w:rsid w:val="00C32A13"/>
    <w:rsid w:val="00C3598D"/>
    <w:rsid w:val="00C35FC8"/>
    <w:rsid w:val="00C372D6"/>
    <w:rsid w:val="00C37609"/>
    <w:rsid w:val="00C40D4F"/>
    <w:rsid w:val="00C41277"/>
    <w:rsid w:val="00C412F7"/>
    <w:rsid w:val="00C42B6B"/>
    <w:rsid w:val="00C42E05"/>
    <w:rsid w:val="00C4481B"/>
    <w:rsid w:val="00C45334"/>
    <w:rsid w:val="00C465CF"/>
    <w:rsid w:val="00C4751D"/>
    <w:rsid w:val="00C4786E"/>
    <w:rsid w:val="00C47FC4"/>
    <w:rsid w:val="00C51A8A"/>
    <w:rsid w:val="00C51F98"/>
    <w:rsid w:val="00C5230F"/>
    <w:rsid w:val="00C537C3"/>
    <w:rsid w:val="00C548B8"/>
    <w:rsid w:val="00C549B0"/>
    <w:rsid w:val="00C5561A"/>
    <w:rsid w:val="00C5773C"/>
    <w:rsid w:val="00C60BC4"/>
    <w:rsid w:val="00C60C4B"/>
    <w:rsid w:val="00C6198C"/>
    <w:rsid w:val="00C648ED"/>
    <w:rsid w:val="00C64A37"/>
    <w:rsid w:val="00C64D56"/>
    <w:rsid w:val="00C652B3"/>
    <w:rsid w:val="00C6574D"/>
    <w:rsid w:val="00C66757"/>
    <w:rsid w:val="00C668EA"/>
    <w:rsid w:val="00C70AFF"/>
    <w:rsid w:val="00C7158E"/>
    <w:rsid w:val="00C715FF"/>
    <w:rsid w:val="00C7250B"/>
    <w:rsid w:val="00C7295D"/>
    <w:rsid w:val="00C7346B"/>
    <w:rsid w:val="00C73BAE"/>
    <w:rsid w:val="00C74257"/>
    <w:rsid w:val="00C75145"/>
    <w:rsid w:val="00C75437"/>
    <w:rsid w:val="00C75940"/>
    <w:rsid w:val="00C75CAD"/>
    <w:rsid w:val="00C76DB1"/>
    <w:rsid w:val="00C77C0E"/>
    <w:rsid w:val="00C8318C"/>
    <w:rsid w:val="00C850B6"/>
    <w:rsid w:val="00C90344"/>
    <w:rsid w:val="00C90C85"/>
    <w:rsid w:val="00C91687"/>
    <w:rsid w:val="00C924A8"/>
    <w:rsid w:val="00C93EB3"/>
    <w:rsid w:val="00C945FE"/>
    <w:rsid w:val="00C94819"/>
    <w:rsid w:val="00C96473"/>
    <w:rsid w:val="00C96FAA"/>
    <w:rsid w:val="00C97A04"/>
    <w:rsid w:val="00C97D7D"/>
    <w:rsid w:val="00C97E85"/>
    <w:rsid w:val="00CA107B"/>
    <w:rsid w:val="00CA38AE"/>
    <w:rsid w:val="00CA484D"/>
    <w:rsid w:val="00CA4A38"/>
    <w:rsid w:val="00CA6E34"/>
    <w:rsid w:val="00CA6E97"/>
    <w:rsid w:val="00CB047A"/>
    <w:rsid w:val="00CB0DAC"/>
    <w:rsid w:val="00CB3A5F"/>
    <w:rsid w:val="00CB4742"/>
    <w:rsid w:val="00CB5572"/>
    <w:rsid w:val="00CB57DE"/>
    <w:rsid w:val="00CB61AE"/>
    <w:rsid w:val="00CB77D4"/>
    <w:rsid w:val="00CB7B94"/>
    <w:rsid w:val="00CC4B15"/>
    <w:rsid w:val="00CC4D5F"/>
    <w:rsid w:val="00CC4F14"/>
    <w:rsid w:val="00CC5A92"/>
    <w:rsid w:val="00CC6E4A"/>
    <w:rsid w:val="00CC739E"/>
    <w:rsid w:val="00CC7E7A"/>
    <w:rsid w:val="00CD1BB3"/>
    <w:rsid w:val="00CD3020"/>
    <w:rsid w:val="00CD3028"/>
    <w:rsid w:val="00CD3F77"/>
    <w:rsid w:val="00CD4D17"/>
    <w:rsid w:val="00CD58B7"/>
    <w:rsid w:val="00CD6D4C"/>
    <w:rsid w:val="00CD790C"/>
    <w:rsid w:val="00CE06CB"/>
    <w:rsid w:val="00CE06F1"/>
    <w:rsid w:val="00CE104F"/>
    <w:rsid w:val="00CE2BA3"/>
    <w:rsid w:val="00CE42C1"/>
    <w:rsid w:val="00CE479B"/>
    <w:rsid w:val="00CE4B17"/>
    <w:rsid w:val="00CE5AE4"/>
    <w:rsid w:val="00CE69C6"/>
    <w:rsid w:val="00CE6A10"/>
    <w:rsid w:val="00CE6D4A"/>
    <w:rsid w:val="00CE738C"/>
    <w:rsid w:val="00CF0700"/>
    <w:rsid w:val="00CF0EB6"/>
    <w:rsid w:val="00CF1BCC"/>
    <w:rsid w:val="00CF3244"/>
    <w:rsid w:val="00CF354B"/>
    <w:rsid w:val="00CF3739"/>
    <w:rsid w:val="00CF3ABD"/>
    <w:rsid w:val="00CF3FF1"/>
    <w:rsid w:val="00CF4099"/>
    <w:rsid w:val="00CF787A"/>
    <w:rsid w:val="00D0156F"/>
    <w:rsid w:val="00D01B39"/>
    <w:rsid w:val="00D050BB"/>
    <w:rsid w:val="00D05162"/>
    <w:rsid w:val="00D05C62"/>
    <w:rsid w:val="00D07944"/>
    <w:rsid w:val="00D10570"/>
    <w:rsid w:val="00D10C61"/>
    <w:rsid w:val="00D110BD"/>
    <w:rsid w:val="00D126C5"/>
    <w:rsid w:val="00D13E33"/>
    <w:rsid w:val="00D144D4"/>
    <w:rsid w:val="00D16814"/>
    <w:rsid w:val="00D16B1B"/>
    <w:rsid w:val="00D17D8C"/>
    <w:rsid w:val="00D208DD"/>
    <w:rsid w:val="00D20D4B"/>
    <w:rsid w:val="00D22A74"/>
    <w:rsid w:val="00D22F17"/>
    <w:rsid w:val="00D22F3C"/>
    <w:rsid w:val="00D23A75"/>
    <w:rsid w:val="00D24DFD"/>
    <w:rsid w:val="00D261A2"/>
    <w:rsid w:val="00D26424"/>
    <w:rsid w:val="00D26EC1"/>
    <w:rsid w:val="00D272B7"/>
    <w:rsid w:val="00D30038"/>
    <w:rsid w:val="00D30667"/>
    <w:rsid w:val="00D30873"/>
    <w:rsid w:val="00D30AB1"/>
    <w:rsid w:val="00D313B7"/>
    <w:rsid w:val="00D31637"/>
    <w:rsid w:val="00D31EDD"/>
    <w:rsid w:val="00D32507"/>
    <w:rsid w:val="00D32E28"/>
    <w:rsid w:val="00D33600"/>
    <w:rsid w:val="00D33ADF"/>
    <w:rsid w:val="00D33AF1"/>
    <w:rsid w:val="00D33C0E"/>
    <w:rsid w:val="00D34790"/>
    <w:rsid w:val="00D34814"/>
    <w:rsid w:val="00D34B9C"/>
    <w:rsid w:val="00D350AE"/>
    <w:rsid w:val="00D35CA9"/>
    <w:rsid w:val="00D3676A"/>
    <w:rsid w:val="00D36F49"/>
    <w:rsid w:val="00D377EE"/>
    <w:rsid w:val="00D4076C"/>
    <w:rsid w:val="00D4119F"/>
    <w:rsid w:val="00D41C37"/>
    <w:rsid w:val="00D424E9"/>
    <w:rsid w:val="00D42C69"/>
    <w:rsid w:val="00D43133"/>
    <w:rsid w:val="00D4442D"/>
    <w:rsid w:val="00D45562"/>
    <w:rsid w:val="00D45C50"/>
    <w:rsid w:val="00D46354"/>
    <w:rsid w:val="00D46AAD"/>
    <w:rsid w:val="00D46DAF"/>
    <w:rsid w:val="00D475CA"/>
    <w:rsid w:val="00D477D3"/>
    <w:rsid w:val="00D50F65"/>
    <w:rsid w:val="00D511A5"/>
    <w:rsid w:val="00D527B6"/>
    <w:rsid w:val="00D54E78"/>
    <w:rsid w:val="00D55234"/>
    <w:rsid w:val="00D56943"/>
    <w:rsid w:val="00D5712F"/>
    <w:rsid w:val="00D608CF"/>
    <w:rsid w:val="00D61206"/>
    <w:rsid w:val="00D616D2"/>
    <w:rsid w:val="00D635A9"/>
    <w:rsid w:val="00D63B5F"/>
    <w:rsid w:val="00D63F51"/>
    <w:rsid w:val="00D64C6A"/>
    <w:rsid w:val="00D6714E"/>
    <w:rsid w:val="00D67785"/>
    <w:rsid w:val="00D7099F"/>
    <w:rsid w:val="00D70EF7"/>
    <w:rsid w:val="00D715DF"/>
    <w:rsid w:val="00D71B34"/>
    <w:rsid w:val="00D72389"/>
    <w:rsid w:val="00D733F4"/>
    <w:rsid w:val="00D738D3"/>
    <w:rsid w:val="00D742B6"/>
    <w:rsid w:val="00D74A5A"/>
    <w:rsid w:val="00D76DA0"/>
    <w:rsid w:val="00D76E82"/>
    <w:rsid w:val="00D77205"/>
    <w:rsid w:val="00D816EE"/>
    <w:rsid w:val="00D8190A"/>
    <w:rsid w:val="00D81C58"/>
    <w:rsid w:val="00D8319E"/>
    <w:rsid w:val="00D83308"/>
    <w:rsid w:val="00D83966"/>
    <w:rsid w:val="00D8397C"/>
    <w:rsid w:val="00D84F30"/>
    <w:rsid w:val="00D864A6"/>
    <w:rsid w:val="00D87D52"/>
    <w:rsid w:val="00D900C8"/>
    <w:rsid w:val="00D90208"/>
    <w:rsid w:val="00D92B60"/>
    <w:rsid w:val="00D93376"/>
    <w:rsid w:val="00D94657"/>
    <w:rsid w:val="00D94BB0"/>
    <w:rsid w:val="00D94CE0"/>
    <w:rsid w:val="00D94EED"/>
    <w:rsid w:val="00D96026"/>
    <w:rsid w:val="00D96083"/>
    <w:rsid w:val="00D9640F"/>
    <w:rsid w:val="00D9643D"/>
    <w:rsid w:val="00D96619"/>
    <w:rsid w:val="00D974E7"/>
    <w:rsid w:val="00D97655"/>
    <w:rsid w:val="00D97F2A"/>
    <w:rsid w:val="00DA0110"/>
    <w:rsid w:val="00DA0179"/>
    <w:rsid w:val="00DA1044"/>
    <w:rsid w:val="00DA11F9"/>
    <w:rsid w:val="00DA1D07"/>
    <w:rsid w:val="00DA42BA"/>
    <w:rsid w:val="00DA5596"/>
    <w:rsid w:val="00DA5E0F"/>
    <w:rsid w:val="00DA70D1"/>
    <w:rsid w:val="00DB0097"/>
    <w:rsid w:val="00DB0B3F"/>
    <w:rsid w:val="00DB0C17"/>
    <w:rsid w:val="00DB147A"/>
    <w:rsid w:val="00DB159E"/>
    <w:rsid w:val="00DB1B7A"/>
    <w:rsid w:val="00DB5158"/>
    <w:rsid w:val="00DB5613"/>
    <w:rsid w:val="00DB72F4"/>
    <w:rsid w:val="00DB778D"/>
    <w:rsid w:val="00DC09C3"/>
    <w:rsid w:val="00DC10F1"/>
    <w:rsid w:val="00DC1C11"/>
    <w:rsid w:val="00DC1DEC"/>
    <w:rsid w:val="00DC25CD"/>
    <w:rsid w:val="00DC3808"/>
    <w:rsid w:val="00DC5668"/>
    <w:rsid w:val="00DC5762"/>
    <w:rsid w:val="00DC58EC"/>
    <w:rsid w:val="00DC6708"/>
    <w:rsid w:val="00DC6F18"/>
    <w:rsid w:val="00DC7E37"/>
    <w:rsid w:val="00DD0693"/>
    <w:rsid w:val="00DD0C95"/>
    <w:rsid w:val="00DD2439"/>
    <w:rsid w:val="00DD42AD"/>
    <w:rsid w:val="00DD4D9D"/>
    <w:rsid w:val="00DD54A4"/>
    <w:rsid w:val="00DD6C42"/>
    <w:rsid w:val="00DD6E3D"/>
    <w:rsid w:val="00DD7469"/>
    <w:rsid w:val="00DE0352"/>
    <w:rsid w:val="00DE0D53"/>
    <w:rsid w:val="00DE2DE3"/>
    <w:rsid w:val="00DE3D79"/>
    <w:rsid w:val="00DE5AB6"/>
    <w:rsid w:val="00DE6052"/>
    <w:rsid w:val="00DE6313"/>
    <w:rsid w:val="00DE78B6"/>
    <w:rsid w:val="00DF013A"/>
    <w:rsid w:val="00DF16C0"/>
    <w:rsid w:val="00DF1D45"/>
    <w:rsid w:val="00DF29AD"/>
    <w:rsid w:val="00DF39C9"/>
    <w:rsid w:val="00DF3B68"/>
    <w:rsid w:val="00DF3BFD"/>
    <w:rsid w:val="00DF4D04"/>
    <w:rsid w:val="00DF50C1"/>
    <w:rsid w:val="00DF543F"/>
    <w:rsid w:val="00DF67D4"/>
    <w:rsid w:val="00E00026"/>
    <w:rsid w:val="00E00298"/>
    <w:rsid w:val="00E00F91"/>
    <w:rsid w:val="00E011CF"/>
    <w:rsid w:val="00E01436"/>
    <w:rsid w:val="00E01BC8"/>
    <w:rsid w:val="00E01EBF"/>
    <w:rsid w:val="00E020FD"/>
    <w:rsid w:val="00E0233B"/>
    <w:rsid w:val="00E03C52"/>
    <w:rsid w:val="00E045BD"/>
    <w:rsid w:val="00E04FF2"/>
    <w:rsid w:val="00E0587B"/>
    <w:rsid w:val="00E06546"/>
    <w:rsid w:val="00E0664E"/>
    <w:rsid w:val="00E06DD1"/>
    <w:rsid w:val="00E10C95"/>
    <w:rsid w:val="00E10FCD"/>
    <w:rsid w:val="00E11A2C"/>
    <w:rsid w:val="00E130B3"/>
    <w:rsid w:val="00E144E4"/>
    <w:rsid w:val="00E14756"/>
    <w:rsid w:val="00E158FF"/>
    <w:rsid w:val="00E16D71"/>
    <w:rsid w:val="00E17B77"/>
    <w:rsid w:val="00E21369"/>
    <w:rsid w:val="00E22028"/>
    <w:rsid w:val="00E249C3"/>
    <w:rsid w:val="00E26825"/>
    <w:rsid w:val="00E26998"/>
    <w:rsid w:val="00E272AA"/>
    <w:rsid w:val="00E30AAF"/>
    <w:rsid w:val="00E30B95"/>
    <w:rsid w:val="00E31714"/>
    <w:rsid w:val="00E318F3"/>
    <w:rsid w:val="00E31A42"/>
    <w:rsid w:val="00E31B99"/>
    <w:rsid w:val="00E32061"/>
    <w:rsid w:val="00E32C96"/>
    <w:rsid w:val="00E33ED9"/>
    <w:rsid w:val="00E3508C"/>
    <w:rsid w:val="00E35D77"/>
    <w:rsid w:val="00E36AD5"/>
    <w:rsid w:val="00E36B28"/>
    <w:rsid w:val="00E377B8"/>
    <w:rsid w:val="00E40336"/>
    <w:rsid w:val="00E41760"/>
    <w:rsid w:val="00E42E54"/>
    <w:rsid w:val="00E42FF9"/>
    <w:rsid w:val="00E43B1E"/>
    <w:rsid w:val="00E44307"/>
    <w:rsid w:val="00E454B8"/>
    <w:rsid w:val="00E458E1"/>
    <w:rsid w:val="00E4714C"/>
    <w:rsid w:val="00E476A0"/>
    <w:rsid w:val="00E5190C"/>
    <w:rsid w:val="00E51AD7"/>
    <w:rsid w:val="00E51AEB"/>
    <w:rsid w:val="00E51E90"/>
    <w:rsid w:val="00E522A7"/>
    <w:rsid w:val="00E54452"/>
    <w:rsid w:val="00E5541A"/>
    <w:rsid w:val="00E5604E"/>
    <w:rsid w:val="00E568B2"/>
    <w:rsid w:val="00E56E23"/>
    <w:rsid w:val="00E606A7"/>
    <w:rsid w:val="00E60AC5"/>
    <w:rsid w:val="00E62F8C"/>
    <w:rsid w:val="00E637E4"/>
    <w:rsid w:val="00E63B60"/>
    <w:rsid w:val="00E650CA"/>
    <w:rsid w:val="00E664C5"/>
    <w:rsid w:val="00E671A2"/>
    <w:rsid w:val="00E67F8A"/>
    <w:rsid w:val="00E70683"/>
    <w:rsid w:val="00E7165D"/>
    <w:rsid w:val="00E7180B"/>
    <w:rsid w:val="00E71CE1"/>
    <w:rsid w:val="00E72C42"/>
    <w:rsid w:val="00E7345B"/>
    <w:rsid w:val="00E74945"/>
    <w:rsid w:val="00E74B3C"/>
    <w:rsid w:val="00E761B5"/>
    <w:rsid w:val="00E76D26"/>
    <w:rsid w:val="00E76ECE"/>
    <w:rsid w:val="00E77CC5"/>
    <w:rsid w:val="00E80351"/>
    <w:rsid w:val="00E80889"/>
    <w:rsid w:val="00E809A7"/>
    <w:rsid w:val="00E815DD"/>
    <w:rsid w:val="00E83F75"/>
    <w:rsid w:val="00E8543C"/>
    <w:rsid w:val="00E861ED"/>
    <w:rsid w:val="00E86E0C"/>
    <w:rsid w:val="00E86E99"/>
    <w:rsid w:val="00E910CE"/>
    <w:rsid w:val="00E9194D"/>
    <w:rsid w:val="00E91ADB"/>
    <w:rsid w:val="00E94A7F"/>
    <w:rsid w:val="00E95726"/>
    <w:rsid w:val="00E95DE6"/>
    <w:rsid w:val="00E966E0"/>
    <w:rsid w:val="00EA0278"/>
    <w:rsid w:val="00EA1D9A"/>
    <w:rsid w:val="00EA2BF4"/>
    <w:rsid w:val="00EA2E62"/>
    <w:rsid w:val="00EA2FFC"/>
    <w:rsid w:val="00EA3343"/>
    <w:rsid w:val="00EA45BA"/>
    <w:rsid w:val="00EA471D"/>
    <w:rsid w:val="00EA505F"/>
    <w:rsid w:val="00EB1390"/>
    <w:rsid w:val="00EB2818"/>
    <w:rsid w:val="00EB2C71"/>
    <w:rsid w:val="00EB4340"/>
    <w:rsid w:val="00EB7AB1"/>
    <w:rsid w:val="00EB7FF2"/>
    <w:rsid w:val="00EC1598"/>
    <w:rsid w:val="00EC41F8"/>
    <w:rsid w:val="00EC526F"/>
    <w:rsid w:val="00EC5695"/>
    <w:rsid w:val="00EC59AD"/>
    <w:rsid w:val="00EC5FFD"/>
    <w:rsid w:val="00EC6F1B"/>
    <w:rsid w:val="00EC71BC"/>
    <w:rsid w:val="00EC7DBE"/>
    <w:rsid w:val="00ED0A2A"/>
    <w:rsid w:val="00ED19F1"/>
    <w:rsid w:val="00ED55C0"/>
    <w:rsid w:val="00ED682B"/>
    <w:rsid w:val="00ED6FDF"/>
    <w:rsid w:val="00ED710B"/>
    <w:rsid w:val="00ED7F3A"/>
    <w:rsid w:val="00EE0828"/>
    <w:rsid w:val="00EE08D1"/>
    <w:rsid w:val="00EE096A"/>
    <w:rsid w:val="00EE0F10"/>
    <w:rsid w:val="00EE29DB"/>
    <w:rsid w:val="00EE4180"/>
    <w:rsid w:val="00EE41D5"/>
    <w:rsid w:val="00EE4537"/>
    <w:rsid w:val="00EE4A24"/>
    <w:rsid w:val="00EE505A"/>
    <w:rsid w:val="00EE5ABA"/>
    <w:rsid w:val="00EE6647"/>
    <w:rsid w:val="00EF1AD5"/>
    <w:rsid w:val="00EF2A56"/>
    <w:rsid w:val="00EF5861"/>
    <w:rsid w:val="00EF6153"/>
    <w:rsid w:val="00F037A4"/>
    <w:rsid w:val="00F0474B"/>
    <w:rsid w:val="00F070E2"/>
    <w:rsid w:val="00F07A6E"/>
    <w:rsid w:val="00F109B0"/>
    <w:rsid w:val="00F10BBD"/>
    <w:rsid w:val="00F10EB2"/>
    <w:rsid w:val="00F11CDE"/>
    <w:rsid w:val="00F13DFD"/>
    <w:rsid w:val="00F14538"/>
    <w:rsid w:val="00F15FE7"/>
    <w:rsid w:val="00F2593A"/>
    <w:rsid w:val="00F25F27"/>
    <w:rsid w:val="00F27C8F"/>
    <w:rsid w:val="00F31150"/>
    <w:rsid w:val="00F31C42"/>
    <w:rsid w:val="00F32749"/>
    <w:rsid w:val="00F33B6D"/>
    <w:rsid w:val="00F34843"/>
    <w:rsid w:val="00F35B45"/>
    <w:rsid w:val="00F37172"/>
    <w:rsid w:val="00F37264"/>
    <w:rsid w:val="00F37483"/>
    <w:rsid w:val="00F37D5F"/>
    <w:rsid w:val="00F4061B"/>
    <w:rsid w:val="00F410E9"/>
    <w:rsid w:val="00F41A30"/>
    <w:rsid w:val="00F439E7"/>
    <w:rsid w:val="00F4477E"/>
    <w:rsid w:val="00F447D3"/>
    <w:rsid w:val="00F45642"/>
    <w:rsid w:val="00F460CA"/>
    <w:rsid w:val="00F47224"/>
    <w:rsid w:val="00F47508"/>
    <w:rsid w:val="00F5003E"/>
    <w:rsid w:val="00F52D34"/>
    <w:rsid w:val="00F533A8"/>
    <w:rsid w:val="00F56D1E"/>
    <w:rsid w:val="00F579C5"/>
    <w:rsid w:val="00F601A3"/>
    <w:rsid w:val="00F64978"/>
    <w:rsid w:val="00F64AB0"/>
    <w:rsid w:val="00F67B9B"/>
    <w:rsid w:val="00F67D8F"/>
    <w:rsid w:val="00F70A4C"/>
    <w:rsid w:val="00F71297"/>
    <w:rsid w:val="00F71749"/>
    <w:rsid w:val="00F731DE"/>
    <w:rsid w:val="00F734CF"/>
    <w:rsid w:val="00F74CAC"/>
    <w:rsid w:val="00F76BAA"/>
    <w:rsid w:val="00F76BFB"/>
    <w:rsid w:val="00F777FE"/>
    <w:rsid w:val="00F7783D"/>
    <w:rsid w:val="00F813B4"/>
    <w:rsid w:val="00F83140"/>
    <w:rsid w:val="00F8334D"/>
    <w:rsid w:val="00F83A28"/>
    <w:rsid w:val="00F8532E"/>
    <w:rsid w:val="00F86024"/>
    <w:rsid w:val="00F8611A"/>
    <w:rsid w:val="00F865C6"/>
    <w:rsid w:val="00F86708"/>
    <w:rsid w:val="00F8700B"/>
    <w:rsid w:val="00F87F12"/>
    <w:rsid w:val="00F92EF8"/>
    <w:rsid w:val="00F931BE"/>
    <w:rsid w:val="00F93588"/>
    <w:rsid w:val="00F94BC4"/>
    <w:rsid w:val="00F9600A"/>
    <w:rsid w:val="00F97D78"/>
    <w:rsid w:val="00FA05E8"/>
    <w:rsid w:val="00FA0FA3"/>
    <w:rsid w:val="00FA1F50"/>
    <w:rsid w:val="00FA2205"/>
    <w:rsid w:val="00FA2604"/>
    <w:rsid w:val="00FA2EB5"/>
    <w:rsid w:val="00FA3205"/>
    <w:rsid w:val="00FA3557"/>
    <w:rsid w:val="00FA50A8"/>
    <w:rsid w:val="00FA5128"/>
    <w:rsid w:val="00FA6716"/>
    <w:rsid w:val="00FA6D8E"/>
    <w:rsid w:val="00FA733A"/>
    <w:rsid w:val="00FB1EB6"/>
    <w:rsid w:val="00FB267F"/>
    <w:rsid w:val="00FB42D4"/>
    <w:rsid w:val="00FB53C8"/>
    <w:rsid w:val="00FB546C"/>
    <w:rsid w:val="00FB565B"/>
    <w:rsid w:val="00FB5906"/>
    <w:rsid w:val="00FB6886"/>
    <w:rsid w:val="00FB762F"/>
    <w:rsid w:val="00FC1932"/>
    <w:rsid w:val="00FC2562"/>
    <w:rsid w:val="00FC2847"/>
    <w:rsid w:val="00FC2AED"/>
    <w:rsid w:val="00FC4A0F"/>
    <w:rsid w:val="00FC50D1"/>
    <w:rsid w:val="00FC58C4"/>
    <w:rsid w:val="00FC5EA6"/>
    <w:rsid w:val="00FC605A"/>
    <w:rsid w:val="00FC68BC"/>
    <w:rsid w:val="00FD0C73"/>
    <w:rsid w:val="00FD1DD9"/>
    <w:rsid w:val="00FD2760"/>
    <w:rsid w:val="00FD27DF"/>
    <w:rsid w:val="00FD36B3"/>
    <w:rsid w:val="00FD3753"/>
    <w:rsid w:val="00FD3D1E"/>
    <w:rsid w:val="00FD3DD3"/>
    <w:rsid w:val="00FD4C00"/>
    <w:rsid w:val="00FD52C7"/>
    <w:rsid w:val="00FD6321"/>
    <w:rsid w:val="00FD635D"/>
    <w:rsid w:val="00FE0B7F"/>
    <w:rsid w:val="00FE0C96"/>
    <w:rsid w:val="00FE1393"/>
    <w:rsid w:val="00FE2B04"/>
    <w:rsid w:val="00FE2DD1"/>
    <w:rsid w:val="00FE449D"/>
    <w:rsid w:val="00FE489B"/>
    <w:rsid w:val="00FE6C91"/>
    <w:rsid w:val="00FE7441"/>
    <w:rsid w:val="00FE79AB"/>
    <w:rsid w:val="00FF0B7C"/>
    <w:rsid w:val="00FF0DFB"/>
    <w:rsid w:val="00FF48A8"/>
    <w:rsid w:val="00FF48CD"/>
    <w:rsid w:val="00FF5373"/>
    <w:rsid w:val="00FF57B6"/>
    <w:rsid w:val="00FF5B4F"/>
    <w:rsid w:val="00FF67F0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77DEA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customStyle="1" w:styleId="Ikonawskanika">
    <w:name w:val="Ikona wskaźnika"/>
    <w:basedOn w:val="Normalny"/>
    <w:link w:val="IkonawskanikaZnak"/>
    <w:qFormat/>
    <w:rsid w:val="00E761B5"/>
    <w:pPr>
      <w:autoSpaceDE w:val="0"/>
      <w:autoSpaceDN w:val="0"/>
      <w:adjustRightInd w:val="0"/>
      <w:spacing w:before="12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E761B5"/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761B5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Opiswskanika">
    <w:name w:val="Opis wskaźnika"/>
    <w:basedOn w:val="Normalny"/>
    <w:link w:val="OpiswskanikaZnak"/>
    <w:qFormat/>
    <w:rsid w:val="00E761B5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E761B5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761B5"/>
    <w:rPr>
      <w:rFonts w:ascii="Fira Sans" w:hAnsi="Fira Sans"/>
      <w:color w:val="FFFFFF" w:themeColor="background1"/>
      <w:sz w:val="20"/>
    </w:rPr>
  </w:style>
  <w:style w:type="table" w:customStyle="1" w:styleId="Tabela-Siatka1">
    <w:name w:val="Tabela - Siatka1"/>
    <w:basedOn w:val="Standardowy"/>
    <w:next w:val="Tabela-Siatka"/>
    <w:uiPriority w:val="39"/>
    <w:rsid w:val="00FF0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404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04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04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04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0437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941EF9"/>
  </w:style>
  <w:style w:type="character" w:customStyle="1" w:styleId="LIDZnak">
    <w:name w:val="LID Znak"/>
    <w:basedOn w:val="Domylnaczcionkaakapitu"/>
    <w:link w:val="LID"/>
    <w:rsid w:val="00E70683"/>
    <w:rPr>
      <w:rFonts w:ascii="Fira Sans" w:hAnsi="Fira Sans"/>
      <w:b/>
      <w:noProof/>
      <w:sz w:val="19"/>
      <w:szCs w:val="19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447D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chart" Target="charts/chart5.xml"/><Relationship Id="rId26" Type="http://schemas.openxmlformats.org/officeDocument/2006/relationships/image" Target="media/image8.png"/><Relationship Id="rId21" Type="http://schemas.openxmlformats.org/officeDocument/2006/relationships/hyperlink" Target="mailto:obslugaprasowa@stat.gov.pl" TargetMode="External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chart" Target="charts/chart4.xml"/><Relationship Id="rId25" Type="http://schemas.openxmlformats.org/officeDocument/2006/relationships/image" Target="media/image7.png"/><Relationship Id="rId33" Type="http://schemas.openxmlformats.org/officeDocument/2006/relationships/hyperlink" Target="http://stat.gov.pl/metainformacje/slownik-pojec/pojecia-stosowane-w-statystyce-publicznej/313,pojecie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chart" Target="charts/chart7.xml"/><Relationship Id="rId29" Type="http://schemas.openxmlformats.org/officeDocument/2006/relationships/hyperlink" Target="https://stat.gov.pl/obszary-tematyczne/koniunktura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image" Target="media/image6.png"/><Relationship Id="rId32" Type="http://schemas.openxmlformats.org/officeDocument/2006/relationships/hyperlink" Target="http://stat.gov.pl/metainformacje/slownik-pojec/pojecia-stosowane-w-statystyce-publicznej/2076,pojecie.html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5.png"/><Relationship Id="rId28" Type="http://schemas.openxmlformats.org/officeDocument/2006/relationships/hyperlink" Target="https://stat.gov.pl/obszary-tematyczne/rolnictwo-lesnictwo/rolnictwo/koniunktura-w-gospodarstwach-rolnych-w-pierwszym-polroczu-2022-roku,10,20.html" TargetMode="External"/><Relationship Id="rId36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chart" Target="charts/chart6.xml"/><Relationship Id="rId31" Type="http://schemas.openxmlformats.org/officeDocument/2006/relationships/hyperlink" Target="http://stat.gov.pl/metainformacje/slownik-pojec/pojecia-stosowane-w-statystyce-publicznej/1064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4.png"/><Relationship Id="rId27" Type="http://schemas.openxmlformats.org/officeDocument/2006/relationships/image" Target="media/image9.png"/><Relationship Id="rId30" Type="http://schemas.openxmlformats.org/officeDocument/2006/relationships/hyperlink" Target="http://stat.gov.pl/metainformacje/slownik-pojec/pojecia-stosowane-w-statystyce-publicznej/3137,pojecie.html" TargetMode="External"/><Relationship Id="rId35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1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2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Microsoft_Excel_Worksheet3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package" Target="../embeddings/Microsoft_Excel_Worksheet4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8468832739954256E-2"/>
          <c:y val="0.12021191129120988"/>
          <c:w val="0.76086746461294241"/>
          <c:h val="0.760164496970174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wykres_1!$B$3</c:f>
              <c:strCache>
                <c:ptCount val="1"/>
                <c:pt idx="0">
                  <c:v>bieżąca ogólna sytuacja gospodarstw rolnych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wykres_1!$A$4:$A$13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wykres_1!$B$4:$B$13</c:f>
              <c:numCache>
                <c:formatCode>0.0</c:formatCode>
                <c:ptCount val="10"/>
                <c:pt idx="0">
                  <c:v>-31.1</c:v>
                </c:pt>
                <c:pt idx="1">
                  <c:v>-24.1</c:v>
                </c:pt>
                <c:pt idx="2">
                  <c:v>-30.9</c:v>
                </c:pt>
                <c:pt idx="3">
                  <c:v>-28</c:v>
                </c:pt>
                <c:pt idx="4">
                  <c:v>-32.5</c:v>
                </c:pt>
                <c:pt idx="5">
                  <c:v>-31.2</c:v>
                </c:pt>
                <c:pt idx="6">
                  <c:v>-34.299999999999997</c:v>
                </c:pt>
                <c:pt idx="7">
                  <c:v>-34.299999999999997</c:v>
                </c:pt>
                <c:pt idx="8">
                  <c:v>-38.5</c:v>
                </c:pt>
                <c:pt idx="9">
                  <c:v>-34.700000000000003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D4-476F-BF14-95A7AB9F39DB}"/>
            </c:ext>
          </c:extLst>
        </c:ser>
        <c:ser>
          <c:idx val="1"/>
          <c:order val="1"/>
          <c:tx>
            <c:strRef>
              <c:f>wykres_1!$C$3</c:f>
              <c:strCache>
                <c:ptCount val="1"/>
                <c:pt idx="0">
                  <c:v>prognozowana ogólna sytuacja gospodarstw rolnych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6677AD"/>
              </a:solidFill>
            </a:ln>
          </c:spPr>
          <c:invertIfNegative val="0"/>
          <c:cat>
            <c:strRef>
              <c:f>wykres_1!$A$4:$A$13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wykres_1!$C$4:$C$13</c:f>
              <c:numCache>
                <c:formatCode>0.0</c:formatCode>
                <c:ptCount val="10"/>
                <c:pt idx="0">
                  <c:v>-29.4</c:v>
                </c:pt>
                <c:pt idx="1">
                  <c:v>-17.100000000000001</c:v>
                </c:pt>
                <c:pt idx="2">
                  <c:v>-27.1</c:v>
                </c:pt>
                <c:pt idx="3">
                  <c:v>-25.4</c:v>
                </c:pt>
                <c:pt idx="4">
                  <c:v>-30.8</c:v>
                </c:pt>
                <c:pt idx="5">
                  <c:v>-31.6</c:v>
                </c:pt>
                <c:pt idx="6">
                  <c:v>-33.200000000000003</c:v>
                </c:pt>
                <c:pt idx="7">
                  <c:v>-37.4</c:v>
                </c:pt>
                <c:pt idx="8">
                  <c:v>-40</c:v>
                </c:pt>
                <c:pt idx="9">
                  <c:v>-39.4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0D4-476F-BF14-95A7AB9F39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1"/>
        <c:axId val="-390526672"/>
        <c:axId val="-390526128"/>
      </c:barChart>
      <c:catAx>
        <c:axId val="-3905266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 b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>
                    <a:latin typeface="Fira Sans" pitchFamily="34" charset="0"/>
                    <a:ea typeface="Fira Sans" pitchFamily="34" charset="0"/>
                  </a:rPr>
                  <a:t>ha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800" b="0" i="0" baseline="0">
                <a:latin typeface="Fira Sans" pitchFamily="34" charset="0"/>
              </a:defRPr>
            </a:pPr>
            <a:endParaRPr lang="pl-PL"/>
          </a:p>
        </c:txPr>
        <c:crossAx val="-390526128"/>
        <c:crosses val="autoZero"/>
        <c:auto val="1"/>
        <c:lblAlgn val="ctr"/>
        <c:lblOffset val="0"/>
        <c:noMultiLvlLbl val="0"/>
      </c:catAx>
      <c:valAx>
        <c:axId val="-390526128"/>
        <c:scaling>
          <c:orientation val="minMax"/>
          <c:max val="0"/>
          <c:min val="-5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 baseline="0">
                <a:latin typeface="Fira Sans" pitchFamily="34" charset="0"/>
              </a:defRPr>
            </a:pPr>
            <a:endParaRPr lang="pl-PL"/>
          </a:p>
        </c:txPr>
        <c:crossAx val="-3905266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895889143895262"/>
          <c:y val="7.7962339176267839E-2"/>
          <c:w val="0.1634020272666793"/>
          <c:h val="0.798774948787637"/>
        </c:manualLayout>
      </c:layout>
      <c:overlay val="0"/>
      <c:txPr>
        <a:bodyPr/>
        <a:lstStyle/>
        <a:p>
          <a:pPr>
            <a:defRPr sz="800" b="0" i="0" baseline="0">
              <a:latin typeface="Fira Sans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5427650893542707E-2"/>
          <c:y val="0.16072433782246104"/>
          <c:w val="0.88148226213597103"/>
          <c:h val="0.53738186462752091"/>
        </c:manualLayout>
      </c:layout>
      <c:lineChart>
        <c:grouping val="standard"/>
        <c:varyColors val="0"/>
        <c:ser>
          <c:idx val="0"/>
          <c:order val="0"/>
          <c:tx>
            <c:strRef>
              <c:f>'wykres2-3-5'!$A$32</c:f>
              <c:strCache>
                <c:ptCount val="1"/>
                <c:pt idx="0">
                  <c:v>ogólna sytuacja gospodarstw rolnych</c:v>
                </c:pt>
              </c:strCache>
            </c:strRef>
          </c:tx>
          <c:spPr>
            <a:ln w="28575">
              <a:solidFill>
                <a:srgbClr val="001D77"/>
              </a:solidFill>
              <a:prstDash val="sysDot"/>
            </a:ln>
          </c:spPr>
          <c:marker>
            <c:symbol val="none"/>
          </c:marker>
          <c:cat>
            <c:multiLvlStrRef>
              <c:f>'wykres2-3-5'!$N$30:$X$31</c:f>
              <c:multiLvlStrCache>
                <c:ptCount val="11"/>
                <c:lvl>
                  <c:pt idx="0">
                    <c:v>01-06</c:v>
                  </c:pt>
                  <c:pt idx="1">
                    <c:v>07-12</c:v>
                  </c:pt>
                  <c:pt idx="2">
                    <c:v>01-06</c:v>
                  </c:pt>
                  <c:pt idx="3">
                    <c:v>07-12</c:v>
                  </c:pt>
                  <c:pt idx="4">
                    <c:v>01-06</c:v>
                  </c:pt>
                  <c:pt idx="5">
                    <c:v>07-12</c:v>
                  </c:pt>
                  <c:pt idx="6">
                    <c:v>01-06</c:v>
                  </c:pt>
                  <c:pt idx="7">
                    <c:v>07-12</c:v>
                  </c:pt>
                  <c:pt idx="8">
                    <c:v>01-06</c:v>
                  </c:pt>
                  <c:pt idx="9">
                    <c:v>07-12</c:v>
                  </c:pt>
                  <c:pt idx="10">
                    <c:v>01-06</c:v>
                  </c:pt>
                </c:lvl>
                <c:lvl>
                  <c:pt idx="0">
                    <c:v>2018</c:v>
                  </c:pt>
                  <c:pt idx="2">
                    <c:v>2019</c:v>
                  </c:pt>
                  <c:pt idx="4">
                    <c:v>2020</c:v>
                  </c:pt>
                  <c:pt idx="6">
                    <c:v>2021</c:v>
                  </c:pt>
                  <c:pt idx="8">
                    <c:v>2022</c:v>
                  </c:pt>
                  <c:pt idx="10">
                    <c:v>2023</c:v>
                  </c:pt>
                </c:lvl>
              </c:multiLvlStrCache>
            </c:multiLvlStrRef>
          </c:cat>
          <c:val>
            <c:numRef>
              <c:f>'wykres2-3-5'!$N$32:$X$32</c:f>
              <c:numCache>
                <c:formatCode>General</c:formatCode>
                <c:ptCount val="11"/>
                <c:pt idx="0">
                  <c:v>-32.700000000000003</c:v>
                </c:pt>
                <c:pt idx="1">
                  <c:v>-28.5</c:v>
                </c:pt>
                <c:pt idx="2">
                  <c:v>-29.400000000000002</c:v>
                </c:pt>
                <c:pt idx="3">
                  <c:v>-25.5</c:v>
                </c:pt>
                <c:pt idx="4">
                  <c:v>-23.8</c:v>
                </c:pt>
                <c:pt idx="5">
                  <c:v>-25.9</c:v>
                </c:pt>
                <c:pt idx="6" formatCode="0.0">
                  <c:v>-25.2</c:v>
                </c:pt>
                <c:pt idx="7" formatCode="0.0">
                  <c:v>-37.300000000000004</c:v>
                </c:pt>
                <c:pt idx="8">
                  <c:v>-46.199999999999996</c:v>
                </c:pt>
                <c:pt idx="9">
                  <c:v>-37.700000000000003</c:v>
                </c:pt>
                <c:pt idx="10">
                  <c:v>-48.9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B47-4733-A298-93EB018019F4}"/>
            </c:ext>
          </c:extLst>
        </c:ser>
        <c:ser>
          <c:idx val="1"/>
          <c:order val="1"/>
          <c:tx>
            <c:strRef>
              <c:f>'wykres2-3-5'!$A$33</c:f>
              <c:strCache>
                <c:ptCount val="1"/>
                <c:pt idx="0">
                  <c:v>opłacalność produkcji rolniczej</c:v>
                </c:pt>
              </c:strCache>
            </c:strRef>
          </c:tx>
          <c:spPr>
            <a:ln>
              <a:solidFill>
                <a:srgbClr val="007AC9"/>
              </a:solidFill>
            </a:ln>
          </c:spPr>
          <c:marker>
            <c:symbol val="none"/>
          </c:marker>
          <c:cat>
            <c:multiLvlStrRef>
              <c:f>'wykres2-3-5'!$N$30:$X$31</c:f>
              <c:multiLvlStrCache>
                <c:ptCount val="11"/>
                <c:lvl>
                  <c:pt idx="0">
                    <c:v>01-06</c:v>
                  </c:pt>
                  <c:pt idx="1">
                    <c:v>07-12</c:v>
                  </c:pt>
                  <c:pt idx="2">
                    <c:v>01-06</c:v>
                  </c:pt>
                  <c:pt idx="3">
                    <c:v>07-12</c:v>
                  </c:pt>
                  <c:pt idx="4">
                    <c:v>01-06</c:v>
                  </c:pt>
                  <c:pt idx="5">
                    <c:v>07-12</c:v>
                  </c:pt>
                  <c:pt idx="6">
                    <c:v>01-06</c:v>
                  </c:pt>
                  <c:pt idx="7">
                    <c:v>07-12</c:v>
                  </c:pt>
                  <c:pt idx="8">
                    <c:v>01-06</c:v>
                  </c:pt>
                  <c:pt idx="9">
                    <c:v>07-12</c:v>
                  </c:pt>
                  <c:pt idx="10">
                    <c:v>01-06</c:v>
                  </c:pt>
                </c:lvl>
                <c:lvl>
                  <c:pt idx="0">
                    <c:v>2018</c:v>
                  </c:pt>
                  <c:pt idx="2">
                    <c:v>2019</c:v>
                  </c:pt>
                  <c:pt idx="4">
                    <c:v>2020</c:v>
                  </c:pt>
                  <c:pt idx="6">
                    <c:v>2021</c:v>
                  </c:pt>
                  <c:pt idx="8">
                    <c:v>2022</c:v>
                  </c:pt>
                  <c:pt idx="10">
                    <c:v>2023</c:v>
                  </c:pt>
                </c:lvl>
              </c:multiLvlStrCache>
            </c:multiLvlStrRef>
          </c:cat>
          <c:val>
            <c:numRef>
              <c:f>'wykres2-3-5'!$N$33:$X$33</c:f>
              <c:numCache>
                <c:formatCode>General</c:formatCode>
                <c:ptCount val="11"/>
                <c:pt idx="0">
                  <c:v>-47.4</c:v>
                </c:pt>
                <c:pt idx="1">
                  <c:v>-36</c:v>
                </c:pt>
                <c:pt idx="2">
                  <c:v>-40</c:v>
                </c:pt>
                <c:pt idx="3" formatCode="0.0">
                  <c:v>-34.300000000000004</c:v>
                </c:pt>
                <c:pt idx="4">
                  <c:v>-36.5</c:v>
                </c:pt>
                <c:pt idx="5">
                  <c:v>-35.1</c:v>
                </c:pt>
                <c:pt idx="6" formatCode="0.0">
                  <c:v>-38.6</c:v>
                </c:pt>
                <c:pt idx="7" formatCode="0.0">
                  <c:v>-47</c:v>
                </c:pt>
                <c:pt idx="8">
                  <c:v>-54.4</c:v>
                </c:pt>
                <c:pt idx="9">
                  <c:v>-51.3</c:v>
                </c:pt>
                <c:pt idx="10">
                  <c:v>-66.599999999999994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B47-4733-A298-93EB018019F4}"/>
            </c:ext>
          </c:extLst>
        </c:ser>
        <c:ser>
          <c:idx val="2"/>
          <c:order val="2"/>
          <c:tx>
            <c:strRef>
              <c:f>'wykres2-3-5'!$A$34</c:f>
              <c:strCache>
                <c:ptCount val="1"/>
                <c:pt idx="0">
                  <c:v>popyt na produkty rolne</c:v>
                </c:pt>
              </c:strCache>
            </c:strRef>
          </c:tx>
          <c:spPr>
            <a:ln>
              <a:solidFill>
                <a:srgbClr val="66AFDE"/>
              </a:solidFill>
              <a:prstDash val="sysDash"/>
            </a:ln>
          </c:spPr>
          <c:marker>
            <c:symbol val="none"/>
          </c:marker>
          <c:cat>
            <c:multiLvlStrRef>
              <c:f>'wykres2-3-5'!$N$30:$X$31</c:f>
              <c:multiLvlStrCache>
                <c:ptCount val="11"/>
                <c:lvl>
                  <c:pt idx="0">
                    <c:v>01-06</c:v>
                  </c:pt>
                  <c:pt idx="1">
                    <c:v>07-12</c:v>
                  </c:pt>
                  <c:pt idx="2">
                    <c:v>01-06</c:v>
                  </c:pt>
                  <c:pt idx="3">
                    <c:v>07-12</c:v>
                  </c:pt>
                  <c:pt idx="4">
                    <c:v>01-06</c:v>
                  </c:pt>
                  <c:pt idx="5">
                    <c:v>07-12</c:v>
                  </c:pt>
                  <c:pt idx="6">
                    <c:v>01-06</c:v>
                  </c:pt>
                  <c:pt idx="7">
                    <c:v>07-12</c:v>
                  </c:pt>
                  <c:pt idx="8">
                    <c:v>01-06</c:v>
                  </c:pt>
                  <c:pt idx="9">
                    <c:v>07-12</c:v>
                  </c:pt>
                  <c:pt idx="10">
                    <c:v>01-06</c:v>
                  </c:pt>
                </c:lvl>
                <c:lvl>
                  <c:pt idx="0">
                    <c:v>2018</c:v>
                  </c:pt>
                  <c:pt idx="2">
                    <c:v>2019</c:v>
                  </c:pt>
                  <c:pt idx="4">
                    <c:v>2020</c:v>
                  </c:pt>
                  <c:pt idx="6">
                    <c:v>2021</c:v>
                  </c:pt>
                  <c:pt idx="8">
                    <c:v>2022</c:v>
                  </c:pt>
                  <c:pt idx="10">
                    <c:v>2023</c:v>
                  </c:pt>
                </c:lvl>
              </c:multiLvlStrCache>
            </c:multiLvlStrRef>
          </c:cat>
          <c:val>
            <c:numRef>
              <c:f>'wykres2-3-5'!$N$34:$X$34</c:f>
              <c:numCache>
                <c:formatCode>General</c:formatCode>
                <c:ptCount val="11"/>
                <c:pt idx="0">
                  <c:v>-15.599999999999998</c:v>
                </c:pt>
                <c:pt idx="1">
                  <c:v>-9.9</c:v>
                </c:pt>
                <c:pt idx="2">
                  <c:v>-12.100000000000001</c:v>
                </c:pt>
                <c:pt idx="3" formatCode="0.0">
                  <c:v>-9.4</c:v>
                </c:pt>
                <c:pt idx="4">
                  <c:v>-16.100000000000001</c:v>
                </c:pt>
                <c:pt idx="5">
                  <c:v>-15.7</c:v>
                </c:pt>
                <c:pt idx="6" formatCode="0.0">
                  <c:v>-7.3999999999999986</c:v>
                </c:pt>
                <c:pt idx="7" formatCode="0.0">
                  <c:v>-6</c:v>
                </c:pt>
                <c:pt idx="8">
                  <c:v>-9.5</c:v>
                </c:pt>
                <c:pt idx="9">
                  <c:v>-23.3</c:v>
                </c:pt>
                <c:pt idx="10">
                  <c:v>-33.4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B47-4733-A298-93EB018019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390525584"/>
        <c:axId val="-390525040"/>
      </c:lineChart>
      <c:catAx>
        <c:axId val="-390525584"/>
        <c:scaling>
          <c:orientation val="minMax"/>
        </c:scaling>
        <c:delete val="0"/>
        <c:axPos val="b"/>
        <c:numFmt formatCode="General" sourceLinked="1"/>
        <c:majorTickMark val="out"/>
        <c:minorTickMark val="out"/>
        <c:tickLblPos val="low"/>
        <c:spPr>
          <a:noFill/>
          <a:ln/>
          <a:effectLst/>
        </c:spPr>
        <c:txPr>
          <a:bodyPr rot="-60000000" spcFirstLastPara="1" vertOverflow="ellipsis" vert="horz" wrap="square" anchor="t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itchFamily="34" charset="0"/>
                <a:ea typeface="+mn-ea"/>
                <a:cs typeface="+mn-cs"/>
              </a:defRPr>
            </a:pPr>
            <a:endParaRPr lang="pl-PL"/>
          </a:p>
        </c:txPr>
        <c:crossAx val="-390525040"/>
        <c:crosses val="autoZero"/>
        <c:auto val="1"/>
        <c:lblAlgn val="ctr"/>
        <c:lblOffset val="100"/>
        <c:noMultiLvlLbl val="0"/>
      </c:catAx>
      <c:valAx>
        <c:axId val="-390525040"/>
        <c:scaling>
          <c:orientation val="minMax"/>
          <c:max val="10"/>
          <c:min val="-80"/>
        </c:scaling>
        <c:delete val="0"/>
        <c:axPos val="l"/>
        <c:majorGridlines>
          <c:spPr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itchFamily="34" charset="0"/>
                <a:ea typeface="Fira Sans" pitchFamily="34" charset="0"/>
                <a:cs typeface="+mn-cs"/>
              </a:defRPr>
            </a:pPr>
            <a:endParaRPr lang="pl-PL"/>
          </a:p>
        </c:txPr>
        <c:crossAx val="-390525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6851849063800098E-2"/>
          <c:y val="0.83339387189639802"/>
          <c:w val="0.90129266346486803"/>
          <c:h val="0.1510170333282319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724018006353417E-2"/>
          <c:y val="0.12935193189872038"/>
          <c:w val="0.90952560184279063"/>
          <c:h val="0.54232731294344882"/>
        </c:manualLayout>
      </c:layout>
      <c:lineChart>
        <c:grouping val="standard"/>
        <c:varyColors val="0"/>
        <c:ser>
          <c:idx val="0"/>
          <c:order val="0"/>
          <c:tx>
            <c:strRef>
              <c:f>'wykres2-3-5'!$A$5</c:f>
              <c:strCache>
                <c:ptCount val="1"/>
                <c:pt idx="0">
                  <c:v>ogólna sytuacja gospodarstw rolnych</c:v>
                </c:pt>
              </c:strCache>
            </c:strRef>
          </c:tx>
          <c:spPr>
            <a:ln w="28575">
              <a:solidFill>
                <a:srgbClr val="001D77"/>
              </a:solidFill>
              <a:prstDash val="sysDot"/>
            </a:ln>
          </c:spPr>
          <c:marker>
            <c:symbol val="none"/>
          </c:marker>
          <c:cat>
            <c:multiLvlStrRef>
              <c:f>'wykres2-3-5'!$N$3:$X$4</c:f>
              <c:multiLvlStrCache>
                <c:ptCount val="11"/>
                <c:lvl>
                  <c:pt idx="0">
                    <c:v>06</c:v>
                  </c:pt>
                  <c:pt idx="1">
                    <c:v>12</c:v>
                  </c:pt>
                  <c:pt idx="2">
                    <c:v>06</c:v>
                  </c:pt>
                  <c:pt idx="3">
                    <c:v>12</c:v>
                  </c:pt>
                  <c:pt idx="4">
                    <c:v>06</c:v>
                  </c:pt>
                  <c:pt idx="5">
                    <c:v>12</c:v>
                  </c:pt>
                  <c:pt idx="6">
                    <c:v>06</c:v>
                  </c:pt>
                  <c:pt idx="7">
                    <c:v>12</c:v>
                  </c:pt>
                  <c:pt idx="8">
                    <c:v>06</c:v>
                  </c:pt>
                  <c:pt idx="9">
                    <c:v>12</c:v>
                  </c:pt>
                  <c:pt idx="10">
                    <c:v>06</c:v>
                  </c:pt>
                </c:lvl>
                <c:lvl>
                  <c:pt idx="0">
                    <c:v>2018</c:v>
                  </c:pt>
                  <c:pt idx="2">
                    <c:v>2019</c:v>
                  </c:pt>
                  <c:pt idx="4">
                    <c:v>2020</c:v>
                  </c:pt>
                  <c:pt idx="6">
                    <c:v>2021</c:v>
                  </c:pt>
                  <c:pt idx="8">
                    <c:v>2022</c:v>
                  </c:pt>
                  <c:pt idx="10">
                    <c:v>2023</c:v>
                  </c:pt>
                </c:lvl>
              </c:multiLvlStrCache>
            </c:multiLvlStrRef>
          </c:cat>
          <c:val>
            <c:numRef>
              <c:f>'wykres2-3-5'!$N$5:$X$5</c:f>
              <c:numCache>
                <c:formatCode>General</c:formatCode>
                <c:ptCount val="11"/>
                <c:pt idx="0">
                  <c:v>-31.6</c:v>
                </c:pt>
                <c:pt idx="1">
                  <c:v>-12.1</c:v>
                </c:pt>
                <c:pt idx="2">
                  <c:v>-27.5</c:v>
                </c:pt>
                <c:pt idx="3">
                  <c:v>-8.4</c:v>
                </c:pt>
                <c:pt idx="4">
                  <c:v>-10.3</c:v>
                </c:pt>
                <c:pt idx="5">
                  <c:v>-12.5</c:v>
                </c:pt>
                <c:pt idx="6" formatCode="0.0">
                  <c:v>-9</c:v>
                </c:pt>
                <c:pt idx="7" formatCode="0.0">
                  <c:v>-18</c:v>
                </c:pt>
                <c:pt idx="8">
                  <c:v>-24.9</c:v>
                </c:pt>
                <c:pt idx="9">
                  <c:v>-16.2</c:v>
                </c:pt>
                <c:pt idx="10">
                  <c:v>-31.1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4E-47F6-8883-71BA7671EAE2}"/>
            </c:ext>
          </c:extLst>
        </c:ser>
        <c:ser>
          <c:idx val="1"/>
          <c:order val="1"/>
          <c:tx>
            <c:strRef>
              <c:f>'wykres2-3-5'!$A$6</c:f>
              <c:strCache>
                <c:ptCount val="1"/>
                <c:pt idx="0">
                  <c:v>opłacalność produkcji rolniczej</c:v>
                </c:pt>
              </c:strCache>
            </c:strRef>
          </c:tx>
          <c:spPr>
            <a:ln>
              <a:solidFill>
                <a:srgbClr val="007AC9"/>
              </a:solidFill>
            </a:ln>
          </c:spPr>
          <c:marker>
            <c:symbol val="none"/>
          </c:marker>
          <c:cat>
            <c:multiLvlStrRef>
              <c:f>'wykres2-3-5'!$N$3:$X$4</c:f>
              <c:multiLvlStrCache>
                <c:ptCount val="11"/>
                <c:lvl>
                  <c:pt idx="0">
                    <c:v>06</c:v>
                  </c:pt>
                  <c:pt idx="1">
                    <c:v>12</c:v>
                  </c:pt>
                  <c:pt idx="2">
                    <c:v>06</c:v>
                  </c:pt>
                  <c:pt idx="3">
                    <c:v>12</c:v>
                  </c:pt>
                  <c:pt idx="4">
                    <c:v>06</c:v>
                  </c:pt>
                  <c:pt idx="5">
                    <c:v>12</c:v>
                  </c:pt>
                  <c:pt idx="6">
                    <c:v>06</c:v>
                  </c:pt>
                  <c:pt idx="7">
                    <c:v>12</c:v>
                  </c:pt>
                  <c:pt idx="8">
                    <c:v>06</c:v>
                  </c:pt>
                  <c:pt idx="9">
                    <c:v>12</c:v>
                  </c:pt>
                  <c:pt idx="10">
                    <c:v>06</c:v>
                  </c:pt>
                </c:lvl>
                <c:lvl>
                  <c:pt idx="0">
                    <c:v>2018</c:v>
                  </c:pt>
                  <c:pt idx="2">
                    <c:v>2019</c:v>
                  </c:pt>
                  <c:pt idx="4">
                    <c:v>2020</c:v>
                  </c:pt>
                  <c:pt idx="6">
                    <c:v>2021</c:v>
                  </c:pt>
                  <c:pt idx="8">
                    <c:v>2022</c:v>
                  </c:pt>
                  <c:pt idx="10">
                    <c:v>2023</c:v>
                  </c:pt>
                </c:lvl>
              </c:multiLvlStrCache>
            </c:multiLvlStrRef>
          </c:cat>
          <c:val>
            <c:numRef>
              <c:f>'wykres2-3-5'!$N$6:$X$6</c:f>
              <c:numCache>
                <c:formatCode>General</c:formatCode>
                <c:ptCount val="11"/>
                <c:pt idx="0">
                  <c:v>-21.6</c:v>
                </c:pt>
                <c:pt idx="1">
                  <c:v>-14.2</c:v>
                </c:pt>
                <c:pt idx="2">
                  <c:v>-16.399999999999999</c:v>
                </c:pt>
                <c:pt idx="3" formatCode="0.0">
                  <c:v>-7</c:v>
                </c:pt>
                <c:pt idx="4">
                  <c:v>-7.3</c:v>
                </c:pt>
                <c:pt idx="5">
                  <c:v>-7.1</c:v>
                </c:pt>
                <c:pt idx="6" formatCode="0.0">
                  <c:v>-11.6</c:v>
                </c:pt>
                <c:pt idx="7" formatCode="0.0">
                  <c:v>-18.7</c:v>
                </c:pt>
                <c:pt idx="8">
                  <c:v>-18.899999999999999</c:v>
                </c:pt>
                <c:pt idx="9">
                  <c:v>-14.3</c:v>
                </c:pt>
                <c:pt idx="10">
                  <c:v>-30.8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4E-47F6-8883-71BA7671EAE2}"/>
            </c:ext>
          </c:extLst>
        </c:ser>
        <c:ser>
          <c:idx val="2"/>
          <c:order val="2"/>
          <c:tx>
            <c:strRef>
              <c:f>'wykres2-3-5'!$A$7</c:f>
              <c:strCache>
                <c:ptCount val="1"/>
                <c:pt idx="0">
                  <c:v>popyt na produkty rolne</c:v>
                </c:pt>
              </c:strCache>
            </c:strRef>
          </c:tx>
          <c:spPr>
            <a:ln>
              <a:solidFill>
                <a:srgbClr val="66AFDE"/>
              </a:solidFill>
              <a:prstDash val="sysDash"/>
            </a:ln>
          </c:spPr>
          <c:marker>
            <c:symbol val="none"/>
          </c:marker>
          <c:cat>
            <c:multiLvlStrRef>
              <c:f>'wykres2-3-5'!$N$3:$X$4</c:f>
              <c:multiLvlStrCache>
                <c:ptCount val="11"/>
                <c:lvl>
                  <c:pt idx="0">
                    <c:v>06</c:v>
                  </c:pt>
                  <c:pt idx="1">
                    <c:v>12</c:v>
                  </c:pt>
                  <c:pt idx="2">
                    <c:v>06</c:v>
                  </c:pt>
                  <c:pt idx="3">
                    <c:v>12</c:v>
                  </c:pt>
                  <c:pt idx="4">
                    <c:v>06</c:v>
                  </c:pt>
                  <c:pt idx="5">
                    <c:v>12</c:v>
                  </c:pt>
                  <c:pt idx="6">
                    <c:v>06</c:v>
                  </c:pt>
                  <c:pt idx="7">
                    <c:v>12</c:v>
                  </c:pt>
                  <c:pt idx="8">
                    <c:v>06</c:v>
                  </c:pt>
                  <c:pt idx="9">
                    <c:v>12</c:v>
                  </c:pt>
                  <c:pt idx="10">
                    <c:v>06</c:v>
                  </c:pt>
                </c:lvl>
                <c:lvl>
                  <c:pt idx="0">
                    <c:v>2018</c:v>
                  </c:pt>
                  <c:pt idx="2">
                    <c:v>2019</c:v>
                  </c:pt>
                  <c:pt idx="4">
                    <c:v>2020</c:v>
                  </c:pt>
                  <c:pt idx="6">
                    <c:v>2021</c:v>
                  </c:pt>
                  <c:pt idx="8">
                    <c:v>2022</c:v>
                  </c:pt>
                  <c:pt idx="10">
                    <c:v>2023</c:v>
                  </c:pt>
                </c:lvl>
              </c:multiLvlStrCache>
            </c:multiLvlStrRef>
          </c:cat>
          <c:val>
            <c:numRef>
              <c:f>'wykres2-3-5'!$N$7:$X$7</c:f>
              <c:numCache>
                <c:formatCode>General</c:formatCode>
                <c:ptCount val="11"/>
                <c:pt idx="0">
                  <c:v>-36.799999999999997</c:v>
                </c:pt>
                <c:pt idx="1">
                  <c:v>-29.2</c:v>
                </c:pt>
                <c:pt idx="2">
                  <c:v>-32.700000000000003</c:v>
                </c:pt>
                <c:pt idx="3" formatCode="0.0">
                  <c:v>-28</c:v>
                </c:pt>
                <c:pt idx="4">
                  <c:v>-29.3</c:v>
                </c:pt>
                <c:pt idx="5">
                  <c:v>-29.8</c:v>
                </c:pt>
                <c:pt idx="6" formatCode="0.0">
                  <c:v>-25.4</c:v>
                </c:pt>
                <c:pt idx="7" formatCode="0.0">
                  <c:v>-25.1</c:v>
                </c:pt>
                <c:pt idx="8">
                  <c:v>-27.8</c:v>
                </c:pt>
                <c:pt idx="9">
                  <c:v>-36.9</c:v>
                </c:pt>
                <c:pt idx="10">
                  <c:v>-45.4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E4E-47F6-8883-71BA7671EA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390522864"/>
        <c:axId val="-390517968"/>
      </c:lineChart>
      <c:catAx>
        <c:axId val="-390522864"/>
        <c:scaling>
          <c:orientation val="minMax"/>
        </c:scaling>
        <c:delete val="0"/>
        <c:axPos val="b"/>
        <c:numFmt formatCode="General" sourceLinked="1"/>
        <c:majorTickMark val="out"/>
        <c:minorTickMark val="out"/>
        <c:tickLblPos val="low"/>
        <c:spPr>
          <a:noFill/>
          <a:ln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itchFamily="34" charset="0"/>
                <a:ea typeface="+mn-ea"/>
                <a:cs typeface="+mn-cs"/>
              </a:defRPr>
            </a:pPr>
            <a:endParaRPr lang="pl-PL"/>
          </a:p>
        </c:txPr>
        <c:crossAx val="-390517968"/>
        <c:crosses val="autoZero"/>
        <c:auto val="1"/>
        <c:lblAlgn val="ctr"/>
        <c:lblOffset val="100"/>
        <c:tickMarkSkip val="1"/>
        <c:noMultiLvlLbl val="0"/>
      </c:catAx>
      <c:valAx>
        <c:axId val="-390517968"/>
        <c:scaling>
          <c:orientation val="minMax"/>
          <c:max val="10"/>
          <c:min val="-80"/>
        </c:scaling>
        <c:delete val="0"/>
        <c:axPos val="l"/>
        <c:majorGridlines>
          <c:spPr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itchFamily="34" charset="0"/>
                <a:ea typeface="Fira Sans" pitchFamily="34" charset="0"/>
                <a:cs typeface="+mn-cs"/>
              </a:defRPr>
            </a:pPr>
            <a:endParaRPr lang="pl-PL"/>
          </a:p>
        </c:txPr>
        <c:crossAx val="-390522864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7247005214214381E-2"/>
          <c:y val="0.85692379108896133"/>
          <c:w val="0.87894330608291538"/>
          <c:h val="0.1254986877475438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5762456263746742E-2"/>
          <c:y val="0.16207427196600427"/>
          <c:w val="0.90860419510392387"/>
          <c:h val="0.50488415619356763"/>
        </c:manualLayout>
      </c:layout>
      <c:lineChart>
        <c:grouping val="standard"/>
        <c:varyColors val="0"/>
        <c:ser>
          <c:idx val="0"/>
          <c:order val="0"/>
          <c:tx>
            <c:strRef>
              <c:f>'wykres 4'!$A$4</c:f>
              <c:strCache>
                <c:ptCount val="1"/>
                <c:pt idx="0">
                  <c:v>ocena bieżącej opłacalności produkcji rolniczej</c:v>
                </c:pt>
              </c:strCache>
            </c:strRef>
          </c:tx>
          <c:spPr>
            <a:ln>
              <a:solidFill>
                <a:srgbClr val="001D77"/>
              </a:solidFill>
              <a:prstDash val="sysDot"/>
            </a:ln>
          </c:spPr>
          <c:marker>
            <c:symbol val="none"/>
          </c:marker>
          <c:cat>
            <c:multiLvlStrRef>
              <c:f>'wykres 4'!$N$2:$X$3</c:f>
              <c:multiLvlStrCache>
                <c:ptCount val="11"/>
                <c:lvl>
                  <c:pt idx="0">
                    <c:v>01-06</c:v>
                  </c:pt>
                  <c:pt idx="1">
                    <c:v>07-12</c:v>
                  </c:pt>
                  <c:pt idx="2">
                    <c:v>01-06</c:v>
                  </c:pt>
                  <c:pt idx="3">
                    <c:v>07-12</c:v>
                  </c:pt>
                  <c:pt idx="4">
                    <c:v>01-06</c:v>
                  </c:pt>
                  <c:pt idx="5">
                    <c:v>07-12</c:v>
                  </c:pt>
                  <c:pt idx="6">
                    <c:v>01-06</c:v>
                  </c:pt>
                  <c:pt idx="7">
                    <c:v>07-12</c:v>
                  </c:pt>
                  <c:pt idx="8">
                    <c:v>01-06</c:v>
                  </c:pt>
                  <c:pt idx="9">
                    <c:v>07-12</c:v>
                  </c:pt>
                  <c:pt idx="10">
                    <c:v>01-06</c:v>
                  </c:pt>
                </c:lvl>
                <c:lvl>
                  <c:pt idx="0">
                    <c:v>2018</c:v>
                  </c:pt>
                  <c:pt idx="2">
                    <c:v>2019</c:v>
                  </c:pt>
                  <c:pt idx="4">
                    <c:v>2020</c:v>
                  </c:pt>
                  <c:pt idx="6">
                    <c:v>2021</c:v>
                  </c:pt>
                  <c:pt idx="8">
                    <c:v>2022</c:v>
                  </c:pt>
                  <c:pt idx="10">
                    <c:v>2023</c:v>
                  </c:pt>
                </c:lvl>
              </c:multiLvlStrCache>
            </c:multiLvlStrRef>
          </c:cat>
          <c:val>
            <c:numRef>
              <c:f>'wykres 4'!$N$4:$X$4</c:f>
              <c:numCache>
                <c:formatCode>0.0</c:formatCode>
                <c:ptCount val="11"/>
                <c:pt idx="0">
                  <c:v>-21.6</c:v>
                </c:pt>
                <c:pt idx="1">
                  <c:v>-14.2</c:v>
                </c:pt>
                <c:pt idx="2">
                  <c:v>-16.399999999999999</c:v>
                </c:pt>
                <c:pt idx="3">
                  <c:v>-7</c:v>
                </c:pt>
                <c:pt idx="4">
                  <c:v>-7.3</c:v>
                </c:pt>
                <c:pt idx="5">
                  <c:v>-7.1</c:v>
                </c:pt>
                <c:pt idx="6">
                  <c:v>-11.6</c:v>
                </c:pt>
                <c:pt idx="7">
                  <c:v>-18.7</c:v>
                </c:pt>
                <c:pt idx="8">
                  <c:v>-18.899999999999999</c:v>
                </c:pt>
                <c:pt idx="9">
                  <c:v>-14.3</c:v>
                </c:pt>
                <c:pt idx="10">
                  <c:v>-30.8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2C4-4F70-B052-E0634F1ACAA5}"/>
            </c:ext>
          </c:extLst>
        </c:ser>
        <c:ser>
          <c:idx val="1"/>
          <c:order val="1"/>
          <c:tx>
            <c:strRef>
              <c:f>'wykres 4'!$A$5</c:f>
              <c:strCache>
                <c:ptCount val="1"/>
                <c:pt idx="0">
                  <c:v>zmiany opłacalności produkcji rolniczej w ostatnim półroczu</c:v>
                </c:pt>
              </c:strCache>
            </c:strRef>
          </c:tx>
          <c:spPr>
            <a:ln>
              <a:solidFill>
                <a:srgbClr val="66AFDE"/>
              </a:solidFill>
            </a:ln>
          </c:spPr>
          <c:marker>
            <c:symbol val="none"/>
          </c:marker>
          <c:cat>
            <c:multiLvlStrRef>
              <c:f>'wykres 4'!$N$2:$X$3</c:f>
              <c:multiLvlStrCache>
                <c:ptCount val="11"/>
                <c:lvl>
                  <c:pt idx="0">
                    <c:v>01-06</c:v>
                  </c:pt>
                  <c:pt idx="1">
                    <c:v>07-12</c:v>
                  </c:pt>
                  <c:pt idx="2">
                    <c:v>01-06</c:v>
                  </c:pt>
                  <c:pt idx="3">
                    <c:v>07-12</c:v>
                  </c:pt>
                  <c:pt idx="4">
                    <c:v>01-06</c:v>
                  </c:pt>
                  <c:pt idx="5">
                    <c:v>07-12</c:v>
                  </c:pt>
                  <c:pt idx="6">
                    <c:v>01-06</c:v>
                  </c:pt>
                  <c:pt idx="7">
                    <c:v>07-12</c:v>
                  </c:pt>
                  <c:pt idx="8">
                    <c:v>01-06</c:v>
                  </c:pt>
                  <c:pt idx="9">
                    <c:v>07-12</c:v>
                  </c:pt>
                  <c:pt idx="10">
                    <c:v>01-06</c:v>
                  </c:pt>
                </c:lvl>
                <c:lvl>
                  <c:pt idx="0">
                    <c:v>2018</c:v>
                  </c:pt>
                  <c:pt idx="2">
                    <c:v>2019</c:v>
                  </c:pt>
                  <c:pt idx="4">
                    <c:v>2020</c:v>
                  </c:pt>
                  <c:pt idx="6">
                    <c:v>2021</c:v>
                  </c:pt>
                  <c:pt idx="8">
                    <c:v>2022</c:v>
                  </c:pt>
                  <c:pt idx="10">
                    <c:v>2023</c:v>
                  </c:pt>
                </c:lvl>
              </c:multiLvlStrCache>
            </c:multiLvlStrRef>
          </c:cat>
          <c:val>
            <c:numRef>
              <c:f>'wykres 4'!$N$5:$X$5</c:f>
              <c:numCache>
                <c:formatCode>0.0</c:formatCode>
                <c:ptCount val="11"/>
                <c:pt idx="0">
                  <c:v>-47.4</c:v>
                </c:pt>
                <c:pt idx="1">
                  <c:v>-36</c:v>
                </c:pt>
                <c:pt idx="2">
                  <c:v>-40</c:v>
                </c:pt>
                <c:pt idx="3">
                  <c:v>-34.299999999999997</c:v>
                </c:pt>
                <c:pt idx="4">
                  <c:v>-36.5</c:v>
                </c:pt>
                <c:pt idx="5">
                  <c:v>-35.1</c:v>
                </c:pt>
                <c:pt idx="6">
                  <c:v>-38.6</c:v>
                </c:pt>
                <c:pt idx="7">
                  <c:v>-47</c:v>
                </c:pt>
                <c:pt idx="8">
                  <c:v>-54.4</c:v>
                </c:pt>
                <c:pt idx="9">
                  <c:v>-51.3</c:v>
                </c:pt>
                <c:pt idx="10">
                  <c:v>-66.599999999999994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2C4-4F70-B052-E0634F1ACA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390524496"/>
        <c:axId val="-390523952"/>
      </c:lineChart>
      <c:catAx>
        <c:axId val="-390524496"/>
        <c:scaling>
          <c:orientation val="minMax"/>
        </c:scaling>
        <c:delete val="0"/>
        <c:axPos val="b"/>
        <c:numFmt formatCode="General" sourceLinked="1"/>
        <c:majorTickMark val="out"/>
        <c:minorTickMark val="out"/>
        <c:tickLblPos val="low"/>
        <c:spPr>
          <a:noFill/>
          <a:ln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itchFamily="34" charset="0"/>
                <a:ea typeface="+mn-ea"/>
                <a:cs typeface="+mn-cs"/>
              </a:defRPr>
            </a:pPr>
            <a:endParaRPr lang="pl-PL"/>
          </a:p>
        </c:txPr>
        <c:crossAx val="-390523952"/>
        <c:crosses val="autoZero"/>
        <c:auto val="1"/>
        <c:lblAlgn val="ctr"/>
        <c:lblOffset val="100"/>
        <c:noMultiLvlLbl val="0"/>
      </c:catAx>
      <c:valAx>
        <c:axId val="-390523952"/>
        <c:scaling>
          <c:orientation val="minMax"/>
          <c:max val="10"/>
          <c:min val="-80"/>
        </c:scaling>
        <c:delete val="0"/>
        <c:axPos val="l"/>
        <c:majorGridlines>
          <c:spPr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itchFamily="34" charset="0"/>
                <a:ea typeface="Fira Sans" pitchFamily="34" charset="0"/>
                <a:cs typeface="+mn-cs"/>
              </a:defRPr>
            </a:pPr>
            <a:endParaRPr lang="pl-PL"/>
          </a:p>
        </c:txPr>
        <c:crossAx val="-390524496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8745998915162103E-2"/>
          <c:y val="0.84719682003395957"/>
          <c:w val="0.91587479460601107"/>
          <c:h val="0.152033777380691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0526439931146273E-2"/>
          <c:y val="0.12847707626508406"/>
          <c:w val="0.90187741828638535"/>
          <c:h val="0.53738186462752091"/>
        </c:manualLayout>
      </c:layout>
      <c:lineChart>
        <c:grouping val="standard"/>
        <c:varyColors val="0"/>
        <c:ser>
          <c:idx val="0"/>
          <c:order val="0"/>
          <c:tx>
            <c:strRef>
              <c:f>'wykres2-3-5'!$A$62</c:f>
              <c:strCache>
                <c:ptCount val="1"/>
                <c:pt idx="0">
                  <c:v>ogólna sytuacja gospodarstw rolnych</c:v>
                </c:pt>
              </c:strCache>
            </c:strRef>
          </c:tx>
          <c:spPr>
            <a:ln w="28575">
              <a:solidFill>
                <a:srgbClr val="001D77"/>
              </a:solidFill>
              <a:prstDash val="sysDot"/>
            </a:ln>
          </c:spPr>
          <c:marker>
            <c:symbol val="none"/>
          </c:marker>
          <c:cat>
            <c:multiLvlStrRef>
              <c:f>'wykres2-3-5'!$N$60:$X$61</c:f>
              <c:multiLvlStrCache>
                <c:ptCount val="11"/>
                <c:lvl>
                  <c:pt idx="0">
                    <c:v>01-06</c:v>
                  </c:pt>
                  <c:pt idx="1">
                    <c:v>07-12</c:v>
                  </c:pt>
                  <c:pt idx="2">
                    <c:v>01-06</c:v>
                  </c:pt>
                  <c:pt idx="3">
                    <c:v>07-12</c:v>
                  </c:pt>
                  <c:pt idx="4">
                    <c:v>01-06</c:v>
                  </c:pt>
                  <c:pt idx="5">
                    <c:v>07-12</c:v>
                  </c:pt>
                  <c:pt idx="6">
                    <c:v>01-06</c:v>
                  </c:pt>
                  <c:pt idx="7">
                    <c:v>07-12</c:v>
                  </c:pt>
                  <c:pt idx="8">
                    <c:v>01-06</c:v>
                  </c:pt>
                  <c:pt idx="9">
                    <c:v>07-12</c:v>
                  </c:pt>
                  <c:pt idx="10">
                    <c:v>01-06</c:v>
                  </c:pt>
                </c:lvl>
                <c:lvl>
                  <c:pt idx="0">
                    <c:v>2018</c:v>
                  </c:pt>
                  <c:pt idx="2">
                    <c:v>2019</c:v>
                  </c:pt>
                  <c:pt idx="4">
                    <c:v>2020</c:v>
                  </c:pt>
                  <c:pt idx="6">
                    <c:v>2021</c:v>
                  </c:pt>
                  <c:pt idx="8">
                    <c:v>2022</c:v>
                  </c:pt>
                  <c:pt idx="10">
                    <c:v>2023</c:v>
                  </c:pt>
                </c:lvl>
              </c:multiLvlStrCache>
            </c:multiLvlStrRef>
          </c:cat>
          <c:val>
            <c:numRef>
              <c:f>'wykres2-3-5'!$N$62:$X$62</c:f>
              <c:numCache>
                <c:formatCode>0.0</c:formatCode>
                <c:ptCount val="11"/>
                <c:pt idx="0">
                  <c:v>-22.599999999999998</c:v>
                </c:pt>
                <c:pt idx="1">
                  <c:v>-5.3000000000000007</c:v>
                </c:pt>
                <c:pt idx="2">
                  <c:v>-19.5</c:v>
                </c:pt>
                <c:pt idx="3">
                  <c:v>-11.7</c:v>
                </c:pt>
                <c:pt idx="4">
                  <c:v>-7.9</c:v>
                </c:pt>
                <c:pt idx="5">
                  <c:v>-9.1</c:v>
                </c:pt>
                <c:pt idx="6">
                  <c:v>-15.400000000000002</c:v>
                </c:pt>
                <c:pt idx="7">
                  <c:v>-47.199999999999996</c:v>
                </c:pt>
                <c:pt idx="8">
                  <c:v>-39.4</c:v>
                </c:pt>
                <c:pt idx="9">
                  <c:v>-34.800000000000004</c:v>
                </c:pt>
                <c:pt idx="10">
                  <c:v>-29.4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FFA-4DC6-83CC-70C6A2019AE4}"/>
            </c:ext>
          </c:extLst>
        </c:ser>
        <c:ser>
          <c:idx val="1"/>
          <c:order val="1"/>
          <c:tx>
            <c:strRef>
              <c:f>'wykres2-3-5'!$A$63</c:f>
              <c:strCache>
                <c:ptCount val="1"/>
                <c:pt idx="0">
                  <c:v>opłacalność produkcji rolniczej</c:v>
                </c:pt>
              </c:strCache>
            </c:strRef>
          </c:tx>
          <c:spPr>
            <a:ln>
              <a:solidFill>
                <a:srgbClr val="007AC9"/>
              </a:solidFill>
            </a:ln>
          </c:spPr>
          <c:marker>
            <c:symbol val="none"/>
          </c:marker>
          <c:cat>
            <c:multiLvlStrRef>
              <c:f>'wykres2-3-5'!$N$60:$X$61</c:f>
              <c:multiLvlStrCache>
                <c:ptCount val="11"/>
                <c:lvl>
                  <c:pt idx="0">
                    <c:v>01-06</c:v>
                  </c:pt>
                  <c:pt idx="1">
                    <c:v>07-12</c:v>
                  </c:pt>
                  <c:pt idx="2">
                    <c:v>01-06</c:v>
                  </c:pt>
                  <c:pt idx="3">
                    <c:v>07-12</c:v>
                  </c:pt>
                  <c:pt idx="4">
                    <c:v>01-06</c:v>
                  </c:pt>
                  <c:pt idx="5">
                    <c:v>07-12</c:v>
                  </c:pt>
                  <c:pt idx="6">
                    <c:v>01-06</c:v>
                  </c:pt>
                  <c:pt idx="7">
                    <c:v>07-12</c:v>
                  </c:pt>
                  <c:pt idx="8">
                    <c:v>01-06</c:v>
                  </c:pt>
                  <c:pt idx="9">
                    <c:v>07-12</c:v>
                  </c:pt>
                  <c:pt idx="10">
                    <c:v>01-06</c:v>
                  </c:pt>
                </c:lvl>
                <c:lvl>
                  <c:pt idx="0">
                    <c:v>2018</c:v>
                  </c:pt>
                  <c:pt idx="2">
                    <c:v>2019</c:v>
                  </c:pt>
                  <c:pt idx="4">
                    <c:v>2020</c:v>
                  </c:pt>
                  <c:pt idx="6">
                    <c:v>2021</c:v>
                  </c:pt>
                  <c:pt idx="8">
                    <c:v>2022</c:v>
                  </c:pt>
                  <c:pt idx="10">
                    <c:v>2023</c:v>
                  </c:pt>
                </c:lvl>
              </c:multiLvlStrCache>
            </c:multiLvlStrRef>
          </c:cat>
          <c:val>
            <c:numRef>
              <c:f>'wykres2-3-5'!$N$63:$X$63</c:f>
              <c:numCache>
                <c:formatCode>0.0</c:formatCode>
                <c:ptCount val="11"/>
                <c:pt idx="0">
                  <c:v>-25.9</c:v>
                </c:pt>
                <c:pt idx="1">
                  <c:v>-9.6999999999999993</c:v>
                </c:pt>
                <c:pt idx="2">
                  <c:v>-23.199999999999996</c:v>
                </c:pt>
                <c:pt idx="3">
                  <c:v>-16.099999999999998</c:v>
                </c:pt>
                <c:pt idx="4">
                  <c:v>-11.600000000000001</c:v>
                </c:pt>
                <c:pt idx="5">
                  <c:v>-13.1</c:v>
                </c:pt>
                <c:pt idx="6">
                  <c:v>-23.8</c:v>
                </c:pt>
                <c:pt idx="7">
                  <c:v>-52.1</c:v>
                </c:pt>
                <c:pt idx="8">
                  <c:v>-45.199999999999996</c:v>
                </c:pt>
                <c:pt idx="9">
                  <c:v>-43.5</c:v>
                </c:pt>
                <c:pt idx="10">
                  <c:v>-36.200000000000003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FFA-4DC6-83CC-70C6A2019AE4}"/>
            </c:ext>
          </c:extLst>
        </c:ser>
        <c:ser>
          <c:idx val="2"/>
          <c:order val="2"/>
          <c:tx>
            <c:strRef>
              <c:f>'wykres2-3-5'!$A$64</c:f>
              <c:strCache>
                <c:ptCount val="1"/>
                <c:pt idx="0">
                  <c:v>popyt na produkty rolne</c:v>
                </c:pt>
              </c:strCache>
            </c:strRef>
          </c:tx>
          <c:spPr>
            <a:ln>
              <a:solidFill>
                <a:srgbClr val="66AFDE"/>
              </a:solidFill>
              <a:prstDash val="sysDash"/>
            </a:ln>
          </c:spPr>
          <c:marker>
            <c:symbol val="none"/>
          </c:marker>
          <c:cat>
            <c:multiLvlStrRef>
              <c:f>'wykres2-3-5'!$N$60:$X$61</c:f>
              <c:multiLvlStrCache>
                <c:ptCount val="11"/>
                <c:lvl>
                  <c:pt idx="0">
                    <c:v>01-06</c:v>
                  </c:pt>
                  <c:pt idx="1">
                    <c:v>07-12</c:v>
                  </c:pt>
                  <c:pt idx="2">
                    <c:v>01-06</c:v>
                  </c:pt>
                  <c:pt idx="3">
                    <c:v>07-12</c:v>
                  </c:pt>
                  <c:pt idx="4">
                    <c:v>01-06</c:v>
                  </c:pt>
                  <c:pt idx="5">
                    <c:v>07-12</c:v>
                  </c:pt>
                  <c:pt idx="6">
                    <c:v>01-06</c:v>
                  </c:pt>
                  <c:pt idx="7">
                    <c:v>07-12</c:v>
                  </c:pt>
                  <c:pt idx="8">
                    <c:v>01-06</c:v>
                  </c:pt>
                  <c:pt idx="9">
                    <c:v>07-12</c:v>
                  </c:pt>
                  <c:pt idx="10">
                    <c:v>01-06</c:v>
                  </c:pt>
                </c:lvl>
                <c:lvl>
                  <c:pt idx="0">
                    <c:v>2018</c:v>
                  </c:pt>
                  <c:pt idx="2">
                    <c:v>2019</c:v>
                  </c:pt>
                  <c:pt idx="4">
                    <c:v>2020</c:v>
                  </c:pt>
                  <c:pt idx="6">
                    <c:v>2021</c:v>
                  </c:pt>
                  <c:pt idx="8">
                    <c:v>2022</c:v>
                  </c:pt>
                  <c:pt idx="10">
                    <c:v>2023</c:v>
                  </c:pt>
                </c:lvl>
              </c:multiLvlStrCache>
            </c:multiLvlStrRef>
          </c:cat>
          <c:val>
            <c:numRef>
              <c:f>'wykres2-3-5'!$N$64:$X$64</c:f>
              <c:numCache>
                <c:formatCode>0.0</c:formatCode>
                <c:ptCount val="11"/>
                <c:pt idx="0">
                  <c:v>-7.8000000000000007</c:v>
                </c:pt>
                <c:pt idx="1">
                  <c:v>-1.9000000000000004</c:v>
                </c:pt>
                <c:pt idx="2">
                  <c:v>-7.1000000000000014</c:v>
                </c:pt>
                <c:pt idx="3">
                  <c:v>-3.8000000000000007</c:v>
                </c:pt>
                <c:pt idx="4">
                  <c:v>-5</c:v>
                </c:pt>
                <c:pt idx="5">
                  <c:v>-5.1999999999999993</c:v>
                </c:pt>
                <c:pt idx="6">
                  <c:v>-6.4</c:v>
                </c:pt>
                <c:pt idx="7">
                  <c:v>-16.200000000000003</c:v>
                </c:pt>
                <c:pt idx="8">
                  <c:v>-16.100000000000001</c:v>
                </c:pt>
                <c:pt idx="9">
                  <c:v>-22.8</c:v>
                </c:pt>
                <c:pt idx="10">
                  <c:v>-21.6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FFA-4DC6-83CC-70C6A2019A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390523408"/>
        <c:axId val="-390522320"/>
      </c:lineChart>
      <c:catAx>
        <c:axId val="-390523408"/>
        <c:scaling>
          <c:orientation val="minMax"/>
        </c:scaling>
        <c:delete val="0"/>
        <c:axPos val="b"/>
        <c:numFmt formatCode="General" sourceLinked="1"/>
        <c:majorTickMark val="out"/>
        <c:minorTickMark val="out"/>
        <c:tickLblPos val="low"/>
        <c:spPr>
          <a:noFill/>
          <a:ln/>
          <a:effectLst/>
        </c:spPr>
        <c:txPr>
          <a:bodyPr rot="-60000000" spcFirstLastPara="1" vertOverflow="ellipsis" vert="horz" wrap="square" anchor="t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itchFamily="34" charset="0"/>
                <a:ea typeface="+mn-ea"/>
                <a:cs typeface="+mn-cs"/>
              </a:defRPr>
            </a:pPr>
            <a:endParaRPr lang="pl-PL"/>
          </a:p>
        </c:txPr>
        <c:crossAx val="-390522320"/>
        <c:crosses val="autoZero"/>
        <c:auto val="1"/>
        <c:lblAlgn val="ctr"/>
        <c:lblOffset val="100"/>
        <c:noMultiLvlLbl val="0"/>
      </c:catAx>
      <c:valAx>
        <c:axId val="-390522320"/>
        <c:scaling>
          <c:orientation val="minMax"/>
          <c:max val="10"/>
          <c:min val="-80"/>
        </c:scaling>
        <c:delete val="0"/>
        <c:axPos val="l"/>
        <c:majorGridlines>
          <c:spPr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itchFamily="34" charset="0"/>
                <a:ea typeface="Fira Sans" pitchFamily="34" charset="0"/>
                <a:cs typeface="+mn-cs"/>
              </a:defRPr>
            </a:pPr>
            <a:endParaRPr lang="pl-PL"/>
          </a:p>
        </c:txPr>
        <c:crossAx val="-390523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7247005214214381E-2"/>
          <c:y val="0.84587057944851751"/>
          <c:w val="0.90639145250247166"/>
          <c:h val="0.1510170333282319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915459991078647E-2"/>
          <c:y val="0.11259220886862827"/>
          <c:w val="0.7391257197501474"/>
          <c:h val="0.698865174747893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'wykres 6'!$B$3</c:f>
              <c:strCache>
                <c:ptCount val="1"/>
                <c:pt idx="0">
                  <c:v>ogólna sytuacja gospodarstw rolnych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rgbClr val="001D77"/>
              </a:solidFill>
            </a:ln>
          </c:spPr>
          <c:invertIfNegative val="0"/>
          <c:cat>
            <c:strRef>
              <c:f>'wykres 6'!$A$4:$A$7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'wykres 6'!$B$4:$B$7</c:f>
              <c:numCache>
                <c:formatCode>0.0</c:formatCode>
                <c:ptCount val="4"/>
                <c:pt idx="0">
                  <c:v>-29.4</c:v>
                </c:pt>
                <c:pt idx="1">
                  <c:v>-29.5</c:v>
                </c:pt>
                <c:pt idx="2">
                  <c:v>-24.5</c:v>
                </c:pt>
                <c:pt idx="3">
                  <c:v>-30.6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0A-4E20-BFE6-6D7B9BE0C852}"/>
            </c:ext>
          </c:extLst>
        </c:ser>
        <c:ser>
          <c:idx val="1"/>
          <c:order val="1"/>
          <c:tx>
            <c:strRef>
              <c:f>'wykres 6'!$C$3</c:f>
              <c:strCache>
                <c:ptCount val="1"/>
                <c:pt idx="0">
                  <c:v>opłacalność produkcji rolniczej</c:v>
                </c:pt>
              </c:strCache>
            </c:strRef>
          </c:tx>
          <c:spPr>
            <a:solidFill>
              <a:srgbClr val="6677AD"/>
            </a:solidFill>
            <a:ln>
              <a:solidFill>
                <a:srgbClr val="6677AD"/>
              </a:solidFill>
            </a:ln>
          </c:spPr>
          <c:invertIfNegative val="0"/>
          <c:cat>
            <c:strRef>
              <c:f>'wykres 6'!$A$4:$A$7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'wykres 6'!$C$4:$C$7</c:f>
              <c:numCache>
                <c:formatCode>0.0</c:formatCode>
                <c:ptCount val="4"/>
                <c:pt idx="0">
                  <c:v>-36.200000000000003</c:v>
                </c:pt>
                <c:pt idx="1">
                  <c:v>-36.200000000000003</c:v>
                </c:pt>
                <c:pt idx="2">
                  <c:v>-32.700000000000003</c:v>
                </c:pt>
                <c:pt idx="3">
                  <c:v>-37.1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90A-4E20-BFE6-6D7B9BE0C852}"/>
            </c:ext>
          </c:extLst>
        </c:ser>
        <c:ser>
          <c:idx val="2"/>
          <c:order val="2"/>
          <c:tx>
            <c:strRef>
              <c:f>'wykres 6'!$D$3</c:f>
              <c:strCache>
                <c:ptCount val="1"/>
                <c:pt idx="0">
                  <c:v>popyt na produkty rolne</c:v>
                </c:pt>
              </c:strCache>
            </c:strRef>
          </c:tx>
          <c:spPr>
            <a:solidFill>
              <a:srgbClr val="CCD2E4"/>
            </a:solidFill>
            <a:ln>
              <a:solidFill>
                <a:srgbClr val="CCD2E4"/>
              </a:solidFill>
            </a:ln>
          </c:spPr>
          <c:invertIfNegative val="0"/>
          <c:cat>
            <c:strRef>
              <c:f>'wykres 6'!$A$4:$A$7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'wykres 6'!$D$4:$D$7</c:f>
              <c:numCache>
                <c:formatCode>0.0</c:formatCode>
                <c:ptCount val="4"/>
                <c:pt idx="0">
                  <c:v>-21.6</c:v>
                </c:pt>
                <c:pt idx="1">
                  <c:v>-23.6</c:v>
                </c:pt>
                <c:pt idx="2">
                  <c:v>-16.399999999999999</c:v>
                </c:pt>
                <c:pt idx="3">
                  <c:v>-19.5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90A-4E20-BFE6-6D7B9BE0C8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390520688"/>
        <c:axId val="-390521776"/>
      </c:barChart>
      <c:catAx>
        <c:axId val="-3905206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800" b="0" baseline="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390521776"/>
        <c:crosses val="autoZero"/>
        <c:auto val="1"/>
        <c:lblAlgn val="ctr"/>
        <c:lblOffset val="0"/>
        <c:noMultiLvlLbl val="0"/>
      </c:catAx>
      <c:valAx>
        <c:axId val="-390521776"/>
        <c:scaling>
          <c:orientation val="minMax"/>
          <c:max val="0"/>
          <c:min val="-6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390520688"/>
        <c:crosses val="autoZero"/>
        <c:crossBetween val="between"/>
        <c:majorUnit val="10"/>
      </c:valAx>
    </c:plotArea>
    <c:legend>
      <c:legendPos val="r"/>
      <c:layout>
        <c:manualLayout>
          <c:xMode val="edge"/>
          <c:yMode val="edge"/>
          <c:x val="0.83313060207377387"/>
          <c:y val="7.8065507643302626E-2"/>
          <c:w val="0.15186474691779184"/>
          <c:h val="0.80001711742553916"/>
        </c:manualLayout>
      </c:layout>
      <c:overlay val="0"/>
      <c:txPr>
        <a:bodyPr/>
        <a:lstStyle/>
        <a:p>
          <a:pPr>
            <a:defRPr sz="800" b="0">
              <a:latin typeface="Fira Sans" pitchFamily="34" charset="0"/>
              <a:ea typeface="Fira Sans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8512448402112628E-2"/>
          <c:y val="0.11450437498214781"/>
          <c:w val="0.68510587250213406"/>
          <c:h val="0.70239890500793378"/>
        </c:manualLayout>
      </c:layout>
      <c:barChart>
        <c:barDir val="col"/>
        <c:grouping val="stacked"/>
        <c:varyColors val="0"/>
        <c:ser>
          <c:idx val="3"/>
          <c:order val="0"/>
          <c:tx>
            <c:strRef>
              <c:f>ukraina!$F$2</c:f>
              <c:strCache>
                <c:ptCount val="1"/>
                <c:pt idx="0">
                  <c:v>brak negatywnych skutków </c:v>
                </c:pt>
              </c:strCache>
            </c:strRef>
          </c:tx>
          <c:spPr>
            <a:solidFill>
              <a:srgbClr val="001D76"/>
            </a:solidFill>
            <a:ln>
              <a:solidFill>
                <a:srgbClr val="334A92"/>
              </a:solidFill>
            </a:ln>
          </c:spPr>
          <c:invertIfNegative val="0"/>
          <c:cat>
            <c:strRef>
              <c:f>ukraina!$B$3:$B$12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ukraina!$F$3:$F$12</c:f>
              <c:numCache>
                <c:formatCode>0.0</c:formatCode>
                <c:ptCount val="10"/>
                <c:pt idx="0">
                  <c:v>19.8</c:v>
                </c:pt>
                <c:pt idx="1">
                  <c:v>36.453537936913897</c:v>
                </c:pt>
                <c:pt idx="2">
                  <c:v>26.2</c:v>
                </c:pt>
                <c:pt idx="3">
                  <c:v>21.5</c:v>
                </c:pt>
                <c:pt idx="4">
                  <c:v>17.100000000000001</c:v>
                </c:pt>
                <c:pt idx="5">
                  <c:v>19.600000000000001</c:v>
                </c:pt>
                <c:pt idx="6">
                  <c:v>14.1</c:v>
                </c:pt>
                <c:pt idx="7">
                  <c:v>12</c:v>
                </c:pt>
                <c:pt idx="8">
                  <c:v>12</c:v>
                </c:pt>
                <c:pt idx="9">
                  <c:v>9.8000000000000007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E6-4511-9C50-FBEE923E0B24}"/>
            </c:ext>
          </c:extLst>
        </c:ser>
        <c:ser>
          <c:idx val="0"/>
          <c:order val="1"/>
          <c:tx>
            <c:strRef>
              <c:f>ukraina!$C$2</c:f>
              <c:strCache>
                <c:ptCount val="1"/>
                <c:pt idx="0">
                  <c:v>nieznaczne</c:v>
                </c:pt>
              </c:strCache>
            </c:strRef>
          </c:tx>
          <c:spPr>
            <a:solidFill>
              <a:srgbClr val="334A92"/>
            </a:solidFill>
            <a:ln>
              <a:solidFill>
                <a:srgbClr val="334A92"/>
              </a:solidFill>
            </a:ln>
          </c:spPr>
          <c:invertIfNegative val="0"/>
          <c:cat>
            <c:strRef>
              <c:f>ukraina!$B$3:$B$12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ukraina!$C$3:$C$12</c:f>
              <c:numCache>
                <c:formatCode>0.0</c:formatCode>
                <c:ptCount val="10"/>
                <c:pt idx="0">
                  <c:v>28.6</c:v>
                </c:pt>
                <c:pt idx="1">
                  <c:v>24.85933503836317</c:v>
                </c:pt>
                <c:pt idx="2">
                  <c:v>28.7</c:v>
                </c:pt>
                <c:pt idx="3">
                  <c:v>32.4</c:v>
                </c:pt>
                <c:pt idx="4">
                  <c:v>30.1</c:v>
                </c:pt>
                <c:pt idx="5">
                  <c:v>28.6</c:v>
                </c:pt>
                <c:pt idx="6">
                  <c:v>25.1</c:v>
                </c:pt>
                <c:pt idx="7">
                  <c:v>23.5</c:v>
                </c:pt>
                <c:pt idx="8">
                  <c:v>20.6</c:v>
                </c:pt>
                <c:pt idx="9">
                  <c:v>20.100000000000001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E6-4511-9C50-FBEE923E0B24}"/>
            </c:ext>
          </c:extLst>
        </c:ser>
        <c:ser>
          <c:idx val="1"/>
          <c:order val="2"/>
          <c:tx>
            <c:strRef>
              <c:f>ukraina!$D$2</c:f>
              <c:strCache>
                <c:ptCount val="1"/>
                <c:pt idx="0">
                  <c:v>poważne</c:v>
                </c:pt>
              </c:strCache>
            </c:strRef>
          </c:tx>
          <c:spPr>
            <a:solidFill>
              <a:srgbClr val="6677AD"/>
            </a:solidFill>
            <a:ln>
              <a:solidFill>
                <a:srgbClr val="6677AD"/>
              </a:solidFill>
            </a:ln>
          </c:spPr>
          <c:invertIfNegative val="0"/>
          <c:cat>
            <c:strRef>
              <c:f>ukraina!$B$3:$B$12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ukraina!$D$3:$D$12</c:f>
              <c:numCache>
                <c:formatCode>0.0</c:formatCode>
                <c:ptCount val="10"/>
                <c:pt idx="0">
                  <c:v>32.1</c:v>
                </c:pt>
                <c:pt idx="1">
                  <c:v>20.191815856777492</c:v>
                </c:pt>
                <c:pt idx="2">
                  <c:v>29.7</c:v>
                </c:pt>
                <c:pt idx="3">
                  <c:v>30.4</c:v>
                </c:pt>
                <c:pt idx="4">
                  <c:v>31.7</c:v>
                </c:pt>
                <c:pt idx="5">
                  <c:v>30.3</c:v>
                </c:pt>
                <c:pt idx="6">
                  <c:v>39</c:v>
                </c:pt>
                <c:pt idx="7">
                  <c:v>37.700000000000003</c:v>
                </c:pt>
                <c:pt idx="8">
                  <c:v>39.9</c:v>
                </c:pt>
                <c:pt idx="9">
                  <c:v>39.9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7E6-4511-9C50-FBEE923E0B24}"/>
            </c:ext>
          </c:extLst>
        </c:ser>
        <c:ser>
          <c:idx val="2"/>
          <c:order val="3"/>
          <c:tx>
            <c:strRef>
              <c:f>ukraina!$E$2</c:f>
              <c:strCache>
                <c:ptCount val="1"/>
                <c:pt idx="0">
                  <c:v> zagrażające stabilności gospodarstwa rolnego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</c:spPr>
          <c:invertIfNegative val="0"/>
          <c:cat>
            <c:strRef>
              <c:f>ukraina!$B$3:$B$12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ukraina!$E$3:$E$12</c:f>
              <c:numCache>
                <c:formatCode>0.0</c:formatCode>
                <c:ptCount val="10"/>
                <c:pt idx="0">
                  <c:v>19.5</c:v>
                </c:pt>
                <c:pt idx="1">
                  <c:v>18.491048593350385</c:v>
                </c:pt>
                <c:pt idx="2">
                  <c:v>15.4</c:v>
                </c:pt>
                <c:pt idx="3">
                  <c:v>15.7</c:v>
                </c:pt>
                <c:pt idx="4">
                  <c:v>21.1</c:v>
                </c:pt>
                <c:pt idx="5">
                  <c:v>21.5</c:v>
                </c:pt>
                <c:pt idx="6">
                  <c:v>21.8</c:v>
                </c:pt>
                <c:pt idx="7">
                  <c:v>26.8</c:v>
                </c:pt>
                <c:pt idx="8">
                  <c:v>27.5</c:v>
                </c:pt>
                <c:pt idx="9">
                  <c:v>30.2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7E6-4511-9C50-FBEE923E0B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390521232"/>
        <c:axId val="-592341872"/>
      </c:barChart>
      <c:catAx>
        <c:axId val="-39052123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Fira Sans"/>
                    <a:ea typeface="Fira Sans"/>
                    <a:cs typeface="Fira Sans"/>
                  </a:defRPr>
                </a:pPr>
                <a:r>
                  <a:rPr lang="pl-PL"/>
                  <a:t>ha</a:t>
                </a:r>
              </a:p>
            </c:rich>
          </c:tx>
          <c:layout>
            <c:manualLayout>
              <c:xMode val="edge"/>
              <c:yMode val="edge"/>
              <c:x val="0.41942491476404797"/>
              <c:y val="0.9185223128850127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592341872"/>
        <c:crosses val="autoZero"/>
        <c:auto val="1"/>
        <c:lblAlgn val="ctr"/>
        <c:lblOffset val="100"/>
        <c:noMultiLvlLbl val="0"/>
      </c:catAx>
      <c:valAx>
        <c:axId val="-592341872"/>
        <c:scaling>
          <c:orientation val="minMax"/>
          <c:max val="100"/>
        </c:scaling>
        <c:delete val="0"/>
        <c:axPos val="l"/>
        <c:majorGridlines/>
        <c:title>
          <c:tx>
            <c:rich>
              <a:bodyPr rot="0" vert="wordArtVert"/>
              <a:lstStyle/>
              <a:p>
                <a:pPr algn="ctr"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3.848419096367138E-2"/>
              <c:y val="2.065682601254064E-3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3905212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998837491910767"/>
          <c:y val="0.12752287463462472"/>
          <c:w val="0.19513614479171704"/>
          <c:h val="0.7195616448790334"/>
        </c:manualLayout>
      </c:layout>
      <c:overlay val="0"/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0.01027</cdr:x>
      <cdr:y>0.01699</cdr:y>
    </cdr:from>
    <cdr:to>
      <cdr:x>0.13162</cdr:x>
      <cdr:y>0.08068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50800" y="50800"/>
          <a:ext cx="600432" cy="190490"/>
        </a:xfrm>
        <a:prstGeom xmlns:a="http://schemas.openxmlformats.org/drawingml/2006/main" prst="rect">
          <a:avLst/>
        </a:prstGeom>
      </cdr:spPr>
    </cdr:sp>
  </cdr:relSizeAnchor>
  <cdr:relSizeAnchor xmlns:cdr="http://schemas.openxmlformats.org/drawingml/2006/chartDrawing">
    <cdr:from>
      <cdr:x>0</cdr:x>
      <cdr:y>0</cdr:y>
    </cdr:from>
    <cdr:to>
      <cdr:x>0.12135</cdr:x>
      <cdr:y>0.06369</cdr:y>
    </cdr:to>
    <cdr:sp macro="" textlink="">
      <cdr:nvSpPr>
        <cdr:cNvPr id="3" name="Pole tekstowe 1"/>
        <cdr:cNvSpPr txBox="1"/>
      </cdr:nvSpPr>
      <cdr:spPr>
        <a:xfrm xmlns:a="http://schemas.openxmlformats.org/drawingml/2006/main">
          <a:off x="-457200" y="0"/>
          <a:ext cx="600430" cy="1904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p.proc.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0.04097</cdr:y>
    </cdr:from>
    <cdr:to>
      <cdr:x>0.12053</cdr:x>
      <cdr:y>0.10299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0" y="136478"/>
          <a:ext cx="600429" cy="20660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p.proc.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0.10898</cdr:x>
      <cdr:y>0.07723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0" y="-7615451"/>
          <a:ext cx="542892" cy="19832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p.proc</a:t>
          </a:r>
          <a:r>
            <a:rPr lang="pl-PL" sz="1100"/>
            <a:t>.</a:t>
          </a:r>
        </a:p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0.0102</cdr:x>
      <cdr:y>0.01701</cdr:y>
    </cdr:from>
    <cdr:to>
      <cdr:x>0.13073</cdr:x>
      <cdr:y>0.08081</cdr:y>
    </cdr:to>
    <cdr:sp macro="" textlink="">
      <cdr:nvSpPr>
        <cdr:cNvPr id="3" name="Pole tekstowe 1"/>
        <cdr:cNvSpPr txBox="1"/>
      </cdr:nvSpPr>
      <cdr:spPr>
        <a:xfrm xmlns:a="http://schemas.openxmlformats.org/drawingml/2006/main">
          <a:off x="50800" y="50800"/>
          <a:ext cx="600432" cy="190490"/>
        </a:xfrm>
        <a:prstGeom xmlns:a="http://schemas.openxmlformats.org/drawingml/2006/main" prst="rect">
          <a:avLst/>
        </a:prstGeom>
      </cdr:spPr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0.11253</cdr:x>
      <cdr:y>0.08244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-457200" y="-3241343"/>
          <a:ext cx="566382" cy="21107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p. proc</a:t>
          </a:r>
          <a:r>
            <a:rPr lang="pl-PL" sz="1100"/>
            <a:t>.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0.0102</cdr:x>
      <cdr:y>0.01701</cdr:y>
    </cdr:from>
    <cdr:to>
      <cdr:x>0.14039</cdr:x>
      <cdr:y>0.08771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50800" y="50800"/>
          <a:ext cx="648554" cy="211073"/>
        </a:xfrm>
        <a:prstGeom xmlns:a="http://schemas.openxmlformats.org/drawingml/2006/main" prst="rect">
          <a:avLst/>
        </a:prstGeom>
      </cdr:spPr>
    </cdr:sp>
  </cdr:relSizeAnchor>
  <cdr:relSizeAnchor xmlns:cdr="http://schemas.openxmlformats.org/drawingml/2006/chartDrawing">
    <cdr:from>
      <cdr:x>0</cdr:x>
      <cdr:y>0.01701</cdr:y>
    </cdr:from>
    <cdr:to>
      <cdr:x>0.10951</cdr:x>
      <cdr:y>0.08771</cdr:y>
    </cdr:to>
    <cdr:sp macro="" textlink="">
      <cdr:nvSpPr>
        <cdr:cNvPr id="3" name="Pole tekstowe 1"/>
        <cdr:cNvSpPr txBox="1"/>
      </cdr:nvSpPr>
      <cdr:spPr>
        <a:xfrm xmlns:a="http://schemas.openxmlformats.org/drawingml/2006/main">
          <a:off x="0" y="50800"/>
          <a:ext cx="545547" cy="21107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p.proc.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0.01302</cdr:x>
      <cdr:y>0</cdr:y>
    </cdr:from>
    <cdr:to>
      <cdr:x>0.15061</cdr:x>
      <cdr:y>0.10324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66675" y="0"/>
          <a:ext cx="704850" cy="2537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p. proc</a:t>
          </a:r>
          <a:r>
            <a:rPr lang="pl-PL" sz="1100"/>
            <a:t>.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koniunktura_w_gospodarstwach_rolnych_w_i_polroczu_2023_r.docx</NazwaPliku>
    <Osoba xmlns="AD3641B4-23D9-4536-AF9E-7D0EADDEB824">STAT\JANKOWSKAA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2AFEA-8452-4D45-85BB-04197825D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F373B0-EED0-4D7A-8F82-AEEE10E262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3.xml><?xml version="1.0" encoding="utf-8"?>
<ds:datastoreItem xmlns:ds="http://schemas.openxmlformats.org/officeDocument/2006/customXml" ds:itemID="{7D4613A9-750A-4B1C-B077-D3512BC67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1845</Words>
  <Characters>11076</Characters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Printed>2023-09-28T06:48:00Z</cp:lastPrinted>
  <dcterms:created xsi:type="dcterms:W3CDTF">2023-09-29T07:46:00Z</dcterms:created>
  <dcterms:modified xsi:type="dcterms:W3CDTF">2023-09-29T07:46:00Z</dcterms:modified>
</cp:coreProperties>
</file>